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6A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9D1">
        <w:rPr>
          <w:rFonts w:ascii="Times New Roman" w:hAnsi="Times New Roman" w:cs="Times New Roman"/>
          <w:sz w:val="16"/>
          <w:szCs w:val="16"/>
        </w:rPr>
        <w:t xml:space="preserve">O PODER DE UM JOVEM – 1. Qual situação da África do Sul no contexto do filme?//// 2. No colégio o que acontece com o artista principal? Oitavo semestre comente em relação à ética no colégio e o 4º/6º semestres em relação à legislação./// 3. De que forma o filme aborda a questão do racismo?//4. O que se entende por Apartheid a partir do filme? Relate uma cena onde se acentua esta questão. /// 5. Relate através de uma cena do filme, como se demonstra a imposição do poder sobre os fracos e oprimidos. /// 6. Por quais razões podemos acreditar, por meio do filme, que a amizade pode nos ajudar a superar barreiras?/// 7. Comente a frase: “É preferível uma falsa esperança a esperança nenhuma”. Identificando qual a cena do filme que corresponde a esta frase. /// 8. Qual o significado do mito chamador de chuva?// 9. Por que o filme tem o título ‘O poder de um jovem’? // 10. Quanto ao enredo musical do filme, comente a respeito de algumas canções que são a marca desta teledramaturgia. </w:t>
      </w:r>
    </w:p>
    <w:p w:rsidR="000B59D1" w:rsidRPr="000B59D1" w:rsidRDefault="000B59D1" w:rsidP="000B59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0B59D1" w:rsidRPr="000B59D1" w:rsidSect="000B59D1">
      <w:pgSz w:w="11906" w:h="16838"/>
      <w:pgMar w:top="426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0CAA"/>
    <w:multiLevelType w:val="hybridMultilevel"/>
    <w:tmpl w:val="DF7C1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B59D1"/>
    <w:rsid w:val="000B59D1"/>
    <w:rsid w:val="00F6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5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7351-37F4-46C4-B341-7E5F9BD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1858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2016-09-05T11:49:00Z</dcterms:created>
  <dcterms:modified xsi:type="dcterms:W3CDTF">2016-09-05T11:57:00Z</dcterms:modified>
</cp:coreProperties>
</file>