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08F98" w14:textId="0388BB3F" w:rsidR="00450311" w:rsidRDefault="00450311" w:rsidP="00450311">
      <w:pPr>
        <w:spacing w:line="360" w:lineRule="auto"/>
        <w:jc w:val="center"/>
        <w:rPr>
          <w:rFonts w:ascii="Arial" w:hAnsi="Arial" w:cs="Arial"/>
          <w:sz w:val="24"/>
        </w:rPr>
      </w:pPr>
      <w:r>
        <w:rPr>
          <w:rFonts w:ascii="Arial" w:hAnsi="Arial" w:cs="Arial"/>
          <w:sz w:val="24"/>
        </w:rPr>
        <w:t>CENTRO UNIVERSITÁRIO PARAÍSO DO CEARÁ</w:t>
      </w:r>
    </w:p>
    <w:p w14:paraId="2691A5F8" w14:textId="77777777" w:rsidR="00450311" w:rsidRDefault="00450311" w:rsidP="00450311">
      <w:pPr>
        <w:spacing w:line="360" w:lineRule="auto"/>
        <w:jc w:val="center"/>
        <w:rPr>
          <w:rFonts w:ascii="Arial" w:hAnsi="Arial" w:cs="Arial"/>
          <w:sz w:val="24"/>
        </w:rPr>
      </w:pPr>
      <w:r>
        <w:rPr>
          <w:rFonts w:ascii="Arial" w:hAnsi="Arial" w:cs="Arial"/>
          <w:sz w:val="24"/>
        </w:rPr>
        <w:t>CURSO DE ENGENHARIA CIVIL</w:t>
      </w:r>
    </w:p>
    <w:p w14:paraId="3C98D65D" w14:textId="2F65AD96" w:rsidR="00450311" w:rsidRDefault="00450311" w:rsidP="00450311">
      <w:pPr>
        <w:spacing w:line="360" w:lineRule="auto"/>
        <w:jc w:val="center"/>
        <w:rPr>
          <w:rFonts w:ascii="Arial" w:hAnsi="Arial" w:cs="Arial"/>
          <w:sz w:val="24"/>
        </w:rPr>
      </w:pPr>
      <w:r>
        <w:rPr>
          <w:noProof/>
          <w:lang w:eastAsia="pt-BR"/>
        </w:rPr>
        <mc:AlternateContent>
          <mc:Choice Requires="wps">
            <w:drawing>
              <wp:anchor distT="0" distB="0" distL="114300" distR="114300" simplePos="0" relativeHeight="251659264" behindDoc="0" locked="0" layoutInCell="1" allowOverlap="1" wp14:anchorId="65C91391" wp14:editId="40044F5A">
                <wp:simplePos x="0" y="0"/>
                <wp:positionH relativeFrom="column">
                  <wp:posOffset>-41910</wp:posOffset>
                </wp:positionH>
                <wp:positionV relativeFrom="paragraph">
                  <wp:posOffset>300355</wp:posOffset>
                </wp:positionV>
                <wp:extent cx="58007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8007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7E5855"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3.65pt" to="453.4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" strokecolor="black [3213]" strokeweight=".5pt">
                <v:stroke joinstyle="miter"/>
              </v:line>
            </w:pict>
          </mc:Fallback>
        </mc:AlternateContent>
      </w:r>
      <w:r>
        <w:rPr>
          <w:rFonts w:ascii="Arial" w:hAnsi="Arial" w:cs="Arial"/>
          <w:sz w:val="24"/>
        </w:rPr>
        <w:t>TRABALHO DE CONCLUSÃO DE CURSO – FORMATO ARTIGO CIENTÍFICO</w:t>
      </w:r>
    </w:p>
    <w:p w14:paraId="6AB19FEE" w14:textId="7541C5C4" w:rsidR="00D6388D" w:rsidRDefault="00450311" w:rsidP="00D6388D">
      <w:pPr>
        <w:spacing w:after="0" w:line="240" w:lineRule="auto"/>
        <w:jc w:val="center"/>
        <w:rPr>
          <w:rFonts w:ascii="Arial" w:hAnsi="Arial" w:cs="Arial"/>
          <w:b/>
          <w:sz w:val="28"/>
        </w:rPr>
      </w:pPr>
      <w:r>
        <w:rPr>
          <w:rFonts w:ascii="Arial" w:hAnsi="Arial" w:cs="Arial"/>
          <w:b/>
          <w:sz w:val="28"/>
        </w:rPr>
        <w:t>DESPLACAMENTO CERÂMICO EM FAC</w:t>
      </w:r>
      <w:r w:rsidRPr="00450311">
        <w:rPr>
          <w:rFonts w:ascii="Arial" w:hAnsi="Arial" w:cs="Arial"/>
          <w:b/>
          <w:sz w:val="28"/>
        </w:rPr>
        <w:t>HA</w:t>
      </w:r>
      <w:r>
        <w:rPr>
          <w:rFonts w:ascii="Arial" w:hAnsi="Arial" w:cs="Arial"/>
          <w:b/>
          <w:sz w:val="28"/>
        </w:rPr>
        <w:t>DAS – UMA REVISÃO BIBLIOGRÁFICA</w:t>
      </w:r>
    </w:p>
    <w:p w14:paraId="2C717E38" w14:textId="77777777" w:rsidR="004F1310" w:rsidRPr="00D6388D" w:rsidRDefault="004F1310" w:rsidP="00D6388D">
      <w:pPr>
        <w:spacing w:after="0" w:line="240" w:lineRule="auto"/>
        <w:jc w:val="center"/>
        <w:rPr>
          <w:rFonts w:ascii="Arial" w:hAnsi="Arial" w:cs="Arial"/>
          <w:b/>
          <w:sz w:val="28"/>
        </w:rPr>
      </w:pPr>
    </w:p>
    <w:p w14:paraId="7FD98C22" w14:textId="29BF4833" w:rsidR="00450311" w:rsidRDefault="00450311" w:rsidP="00D6388D">
      <w:pPr>
        <w:pStyle w:val="SemEspaamento"/>
        <w:jc w:val="right"/>
        <w:rPr>
          <w:rFonts w:ascii="Arial" w:hAnsi="Arial" w:cs="Arial"/>
          <w:sz w:val="24"/>
        </w:rPr>
      </w:pPr>
      <w:r>
        <w:rPr>
          <w:rFonts w:ascii="Arial" w:hAnsi="Arial" w:cs="Arial"/>
          <w:sz w:val="24"/>
        </w:rPr>
        <w:t>Willdenberg Alves Feitosa</w:t>
      </w:r>
      <w:r>
        <w:rPr>
          <w:rFonts w:ascii="Arial" w:hAnsi="Arial" w:cs="Arial"/>
          <w:sz w:val="24"/>
          <w:vertAlign w:val="superscript"/>
        </w:rPr>
        <w:t>1</w:t>
      </w:r>
    </w:p>
    <w:p w14:paraId="16787CDD" w14:textId="3BEA84E1" w:rsidR="002744D3" w:rsidRDefault="00450311" w:rsidP="00E05D0F">
      <w:pPr>
        <w:spacing w:after="0" w:line="360" w:lineRule="auto"/>
        <w:jc w:val="right"/>
        <w:rPr>
          <w:rFonts w:ascii="Arial" w:hAnsi="Arial" w:cs="Arial"/>
          <w:sz w:val="24"/>
          <w:szCs w:val="24"/>
          <w:vertAlign w:val="superscript"/>
        </w:rPr>
      </w:pPr>
      <w:r w:rsidRPr="002744D3">
        <w:rPr>
          <w:rFonts w:ascii="Arial" w:hAnsi="Arial" w:cs="Arial"/>
          <w:sz w:val="24"/>
          <w:szCs w:val="24"/>
        </w:rPr>
        <w:t>Dirceu Tavares Figueiredo</w:t>
      </w:r>
      <w:r w:rsidRPr="002744D3">
        <w:rPr>
          <w:rFonts w:ascii="Arial" w:hAnsi="Arial" w:cs="Arial"/>
          <w:sz w:val="24"/>
          <w:szCs w:val="24"/>
          <w:vertAlign w:val="superscript"/>
        </w:rPr>
        <w:t>2</w:t>
      </w:r>
    </w:p>
    <w:p w14:paraId="25CE4EEB" w14:textId="77777777" w:rsidR="00D6388D" w:rsidRDefault="00D6388D" w:rsidP="00E05D0F">
      <w:pPr>
        <w:spacing w:after="0" w:line="360" w:lineRule="auto"/>
        <w:jc w:val="both"/>
        <w:rPr>
          <w:rFonts w:ascii="Arial" w:hAnsi="Arial" w:cs="Arial"/>
          <w:sz w:val="24"/>
          <w:szCs w:val="24"/>
          <w:vertAlign w:val="superscript"/>
        </w:rPr>
      </w:pPr>
    </w:p>
    <w:p w14:paraId="409B8F1D" w14:textId="2F1D1D40" w:rsidR="00D6388D" w:rsidRPr="00D6388D" w:rsidRDefault="00D6388D" w:rsidP="00E05D0F">
      <w:pPr>
        <w:spacing w:after="0" w:line="360" w:lineRule="auto"/>
        <w:jc w:val="both"/>
        <w:rPr>
          <w:rFonts w:ascii="Arial" w:hAnsi="Arial" w:cs="Arial"/>
          <w:b/>
          <w:bCs/>
          <w:sz w:val="24"/>
          <w:szCs w:val="24"/>
        </w:rPr>
      </w:pPr>
      <w:r w:rsidRPr="00D6388D">
        <w:rPr>
          <w:rFonts w:ascii="Arial" w:hAnsi="Arial" w:cs="Arial"/>
          <w:b/>
          <w:bCs/>
          <w:sz w:val="24"/>
          <w:szCs w:val="24"/>
        </w:rPr>
        <w:t>R</w:t>
      </w:r>
      <w:r w:rsidR="00E05D0F">
        <w:rPr>
          <w:rFonts w:ascii="Arial" w:hAnsi="Arial" w:cs="Arial"/>
          <w:b/>
          <w:bCs/>
          <w:sz w:val="24"/>
          <w:szCs w:val="24"/>
        </w:rPr>
        <w:t>esumo</w:t>
      </w:r>
    </w:p>
    <w:p w14:paraId="068140C8" w14:textId="0AF7FAEB" w:rsidR="00450311" w:rsidRPr="002744D3" w:rsidRDefault="00655287" w:rsidP="00E05D0F">
      <w:pPr>
        <w:spacing w:after="0" w:line="240" w:lineRule="auto"/>
        <w:jc w:val="both"/>
        <w:rPr>
          <w:rFonts w:ascii="Arial" w:hAnsi="Arial" w:cs="Arial"/>
          <w:sz w:val="24"/>
          <w:szCs w:val="24"/>
        </w:rPr>
      </w:pPr>
      <w:r w:rsidRPr="002744D3">
        <w:rPr>
          <w:rFonts w:ascii="Arial" w:hAnsi="Arial" w:cs="Arial"/>
          <w:sz w:val="24"/>
          <w:szCs w:val="24"/>
        </w:rPr>
        <w:t>Este trabalho foi realizado, por meio de uma revisão bibliográfica sobre o tema “</w:t>
      </w:r>
      <w:proofErr w:type="spellStart"/>
      <w:r w:rsidRPr="002744D3">
        <w:rPr>
          <w:rFonts w:ascii="Arial" w:hAnsi="Arial" w:cs="Arial"/>
          <w:sz w:val="24"/>
          <w:szCs w:val="24"/>
        </w:rPr>
        <w:t>Desplacamento</w:t>
      </w:r>
      <w:proofErr w:type="spellEnd"/>
      <w:r w:rsidRPr="002744D3">
        <w:rPr>
          <w:rFonts w:ascii="Arial" w:hAnsi="Arial" w:cs="Arial"/>
          <w:sz w:val="24"/>
          <w:szCs w:val="24"/>
        </w:rPr>
        <w:t xml:space="preserve"> cerâmico em fachadas”, foi abordado os conceitos sobre o tema citado, como também, todas </w:t>
      </w:r>
      <w:r w:rsidR="00484E20" w:rsidRPr="002744D3">
        <w:rPr>
          <w:rFonts w:ascii="Arial" w:hAnsi="Arial" w:cs="Arial"/>
          <w:sz w:val="24"/>
          <w:szCs w:val="24"/>
        </w:rPr>
        <w:t>os seus problemas</w:t>
      </w:r>
      <w:r w:rsidR="002F0988" w:rsidRPr="002744D3">
        <w:rPr>
          <w:rFonts w:ascii="Arial" w:hAnsi="Arial" w:cs="Arial"/>
          <w:sz w:val="24"/>
          <w:szCs w:val="24"/>
        </w:rPr>
        <w:t xml:space="preserve"> causad</w:t>
      </w:r>
      <w:r w:rsidR="00484E20" w:rsidRPr="002744D3">
        <w:rPr>
          <w:rFonts w:ascii="Arial" w:hAnsi="Arial" w:cs="Arial"/>
          <w:sz w:val="24"/>
          <w:szCs w:val="24"/>
        </w:rPr>
        <w:t>o</w:t>
      </w:r>
      <w:r w:rsidR="002F0988" w:rsidRPr="002744D3">
        <w:rPr>
          <w:rFonts w:ascii="Arial" w:hAnsi="Arial" w:cs="Arial"/>
          <w:sz w:val="24"/>
          <w:szCs w:val="24"/>
        </w:rPr>
        <w:t xml:space="preserve">s </w:t>
      </w:r>
      <w:r w:rsidR="00D47997" w:rsidRPr="002744D3">
        <w:rPr>
          <w:rFonts w:ascii="Arial" w:hAnsi="Arial" w:cs="Arial"/>
          <w:sz w:val="24"/>
          <w:szCs w:val="24"/>
        </w:rPr>
        <w:t>nas edificações</w:t>
      </w:r>
      <w:r w:rsidRPr="002744D3">
        <w:rPr>
          <w:rFonts w:ascii="Arial" w:hAnsi="Arial" w:cs="Arial"/>
          <w:b/>
          <w:sz w:val="24"/>
          <w:szCs w:val="24"/>
        </w:rPr>
        <w:t>.</w:t>
      </w:r>
      <w:r w:rsidR="002744D3">
        <w:rPr>
          <w:rFonts w:ascii="Arial" w:hAnsi="Arial" w:cs="Arial"/>
          <w:b/>
          <w:sz w:val="24"/>
          <w:szCs w:val="24"/>
        </w:rPr>
        <w:t xml:space="preserve"> </w:t>
      </w:r>
      <w:r w:rsidR="00443EED" w:rsidRPr="002744D3">
        <w:rPr>
          <w:rFonts w:ascii="Arial" w:hAnsi="Arial" w:cs="Arial"/>
          <w:bCs/>
          <w:sz w:val="24"/>
          <w:szCs w:val="24"/>
        </w:rPr>
        <w:t>Foram</w:t>
      </w:r>
      <w:r w:rsidR="00D47997" w:rsidRPr="002744D3">
        <w:rPr>
          <w:rFonts w:ascii="Arial" w:hAnsi="Arial" w:cs="Arial"/>
          <w:bCs/>
          <w:sz w:val="24"/>
          <w:szCs w:val="24"/>
        </w:rPr>
        <w:t xml:space="preserve"> </w:t>
      </w:r>
      <w:r w:rsidR="00443EED" w:rsidRPr="002744D3">
        <w:rPr>
          <w:rFonts w:ascii="Arial" w:hAnsi="Arial" w:cs="Arial"/>
          <w:bCs/>
          <w:sz w:val="24"/>
          <w:szCs w:val="24"/>
        </w:rPr>
        <w:t>discutidos os principais impasses provocados</w:t>
      </w:r>
      <w:r w:rsidR="00D47997" w:rsidRPr="002744D3">
        <w:rPr>
          <w:rFonts w:ascii="Arial" w:hAnsi="Arial" w:cs="Arial"/>
          <w:bCs/>
          <w:sz w:val="24"/>
          <w:szCs w:val="24"/>
        </w:rPr>
        <w:t xml:space="preserve"> pelo </w:t>
      </w:r>
      <w:proofErr w:type="spellStart"/>
      <w:r w:rsidR="00D47997" w:rsidRPr="002744D3">
        <w:rPr>
          <w:rFonts w:ascii="Arial" w:hAnsi="Arial" w:cs="Arial"/>
          <w:bCs/>
          <w:sz w:val="24"/>
          <w:szCs w:val="24"/>
        </w:rPr>
        <w:t>desplacamento</w:t>
      </w:r>
      <w:proofErr w:type="spellEnd"/>
      <w:r w:rsidR="00D47997" w:rsidRPr="002744D3">
        <w:rPr>
          <w:rFonts w:ascii="Arial" w:hAnsi="Arial" w:cs="Arial"/>
          <w:bCs/>
          <w:sz w:val="24"/>
          <w:szCs w:val="24"/>
        </w:rPr>
        <w:t xml:space="preserve"> cerâmico</w:t>
      </w:r>
      <w:r w:rsidR="00443EED">
        <w:rPr>
          <w:rFonts w:ascii="Arial" w:hAnsi="Arial" w:cs="Arial"/>
          <w:bCs/>
          <w:sz w:val="24"/>
          <w:szCs w:val="24"/>
        </w:rPr>
        <w:t xml:space="preserve"> e</w:t>
      </w:r>
      <w:r w:rsidR="00886BA6" w:rsidRPr="002744D3">
        <w:rPr>
          <w:rFonts w:ascii="Arial" w:hAnsi="Arial" w:cs="Arial"/>
          <w:bCs/>
          <w:sz w:val="24"/>
          <w:szCs w:val="24"/>
        </w:rPr>
        <w:t xml:space="preserve"> as</w:t>
      </w:r>
      <w:r w:rsidR="00D47997" w:rsidRPr="002744D3">
        <w:rPr>
          <w:rFonts w:ascii="Arial" w:hAnsi="Arial" w:cs="Arial"/>
          <w:bCs/>
          <w:sz w:val="24"/>
          <w:szCs w:val="24"/>
        </w:rPr>
        <w:t xml:space="preserve"> formas </w:t>
      </w:r>
      <w:r w:rsidR="00B23503" w:rsidRPr="002744D3">
        <w:rPr>
          <w:rFonts w:ascii="Arial" w:hAnsi="Arial" w:cs="Arial"/>
          <w:bCs/>
          <w:sz w:val="24"/>
          <w:szCs w:val="24"/>
        </w:rPr>
        <w:t xml:space="preserve">de </w:t>
      </w:r>
      <w:r w:rsidR="00443EED">
        <w:rPr>
          <w:rFonts w:ascii="Arial" w:hAnsi="Arial" w:cs="Arial"/>
          <w:bCs/>
          <w:sz w:val="24"/>
          <w:szCs w:val="24"/>
        </w:rPr>
        <w:t xml:space="preserve">como </w:t>
      </w:r>
      <w:r w:rsidR="00D47997" w:rsidRPr="002744D3">
        <w:rPr>
          <w:rFonts w:ascii="Arial" w:hAnsi="Arial" w:cs="Arial"/>
          <w:bCs/>
          <w:sz w:val="24"/>
          <w:szCs w:val="24"/>
        </w:rPr>
        <w:t xml:space="preserve">evitar </w:t>
      </w:r>
      <w:r w:rsidR="00104549" w:rsidRPr="002744D3">
        <w:rPr>
          <w:rFonts w:ascii="Arial" w:hAnsi="Arial" w:cs="Arial"/>
          <w:bCs/>
          <w:sz w:val="24"/>
          <w:szCs w:val="24"/>
        </w:rPr>
        <w:t>a</w:t>
      </w:r>
      <w:r w:rsidR="00D47997" w:rsidRPr="002744D3">
        <w:rPr>
          <w:rFonts w:ascii="Arial" w:hAnsi="Arial" w:cs="Arial"/>
          <w:bCs/>
          <w:sz w:val="24"/>
          <w:szCs w:val="24"/>
        </w:rPr>
        <w:t xml:space="preserve"> ocorrência</w:t>
      </w:r>
      <w:r w:rsidR="00B23503" w:rsidRPr="002744D3">
        <w:rPr>
          <w:rFonts w:ascii="Arial" w:hAnsi="Arial" w:cs="Arial"/>
          <w:bCs/>
          <w:sz w:val="24"/>
          <w:szCs w:val="24"/>
        </w:rPr>
        <w:t xml:space="preserve"> das manifestações </w:t>
      </w:r>
      <w:r w:rsidR="00886BA6" w:rsidRPr="002744D3">
        <w:rPr>
          <w:rFonts w:ascii="Arial" w:hAnsi="Arial" w:cs="Arial"/>
          <w:bCs/>
          <w:sz w:val="24"/>
          <w:szCs w:val="24"/>
        </w:rPr>
        <w:t>patológicas</w:t>
      </w:r>
      <w:r w:rsidR="00D47997" w:rsidRPr="002744D3">
        <w:rPr>
          <w:rFonts w:ascii="Arial" w:hAnsi="Arial" w:cs="Arial"/>
          <w:bCs/>
          <w:sz w:val="24"/>
          <w:szCs w:val="24"/>
        </w:rPr>
        <w:t>. O objetivo</w:t>
      </w:r>
      <w:r w:rsidR="00D47997" w:rsidRPr="002744D3">
        <w:rPr>
          <w:rFonts w:ascii="Arial" w:hAnsi="Arial" w:cs="Arial"/>
          <w:sz w:val="24"/>
          <w:szCs w:val="24"/>
        </w:rPr>
        <w:t xml:space="preserve"> do presente estudo é realizar </w:t>
      </w:r>
      <w:r w:rsidR="00886BA6" w:rsidRPr="002744D3">
        <w:rPr>
          <w:rFonts w:ascii="Arial" w:hAnsi="Arial" w:cs="Arial"/>
          <w:sz w:val="24"/>
          <w:szCs w:val="24"/>
        </w:rPr>
        <w:t xml:space="preserve">uma revisão </w:t>
      </w:r>
      <w:r w:rsidR="00D47997" w:rsidRPr="002744D3">
        <w:rPr>
          <w:rFonts w:ascii="Arial" w:hAnsi="Arial" w:cs="Arial"/>
          <w:sz w:val="24"/>
          <w:szCs w:val="24"/>
        </w:rPr>
        <w:t>bibliográfic</w:t>
      </w:r>
      <w:r w:rsidR="00886BA6" w:rsidRPr="002744D3">
        <w:rPr>
          <w:rFonts w:ascii="Arial" w:hAnsi="Arial" w:cs="Arial"/>
          <w:sz w:val="24"/>
          <w:szCs w:val="24"/>
        </w:rPr>
        <w:t>a</w:t>
      </w:r>
      <w:r w:rsidR="00D47997" w:rsidRPr="002744D3">
        <w:rPr>
          <w:rFonts w:ascii="Arial" w:hAnsi="Arial" w:cs="Arial"/>
          <w:sz w:val="24"/>
          <w:szCs w:val="24"/>
        </w:rPr>
        <w:t xml:space="preserve"> das patologias ocorrentes em revestimento cerâmico em fachadas de edificações, mostrando os benefícios e vantagens em </w:t>
      </w:r>
      <w:r w:rsidR="00104549" w:rsidRPr="002744D3">
        <w:rPr>
          <w:rFonts w:ascii="Arial" w:hAnsi="Arial" w:cs="Arial"/>
          <w:sz w:val="24"/>
          <w:szCs w:val="24"/>
        </w:rPr>
        <w:t>s</w:t>
      </w:r>
      <w:r w:rsidR="00D47997" w:rsidRPr="002744D3">
        <w:rPr>
          <w:rFonts w:ascii="Arial" w:hAnsi="Arial" w:cs="Arial"/>
          <w:sz w:val="24"/>
          <w:szCs w:val="24"/>
        </w:rPr>
        <w:t xml:space="preserve">e ter o </w:t>
      </w:r>
      <w:r w:rsidR="00420367" w:rsidRPr="002744D3">
        <w:rPr>
          <w:rFonts w:ascii="Arial" w:hAnsi="Arial" w:cs="Arial"/>
          <w:sz w:val="24"/>
          <w:szCs w:val="24"/>
        </w:rPr>
        <w:t xml:space="preserve">projeto de </w:t>
      </w:r>
      <w:r w:rsidR="00D47997" w:rsidRPr="002744D3">
        <w:rPr>
          <w:rFonts w:ascii="Arial" w:hAnsi="Arial" w:cs="Arial"/>
          <w:sz w:val="24"/>
          <w:szCs w:val="24"/>
        </w:rPr>
        <w:t>RCF</w:t>
      </w:r>
      <w:r w:rsidR="00235E16" w:rsidRPr="002744D3">
        <w:rPr>
          <w:rFonts w:ascii="Arial" w:hAnsi="Arial" w:cs="Arial"/>
          <w:sz w:val="24"/>
          <w:szCs w:val="24"/>
        </w:rPr>
        <w:t xml:space="preserve"> (Revestimento cerâmico de fachadas)</w:t>
      </w:r>
      <w:r w:rsidR="00D47997" w:rsidRPr="002744D3">
        <w:rPr>
          <w:rFonts w:ascii="Arial" w:hAnsi="Arial" w:cs="Arial"/>
          <w:sz w:val="24"/>
          <w:szCs w:val="24"/>
        </w:rPr>
        <w:t>, importância d</w:t>
      </w:r>
      <w:r w:rsidR="00420367" w:rsidRPr="002744D3">
        <w:rPr>
          <w:rFonts w:ascii="Arial" w:hAnsi="Arial" w:cs="Arial"/>
          <w:sz w:val="24"/>
          <w:szCs w:val="24"/>
        </w:rPr>
        <w:t xml:space="preserve">a fiscalização </w:t>
      </w:r>
      <w:r w:rsidR="00D47997" w:rsidRPr="002744D3">
        <w:rPr>
          <w:rFonts w:ascii="Arial" w:hAnsi="Arial" w:cs="Arial"/>
          <w:sz w:val="24"/>
          <w:szCs w:val="24"/>
        </w:rPr>
        <w:t xml:space="preserve">durante a execução e a necessidade das manutenções periódicas de fachadas. Foi </w:t>
      </w:r>
      <w:r w:rsidR="00D47997" w:rsidRPr="002744D3">
        <w:rPr>
          <w:rFonts w:ascii="Arial" w:eastAsia="Times New Roman" w:hAnsi="Arial" w:cs="Arial"/>
          <w:sz w:val="24"/>
          <w:szCs w:val="24"/>
        </w:rPr>
        <w:t>realizado o estudo através de artigos, monografias</w:t>
      </w:r>
      <w:r w:rsidR="003C1989" w:rsidRPr="002744D3">
        <w:rPr>
          <w:rFonts w:ascii="Arial" w:eastAsia="Times New Roman" w:hAnsi="Arial" w:cs="Arial"/>
          <w:sz w:val="24"/>
          <w:szCs w:val="24"/>
        </w:rPr>
        <w:t>,</w:t>
      </w:r>
      <w:r w:rsidR="00D47997" w:rsidRPr="002744D3">
        <w:rPr>
          <w:rFonts w:ascii="Arial" w:eastAsia="Times New Roman" w:hAnsi="Arial" w:cs="Arial"/>
          <w:sz w:val="24"/>
          <w:szCs w:val="24"/>
        </w:rPr>
        <w:t xml:space="preserve"> sites técnicos da área e normas regulamentadoras </w:t>
      </w:r>
      <w:r w:rsidR="00606D8E" w:rsidRPr="002744D3">
        <w:rPr>
          <w:rFonts w:ascii="Arial" w:eastAsia="Times New Roman" w:hAnsi="Arial" w:cs="Arial"/>
          <w:sz w:val="24"/>
          <w:szCs w:val="24"/>
        </w:rPr>
        <w:t xml:space="preserve">pelas bases de dados: SCIELO (Brasil </w:t>
      </w:r>
      <w:proofErr w:type="spellStart"/>
      <w:r w:rsidR="00606D8E" w:rsidRPr="002744D3">
        <w:rPr>
          <w:rFonts w:ascii="Arial" w:eastAsia="Times New Roman" w:hAnsi="Arial" w:cs="Arial"/>
          <w:sz w:val="24"/>
          <w:szCs w:val="24"/>
        </w:rPr>
        <w:t>Scientific</w:t>
      </w:r>
      <w:proofErr w:type="spellEnd"/>
      <w:r w:rsidR="00606D8E" w:rsidRPr="002744D3">
        <w:rPr>
          <w:rFonts w:ascii="Arial" w:eastAsia="Times New Roman" w:hAnsi="Arial" w:cs="Arial"/>
          <w:sz w:val="24"/>
          <w:szCs w:val="24"/>
        </w:rPr>
        <w:t xml:space="preserve"> Eletronic Library Online)</w:t>
      </w:r>
      <w:r w:rsidR="003C1989" w:rsidRPr="002744D3">
        <w:rPr>
          <w:rFonts w:ascii="Arial" w:eastAsia="Times New Roman" w:hAnsi="Arial" w:cs="Arial"/>
          <w:sz w:val="24"/>
          <w:szCs w:val="24"/>
        </w:rPr>
        <w:t>,</w:t>
      </w:r>
      <w:r w:rsidR="00606D8E" w:rsidRPr="002744D3">
        <w:rPr>
          <w:rFonts w:ascii="Arial" w:eastAsia="Times New Roman" w:hAnsi="Arial" w:cs="Arial"/>
          <w:sz w:val="24"/>
          <w:szCs w:val="24"/>
        </w:rPr>
        <w:t xml:space="preserve"> Google Acadêmico</w:t>
      </w:r>
      <w:r w:rsidR="003C1989" w:rsidRPr="002744D3">
        <w:rPr>
          <w:rFonts w:ascii="Arial" w:eastAsia="Times New Roman" w:hAnsi="Arial" w:cs="Arial"/>
          <w:sz w:val="24"/>
          <w:szCs w:val="24"/>
        </w:rPr>
        <w:t xml:space="preserve"> e Google.</w:t>
      </w:r>
      <w:r w:rsidR="00606D8E" w:rsidRPr="002744D3">
        <w:rPr>
          <w:rFonts w:ascii="Arial" w:eastAsia="Times New Roman" w:hAnsi="Arial" w:cs="Arial"/>
          <w:sz w:val="24"/>
          <w:szCs w:val="24"/>
        </w:rPr>
        <w:t xml:space="preserve"> </w:t>
      </w:r>
      <w:r w:rsidR="00D47997" w:rsidRPr="002744D3">
        <w:rPr>
          <w:rFonts w:ascii="Arial" w:eastAsia="Times New Roman" w:hAnsi="Arial" w:cs="Arial"/>
          <w:sz w:val="24"/>
          <w:szCs w:val="24"/>
        </w:rPr>
        <w:t>Utilizando os seguintes descritores: “</w:t>
      </w:r>
      <w:r w:rsidR="0066349C" w:rsidRPr="002744D3">
        <w:rPr>
          <w:rFonts w:ascii="Arial" w:hAnsi="Arial" w:cs="Arial"/>
          <w:color w:val="000000" w:themeColor="text1"/>
          <w:sz w:val="24"/>
          <w:szCs w:val="24"/>
        </w:rPr>
        <w:t>M</w:t>
      </w:r>
      <w:r w:rsidR="00606D8E" w:rsidRPr="002744D3">
        <w:rPr>
          <w:rFonts w:ascii="Arial" w:hAnsi="Arial" w:cs="Arial"/>
          <w:color w:val="000000" w:themeColor="text1"/>
          <w:sz w:val="24"/>
          <w:szCs w:val="24"/>
        </w:rPr>
        <w:t xml:space="preserve">anutenções de </w:t>
      </w:r>
      <w:r w:rsidR="0066349C" w:rsidRPr="002744D3">
        <w:rPr>
          <w:rFonts w:ascii="Arial" w:hAnsi="Arial" w:cs="Arial"/>
          <w:color w:val="000000" w:themeColor="text1"/>
          <w:sz w:val="24"/>
          <w:szCs w:val="24"/>
        </w:rPr>
        <w:t>F</w:t>
      </w:r>
      <w:r w:rsidR="00606D8E" w:rsidRPr="002744D3">
        <w:rPr>
          <w:rFonts w:ascii="Arial" w:hAnsi="Arial" w:cs="Arial"/>
          <w:color w:val="000000" w:themeColor="text1"/>
          <w:sz w:val="24"/>
          <w:szCs w:val="24"/>
        </w:rPr>
        <w:t>achadas</w:t>
      </w:r>
      <w:r w:rsidR="00D47997" w:rsidRPr="002744D3">
        <w:rPr>
          <w:rFonts w:ascii="Arial" w:eastAsia="Times New Roman" w:hAnsi="Arial" w:cs="Arial"/>
          <w:sz w:val="24"/>
          <w:szCs w:val="24"/>
        </w:rPr>
        <w:t>”</w:t>
      </w:r>
      <w:r w:rsidR="00606D8E" w:rsidRPr="002744D3">
        <w:rPr>
          <w:rFonts w:ascii="Arial" w:eastAsia="Times New Roman" w:hAnsi="Arial" w:cs="Arial"/>
          <w:sz w:val="24"/>
          <w:szCs w:val="24"/>
        </w:rPr>
        <w:t xml:space="preserve">, </w:t>
      </w:r>
      <w:r w:rsidR="00D47997" w:rsidRPr="002744D3">
        <w:rPr>
          <w:rFonts w:ascii="Arial" w:eastAsia="Times New Roman" w:hAnsi="Arial" w:cs="Arial"/>
          <w:sz w:val="24"/>
          <w:szCs w:val="24"/>
        </w:rPr>
        <w:t>“</w:t>
      </w:r>
      <w:r w:rsidR="0066349C" w:rsidRPr="002744D3">
        <w:rPr>
          <w:rFonts w:ascii="Arial" w:hAnsi="Arial" w:cs="Arial"/>
          <w:color w:val="000000" w:themeColor="text1"/>
          <w:sz w:val="24"/>
          <w:szCs w:val="24"/>
        </w:rPr>
        <w:t>P</w:t>
      </w:r>
      <w:r w:rsidR="00606D8E" w:rsidRPr="002744D3">
        <w:rPr>
          <w:rFonts w:ascii="Arial" w:hAnsi="Arial" w:cs="Arial"/>
          <w:color w:val="000000" w:themeColor="text1"/>
          <w:sz w:val="24"/>
          <w:szCs w:val="24"/>
        </w:rPr>
        <w:t xml:space="preserve">atologias em </w:t>
      </w:r>
      <w:r w:rsidR="0066349C" w:rsidRPr="002744D3">
        <w:rPr>
          <w:rFonts w:ascii="Arial" w:hAnsi="Arial" w:cs="Arial"/>
          <w:color w:val="000000" w:themeColor="text1"/>
          <w:sz w:val="24"/>
          <w:szCs w:val="24"/>
        </w:rPr>
        <w:t>F</w:t>
      </w:r>
      <w:r w:rsidR="00606D8E" w:rsidRPr="002744D3">
        <w:rPr>
          <w:rFonts w:ascii="Arial" w:hAnsi="Arial" w:cs="Arial"/>
          <w:color w:val="000000" w:themeColor="text1"/>
          <w:sz w:val="24"/>
          <w:szCs w:val="24"/>
        </w:rPr>
        <w:t>achadas</w:t>
      </w:r>
      <w:r w:rsidR="00D47997" w:rsidRPr="002744D3">
        <w:rPr>
          <w:rFonts w:ascii="Arial" w:eastAsia="Times New Roman" w:hAnsi="Arial" w:cs="Arial"/>
          <w:sz w:val="24"/>
          <w:szCs w:val="24"/>
        </w:rPr>
        <w:t>”</w:t>
      </w:r>
      <w:r w:rsidR="00606D8E" w:rsidRPr="002744D3">
        <w:rPr>
          <w:rFonts w:ascii="Arial" w:eastAsia="Times New Roman" w:hAnsi="Arial" w:cs="Arial"/>
          <w:sz w:val="24"/>
          <w:szCs w:val="24"/>
        </w:rPr>
        <w:t>, “</w:t>
      </w:r>
      <w:proofErr w:type="spellStart"/>
      <w:r w:rsidR="0066349C" w:rsidRPr="002744D3">
        <w:rPr>
          <w:rFonts w:ascii="Arial" w:hAnsi="Arial" w:cs="Arial"/>
          <w:color w:val="000000" w:themeColor="text1"/>
          <w:sz w:val="24"/>
          <w:szCs w:val="24"/>
        </w:rPr>
        <w:t>D</w:t>
      </w:r>
      <w:r w:rsidR="00606D8E" w:rsidRPr="002744D3">
        <w:rPr>
          <w:rFonts w:ascii="Arial" w:hAnsi="Arial" w:cs="Arial"/>
          <w:color w:val="000000" w:themeColor="text1"/>
          <w:sz w:val="24"/>
          <w:szCs w:val="24"/>
        </w:rPr>
        <w:t>esplacamento</w:t>
      </w:r>
      <w:proofErr w:type="spellEnd"/>
      <w:r w:rsidR="00606D8E" w:rsidRPr="002744D3">
        <w:rPr>
          <w:rFonts w:ascii="Arial" w:hAnsi="Arial" w:cs="Arial"/>
          <w:color w:val="000000" w:themeColor="text1"/>
          <w:sz w:val="24"/>
          <w:szCs w:val="24"/>
        </w:rPr>
        <w:t xml:space="preserve"> </w:t>
      </w:r>
      <w:r w:rsidR="0066349C" w:rsidRPr="002744D3">
        <w:rPr>
          <w:rFonts w:ascii="Arial" w:hAnsi="Arial" w:cs="Arial"/>
          <w:color w:val="000000" w:themeColor="text1"/>
          <w:sz w:val="24"/>
          <w:szCs w:val="24"/>
        </w:rPr>
        <w:t>C</w:t>
      </w:r>
      <w:r w:rsidR="00606D8E" w:rsidRPr="002744D3">
        <w:rPr>
          <w:rFonts w:ascii="Arial" w:hAnsi="Arial" w:cs="Arial"/>
          <w:color w:val="000000" w:themeColor="text1"/>
          <w:sz w:val="24"/>
          <w:szCs w:val="24"/>
        </w:rPr>
        <w:t>erâmico</w:t>
      </w:r>
      <w:r w:rsidR="00606D8E" w:rsidRPr="002744D3">
        <w:rPr>
          <w:rFonts w:ascii="Arial" w:eastAsia="Times New Roman" w:hAnsi="Arial" w:cs="Arial"/>
          <w:sz w:val="24"/>
          <w:szCs w:val="24"/>
        </w:rPr>
        <w:t>” e “</w:t>
      </w:r>
      <w:r w:rsidR="0066349C" w:rsidRPr="002744D3">
        <w:rPr>
          <w:rFonts w:ascii="Arial" w:hAnsi="Arial" w:cs="Arial"/>
          <w:color w:val="000000" w:themeColor="text1"/>
          <w:sz w:val="24"/>
          <w:szCs w:val="24"/>
        </w:rPr>
        <w:t>P</w:t>
      </w:r>
      <w:r w:rsidR="00606D8E" w:rsidRPr="002744D3">
        <w:rPr>
          <w:rFonts w:ascii="Arial" w:hAnsi="Arial" w:cs="Arial"/>
          <w:color w:val="000000" w:themeColor="text1"/>
          <w:sz w:val="24"/>
          <w:szCs w:val="24"/>
        </w:rPr>
        <w:t xml:space="preserve">rojeto de </w:t>
      </w:r>
      <w:r w:rsidR="0066349C" w:rsidRPr="002744D3">
        <w:rPr>
          <w:rFonts w:ascii="Arial" w:hAnsi="Arial" w:cs="Arial"/>
          <w:color w:val="000000" w:themeColor="text1"/>
          <w:sz w:val="24"/>
          <w:szCs w:val="24"/>
        </w:rPr>
        <w:t>F</w:t>
      </w:r>
      <w:r w:rsidR="00606D8E" w:rsidRPr="002744D3">
        <w:rPr>
          <w:rFonts w:ascii="Arial" w:hAnsi="Arial" w:cs="Arial"/>
          <w:color w:val="000000" w:themeColor="text1"/>
          <w:sz w:val="24"/>
          <w:szCs w:val="24"/>
        </w:rPr>
        <w:t>achadas</w:t>
      </w:r>
      <w:r w:rsidR="00606D8E" w:rsidRPr="002744D3">
        <w:rPr>
          <w:rFonts w:ascii="Arial" w:eastAsia="Times New Roman" w:hAnsi="Arial" w:cs="Arial"/>
          <w:sz w:val="24"/>
          <w:szCs w:val="24"/>
        </w:rPr>
        <w:t>”.</w:t>
      </w:r>
      <w:r w:rsidR="000D7B44" w:rsidRPr="002744D3">
        <w:rPr>
          <w:rFonts w:ascii="Arial" w:eastAsia="Times New Roman" w:hAnsi="Arial" w:cs="Arial"/>
          <w:sz w:val="24"/>
          <w:szCs w:val="24"/>
        </w:rPr>
        <w:t xml:space="preserve"> Por fim, foram selecionados 13 estudos para realização d</w:t>
      </w:r>
      <w:r w:rsidR="003C1989" w:rsidRPr="002744D3">
        <w:rPr>
          <w:rFonts w:ascii="Arial" w:eastAsia="Times New Roman" w:hAnsi="Arial" w:cs="Arial"/>
          <w:sz w:val="24"/>
          <w:szCs w:val="24"/>
        </w:rPr>
        <w:t>a</w:t>
      </w:r>
      <w:r w:rsidR="000D7B44" w:rsidRPr="002744D3">
        <w:rPr>
          <w:rFonts w:ascii="Arial" w:eastAsia="Times New Roman" w:hAnsi="Arial" w:cs="Arial"/>
          <w:sz w:val="24"/>
          <w:szCs w:val="24"/>
        </w:rPr>
        <w:t xml:space="preserve"> discussão e resultados. Evidenciou-se que o </w:t>
      </w:r>
      <w:r w:rsidR="00420367" w:rsidRPr="002744D3">
        <w:rPr>
          <w:rFonts w:ascii="Arial" w:eastAsia="Times New Roman" w:hAnsi="Arial" w:cs="Arial"/>
          <w:sz w:val="24"/>
          <w:szCs w:val="24"/>
        </w:rPr>
        <w:t xml:space="preserve">projeto de </w:t>
      </w:r>
      <w:r w:rsidR="000D7B44" w:rsidRPr="002744D3">
        <w:rPr>
          <w:rFonts w:ascii="Arial" w:eastAsia="Times New Roman" w:hAnsi="Arial" w:cs="Arial"/>
          <w:sz w:val="24"/>
          <w:szCs w:val="24"/>
        </w:rPr>
        <w:t xml:space="preserve">RCF, a fiscalização e as manutenções periódicas em relação ao revestimento cerâmico de fachadas </w:t>
      </w:r>
      <w:r w:rsidR="00FE44F2" w:rsidRPr="002744D3">
        <w:rPr>
          <w:rFonts w:ascii="Arial" w:eastAsia="Times New Roman" w:hAnsi="Arial" w:cs="Arial"/>
          <w:sz w:val="24"/>
          <w:szCs w:val="24"/>
        </w:rPr>
        <w:t>são</w:t>
      </w:r>
      <w:r w:rsidR="000D7B44" w:rsidRPr="002744D3">
        <w:rPr>
          <w:rFonts w:ascii="Arial" w:eastAsia="Times New Roman" w:hAnsi="Arial" w:cs="Arial"/>
          <w:sz w:val="24"/>
          <w:szCs w:val="24"/>
        </w:rPr>
        <w:t xml:space="preserve"> </w:t>
      </w:r>
      <w:r w:rsidR="004C766C">
        <w:rPr>
          <w:rFonts w:ascii="Arial" w:eastAsia="Times New Roman" w:hAnsi="Arial" w:cs="Arial"/>
          <w:sz w:val="24"/>
          <w:szCs w:val="24"/>
        </w:rPr>
        <w:t>d</w:t>
      </w:r>
      <w:r w:rsidR="000D7B44" w:rsidRPr="002744D3">
        <w:rPr>
          <w:rFonts w:ascii="Arial" w:eastAsia="Times New Roman" w:hAnsi="Arial" w:cs="Arial"/>
          <w:sz w:val="24"/>
          <w:szCs w:val="24"/>
        </w:rPr>
        <w:t>e suma importância para evitar as ocorrências das manifestações patológicas</w:t>
      </w:r>
      <w:r w:rsidR="003C1989" w:rsidRPr="002744D3">
        <w:rPr>
          <w:rFonts w:ascii="Arial" w:eastAsia="Times New Roman" w:hAnsi="Arial" w:cs="Arial"/>
          <w:sz w:val="24"/>
          <w:szCs w:val="24"/>
        </w:rPr>
        <w:t>,</w:t>
      </w:r>
      <w:r w:rsidR="00E03565" w:rsidRPr="002744D3">
        <w:rPr>
          <w:rFonts w:ascii="Arial" w:eastAsia="Times New Roman" w:hAnsi="Arial" w:cs="Arial"/>
          <w:sz w:val="24"/>
          <w:szCs w:val="24"/>
        </w:rPr>
        <w:t xml:space="preserve"> que como </w:t>
      </w:r>
      <w:r w:rsidR="00E96AC3" w:rsidRPr="002744D3">
        <w:rPr>
          <w:rFonts w:ascii="Arial" w:eastAsia="Times New Roman" w:hAnsi="Arial" w:cs="Arial"/>
          <w:sz w:val="24"/>
          <w:szCs w:val="24"/>
        </w:rPr>
        <w:t>consequência</w:t>
      </w:r>
      <w:r w:rsidR="00E03565" w:rsidRPr="002744D3">
        <w:rPr>
          <w:rFonts w:ascii="Arial" w:eastAsia="Times New Roman" w:hAnsi="Arial" w:cs="Arial"/>
          <w:sz w:val="24"/>
          <w:szCs w:val="24"/>
        </w:rPr>
        <w:t xml:space="preserve"> ajuda na </w:t>
      </w:r>
      <w:r w:rsidR="00E03565" w:rsidRPr="002744D3">
        <w:rPr>
          <w:rFonts w:ascii="Arial" w:hAnsi="Arial" w:cs="Arial"/>
          <w:color w:val="000000" w:themeColor="text1"/>
          <w:sz w:val="24"/>
          <w:szCs w:val="24"/>
        </w:rPr>
        <w:t>qualidade, a durabilidade da obra, o conforto, a estética, a valorização do imóvel, a economia de recursos</w:t>
      </w:r>
      <w:r w:rsidR="00201233" w:rsidRPr="002744D3">
        <w:rPr>
          <w:rFonts w:ascii="Arial" w:hAnsi="Arial" w:cs="Arial"/>
          <w:color w:val="000000" w:themeColor="text1"/>
          <w:sz w:val="24"/>
          <w:szCs w:val="24"/>
        </w:rPr>
        <w:t>,</w:t>
      </w:r>
      <w:r w:rsidR="00E03565" w:rsidRPr="002744D3">
        <w:rPr>
          <w:rFonts w:ascii="Arial" w:hAnsi="Arial" w:cs="Arial"/>
          <w:color w:val="000000" w:themeColor="text1"/>
          <w:sz w:val="24"/>
          <w:szCs w:val="24"/>
        </w:rPr>
        <w:t xml:space="preserve"> sustentabilidade, segurança dos ocupantes e </w:t>
      </w:r>
      <w:r w:rsidR="00E03565" w:rsidRPr="002744D3">
        <w:rPr>
          <w:rFonts w:ascii="Arial" w:hAnsi="Arial" w:cs="Arial"/>
          <w:sz w:val="24"/>
          <w:szCs w:val="24"/>
        </w:rPr>
        <w:t>dentre outros citados no decorrer do trabalho.</w:t>
      </w:r>
    </w:p>
    <w:p w14:paraId="4F3C3D55" w14:textId="77777777" w:rsidR="00450311" w:rsidRPr="002744D3" w:rsidRDefault="00450311" w:rsidP="002744D3">
      <w:pPr>
        <w:pStyle w:val="SemEspaamento"/>
        <w:jc w:val="both"/>
        <w:rPr>
          <w:rFonts w:ascii="Arial" w:hAnsi="Arial" w:cs="Arial"/>
          <w:b/>
          <w:sz w:val="24"/>
          <w:szCs w:val="24"/>
        </w:rPr>
      </w:pPr>
    </w:p>
    <w:p w14:paraId="7DF7E8A6" w14:textId="4C6EE2C9" w:rsidR="00201233" w:rsidRDefault="00450311" w:rsidP="00450311">
      <w:pPr>
        <w:spacing w:line="240" w:lineRule="auto"/>
        <w:jc w:val="both"/>
        <w:rPr>
          <w:rFonts w:ascii="Arial" w:hAnsi="Arial" w:cs="Arial"/>
          <w:color w:val="000000" w:themeColor="text1"/>
          <w:sz w:val="24"/>
          <w:szCs w:val="24"/>
        </w:rPr>
      </w:pPr>
      <w:r>
        <w:rPr>
          <w:rFonts w:ascii="Arial" w:hAnsi="Arial" w:cs="Arial"/>
          <w:b/>
          <w:sz w:val="24"/>
          <w:szCs w:val="24"/>
        </w:rPr>
        <w:t>Palavra-chave:</w:t>
      </w:r>
      <w:r w:rsidR="00D50475">
        <w:rPr>
          <w:rFonts w:ascii="Arial" w:hAnsi="Arial" w:cs="Arial"/>
          <w:b/>
          <w:sz w:val="24"/>
          <w:szCs w:val="24"/>
        </w:rPr>
        <w:t xml:space="preserve"> </w:t>
      </w:r>
      <w:r w:rsidR="0013522B" w:rsidRPr="00D50475">
        <w:rPr>
          <w:rFonts w:ascii="Arial" w:hAnsi="Arial" w:cs="Arial"/>
          <w:color w:val="000000" w:themeColor="text1"/>
          <w:sz w:val="24"/>
          <w:szCs w:val="24"/>
        </w:rPr>
        <w:t>Manutenções de fachadas</w:t>
      </w:r>
      <w:r w:rsidR="00D50475" w:rsidRPr="00D50475">
        <w:rPr>
          <w:rFonts w:ascii="Arial" w:hAnsi="Arial" w:cs="Arial"/>
          <w:color w:val="000000" w:themeColor="text1"/>
          <w:sz w:val="24"/>
          <w:szCs w:val="24"/>
        </w:rPr>
        <w:t>.</w:t>
      </w:r>
      <w:r w:rsidR="0013522B" w:rsidRPr="00D50475">
        <w:rPr>
          <w:rFonts w:ascii="Arial" w:hAnsi="Arial" w:cs="Arial"/>
          <w:color w:val="000000" w:themeColor="text1"/>
          <w:sz w:val="24"/>
          <w:szCs w:val="24"/>
        </w:rPr>
        <w:t xml:space="preserve"> patologias em fachadas</w:t>
      </w:r>
      <w:r w:rsidR="00D50475" w:rsidRPr="00D50475">
        <w:rPr>
          <w:rFonts w:ascii="Arial" w:hAnsi="Arial" w:cs="Arial"/>
          <w:color w:val="000000" w:themeColor="text1"/>
          <w:sz w:val="24"/>
          <w:szCs w:val="24"/>
        </w:rPr>
        <w:t>.</w:t>
      </w:r>
      <w:r w:rsidR="0013522B" w:rsidRPr="00D50475">
        <w:rPr>
          <w:rFonts w:ascii="Arial" w:hAnsi="Arial" w:cs="Arial"/>
          <w:color w:val="000000" w:themeColor="text1"/>
          <w:sz w:val="24"/>
          <w:szCs w:val="24"/>
        </w:rPr>
        <w:t xml:space="preserve"> </w:t>
      </w:r>
      <w:proofErr w:type="spellStart"/>
      <w:r w:rsidR="0013522B" w:rsidRPr="00D50475">
        <w:rPr>
          <w:rFonts w:ascii="Arial" w:hAnsi="Arial" w:cs="Arial"/>
          <w:color w:val="000000" w:themeColor="text1"/>
          <w:sz w:val="24"/>
          <w:szCs w:val="24"/>
        </w:rPr>
        <w:t>desplacamento</w:t>
      </w:r>
      <w:proofErr w:type="spellEnd"/>
      <w:r w:rsidR="0013522B" w:rsidRPr="00D50475">
        <w:rPr>
          <w:rFonts w:ascii="Arial" w:hAnsi="Arial" w:cs="Arial"/>
          <w:color w:val="000000" w:themeColor="text1"/>
          <w:sz w:val="24"/>
          <w:szCs w:val="24"/>
        </w:rPr>
        <w:t xml:space="preserve"> cerâmico</w:t>
      </w:r>
      <w:r w:rsidR="00D50475" w:rsidRPr="00D50475">
        <w:rPr>
          <w:rFonts w:ascii="Arial" w:hAnsi="Arial" w:cs="Arial"/>
          <w:color w:val="000000" w:themeColor="text1"/>
          <w:sz w:val="24"/>
          <w:szCs w:val="24"/>
        </w:rPr>
        <w:t>.</w:t>
      </w:r>
      <w:r w:rsidR="0013522B" w:rsidRPr="00D50475">
        <w:rPr>
          <w:rFonts w:ascii="Arial" w:hAnsi="Arial" w:cs="Arial"/>
          <w:color w:val="000000" w:themeColor="text1"/>
          <w:sz w:val="24"/>
          <w:szCs w:val="24"/>
        </w:rPr>
        <w:t xml:space="preserve"> projeto de fachadas.</w:t>
      </w:r>
    </w:p>
    <w:p w14:paraId="18FD65A1" w14:textId="77777777" w:rsidR="004F1310" w:rsidRDefault="004F1310" w:rsidP="00450311">
      <w:pPr>
        <w:spacing w:line="240" w:lineRule="auto"/>
        <w:jc w:val="both"/>
        <w:rPr>
          <w:rFonts w:ascii="Arial" w:hAnsi="Arial" w:cs="Arial"/>
          <w:color w:val="000000" w:themeColor="text1"/>
          <w:sz w:val="24"/>
          <w:szCs w:val="24"/>
        </w:rPr>
      </w:pPr>
    </w:p>
    <w:p w14:paraId="400CAA81" w14:textId="77777777" w:rsidR="000C579B" w:rsidRDefault="000C579B" w:rsidP="00450311">
      <w:pPr>
        <w:spacing w:line="240" w:lineRule="auto"/>
        <w:jc w:val="both"/>
        <w:rPr>
          <w:rFonts w:ascii="Arial" w:hAnsi="Arial" w:cs="Arial"/>
          <w:color w:val="000000" w:themeColor="text1"/>
          <w:sz w:val="24"/>
          <w:szCs w:val="24"/>
        </w:rPr>
      </w:pPr>
    </w:p>
    <w:p w14:paraId="4E20FADB" w14:textId="77777777" w:rsidR="000C579B" w:rsidRPr="00E03565" w:rsidRDefault="000C579B" w:rsidP="00450311">
      <w:pPr>
        <w:spacing w:line="240" w:lineRule="auto"/>
        <w:jc w:val="both"/>
        <w:rPr>
          <w:rFonts w:ascii="Arial" w:hAnsi="Arial" w:cs="Arial"/>
          <w:color w:val="000000" w:themeColor="text1"/>
          <w:sz w:val="24"/>
          <w:szCs w:val="24"/>
        </w:rPr>
      </w:pPr>
    </w:p>
    <w:p w14:paraId="340AA421" w14:textId="77777777" w:rsidR="00450311" w:rsidRDefault="00450311" w:rsidP="00450311">
      <w:pPr>
        <w:jc w:val="both"/>
        <w:rPr>
          <w:rFonts w:ascii="Times New Roman" w:hAnsi="Times New Roman" w:cs="Times New Roman"/>
          <w:sz w:val="24"/>
          <w:szCs w:val="24"/>
          <w:lang w:val="pt-PT"/>
        </w:rPr>
      </w:pPr>
      <w:r>
        <w:rPr>
          <w:rFonts w:ascii="Times New Roman" w:hAnsi="Times New Roman" w:cs="Times New Roman"/>
          <w:sz w:val="24"/>
          <w:szCs w:val="24"/>
          <w:lang w:val="pt-PT"/>
        </w:rPr>
        <w:t>______________________________</w:t>
      </w:r>
    </w:p>
    <w:p w14:paraId="1747472E" w14:textId="342BC6E8" w:rsidR="00450311" w:rsidRPr="00A560AB" w:rsidRDefault="00450311" w:rsidP="00450311">
      <w:pPr>
        <w:pStyle w:val="Textodenotaderodap"/>
        <w:rPr>
          <w:rFonts w:ascii="Arial" w:hAnsi="Arial" w:cs="Arial"/>
          <w:szCs w:val="20"/>
        </w:rPr>
      </w:pPr>
      <w:r w:rsidRPr="00A560AB">
        <w:rPr>
          <w:rStyle w:val="Refdenotaderodap"/>
          <w:rFonts w:ascii="Arial" w:hAnsi="Arial" w:cs="Arial"/>
          <w:szCs w:val="20"/>
        </w:rPr>
        <w:t>1</w:t>
      </w:r>
      <w:r w:rsidRPr="00A560AB">
        <w:rPr>
          <w:rFonts w:ascii="Arial" w:hAnsi="Arial" w:cs="Arial"/>
          <w:szCs w:val="20"/>
        </w:rPr>
        <w:t xml:space="preserve"> Aluno formando do Curso de Graduação em Engenharia Civil do Centro Universitário Paraíso. [willdenberg@aluno.fapce.edu.br]. Artigo entregue em </w:t>
      </w:r>
      <w:r w:rsidR="004F1310" w:rsidRPr="00A560AB">
        <w:rPr>
          <w:rFonts w:ascii="Arial" w:hAnsi="Arial" w:cs="Arial"/>
          <w:szCs w:val="20"/>
        </w:rPr>
        <w:t>05</w:t>
      </w:r>
      <w:r w:rsidRPr="00A560AB">
        <w:rPr>
          <w:rFonts w:ascii="Arial" w:hAnsi="Arial" w:cs="Arial"/>
          <w:szCs w:val="20"/>
        </w:rPr>
        <w:t>/</w:t>
      </w:r>
      <w:r w:rsidR="004F1310" w:rsidRPr="00A560AB">
        <w:rPr>
          <w:rFonts w:ascii="Arial" w:hAnsi="Arial" w:cs="Arial"/>
          <w:szCs w:val="20"/>
        </w:rPr>
        <w:t>06</w:t>
      </w:r>
      <w:r w:rsidRPr="00A560AB">
        <w:rPr>
          <w:rFonts w:ascii="Arial" w:hAnsi="Arial" w:cs="Arial"/>
          <w:szCs w:val="20"/>
        </w:rPr>
        <w:t>/2023 ao Centro Universitário Paraíso como parte obrigatória para obtenção do título de Bacharel em Engenharia Civil.</w:t>
      </w:r>
    </w:p>
    <w:p w14:paraId="5F39D040" w14:textId="77777777" w:rsidR="00AA2032" w:rsidRDefault="00450311" w:rsidP="00443EED">
      <w:pPr>
        <w:rPr>
          <w:rFonts w:ascii="Arial" w:hAnsi="Arial" w:cs="Arial"/>
          <w:sz w:val="20"/>
          <w:szCs w:val="20"/>
        </w:rPr>
        <w:sectPr w:rsidR="00AA2032" w:rsidSect="00D5120E">
          <w:headerReference w:type="default" r:id="rId8"/>
          <w:pgSz w:w="11906" w:h="16838" w:code="9"/>
          <w:pgMar w:top="1701" w:right="1134" w:bottom="1134" w:left="1701" w:header="1134" w:footer="1134" w:gutter="0"/>
          <w:cols w:space="708"/>
          <w:docGrid w:linePitch="360"/>
        </w:sectPr>
      </w:pPr>
      <w:r w:rsidRPr="00A560AB">
        <w:rPr>
          <w:rStyle w:val="Refdenotaderodap"/>
          <w:rFonts w:ascii="Arial" w:hAnsi="Arial" w:cs="Arial"/>
          <w:sz w:val="20"/>
          <w:szCs w:val="20"/>
        </w:rPr>
        <w:t>2</w:t>
      </w:r>
      <w:r w:rsidRPr="00A560AB">
        <w:rPr>
          <w:rFonts w:ascii="Arial" w:hAnsi="Arial" w:cs="Arial"/>
          <w:sz w:val="20"/>
          <w:szCs w:val="20"/>
        </w:rPr>
        <w:t xml:space="preserve"> Tecnólogo em Construção de Edifícios formado pelo IFCE e especialista em Gerenciamento da Construção Civil pela URCA. [dirceu.figueiredo@fapce.edu.br].</w:t>
      </w:r>
    </w:p>
    <w:p w14:paraId="6B41CAC0" w14:textId="64C473C8" w:rsidR="00FB31A6" w:rsidRPr="00FB31A6" w:rsidRDefault="00564531" w:rsidP="00D6637F">
      <w:pPr>
        <w:rPr>
          <w:rFonts w:ascii="Arial" w:hAnsi="Arial" w:cs="Arial"/>
          <w:b/>
          <w:bCs/>
          <w:sz w:val="24"/>
          <w:szCs w:val="24"/>
        </w:rPr>
      </w:pPr>
      <w:r>
        <w:rPr>
          <w:rFonts w:ascii="Arial" w:hAnsi="Arial" w:cs="Arial"/>
          <w:b/>
          <w:bCs/>
          <w:sz w:val="24"/>
          <w:szCs w:val="24"/>
        </w:rPr>
        <w:lastRenderedPageBreak/>
        <w:t xml:space="preserve">1 </w:t>
      </w:r>
      <w:r w:rsidR="00FB31A6" w:rsidRPr="00FB31A6">
        <w:rPr>
          <w:rFonts w:ascii="Arial" w:hAnsi="Arial" w:cs="Arial"/>
          <w:b/>
          <w:bCs/>
          <w:sz w:val="24"/>
          <w:szCs w:val="24"/>
        </w:rPr>
        <w:t>INTRODUÇÃO</w:t>
      </w:r>
    </w:p>
    <w:p w14:paraId="0FD971DC" w14:textId="430F7DB6" w:rsidR="00FB31A6" w:rsidRDefault="00FB31A6" w:rsidP="00FB31A6">
      <w:pPr>
        <w:rPr>
          <w:b/>
          <w:bCs/>
        </w:rPr>
      </w:pPr>
    </w:p>
    <w:p w14:paraId="47755115" w14:textId="46C65F49" w:rsidR="00FB31A6" w:rsidRPr="00D64986" w:rsidRDefault="00D64986" w:rsidP="008124F8">
      <w:pPr>
        <w:pStyle w:val="SemEspaamento"/>
        <w:spacing w:line="360" w:lineRule="auto"/>
        <w:ind w:firstLine="709"/>
        <w:jc w:val="both"/>
        <w:rPr>
          <w:rFonts w:ascii="Arial" w:hAnsi="Arial" w:cs="Arial"/>
          <w:sz w:val="24"/>
          <w:szCs w:val="24"/>
        </w:rPr>
      </w:pPr>
      <w:r w:rsidRPr="00D64986">
        <w:rPr>
          <w:rFonts w:ascii="Arial" w:hAnsi="Arial" w:cs="Arial"/>
          <w:color w:val="000000"/>
          <w:sz w:val="24"/>
          <w:szCs w:val="24"/>
          <w:shd w:val="clear" w:color="auto" w:fill="FFFFFF"/>
        </w:rPr>
        <w:t>A patologia da</w:t>
      </w:r>
      <w:r w:rsidR="00C340E7">
        <w:rPr>
          <w:rFonts w:ascii="Arial" w:hAnsi="Arial" w:cs="Arial"/>
          <w:color w:val="000000"/>
          <w:sz w:val="24"/>
          <w:szCs w:val="24"/>
          <w:shd w:val="clear" w:color="auto" w:fill="FFFFFF"/>
        </w:rPr>
        <w:t>s</w:t>
      </w:r>
      <w:r w:rsidRPr="00D64986">
        <w:rPr>
          <w:rFonts w:ascii="Arial" w:hAnsi="Arial" w:cs="Arial"/>
          <w:color w:val="000000"/>
          <w:sz w:val="24"/>
          <w:szCs w:val="24"/>
          <w:shd w:val="clear" w:color="auto" w:fill="FFFFFF"/>
        </w:rPr>
        <w:t xml:space="preserve"> </w:t>
      </w:r>
      <w:r w:rsidR="00C340E7" w:rsidRPr="00D64986">
        <w:rPr>
          <w:rFonts w:ascii="Arial" w:hAnsi="Arial" w:cs="Arial"/>
          <w:color w:val="000000"/>
          <w:sz w:val="24"/>
          <w:szCs w:val="24"/>
          <w:shd w:val="clear" w:color="auto" w:fill="FFFFFF"/>
        </w:rPr>
        <w:t>construç</w:t>
      </w:r>
      <w:r w:rsidR="00C340E7">
        <w:rPr>
          <w:rFonts w:ascii="Arial" w:hAnsi="Arial" w:cs="Arial"/>
          <w:color w:val="000000"/>
          <w:sz w:val="24"/>
          <w:szCs w:val="24"/>
          <w:shd w:val="clear" w:color="auto" w:fill="FFFFFF"/>
        </w:rPr>
        <w:t>ões</w:t>
      </w:r>
      <w:r w:rsidRPr="00D64986">
        <w:rPr>
          <w:rFonts w:ascii="Arial" w:hAnsi="Arial" w:cs="Arial"/>
          <w:color w:val="000000"/>
          <w:sz w:val="24"/>
          <w:szCs w:val="24"/>
          <w:shd w:val="clear" w:color="auto" w:fill="FFFFFF"/>
        </w:rPr>
        <w:t xml:space="preserve"> </w:t>
      </w:r>
      <w:r w:rsidR="00C340E7">
        <w:rPr>
          <w:rFonts w:ascii="Arial" w:hAnsi="Arial" w:cs="Arial"/>
          <w:color w:val="000000"/>
          <w:sz w:val="24"/>
          <w:szCs w:val="24"/>
          <w:shd w:val="clear" w:color="auto" w:fill="FFFFFF"/>
        </w:rPr>
        <w:t>é</w:t>
      </w:r>
      <w:r w:rsidRPr="00D64986">
        <w:rPr>
          <w:rFonts w:ascii="Arial" w:hAnsi="Arial" w:cs="Arial"/>
          <w:color w:val="000000"/>
          <w:sz w:val="24"/>
          <w:szCs w:val="24"/>
          <w:shd w:val="clear" w:color="auto" w:fill="FFFFFF"/>
        </w:rPr>
        <w:t xml:space="preserve"> </w:t>
      </w:r>
      <w:r w:rsidR="00C340E7">
        <w:rPr>
          <w:rFonts w:ascii="Arial" w:hAnsi="Arial" w:cs="Arial"/>
          <w:color w:val="000000"/>
          <w:sz w:val="24"/>
          <w:szCs w:val="24"/>
          <w:shd w:val="clear" w:color="auto" w:fill="FFFFFF"/>
        </w:rPr>
        <w:t>compreendida</w:t>
      </w:r>
      <w:r w:rsidRPr="00D64986">
        <w:rPr>
          <w:rFonts w:ascii="Arial" w:hAnsi="Arial" w:cs="Arial"/>
          <w:color w:val="000000"/>
          <w:sz w:val="24"/>
          <w:szCs w:val="24"/>
          <w:shd w:val="clear" w:color="auto" w:fill="FFFFFF"/>
        </w:rPr>
        <w:t xml:space="preserve"> como um campo da engenharia que estuda </w:t>
      </w:r>
      <w:r w:rsidR="00C340E7" w:rsidRPr="00D64986">
        <w:rPr>
          <w:rFonts w:ascii="Arial" w:hAnsi="Arial" w:cs="Arial"/>
          <w:color w:val="000000"/>
          <w:sz w:val="24"/>
          <w:szCs w:val="24"/>
          <w:shd w:val="clear" w:color="auto" w:fill="FFFFFF"/>
        </w:rPr>
        <w:t>as origens</w:t>
      </w:r>
      <w:r w:rsidRPr="00D64986">
        <w:rPr>
          <w:rFonts w:ascii="Arial" w:hAnsi="Arial" w:cs="Arial"/>
          <w:color w:val="000000"/>
          <w:sz w:val="24"/>
          <w:szCs w:val="24"/>
          <w:shd w:val="clear" w:color="auto" w:fill="FFFFFF"/>
        </w:rPr>
        <w:t xml:space="preserve">, </w:t>
      </w:r>
      <w:r w:rsidR="00C340E7" w:rsidRPr="00D64986">
        <w:rPr>
          <w:rFonts w:ascii="Arial" w:hAnsi="Arial" w:cs="Arial"/>
          <w:color w:val="000000"/>
          <w:sz w:val="24"/>
          <w:szCs w:val="24"/>
          <w:shd w:val="clear" w:color="auto" w:fill="FFFFFF"/>
        </w:rPr>
        <w:t xml:space="preserve">sintomas </w:t>
      </w:r>
      <w:r w:rsidR="00C340E7">
        <w:rPr>
          <w:rFonts w:ascii="Arial" w:hAnsi="Arial" w:cs="Arial"/>
          <w:color w:val="000000"/>
          <w:sz w:val="24"/>
          <w:szCs w:val="24"/>
          <w:shd w:val="clear" w:color="auto" w:fill="FFFFFF"/>
        </w:rPr>
        <w:t xml:space="preserve">e </w:t>
      </w:r>
      <w:r w:rsidRPr="00D64986">
        <w:rPr>
          <w:rFonts w:ascii="Arial" w:hAnsi="Arial" w:cs="Arial"/>
          <w:color w:val="000000"/>
          <w:sz w:val="24"/>
          <w:szCs w:val="24"/>
          <w:shd w:val="clear" w:color="auto" w:fill="FFFFFF"/>
        </w:rPr>
        <w:t xml:space="preserve">causas dos defeitos construtivos que </w:t>
      </w:r>
      <w:r w:rsidR="00C340E7">
        <w:rPr>
          <w:rFonts w:ascii="Arial" w:hAnsi="Arial" w:cs="Arial"/>
          <w:color w:val="000000"/>
          <w:sz w:val="24"/>
          <w:szCs w:val="24"/>
          <w:shd w:val="clear" w:color="auto" w:fill="FFFFFF"/>
        </w:rPr>
        <w:t>possam acontecer</w:t>
      </w:r>
      <w:r w:rsidRPr="00D64986">
        <w:rPr>
          <w:rFonts w:ascii="Arial" w:hAnsi="Arial" w:cs="Arial"/>
          <w:color w:val="000000"/>
          <w:sz w:val="24"/>
          <w:szCs w:val="24"/>
          <w:shd w:val="clear" w:color="auto" w:fill="FFFFFF"/>
        </w:rPr>
        <w:t xml:space="preserve"> </w:t>
      </w:r>
      <w:r w:rsidR="00C340E7">
        <w:rPr>
          <w:rFonts w:ascii="Arial" w:hAnsi="Arial" w:cs="Arial"/>
          <w:color w:val="000000"/>
          <w:sz w:val="24"/>
          <w:szCs w:val="24"/>
          <w:shd w:val="clear" w:color="auto" w:fill="FFFFFF"/>
        </w:rPr>
        <w:t>na</w:t>
      </w:r>
      <w:r w:rsidRPr="00D64986">
        <w:rPr>
          <w:rFonts w:ascii="Arial" w:hAnsi="Arial" w:cs="Arial"/>
          <w:color w:val="000000"/>
          <w:sz w:val="24"/>
          <w:szCs w:val="24"/>
          <w:shd w:val="clear" w:color="auto" w:fill="FFFFFF"/>
        </w:rPr>
        <w:t xml:space="preserve"> construção de edificações. Ao </w:t>
      </w:r>
      <w:r w:rsidR="00C340E7" w:rsidRPr="00D64986">
        <w:rPr>
          <w:rFonts w:ascii="Arial" w:hAnsi="Arial" w:cs="Arial"/>
          <w:color w:val="000000"/>
          <w:sz w:val="24"/>
          <w:szCs w:val="24"/>
          <w:shd w:val="clear" w:color="auto" w:fill="FFFFFF"/>
        </w:rPr>
        <w:t>analisar</w:t>
      </w:r>
      <w:r w:rsidRPr="00D64986">
        <w:rPr>
          <w:rFonts w:ascii="Arial" w:hAnsi="Arial" w:cs="Arial"/>
          <w:color w:val="000000"/>
          <w:sz w:val="24"/>
          <w:szCs w:val="24"/>
          <w:shd w:val="clear" w:color="auto" w:fill="FFFFFF"/>
        </w:rPr>
        <w:t xml:space="preserve"> </w:t>
      </w:r>
      <w:r w:rsidR="00C340E7">
        <w:rPr>
          <w:rFonts w:ascii="Arial" w:hAnsi="Arial" w:cs="Arial"/>
          <w:color w:val="000000"/>
          <w:sz w:val="24"/>
          <w:szCs w:val="24"/>
          <w:shd w:val="clear" w:color="auto" w:fill="FFFFFF"/>
        </w:rPr>
        <w:t>o que</w:t>
      </w:r>
      <w:r w:rsidRPr="00D64986">
        <w:rPr>
          <w:rFonts w:ascii="Arial" w:hAnsi="Arial" w:cs="Arial"/>
          <w:color w:val="000000"/>
          <w:sz w:val="24"/>
          <w:szCs w:val="24"/>
          <w:shd w:val="clear" w:color="auto" w:fill="FFFFFF"/>
        </w:rPr>
        <w:t xml:space="preserve"> ori</w:t>
      </w:r>
      <w:r w:rsidR="00C340E7">
        <w:rPr>
          <w:rFonts w:ascii="Arial" w:hAnsi="Arial" w:cs="Arial"/>
          <w:color w:val="000000"/>
          <w:sz w:val="24"/>
          <w:szCs w:val="24"/>
          <w:shd w:val="clear" w:color="auto" w:fill="FFFFFF"/>
        </w:rPr>
        <w:t>gina</w:t>
      </w:r>
      <w:r w:rsidRPr="00D64986">
        <w:rPr>
          <w:rFonts w:ascii="Arial" w:hAnsi="Arial" w:cs="Arial"/>
          <w:color w:val="000000"/>
          <w:sz w:val="24"/>
          <w:szCs w:val="24"/>
          <w:shd w:val="clear" w:color="auto" w:fill="FFFFFF"/>
        </w:rPr>
        <w:t xml:space="preserve"> as patologias, é possível </w:t>
      </w:r>
      <w:r w:rsidR="00C340E7" w:rsidRPr="00D64986">
        <w:rPr>
          <w:rFonts w:ascii="Arial" w:hAnsi="Arial" w:cs="Arial"/>
          <w:color w:val="000000"/>
          <w:sz w:val="24"/>
          <w:szCs w:val="24"/>
          <w:shd w:val="clear" w:color="auto" w:fill="FFFFFF"/>
        </w:rPr>
        <w:t>impedir</w:t>
      </w:r>
      <w:r w:rsidRPr="00D64986">
        <w:rPr>
          <w:rFonts w:ascii="Arial" w:hAnsi="Arial" w:cs="Arial"/>
          <w:color w:val="000000"/>
          <w:sz w:val="24"/>
          <w:szCs w:val="24"/>
          <w:shd w:val="clear" w:color="auto" w:fill="FFFFFF"/>
        </w:rPr>
        <w:t xml:space="preserve"> </w:t>
      </w:r>
      <w:r w:rsidR="00C340E7">
        <w:rPr>
          <w:rFonts w:ascii="Arial" w:hAnsi="Arial" w:cs="Arial"/>
          <w:color w:val="000000"/>
          <w:sz w:val="24"/>
          <w:szCs w:val="24"/>
          <w:shd w:val="clear" w:color="auto" w:fill="FFFFFF"/>
        </w:rPr>
        <w:t>a</w:t>
      </w:r>
      <w:r w:rsidRPr="00D64986">
        <w:rPr>
          <w:rFonts w:ascii="Arial" w:hAnsi="Arial" w:cs="Arial"/>
          <w:color w:val="000000"/>
          <w:sz w:val="24"/>
          <w:szCs w:val="24"/>
          <w:shd w:val="clear" w:color="auto" w:fill="FFFFFF"/>
        </w:rPr>
        <w:t xml:space="preserve"> </w:t>
      </w:r>
      <w:r w:rsidR="00C340E7" w:rsidRPr="00D64986">
        <w:rPr>
          <w:rFonts w:ascii="Arial" w:hAnsi="Arial" w:cs="Arial"/>
          <w:color w:val="000000"/>
          <w:sz w:val="24"/>
          <w:szCs w:val="24"/>
          <w:shd w:val="clear" w:color="auto" w:fill="FFFFFF"/>
        </w:rPr>
        <w:t>aparição</w:t>
      </w:r>
      <w:r w:rsidRPr="00D64986">
        <w:rPr>
          <w:rFonts w:ascii="Arial" w:hAnsi="Arial" w:cs="Arial"/>
          <w:color w:val="000000"/>
          <w:sz w:val="24"/>
          <w:szCs w:val="24"/>
          <w:shd w:val="clear" w:color="auto" w:fill="FFFFFF"/>
        </w:rPr>
        <w:t xml:space="preserve"> de problemas patológicos nas edificações </w:t>
      </w:r>
      <w:r w:rsidR="00C340E7" w:rsidRPr="00D64986">
        <w:rPr>
          <w:rFonts w:ascii="Arial" w:hAnsi="Arial" w:cs="Arial"/>
          <w:color w:val="000000"/>
          <w:sz w:val="24"/>
          <w:szCs w:val="24"/>
          <w:shd w:val="clear" w:color="auto" w:fill="FFFFFF"/>
        </w:rPr>
        <w:t>atuais</w:t>
      </w:r>
      <w:r w:rsidRPr="00D64986">
        <w:rPr>
          <w:rFonts w:ascii="Arial" w:hAnsi="Arial" w:cs="Arial"/>
          <w:color w:val="000000"/>
          <w:sz w:val="24"/>
          <w:szCs w:val="24"/>
          <w:shd w:val="clear" w:color="auto" w:fill="FFFFFF"/>
        </w:rPr>
        <w:t xml:space="preserve"> (DO CARMO, 2003).</w:t>
      </w:r>
    </w:p>
    <w:p w14:paraId="7723BBEC" w14:textId="132C54D5" w:rsidR="00FF6ED0" w:rsidRPr="00FF6ED0" w:rsidRDefault="00FF6ED0" w:rsidP="008124F8">
      <w:pPr>
        <w:pStyle w:val="SemEspaamento"/>
        <w:spacing w:line="360" w:lineRule="auto"/>
        <w:ind w:firstLine="709"/>
        <w:jc w:val="both"/>
        <w:rPr>
          <w:rFonts w:ascii="Arial" w:hAnsi="Arial" w:cs="Arial"/>
          <w:color w:val="000000"/>
          <w:sz w:val="24"/>
          <w:szCs w:val="24"/>
          <w:shd w:val="clear" w:color="auto" w:fill="FFFFFF"/>
        </w:rPr>
      </w:pPr>
      <w:r w:rsidRPr="00FF6ED0">
        <w:rPr>
          <w:rFonts w:ascii="Arial" w:hAnsi="Arial" w:cs="Arial"/>
          <w:sz w:val="24"/>
          <w:szCs w:val="24"/>
        </w:rPr>
        <w:t>Os revestimentos de fachada</w:t>
      </w:r>
      <w:r>
        <w:rPr>
          <w:rFonts w:ascii="Arial" w:hAnsi="Arial" w:cs="Arial"/>
          <w:sz w:val="24"/>
          <w:szCs w:val="24"/>
        </w:rPr>
        <w:t>s</w:t>
      </w:r>
      <w:r w:rsidRPr="00FF6ED0">
        <w:rPr>
          <w:rFonts w:ascii="Arial" w:hAnsi="Arial" w:cs="Arial"/>
          <w:sz w:val="24"/>
          <w:szCs w:val="24"/>
        </w:rPr>
        <w:t xml:space="preserve"> são amplamente utilizados no Brasil devido às suas inúmeras vantagens, tais como: versatilidade, material impermeável, durabilidade do material, melhor resistência ao fogo, facilidade de uso, limpeza </w:t>
      </w:r>
      <w:r>
        <w:rPr>
          <w:rFonts w:ascii="Arial" w:hAnsi="Arial" w:cs="Arial"/>
          <w:sz w:val="24"/>
          <w:szCs w:val="24"/>
        </w:rPr>
        <w:t xml:space="preserve">e </w:t>
      </w:r>
      <w:r w:rsidRPr="00FF6ED0">
        <w:rPr>
          <w:rFonts w:ascii="Arial" w:hAnsi="Arial" w:cs="Arial"/>
          <w:sz w:val="24"/>
          <w:szCs w:val="24"/>
        </w:rPr>
        <w:t>manutenção e qualidade estética do acabamento, quando se tem uma boa execução (</w:t>
      </w:r>
      <w:proofErr w:type="spellStart"/>
      <w:r w:rsidRPr="00FF6ED0">
        <w:rPr>
          <w:rFonts w:ascii="Arial" w:hAnsi="Arial" w:cs="Arial"/>
          <w:sz w:val="24"/>
          <w:szCs w:val="24"/>
        </w:rPr>
        <w:t>Pezzato</w:t>
      </w:r>
      <w:proofErr w:type="spellEnd"/>
      <w:r w:rsidRPr="00FF6ED0">
        <w:rPr>
          <w:rFonts w:ascii="Arial" w:hAnsi="Arial" w:cs="Arial"/>
          <w:sz w:val="24"/>
          <w:szCs w:val="24"/>
        </w:rPr>
        <w:t>, 2010).</w:t>
      </w:r>
      <w:r w:rsidRPr="00FF6ED0">
        <w:rPr>
          <w:rFonts w:ascii="Arial" w:hAnsi="Arial" w:cs="Arial"/>
          <w:color w:val="000000"/>
          <w:sz w:val="24"/>
          <w:szCs w:val="24"/>
          <w:shd w:val="clear" w:color="auto" w:fill="FFFFFF"/>
        </w:rPr>
        <w:t xml:space="preserve"> </w:t>
      </w:r>
    </w:p>
    <w:p w14:paraId="68A97444" w14:textId="1AB13BBE" w:rsidR="00FB31A6" w:rsidRPr="00D144B1" w:rsidRDefault="00D144B1" w:rsidP="008124F8">
      <w:pPr>
        <w:pStyle w:val="SemEspaamento"/>
        <w:spacing w:line="360" w:lineRule="auto"/>
        <w:ind w:firstLine="709"/>
        <w:jc w:val="both"/>
        <w:rPr>
          <w:rFonts w:ascii="Arial" w:hAnsi="Arial" w:cs="Arial"/>
          <w:sz w:val="24"/>
          <w:szCs w:val="24"/>
        </w:rPr>
      </w:pPr>
      <w:r w:rsidRPr="00D144B1">
        <w:rPr>
          <w:rFonts w:ascii="Arial" w:hAnsi="Arial" w:cs="Arial"/>
          <w:color w:val="000000"/>
          <w:sz w:val="24"/>
          <w:szCs w:val="24"/>
          <w:shd w:val="clear" w:color="auto" w:fill="FFFFFF"/>
        </w:rPr>
        <w:t xml:space="preserve">Segundo </w:t>
      </w:r>
      <w:proofErr w:type="spellStart"/>
      <w:r w:rsidRPr="00D144B1">
        <w:rPr>
          <w:rFonts w:ascii="Arial" w:hAnsi="Arial" w:cs="Arial"/>
          <w:color w:val="000000"/>
          <w:sz w:val="24"/>
          <w:szCs w:val="24"/>
          <w:shd w:val="clear" w:color="auto" w:fill="FFFFFF"/>
        </w:rPr>
        <w:t>Pezzato</w:t>
      </w:r>
      <w:proofErr w:type="spellEnd"/>
      <w:r w:rsidRPr="00D144B1">
        <w:rPr>
          <w:rFonts w:ascii="Arial" w:hAnsi="Arial" w:cs="Arial"/>
          <w:color w:val="000000"/>
          <w:sz w:val="24"/>
          <w:szCs w:val="24"/>
          <w:shd w:val="clear" w:color="auto" w:fill="FFFFFF"/>
        </w:rPr>
        <w:t xml:space="preserve"> (2010), a indústria civil enfrenta </w:t>
      </w:r>
      <w:r w:rsidR="00F22D39" w:rsidRPr="00D144B1">
        <w:rPr>
          <w:rFonts w:ascii="Arial" w:hAnsi="Arial" w:cs="Arial"/>
          <w:color w:val="000000"/>
          <w:sz w:val="24"/>
          <w:szCs w:val="24"/>
          <w:shd w:val="clear" w:color="auto" w:fill="FFFFFF"/>
        </w:rPr>
        <w:t>vários</w:t>
      </w:r>
      <w:r w:rsidRPr="00D144B1">
        <w:rPr>
          <w:rFonts w:ascii="Arial" w:hAnsi="Arial" w:cs="Arial"/>
          <w:color w:val="000000"/>
          <w:sz w:val="24"/>
          <w:szCs w:val="24"/>
          <w:shd w:val="clear" w:color="auto" w:fill="FFFFFF"/>
        </w:rPr>
        <w:t xml:space="preserve"> tipos de patologias e a maioria delas ocorre nas fachadas das edificações, como a fachada cerâmica, </w:t>
      </w:r>
      <w:bookmarkStart w:id="0" w:name="_Hlk134708293"/>
      <w:r w:rsidRPr="00D144B1">
        <w:rPr>
          <w:rFonts w:ascii="Arial" w:hAnsi="Arial" w:cs="Arial"/>
          <w:color w:val="000000"/>
          <w:sz w:val="24"/>
          <w:szCs w:val="24"/>
          <w:shd w:val="clear" w:color="auto" w:fill="FFFFFF"/>
        </w:rPr>
        <w:t>que causa manifestações patológicas</w:t>
      </w:r>
      <w:bookmarkEnd w:id="0"/>
      <w:r w:rsidRPr="00D144B1">
        <w:rPr>
          <w:rFonts w:ascii="Arial" w:hAnsi="Arial" w:cs="Arial"/>
          <w:color w:val="000000"/>
          <w:sz w:val="24"/>
          <w:szCs w:val="24"/>
          <w:shd w:val="clear" w:color="auto" w:fill="FFFFFF"/>
        </w:rPr>
        <w:t xml:space="preserve">. </w:t>
      </w:r>
      <w:bookmarkStart w:id="1" w:name="_Hlk134708310"/>
      <w:r w:rsidRPr="00D144B1">
        <w:rPr>
          <w:rFonts w:ascii="Arial" w:hAnsi="Arial" w:cs="Arial"/>
          <w:color w:val="000000"/>
          <w:sz w:val="24"/>
          <w:szCs w:val="24"/>
          <w:shd w:val="clear" w:color="auto" w:fill="FFFFFF"/>
        </w:rPr>
        <w:t xml:space="preserve">Elas incluem trincas, fissuras, eflorescências, falhas de rejunte e </w:t>
      </w:r>
      <w:proofErr w:type="spellStart"/>
      <w:r w:rsidRPr="00D144B1">
        <w:rPr>
          <w:rFonts w:ascii="Arial" w:hAnsi="Arial" w:cs="Arial"/>
          <w:color w:val="000000"/>
          <w:sz w:val="24"/>
          <w:szCs w:val="24"/>
          <w:shd w:val="clear" w:color="auto" w:fill="FFFFFF"/>
        </w:rPr>
        <w:t>desplacamento</w:t>
      </w:r>
      <w:proofErr w:type="spellEnd"/>
      <w:r w:rsidRPr="00D144B1">
        <w:rPr>
          <w:rFonts w:ascii="Arial" w:hAnsi="Arial" w:cs="Arial"/>
          <w:color w:val="000000"/>
          <w:sz w:val="24"/>
          <w:szCs w:val="24"/>
          <w:shd w:val="clear" w:color="auto" w:fill="FFFFFF"/>
        </w:rPr>
        <w:t>.</w:t>
      </w:r>
      <w:bookmarkEnd w:id="1"/>
      <w:r w:rsidRPr="00D144B1">
        <w:rPr>
          <w:rFonts w:ascii="Arial" w:hAnsi="Arial" w:cs="Arial"/>
          <w:color w:val="000000"/>
          <w:sz w:val="24"/>
          <w:szCs w:val="24"/>
          <w:shd w:val="clear" w:color="auto" w:fill="FFFFFF"/>
        </w:rPr>
        <w:t xml:space="preserve"> Enfatizando esta última, pois sua manifestação causará vários prejuízos e será o assunto exatamente nesse trabalho.</w:t>
      </w:r>
    </w:p>
    <w:p w14:paraId="300E4A41" w14:textId="57BEC382" w:rsidR="002E1C62" w:rsidRPr="00D6637F" w:rsidRDefault="00A7295C" w:rsidP="008124F8">
      <w:pPr>
        <w:pStyle w:val="SemEspaamento"/>
        <w:spacing w:line="360" w:lineRule="auto"/>
        <w:ind w:firstLine="709"/>
        <w:jc w:val="both"/>
        <w:rPr>
          <w:rFonts w:ascii="Arial" w:hAnsi="Arial" w:cs="Arial"/>
          <w:sz w:val="24"/>
          <w:szCs w:val="24"/>
        </w:rPr>
      </w:pPr>
      <w:r w:rsidRPr="00D6637F">
        <w:rPr>
          <w:rFonts w:ascii="Arial" w:hAnsi="Arial" w:cs="Arial"/>
          <w:sz w:val="24"/>
          <w:szCs w:val="24"/>
        </w:rPr>
        <w:t>E</w:t>
      </w:r>
      <w:r w:rsidR="00D35926" w:rsidRPr="00D6637F">
        <w:rPr>
          <w:rFonts w:ascii="Arial" w:hAnsi="Arial" w:cs="Arial"/>
          <w:sz w:val="24"/>
          <w:szCs w:val="24"/>
        </w:rPr>
        <w:t xml:space="preserve">xistem diversas </w:t>
      </w:r>
      <w:r w:rsidR="00D35926" w:rsidRPr="000F34C3">
        <w:rPr>
          <w:rFonts w:ascii="Arial" w:hAnsi="Arial" w:cs="Arial"/>
          <w:color w:val="000000" w:themeColor="text1"/>
          <w:sz w:val="24"/>
          <w:szCs w:val="24"/>
        </w:rPr>
        <w:t xml:space="preserve">manifestações patológicas em fachadas </w:t>
      </w:r>
      <w:r w:rsidR="00D35926" w:rsidRPr="00D6637F">
        <w:rPr>
          <w:rFonts w:ascii="Arial" w:hAnsi="Arial" w:cs="Arial"/>
          <w:sz w:val="24"/>
          <w:szCs w:val="24"/>
        </w:rPr>
        <w:t>de edifícios</w:t>
      </w:r>
      <w:r w:rsidR="00BD559A" w:rsidRPr="00D6637F">
        <w:rPr>
          <w:rFonts w:ascii="Arial" w:hAnsi="Arial" w:cs="Arial"/>
          <w:sz w:val="24"/>
          <w:szCs w:val="24"/>
        </w:rPr>
        <w:t>,</w:t>
      </w:r>
      <w:r w:rsidR="00D35926" w:rsidRPr="00D6637F">
        <w:rPr>
          <w:rFonts w:ascii="Arial" w:hAnsi="Arial" w:cs="Arial"/>
          <w:sz w:val="24"/>
          <w:szCs w:val="24"/>
        </w:rPr>
        <w:t xml:space="preserve"> que</w:t>
      </w:r>
      <w:r w:rsidR="002E1C62" w:rsidRPr="00D6637F">
        <w:rPr>
          <w:rFonts w:ascii="Arial" w:hAnsi="Arial" w:cs="Arial"/>
          <w:sz w:val="24"/>
          <w:szCs w:val="24"/>
        </w:rPr>
        <w:t xml:space="preserve"> poderá</w:t>
      </w:r>
      <w:r w:rsidR="00D35926" w:rsidRPr="00D6637F">
        <w:rPr>
          <w:rFonts w:ascii="Arial" w:hAnsi="Arial" w:cs="Arial"/>
          <w:sz w:val="24"/>
          <w:szCs w:val="24"/>
        </w:rPr>
        <w:t xml:space="preserve"> </w:t>
      </w:r>
      <w:r w:rsidR="00BF6A2A" w:rsidRPr="00D6637F">
        <w:rPr>
          <w:rFonts w:ascii="Arial" w:hAnsi="Arial" w:cs="Arial"/>
          <w:sz w:val="24"/>
          <w:szCs w:val="24"/>
        </w:rPr>
        <w:t>ocasion</w:t>
      </w:r>
      <w:r w:rsidR="002E1C62" w:rsidRPr="00D6637F">
        <w:rPr>
          <w:rFonts w:ascii="Arial" w:hAnsi="Arial" w:cs="Arial"/>
          <w:sz w:val="24"/>
          <w:szCs w:val="24"/>
        </w:rPr>
        <w:t>ar</w:t>
      </w:r>
      <w:r w:rsidR="00BF6A2A" w:rsidRPr="00D6637F">
        <w:rPr>
          <w:rFonts w:ascii="Arial" w:hAnsi="Arial" w:cs="Arial"/>
          <w:sz w:val="24"/>
          <w:szCs w:val="24"/>
        </w:rPr>
        <w:t xml:space="preserve"> </w:t>
      </w:r>
      <w:r w:rsidR="00680EF0" w:rsidRPr="001A41C7">
        <w:rPr>
          <w:rFonts w:ascii="Arial" w:hAnsi="Arial" w:cs="Arial"/>
          <w:color w:val="000000"/>
          <w:sz w:val="24"/>
          <w:szCs w:val="24"/>
          <w:shd w:val="clear" w:color="auto" w:fill="FFFFFF"/>
        </w:rPr>
        <w:t>perca financeira, como pode prejudicar usuários e transeuntes</w:t>
      </w:r>
      <w:r w:rsidR="00BF6A2A" w:rsidRPr="00D6637F">
        <w:rPr>
          <w:rFonts w:ascii="Arial" w:hAnsi="Arial" w:cs="Arial"/>
          <w:sz w:val="24"/>
          <w:szCs w:val="24"/>
        </w:rPr>
        <w:t>, pois podem ser atingidas por peças cerâmicas.</w:t>
      </w:r>
      <w:r w:rsidR="002E1C62" w:rsidRPr="00D6637F">
        <w:rPr>
          <w:rFonts w:ascii="Arial" w:hAnsi="Arial" w:cs="Arial"/>
          <w:sz w:val="24"/>
          <w:szCs w:val="24"/>
        </w:rPr>
        <w:t xml:space="preserve"> </w:t>
      </w:r>
    </w:p>
    <w:p w14:paraId="537807FB" w14:textId="77777777" w:rsidR="000F7F84" w:rsidRPr="000F7F84" w:rsidRDefault="00306D50" w:rsidP="008124F8">
      <w:pPr>
        <w:pStyle w:val="SemEspaamento"/>
        <w:spacing w:line="360" w:lineRule="auto"/>
        <w:ind w:firstLine="709"/>
        <w:jc w:val="both"/>
        <w:rPr>
          <w:rFonts w:ascii="Arial" w:hAnsi="Arial" w:cs="Arial"/>
          <w:color w:val="000000"/>
          <w:sz w:val="24"/>
          <w:szCs w:val="24"/>
          <w:shd w:val="clear" w:color="auto" w:fill="FFFFFF"/>
        </w:rPr>
      </w:pPr>
      <w:r w:rsidRPr="00306D50">
        <w:rPr>
          <w:rFonts w:ascii="Arial" w:hAnsi="Arial" w:cs="Arial"/>
          <w:color w:val="000000"/>
          <w:sz w:val="24"/>
          <w:szCs w:val="24"/>
          <w:shd w:val="clear" w:color="auto" w:fill="FFFFFF"/>
        </w:rPr>
        <w:t xml:space="preserve">Segundo </w:t>
      </w:r>
      <w:proofErr w:type="spellStart"/>
      <w:r w:rsidRPr="00306D50">
        <w:rPr>
          <w:rFonts w:ascii="Arial" w:hAnsi="Arial" w:cs="Arial"/>
          <w:color w:val="000000"/>
          <w:sz w:val="24"/>
          <w:szCs w:val="24"/>
          <w:shd w:val="clear" w:color="auto" w:fill="FFFFFF"/>
        </w:rPr>
        <w:t>Oleari</w:t>
      </w:r>
      <w:proofErr w:type="spellEnd"/>
      <w:r w:rsidRPr="00306D50">
        <w:rPr>
          <w:rFonts w:ascii="Arial" w:hAnsi="Arial" w:cs="Arial"/>
          <w:color w:val="000000"/>
          <w:sz w:val="24"/>
          <w:szCs w:val="24"/>
          <w:shd w:val="clear" w:color="auto" w:fill="FFFFFF"/>
        </w:rPr>
        <w:t xml:space="preserve"> (2010), </w:t>
      </w:r>
      <w:r w:rsidR="000F7F84" w:rsidRPr="000F7F84">
        <w:rPr>
          <w:rFonts w:ascii="Arial" w:hAnsi="Arial" w:cs="Arial"/>
          <w:color w:val="000000"/>
          <w:sz w:val="24"/>
          <w:szCs w:val="24"/>
          <w:shd w:val="clear" w:color="auto" w:fill="FFFFFF"/>
        </w:rPr>
        <w:t>as manifestações patológicas da cerâmica são defeitos que podem aparecer logo após o assentamento ou após algum tempo. Entender sua origem e identificar esses problemas é muito importante para minimizar suas consequências.</w:t>
      </w:r>
    </w:p>
    <w:p w14:paraId="25DFDE8A" w14:textId="7FAE0EBB" w:rsidR="00425697" w:rsidRPr="000F34C3" w:rsidRDefault="002E1C62" w:rsidP="008124F8">
      <w:pPr>
        <w:pStyle w:val="SemEspaamento"/>
        <w:spacing w:line="360" w:lineRule="auto"/>
        <w:ind w:firstLine="709"/>
        <w:jc w:val="both"/>
        <w:rPr>
          <w:rFonts w:ascii="Arial" w:hAnsi="Arial" w:cs="Arial"/>
          <w:color w:val="000000" w:themeColor="text1"/>
          <w:sz w:val="24"/>
          <w:szCs w:val="24"/>
        </w:rPr>
      </w:pPr>
      <w:r w:rsidRPr="000F34C3">
        <w:rPr>
          <w:rFonts w:ascii="Arial" w:hAnsi="Arial" w:cs="Arial"/>
          <w:color w:val="000000" w:themeColor="text1"/>
          <w:sz w:val="24"/>
          <w:szCs w:val="24"/>
        </w:rPr>
        <w:t xml:space="preserve">O presente trabalho tem como objetivo </w:t>
      </w:r>
      <w:bookmarkStart w:id="2" w:name="_Hlk134708673"/>
      <w:r w:rsidRPr="000F34C3">
        <w:rPr>
          <w:rFonts w:ascii="Arial" w:hAnsi="Arial" w:cs="Arial"/>
          <w:color w:val="000000" w:themeColor="text1"/>
          <w:sz w:val="24"/>
          <w:szCs w:val="24"/>
        </w:rPr>
        <w:t xml:space="preserve">realizar um estudo bibliográfico das patologias ocorrentes em revestimento cerâmico em fachadas de edificações, com o intuito de </w:t>
      </w:r>
      <w:r w:rsidR="004644CC" w:rsidRPr="000F34C3">
        <w:rPr>
          <w:rFonts w:ascii="Arial" w:hAnsi="Arial" w:cs="Arial"/>
          <w:color w:val="000000" w:themeColor="text1"/>
          <w:sz w:val="24"/>
          <w:szCs w:val="24"/>
        </w:rPr>
        <w:t xml:space="preserve">contribuir ao mercado da construção civil, </w:t>
      </w:r>
      <w:r w:rsidR="00D53C53" w:rsidRPr="000F34C3">
        <w:rPr>
          <w:rFonts w:ascii="Arial" w:hAnsi="Arial" w:cs="Arial"/>
          <w:color w:val="000000" w:themeColor="text1"/>
          <w:sz w:val="24"/>
          <w:szCs w:val="24"/>
        </w:rPr>
        <w:t>comunidades</w:t>
      </w:r>
      <w:r w:rsidR="0069442C" w:rsidRPr="000F34C3">
        <w:rPr>
          <w:rFonts w:ascii="Arial" w:hAnsi="Arial" w:cs="Arial"/>
          <w:color w:val="000000" w:themeColor="text1"/>
          <w:sz w:val="24"/>
          <w:szCs w:val="24"/>
        </w:rPr>
        <w:t>, estudantes</w:t>
      </w:r>
      <w:r w:rsidR="004644CC" w:rsidRPr="000F34C3">
        <w:rPr>
          <w:rFonts w:ascii="Arial" w:hAnsi="Arial" w:cs="Arial"/>
          <w:color w:val="000000" w:themeColor="text1"/>
          <w:sz w:val="24"/>
          <w:szCs w:val="24"/>
        </w:rPr>
        <w:t xml:space="preserve"> e </w:t>
      </w:r>
      <w:r w:rsidR="00D53C53" w:rsidRPr="000F34C3">
        <w:rPr>
          <w:rFonts w:ascii="Arial" w:hAnsi="Arial" w:cs="Arial"/>
          <w:color w:val="000000" w:themeColor="text1"/>
          <w:sz w:val="24"/>
          <w:szCs w:val="24"/>
        </w:rPr>
        <w:t>professores</w:t>
      </w:r>
      <w:bookmarkEnd w:id="2"/>
      <w:r w:rsidR="00D53C53" w:rsidRPr="000F34C3">
        <w:rPr>
          <w:rFonts w:ascii="Arial" w:hAnsi="Arial" w:cs="Arial"/>
          <w:color w:val="000000" w:themeColor="text1"/>
          <w:sz w:val="24"/>
          <w:szCs w:val="24"/>
        </w:rPr>
        <w:t xml:space="preserve">, </w:t>
      </w:r>
      <w:bookmarkStart w:id="3" w:name="_Hlk134708939"/>
      <w:r w:rsidR="002B7AD3" w:rsidRPr="000F34C3">
        <w:rPr>
          <w:rFonts w:ascii="Arial" w:hAnsi="Arial" w:cs="Arial"/>
          <w:color w:val="000000" w:themeColor="text1"/>
          <w:sz w:val="24"/>
          <w:szCs w:val="24"/>
        </w:rPr>
        <w:t>os benefícios técnicos e vantagens</w:t>
      </w:r>
      <w:r w:rsidR="004644CC" w:rsidRPr="000F34C3">
        <w:rPr>
          <w:rFonts w:ascii="Arial" w:hAnsi="Arial" w:cs="Arial"/>
          <w:color w:val="000000" w:themeColor="text1"/>
          <w:sz w:val="24"/>
          <w:szCs w:val="24"/>
        </w:rPr>
        <w:t xml:space="preserve"> </w:t>
      </w:r>
      <w:r w:rsidR="002B7AD3" w:rsidRPr="000F34C3">
        <w:rPr>
          <w:rFonts w:ascii="Arial" w:hAnsi="Arial" w:cs="Arial"/>
          <w:color w:val="000000" w:themeColor="text1"/>
          <w:sz w:val="24"/>
          <w:szCs w:val="24"/>
        </w:rPr>
        <w:t>em se</w:t>
      </w:r>
      <w:r w:rsidR="004644CC" w:rsidRPr="000F34C3">
        <w:rPr>
          <w:rFonts w:ascii="Arial" w:hAnsi="Arial" w:cs="Arial"/>
          <w:color w:val="000000" w:themeColor="text1"/>
          <w:sz w:val="24"/>
          <w:szCs w:val="24"/>
        </w:rPr>
        <w:t xml:space="preserve"> ter um projeto de revestimento de fachada</w:t>
      </w:r>
      <w:bookmarkEnd w:id="3"/>
      <w:r w:rsidR="00C55486" w:rsidRPr="000F34C3">
        <w:rPr>
          <w:rFonts w:ascii="Arial" w:hAnsi="Arial" w:cs="Arial"/>
          <w:color w:val="000000" w:themeColor="text1"/>
          <w:sz w:val="24"/>
          <w:szCs w:val="24"/>
        </w:rPr>
        <w:t xml:space="preserve">, </w:t>
      </w:r>
      <w:r w:rsidR="002B7AD3" w:rsidRPr="000F34C3">
        <w:rPr>
          <w:rFonts w:ascii="Arial" w:hAnsi="Arial" w:cs="Arial"/>
          <w:color w:val="000000" w:themeColor="text1"/>
          <w:sz w:val="24"/>
          <w:szCs w:val="24"/>
        </w:rPr>
        <w:t>importância da fiscalização</w:t>
      </w:r>
      <w:r w:rsidR="004644CC" w:rsidRPr="000F34C3">
        <w:rPr>
          <w:rFonts w:ascii="Arial" w:hAnsi="Arial" w:cs="Arial"/>
          <w:color w:val="000000" w:themeColor="text1"/>
          <w:sz w:val="24"/>
          <w:szCs w:val="24"/>
        </w:rPr>
        <w:t xml:space="preserve"> durante a execução</w:t>
      </w:r>
      <w:r w:rsidR="002D4A8D" w:rsidRPr="000F34C3">
        <w:rPr>
          <w:rFonts w:ascii="Arial" w:hAnsi="Arial" w:cs="Arial"/>
          <w:color w:val="000000" w:themeColor="text1"/>
          <w:sz w:val="24"/>
          <w:szCs w:val="24"/>
        </w:rPr>
        <w:t xml:space="preserve"> de revestimento em fa</w:t>
      </w:r>
      <w:r w:rsidR="00C904A9" w:rsidRPr="000F34C3">
        <w:rPr>
          <w:rFonts w:ascii="Arial" w:hAnsi="Arial" w:cs="Arial"/>
          <w:color w:val="000000" w:themeColor="text1"/>
          <w:sz w:val="24"/>
          <w:szCs w:val="24"/>
        </w:rPr>
        <w:t>chadas</w:t>
      </w:r>
      <w:r w:rsidR="004644CC" w:rsidRPr="000F34C3">
        <w:rPr>
          <w:rFonts w:ascii="Arial" w:hAnsi="Arial" w:cs="Arial"/>
          <w:color w:val="000000" w:themeColor="text1"/>
          <w:sz w:val="24"/>
          <w:szCs w:val="24"/>
        </w:rPr>
        <w:t xml:space="preserve"> e a necessidade de manutenções periódicas na edificação</w:t>
      </w:r>
      <w:r w:rsidR="002D4A8D" w:rsidRPr="000F34C3">
        <w:rPr>
          <w:rFonts w:ascii="Arial" w:hAnsi="Arial" w:cs="Arial"/>
          <w:color w:val="000000" w:themeColor="text1"/>
          <w:sz w:val="24"/>
          <w:szCs w:val="24"/>
        </w:rPr>
        <w:t xml:space="preserve"> para as fa</w:t>
      </w:r>
      <w:r w:rsidR="00C904A9" w:rsidRPr="000F34C3">
        <w:rPr>
          <w:rFonts w:ascii="Arial" w:hAnsi="Arial" w:cs="Arial"/>
          <w:color w:val="000000" w:themeColor="text1"/>
          <w:sz w:val="24"/>
          <w:szCs w:val="24"/>
        </w:rPr>
        <w:t>ch</w:t>
      </w:r>
      <w:r w:rsidR="002D4A8D" w:rsidRPr="000F34C3">
        <w:rPr>
          <w:rFonts w:ascii="Arial" w:hAnsi="Arial" w:cs="Arial"/>
          <w:color w:val="000000" w:themeColor="text1"/>
          <w:sz w:val="24"/>
          <w:szCs w:val="24"/>
        </w:rPr>
        <w:t>adas</w:t>
      </w:r>
      <w:r w:rsidR="002B7AD3" w:rsidRPr="000F34C3">
        <w:rPr>
          <w:rFonts w:ascii="Arial" w:hAnsi="Arial" w:cs="Arial"/>
          <w:color w:val="000000" w:themeColor="text1"/>
          <w:sz w:val="24"/>
          <w:szCs w:val="24"/>
        </w:rPr>
        <w:t>.</w:t>
      </w:r>
    </w:p>
    <w:p w14:paraId="5B112DC8" w14:textId="77777777" w:rsidR="00483392" w:rsidRDefault="00483392" w:rsidP="00FD281C">
      <w:pPr>
        <w:rPr>
          <w:rFonts w:ascii="Arial" w:hAnsi="Arial" w:cs="Arial"/>
          <w:b/>
          <w:bCs/>
          <w:sz w:val="24"/>
          <w:szCs w:val="24"/>
        </w:rPr>
      </w:pPr>
    </w:p>
    <w:p w14:paraId="7BDED1F4" w14:textId="77777777" w:rsidR="00557ED5" w:rsidRDefault="00557ED5" w:rsidP="00FD281C">
      <w:pPr>
        <w:rPr>
          <w:rFonts w:ascii="Arial" w:hAnsi="Arial" w:cs="Arial"/>
          <w:b/>
          <w:bCs/>
          <w:sz w:val="24"/>
          <w:szCs w:val="24"/>
        </w:rPr>
      </w:pPr>
    </w:p>
    <w:p w14:paraId="4B4CA6DD" w14:textId="77777777" w:rsidR="00FD281C" w:rsidRPr="00196D8C" w:rsidRDefault="00FD281C" w:rsidP="00FD281C">
      <w:pPr>
        <w:pStyle w:val="SemEspaamento"/>
        <w:spacing w:line="360" w:lineRule="auto"/>
        <w:jc w:val="both"/>
        <w:rPr>
          <w:rFonts w:ascii="Arial" w:hAnsi="Arial" w:cs="Arial"/>
          <w:b/>
          <w:sz w:val="24"/>
          <w:szCs w:val="24"/>
        </w:rPr>
      </w:pPr>
      <w:r w:rsidRPr="00196D8C">
        <w:rPr>
          <w:rFonts w:ascii="Arial" w:hAnsi="Arial" w:cs="Arial"/>
          <w:b/>
          <w:sz w:val="24"/>
          <w:szCs w:val="24"/>
        </w:rPr>
        <w:lastRenderedPageBreak/>
        <w:t xml:space="preserve">2. FUNDAMENTAÇÃO TEÓRICA </w:t>
      </w:r>
    </w:p>
    <w:p w14:paraId="2C7F4B1D" w14:textId="77777777" w:rsidR="00FD281C" w:rsidRDefault="00FD281C" w:rsidP="008124F8">
      <w:pPr>
        <w:pStyle w:val="SemEspaamento"/>
        <w:spacing w:line="360" w:lineRule="auto"/>
        <w:jc w:val="both"/>
        <w:rPr>
          <w:rStyle w:val="sw"/>
          <w:rFonts w:ascii="Roboto" w:hAnsi="Roboto"/>
          <w:b/>
          <w:bCs/>
          <w:color w:val="37AC8E"/>
        </w:rPr>
      </w:pPr>
    </w:p>
    <w:p w14:paraId="34292B1A" w14:textId="2EB29C4F" w:rsidR="00FD281C" w:rsidRDefault="00FD281C" w:rsidP="00FE44F2">
      <w:pPr>
        <w:pStyle w:val="SemEspaamento"/>
        <w:spacing w:line="360" w:lineRule="auto"/>
        <w:ind w:firstLine="709"/>
        <w:jc w:val="both"/>
        <w:rPr>
          <w:rStyle w:val="sw"/>
          <w:rFonts w:ascii="Arial" w:hAnsi="Arial" w:cs="Arial"/>
          <w:color w:val="000000" w:themeColor="text1"/>
          <w:sz w:val="24"/>
          <w:szCs w:val="24"/>
        </w:rPr>
      </w:pPr>
      <w:r w:rsidRPr="0092187A">
        <w:rPr>
          <w:rStyle w:val="sw"/>
          <w:rFonts w:ascii="Arial" w:hAnsi="Arial" w:cs="Arial"/>
          <w:color w:val="000000" w:themeColor="text1"/>
          <w:sz w:val="24"/>
          <w:szCs w:val="24"/>
        </w:rPr>
        <w:t>Desde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2017,</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quando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norma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fachada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NBR</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13755</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foi</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atualizada,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projeto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fachada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não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é</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apenas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relevante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para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obra,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mas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também</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obrigatório.</w:t>
      </w:r>
      <w:r w:rsidRPr="0092187A">
        <w:rPr>
          <w:rFonts w:ascii="Arial" w:hAnsi="Arial" w:cs="Arial"/>
          <w:color w:val="000000" w:themeColor="text1"/>
          <w:sz w:val="24"/>
          <w:szCs w:val="24"/>
          <w:shd w:val="clear" w:color="auto" w:fill="FFFFFF"/>
        </w:rPr>
        <w:t> </w:t>
      </w:r>
      <w:r w:rsidRPr="0092187A">
        <w:rPr>
          <w:rStyle w:val="sw"/>
          <w:rFonts w:ascii="Arial" w:hAnsi="Arial" w:cs="Arial"/>
          <w:color w:val="000000" w:themeColor="text1"/>
          <w:sz w:val="24"/>
          <w:szCs w:val="24"/>
        </w:rPr>
        <w:t>Há</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várias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questões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considerar</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construir</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este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tipo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área.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Afinal,</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qualquer</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erro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pode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colocar</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em</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risco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integridade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obra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pessoas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que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nela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transitam.</w:t>
      </w:r>
      <w:r w:rsidRPr="0092187A">
        <w:rPr>
          <w:rFonts w:ascii="Arial" w:hAnsi="Arial" w:cs="Arial"/>
          <w:color w:val="000000" w:themeColor="text1"/>
          <w:sz w:val="24"/>
          <w:szCs w:val="24"/>
          <w:shd w:val="clear" w:color="auto" w:fill="FFFFFF"/>
        </w:rPr>
        <w:t> </w:t>
      </w:r>
      <w:r w:rsidRPr="0092187A">
        <w:rPr>
          <w:rStyle w:val="sw"/>
          <w:rFonts w:ascii="Arial" w:hAnsi="Arial" w:cs="Arial"/>
          <w:color w:val="000000" w:themeColor="text1"/>
          <w:sz w:val="24"/>
          <w:szCs w:val="24"/>
        </w:rPr>
        <w:t>Uma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principais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vantagens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desse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tipo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projeto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é</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garantir</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compatibilização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todas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camadas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descrever</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corretamente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processo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construtivo. Este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plano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protege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obra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porque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evita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fissuras,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infiltrações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ou</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outros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imprevistos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que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possam</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danificar</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construção.</w:t>
      </w:r>
      <w:r w:rsidRPr="0092187A">
        <w:rPr>
          <w:rFonts w:ascii="Arial" w:hAnsi="Arial" w:cs="Arial"/>
          <w:color w:val="000000" w:themeColor="text1"/>
          <w:sz w:val="24"/>
          <w:szCs w:val="24"/>
          <w:shd w:val="clear" w:color="auto" w:fill="FFFFFF"/>
        </w:rPr>
        <w:t> </w:t>
      </w:r>
      <w:r w:rsidRPr="0092187A">
        <w:rPr>
          <w:rStyle w:val="sw"/>
          <w:rFonts w:ascii="Arial" w:hAnsi="Arial" w:cs="Arial"/>
          <w:color w:val="000000" w:themeColor="text1"/>
          <w:sz w:val="24"/>
          <w:szCs w:val="24"/>
        </w:rPr>
        <w:t>Além</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disso,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dimensionamento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tensões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movimentos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sistema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garante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que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processo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siga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seu</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fluxo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atenda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todas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expectativas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em</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termos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qualidade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segurança.</w:t>
      </w:r>
    </w:p>
    <w:p w14:paraId="727231BB" w14:textId="77777777" w:rsidR="008124F8" w:rsidRDefault="008124F8" w:rsidP="00685B52">
      <w:pPr>
        <w:pStyle w:val="SemEspaamento"/>
        <w:spacing w:line="360" w:lineRule="auto"/>
        <w:ind w:firstLine="851"/>
        <w:jc w:val="both"/>
        <w:rPr>
          <w:rStyle w:val="sw"/>
          <w:rFonts w:ascii="Arial" w:hAnsi="Arial" w:cs="Arial"/>
          <w:color w:val="000000" w:themeColor="text1"/>
          <w:sz w:val="24"/>
          <w:szCs w:val="24"/>
        </w:rPr>
      </w:pPr>
    </w:p>
    <w:p w14:paraId="33F9D792" w14:textId="46B9E64A" w:rsidR="008124F8" w:rsidRPr="008124F8" w:rsidRDefault="008124F8" w:rsidP="00FE44F2">
      <w:pPr>
        <w:pStyle w:val="SemEspaamento"/>
        <w:spacing w:line="360" w:lineRule="auto"/>
        <w:jc w:val="both"/>
        <w:rPr>
          <w:rStyle w:val="sw"/>
          <w:rFonts w:ascii="Arial" w:hAnsi="Arial" w:cs="Arial"/>
          <w:b/>
          <w:bCs/>
          <w:color w:val="000000" w:themeColor="text1"/>
          <w:sz w:val="24"/>
          <w:szCs w:val="24"/>
        </w:rPr>
      </w:pPr>
      <w:r w:rsidRPr="008124F8">
        <w:rPr>
          <w:rStyle w:val="sw"/>
          <w:rFonts w:ascii="Arial" w:hAnsi="Arial" w:cs="Arial"/>
          <w:b/>
          <w:bCs/>
          <w:color w:val="000000" w:themeColor="text1"/>
          <w:sz w:val="24"/>
          <w:szCs w:val="24"/>
        </w:rPr>
        <w:t xml:space="preserve">2.1 Projeto de fachadas </w:t>
      </w:r>
    </w:p>
    <w:p w14:paraId="49289216" w14:textId="77777777" w:rsidR="008124F8" w:rsidRPr="00685B52" w:rsidRDefault="008124F8" w:rsidP="00685B52">
      <w:pPr>
        <w:pStyle w:val="SemEspaamento"/>
        <w:spacing w:line="360" w:lineRule="auto"/>
        <w:ind w:firstLine="851"/>
        <w:jc w:val="both"/>
        <w:rPr>
          <w:rStyle w:val="sw"/>
          <w:rFonts w:ascii="Arial" w:hAnsi="Arial" w:cs="Arial"/>
          <w:color w:val="000000" w:themeColor="text1"/>
          <w:sz w:val="24"/>
          <w:szCs w:val="24"/>
        </w:rPr>
      </w:pPr>
    </w:p>
    <w:p w14:paraId="5A486BD0" w14:textId="502FE5A2" w:rsidR="00FD281C" w:rsidRPr="00685B52" w:rsidRDefault="000F34C3" w:rsidP="00483392">
      <w:pPr>
        <w:pStyle w:val="SemEspaamento"/>
        <w:spacing w:line="360" w:lineRule="auto"/>
        <w:ind w:firstLine="709"/>
        <w:jc w:val="both"/>
        <w:rPr>
          <w:rFonts w:ascii="Arial" w:hAnsi="Arial" w:cs="Arial"/>
          <w:color w:val="000000" w:themeColor="text1"/>
          <w:sz w:val="24"/>
          <w:szCs w:val="24"/>
        </w:rPr>
      </w:pPr>
      <w:r w:rsidRPr="000F34C3">
        <w:rPr>
          <w:rFonts w:ascii="Arial" w:hAnsi="Arial" w:cs="Arial"/>
          <w:color w:val="000000"/>
          <w:sz w:val="24"/>
          <w:szCs w:val="24"/>
          <w:shd w:val="clear" w:color="auto" w:fill="FFFFFF"/>
        </w:rPr>
        <w:t>É necessário um bom projeto para aumentar a durabilidade do revestimento da fachada</w:t>
      </w:r>
      <w:r>
        <w:rPr>
          <w:rFonts w:ascii="Arial" w:hAnsi="Arial" w:cs="Arial"/>
          <w:color w:val="000000"/>
          <w:sz w:val="24"/>
          <w:szCs w:val="24"/>
          <w:shd w:val="clear" w:color="auto" w:fill="FFFFFF"/>
        </w:rPr>
        <w:t xml:space="preserve">, </w:t>
      </w:r>
      <w:r w:rsidR="00FD281C" w:rsidRPr="0092187A">
        <w:rPr>
          <w:rStyle w:val="sw"/>
          <w:rFonts w:ascii="Arial" w:hAnsi="Arial" w:cs="Arial"/>
          <w:color w:val="000000" w:themeColor="text1"/>
          <w:sz w:val="24"/>
          <w:szCs w:val="24"/>
        </w:rPr>
        <w:t>que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deve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ser</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executado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acordo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com</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outros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projetos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construção. Como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projetos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arquitetônicos,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estruturais,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alvenaria</w:t>
      </w:r>
      <w:r w:rsidR="00FD281C" w:rsidRPr="0092187A">
        <w:rPr>
          <w:rFonts w:ascii="Arial" w:hAnsi="Arial" w:cs="Arial"/>
          <w:color w:val="000000" w:themeColor="text1"/>
          <w:sz w:val="24"/>
          <w:szCs w:val="24"/>
          <w:shd w:val="clear" w:color="auto" w:fill="FFFFFF"/>
        </w:rPr>
        <w:t xml:space="preserve">, </w:t>
      </w:r>
      <w:r w:rsidR="00FD281C" w:rsidRPr="00ED1130">
        <w:rPr>
          <w:rStyle w:val="sw"/>
          <w:rFonts w:ascii="Arial" w:hAnsi="Arial" w:cs="Arial"/>
          <w:sz w:val="24"/>
          <w:szCs w:val="24"/>
        </w:rPr>
        <w:t>esquadrias,</w:t>
      </w:r>
      <w:r w:rsidR="00FD281C" w:rsidRPr="00ED1130">
        <w:rPr>
          <w:rFonts w:ascii="Arial" w:hAnsi="Arial" w:cs="Arial"/>
          <w:sz w:val="24"/>
          <w:szCs w:val="24"/>
          <w:shd w:val="clear" w:color="auto" w:fill="FFFFFF"/>
        </w:rPr>
        <w:t xml:space="preserve"> </w:t>
      </w:r>
      <w:r w:rsidR="0092187A" w:rsidRPr="00ED1130">
        <w:rPr>
          <w:rStyle w:val="sw"/>
          <w:rFonts w:ascii="Arial" w:hAnsi="Arial" w:cs="Arial"/>
          <w:sz w:val="24"/>
          <w:szCs w:val="24"/>
        </w:rPr>
        <w:t>impermeabilização etc.</w:t>
      </w:r>
      <w:r w:rsidR="00FD281C" w:rsidRPr="009F7EBA">
        <w:rPr>
          <w:rFonts w:ascii="Arial" w:hAnsi="Arial" w:cs="Arial"/>
          <w:color w:val="FF0000"/>
          <w:sz w:val="24"/>
          <w:szCs w:val="24"/>
          <w:shd w:val="clear" w:color="auto" w:fill="FFFFFF"/>
        </w:rPr>
        <w:t xml:space="preserve"> </w:t>
      </w:r>
      <w:r w:rsidR="009A085C" w:rsidRPr="009A085C">
        <w:rPr>
          <w:rFonts w:ascii="Arial" w:hAnsi="Arial" w:cs="Arial"/>
          <w:color w:val="000000"/>
          <w:sz w:val="24"/>
          <w:szCs w:val="24"/>
          <w:shd w:val="clear" w:color="auto" w:fill="FFFFFF"/>
        </w:rPr>
        <w:t>Essa compatibilidade de projetos é essencial para minimizar erros de execução.</w:t>
      </w:r>
      <w:r w:rsidR="009A085C">
        <w:rPr>
          <w:rFonts w:ascii="Arial" w:hAnsi="Arial" w:cs="Arial"/>
          <w:b/>
          <w:bCs/>
          <w:color w:val="000000"/>
          <w:sz w:val="27"/>
          <w:szCs w:val="27"/>
          <w:shd w:val="clear" w:color="auto" w:fill="FFFFFF"/>
        </w:rPr>
        <w:t xml:space="preserve"> </w:t>
      </w:r>
      <w:r w:rsidR="00FD281C" w:rsidRPr="0092187A">
        <w:rPr>
          <w:rStyle w:val="sw"/>
          <w:rFonts w:ascii="Arial" w:hAnsi="Arial" w:cs="Arial"/>
          <w:color w:val="000000" w:themeColor="text1"/>
          <w:sz w:val="24"/>
          <w:szCs w:val="24"/>
        </w:rPr>
        <w:t>Isso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significa</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que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custo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trabalho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também</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é</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reduzido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(OLEARI,</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2016).</w:t>
      </w:r>
    </w:p>
    <w:p w14:paraId="3BBA8935" w14:textId="3C377900" w:rsidR="00FD281C" w:rsidRPr="00685B52" w:rsidRDefault="00FD281C" w:rsidP="00483392">
      <w:pPr>
        <w:pStyle w:val="SemEspaamento"/>
        <w:spacing w:line="360" w:lineRule="auto"/>
        <w:ind w:firstLine="709"/>
        <w:jc w:val="both"/>
        <w:rPr>
          <w:rFonts w:ascii="Arial" w:hAnsi="Arial" w:cs="Arial"/>
          <w:color w:val="000000" w:themeColor="text1"/>
          <w:sz w:val="24"/>
          <w:szCs w:val="24"/>
          <w:shd w:val="clear" w:color="auto" w:fill="FFFFFF"/>
        </w:rPr>
      </w:pPr>
      <w:r w:rsidRPr="0092187A">
        <w:rPr>
          <w:rStyle w:val="sw"/>
          <w:rFonts w:ascii="Arial" w:hAnsi="Arial" w:cs="Arial"/>
          <w:color w:val="000000" w:themeColor="text1"/>
          <w:sz w:val="24"/>
          <w:szCs w:val="24"/>
        </w:rPr>
        <w:t>Segundo</w:t>
      </w:r>
      <w:r w:rsidRPr="0092187A">
        <w:rPr>
          <w:rFonts w:ascii="Arial" w:hAnsi="Arial" w:cs="Arial"/>
          <w:color w:val="000000" w:themeColor="text1"/>
          <w:sz w:val="24"/>
          <w:szCs w:val="24"/>
          <w:shd w:val="clear" w:color="auto" w:fill="FFFFFF"/>
        </w:rPr>
        <w:t xml:space="preserve"> </w:t>
      </w:r>
      <w:proofErr w:type="spellStart"/>
      <w:r w:rsidRPr="0092187A">
        <w:rPr>
          <w:rStyle w:val="sw"/>
          <w:rFonts w:ascii="Arial" w:hAnsi="Arial" w:cs="Arial"/>
          <w:color w:val="000000" w:themeColor="text1"/>
          <w:sz w:val="24"/>
          <w:szCs w:val="24"/>
        </w:rPr>
        <w:t>T</w:t>
      </w:r>
      <w:r w:rsidR="004C1368">
        <w:rPr>
          <w:rStyle w:val="sw"/>
          <w:rFonts w:ascii="Arial" w:hAnsi="Arial" w:cs="Arial"/>
          <w:color w:val="000000" w:themeColor="text1"/>
          <w:sz w:val="24"/>
          <w:szCs w:val="24"/>
        </w:rPr>
        <w:t>e</w:t>
      </w:r>
      <w:r w:rsidRPr="0092187A">
        <w:rPr>
          <w:rStyle w:val="sw"/>
          <w:rFonts w:ascii="Arial" w:hAnsi="Arial" w:cs="Arial"/>
          <w:color w:val="000000" w:themeColor="text1"/>
          <w:sz w:val="24"/>
          <w:szCs w:val="24"/>
        </w:rPr>
        <w:t>moche</w:t>
      </w:r>
      <w:proofErr w:type="spellEnd"/>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Esquivel</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et</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al.</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(2005)</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seleção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especificação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revestimentos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fachadas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é</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00F22D39">
        <w:rPr>
          <w:rStyle w:val="sw"/>
          <w:rFonts w:ascii="Arial" w:hAnsi="Arial" w:cs="Arial"/>
          <w:color w:val="000000" w:themeColor="text1"/>
          <w:sz w:val="24"/>
          <w:szCs w:val="24"/>
        </w:rPr>
        <w:t>suma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importância</w:t>
      </w:r>
      <w:r w:rsidRPr="0092187A">
        <w:rPr>
          <w:rFonts w:ascii="Arial" w:hAnsi="Arial" w:cs="Arial"/>
          <w:color w:val="000000" w:themeColor="text1"/>
          <w:sz w:val="24"/>
          <w:szCs w:val="24"/>
          <w:shd w:val="clear" w:color="auto" w:fill="FFFFFF"/>
        </w:rPr>
        <w:t xml:space="preserve"> </w:t>
      </w:r>
      <w:r w:rsidR="00F22D39">
        <w:rPr>
          <w:rStyle w:val="sw"/>
          <w:rFonts w:ascii="Arial" w:hAnsi="Arial" w:cs="Arial"/>
          <w:color w:val="000000" w:themeColor="text1"/>
          <w:sz w:val="24"/>
          <w:szCs w:val="24"/>
        </w:rPr>
        <w:t>no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planejamento,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haja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vista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inúmeros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problemas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patológicos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encontrados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com</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esses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revestimentos,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pois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há</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consenso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sobre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causas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problemas, que são</w:t>
      </w:r>
      <w:r w:rsidRPr="0092187A">
        <w:rPr>
          <w:rFonts w:ascii="Arial" w:hAnsi="Arial" w:cs="Arial"/>
          <w:color w:val="000000" w:themeColor="text1"/>
          <w:sz w:val="24"/>
          <w:szCs w:val="24"/>
        </w:rPr>
        <w:t xml:space="preserve"> a </w:t>
      </w:r>
      <w:r w:rsidRPr="0092187A">
        <w:rPr>
          <w:rStyle w:val="sw"/>
          <w:rFonts w:ascii="Arial" w:hAnsi="Arial" w:cs="Arial"/>
          <w:color w:val="000000" w:themeColor="text1"/>
          <w:sz w:val="24"/>
          <w:szCs w:val="24"/>
        </w:rPr>
        <w:t>falta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projetos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específicos</w:t>
      </w:r>
      <w:r w:rsidRPr="0092187A">
        <w:rPr>
          <w:rFonts w:ascii="Arial" w:hAnsi="Arial" w:cs="Arial"/>
          <w:color w:val="000000" w:themeColor="text1"/>
          <w:sz w:val="24"/>
          <w:szCs w:val="24"/>
          <w:shd w:val="clear" w:color="auto" w:fill="FFFFFF"/>
        </w:rPr>
        <w:t>.</w:t>
      </w:r>
    </w:p>
    <w:p w14:paraId="7E2E890C" w14:textId="21FC7341" w:rsidR="00FD281C" w:rsidRPr="0092187A" w:rsidRDefault="00FD281C" w:rsidP="00483392">
      <w:pPr>
        <w:pStyle w:val="SemEspaamento"/>
        <w:spacing w:line="360" w:lineRule="auto"/>
        <w:ind w:firstLine="709"/>
        <w:jc w:val="both"/>
        <w:rPr>
          <w:rFonts w:ascii="Arial" w:hAnsi="Arial" w:cs="Arial"/>
          <w:color w:val="000000" w:themeColor="text1"/>
          <w:sz w:val="24"/>
          <w:szCs w:val="24"/>
        </w:rPr>
      </w:pPr>
      <w:r w:rsidRPr="0092187A">
        <w:rPr>
          <w:rStyle w:val="sw"/>
          <w:rFonts w:ascii="Arial" w:hAnsi="Arial" w:cs="Arial"/>
          <w:color w:val="000000" w:themeColor="text1"/>
          <w:sz w:val="24"/>
          <w:szCs w:val="24"/>
        </w:rPr>
        <w:t>No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mesmo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contexto,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Medeiros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w:t>
      </w:r>
      <w:r w:rsidRPr="0092187A">
        <w:rPr>
          <w:rFonts w:ascii="Arial" w:hAnsi="Arial" w:cs="Arial"/>
          <w:color w:val="000000" w:themeColor="text1"/>
          <w:sz w:val="24"/>
          <w:szCs w:val="24"/>
          <w:shd w:val="clear" w:color="auto" w:fill="FFFFFF"/>
        </w:rPr>
        <w:t xml:space="preserve"> </w:t>
      </w:r>
      <w:proofErr w:type="spellStart"/>
      <w:r w:rsidRPr="0092187A">
        <w:rPr>
          <w:rStyle w:val="sw"/>
          <w:rFonts w:ascii="Arial" w:hAnsi="Arial" w:cs="Arial"/>
          <w:color w:val="000000" w:themeColor="text1"/>
          <w:sz w:val="24"/>
          <w:szCs w:val="24"/>
        </w:rPr>
        <w:t>Sabbatini</w:t>
      </w:r>
      <w:proofErr w:type="spellEnd"/>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(1999,</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7)</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destacam:</w:t>
      </w:r>
      <w:r w:rsidRPr="0092187A">
        <w:rPr>
          <w:rFonts w:ascii="Arial" w:hAnsi="Arial" w:cs="Arial"/>
          <w:color w:val="000000" w:themeColor="text1"/>
          <w:sz w:val="24"/>
          <w:szCs w:val="24"/>
        </w:rPr>
        <w:br/>
      </w:r>
      <w:r w:rsidRPr="0092187A">
        <w:rPr>
          <w:rStyle w:val="sw"/>
          <w:rFonts w:ascii="Arial" w:hAnsi="Arial" w:cs="Arial"/>
          <w:color w:val="000000" w:themeColor="text1"/>
          <w:sz w:val="24"/>
          <w:szCs w:val="24"/>
        </w:rPr>
        <w:t>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processo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concepção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detalhamento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uma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fachada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geralmente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não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recebe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atenção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que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merece,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tanto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incorporadoras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quanto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construtoras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projetistas.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Muitas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vezes,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projetos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arquitetônicos,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estruturais,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alvenaria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esquadrias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são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desenvolvidos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sem</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que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se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saiba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exatamente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qual</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será</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o</w:t>
      </w:r>
      <w:r w:rsidRPr="0092187A">
        <w:rPr>
          <w:rFonts w:ascii="Arial" w:hAnsi="Arial" w:cs="Arial"/>
          <w:color w:val="000000" w:themeColor="text1"/>
          <w:sz w:val="24"/>
          <w:szCs w:val="24"/>
          <w:shd w:val="clear" w:color="auto" w:fill="FFFFFF"/>
        </w:rPr>
        <w:t xml:space="preserve"> </w:t>
      </w:r>
      <w:r w:rsidR="00300F7B" w:rsidRPr="0092187A">
        <w:rPr>
          <w:rStyle w:val="sw"/>
          <w:rFonts w:ascii="Arial" w:hAnsi="Arial" w:cs="Arial"/>
          <w:color w:val="000000" w:themeColor="text1"/>
          <w:sz w:val="24"/>
          <w:szCs w:val="24"/>
        </w:rPr>
        <w:t>produto</w:t>
      </w:r>
      <w:r w:rsidRPr="0092187A">
        <w:rPr>
          <w:rFonts w:ascii="Arial" w:hAnsi="Arial" w:cs="Arial"/>
          <w:color w:val="000000" w:themeColor="text1"/>
          <w:sz w:val="24"/>
          <w:szCs w:val="24"/>
          <w:shd w:val="clear" w:color="auto" w:fill="FFFFFF"/>
        </w:rPr>
        <w:t xml:space="preserve"> </w:t>
      </w:r>
      <w:r w:rsidR="00300F7B">
        <w:rPr>
          <w:rFonts w:ascii="Arial" w:hAnsi="Arial" w:cs="Arial"/>
          <w:color w:val="000000" w:themeColor="text1"/>
          <w:sz w:val="24"/>
          <w:szCs w:val="24"/>
          <w:shd w:val="clear" w:color="auto" w:fill="FFFFFF"/>
        </w:rPr>
        <w:t xml:space="preserve">terminado </w:t>
      </w:r>
      <w:r w:rsidRPr="0092187A">
        <w:rPr>
          <w:rStyle w:val="sw"/>
          <w:rFonts w:ascii="Arial" w:hAnsi="Arial" w:cs="Arial"/>
          <w:color w:val="000000" w:themeColor="text1"/>
          <w:sz w:val="24"/>
          <w:szCs w:val="24"/>
        </w:rPr>
        <w:t>da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fachada.</w:t>
      </w:r>
      <w:r w:rsidRPr="0092187A">
        <w:rPr>
          <w:rFonts w:ascii="Arial" w:hAnsi="Arial" w:cs="Arial"/>
          <w:color w:val="000000" w:themeColor="text1"/>
          <w:sz w:val="24"/>
          <w:szCs w:val="24"/>
          <w:shd w:val="clear" w:color="auto" w:fill="FFFFFF"/>
        </w:rPr>
        <w:t> </w:t>
      </w:r>
    </w:p>
    <w:p w14:paraId="5A4C868C" w14:textId="7589ED90" w:rsidR="00FD281C" w:rsidRPr="0092187A" w:rsidRDefault="009A085C" w:rsidP="00483392">
      <w:pPr>
        <w:pStyle w:val="SemEspaamento"/>
        <w:spacing w:line="360" w:lineRule="auto"/>
        <w:ind w:firstLine="709"/>
        <w:jc w:val="both"/>
        <w:rPr>
          <w:rFonts w:ascii="Arial" w:hAnsi="Arial" w:cs="Arial"/>
          <w:color w:val="000000" w:themeColor="text1"/>
          <w:sz w:val="24"/>
          <w:szCs w:val="24"/>
          <w:shd w:val="clear" w:color="auto" w:fill="FFFFFF"/>
        </w:rPr>
      </w:pPr>
      <w:r w:rsidRPr="009A085C">
        <w:rPr>
          <w:rFonts w:ascii="Arial" w:hAnsi="Arial" w:cs="Arial"/>
          <w:color w:val="000000"/>
          <w:sz w:val="24"/>
          <w:szCs w:val="24"/>
          <w:shd w:val="clear" w:color="auto" w:fill="FFFFFF"/>
        </w:rPr>
        <w:t>Isso também é comum</w:t>
      </w:r>
      <w:r w:rsidRPr="0092187A">
        <w:rPr>
          <w:rStyle w:val="sw"/>
          <w:rFonts w:ascii="Arial" w:hAnsi="Arial" w:cs="Arial"/>
          <w:color w:val="000000" w:themeColor="text1"/>
          <w:sz w:val="24"/>
          <w:szCs w:val="24"/>
        </w:rPr>
        <w:t xml:space="preserve"> </w:t>
      </w:r>
      <w:r w:rsidR="00FD281C" w:rsidRPr="0092187A">
        <w:rPr>
          <w:rStyle w:val="sw"/>
          <w:rFonts w:ascii="Arial" w:hAnsi="Arial" w:cs="Arial"/>
          <w:color w:val="000000" w:themeColor="text1"/>
          <w:sz w:val="24"/>
          <w:szCs w:val="24"/>
        </w:rPr>
        <w:t>definir</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apenas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material</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revestimento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(placas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cerâmicas)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dentre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as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alternativas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disponíveis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no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mercado,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acordo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com</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orçamento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disponível</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em</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tempo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execução.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A</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seleção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raramente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é</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baseada</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em</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lastRenderedPageBreak/>
        <w:t>critérios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técnicos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confiáveis,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muitas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vezes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apenas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aspectos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estéticos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econômicos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são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considerados.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Normalmente,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a</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escolha</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revestimento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para</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fachadas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era</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feita</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levando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em</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consideração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apenas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a</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qualidade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revestimento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algumas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suas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propriedades,</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a</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simplicidade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da</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composição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edifício,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custo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disponibilidade</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no</w:t>
      </w:r>
      <w:r w:rsidR="00FD281C" w:rsidRPr="0092187A">
        <w:rPr>
          <w:rFonts w:ascii="Arial" w:hAnsi="Arial" w:cs="Arial"/>
          <w:color w:val="000000" w:themeColor="text1"/>
          <w:sz w:val="24"/>
          <w:szCs w:val="24"/>
          <w:shd w:val="clear" w:color="auto" w:fill="FFFFFF"/>
        </w:rPr>
        <w:t xml:space="preserve"> </w:t>
      </w:r>
      <w:r w:rsidR="00FD281C" w:rsidRPr="0092187A">
        <w:rPr>
          <w:rStyle w:val="sw"/>
          <w:rFonts w:ascii="Arial" w:hAnsi="Arial" w:cs="Arial"/>
          <w:color w:val="000000" w:themeColor="text1"/>
          <w:sz w:val="24"/>
          <w:szCs w:val="24"/>
        </w:rPr>
        <w:t>mercado.</w:t>
      </w:r>
      <w:r w:rsidR="00FD281C" w:rsidRPr="0092187A">
        <w:rPr>
          <w:rFonts w:ascii="Arial" w:hAnsi="Arial" w:cs="Arial"/>
          <w:color w:val="000000" w:themeColor="text1"/>
          <w:sz w:val="24"/>
          <w:szCs w:val="24"/>
          <w:shd w:val="clear" w:color="auto" w:fill="FFFFFF"/>
        </w:rPr>
        <w:t> </w:t>
      </w:r>
    </w:p>
    <w:p w14:paraId="44D285FF" w14:textId="77777777" w:rsidR="00FD281C" w:rsidRPr="0092187A" w:rsidRDefault="00FD281C" w:rsidP="00483392">
      <w:pPr>
        <w:pStyle w:val="SemEspaamento"/>
        <w:spacing w:line="360" w:lineRule="auto"/>
        <w:ind w:firstLine="709"/>
        <w:rPr>
          <w:rStyle w:val="sw"/>
          <w:rFonts w:ascii="Arial" w:hAnsi="Arial" w:cs="Arial"/>
          <w:color w:val="000000" w:themeColor="text1"/>
          <w:sz w:val="24"/>
          <w:szCs w:val="24"/>
        </w:rPr>
      </w:pPr>
      <w:r w:rsidRPr="0092187A">
        <w:rPr>
          <w:rStyle w:val="sw"/>
          <w:rFonts w:ascii="Arial" w:hAnsi="Arial" w:cs="Arial"/>
          <w:color w:val="000000" w:themeColor="text1"/>
          <w:sz w:val="24"/>
          <w:szCs w:val="24"/>
        </w:rPr>
        <w:t>Medeiros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w:t>
      </w:r>
      <w:r w:rsidRPr="0092187A">
        <w:rPr>
          <w:rFonts w:ascii="Arial" w:hAnsi="Arial" w:cs="Arial"/>
          <w:color w:val="000000" w:themeColor="text1"/>
          <w:sz w:val="24"/>
          <w:szCs w:val="24"/>
          <w:shd w:val="clear" w:color="auto" w:fill="FFFFFF"/>
        </w:rPr>
        <w:t xml:space="preserve"> </w:t>
      </w:r>
      <w:proofErr w:type="spellStart"/>
      <w:r w:rsidRPr="0092187A">
        <w:rPr>
          <w:rStyle w:val="sw"/>
          <w:rFonts w:ascii="Arial" w:hAnsi="Arial" w:cs="Arial"/>
          <w:color w:val="000000" w:themeColor="text1"/>
          <w:sz w:val="24"/>
          <w:szCs w:val="24"/>
        </w:rPr>
        <w:t>Sabbatini</w:t>
      </w:r>
      <w:proofErr w:type="spellEnd"/>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(1999)</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também</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definem</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várias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fases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processo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formação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projeto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RCF:</w:t>
      </w:r>
    </w:p>
    <w:p w14:paraId="5B6B5902" w14:textId="77777777" w:rsidR="00FD281C" w:rsidRPr="0092187A" w:rsidRDefault="00FD281C" w:rsidP="00483392">
      <w:pPr>
        <w:pStyle w:val="SemEspaamento"/>
        <w:spacing w:line="360" w:lineRule="auto"/>
        <w:ind w:firstLine="709"/>
        <w:rPr>
          <w:rFonts w:ascii="Arial" w:hAnsi="Arial" w:cs="Arial"/>
          <w:color w:val="000000" w:themeColor="text1"/>
          <w:sz w:val="24"/>
          <w:szCs w:val="24"/>
        </w:rPr>
      </w:pPr>
      <w:r w:rsidRPr="0092187A">
        <w:rPr>
          <w:rFonts w:ascii="Arial" w:hAnsi="Arial" w:cs="Arial"/>
          <w:color w:val="000000" w:themeColor="text1"/>
          <w:sz w:val="24"/>
          <w:szCs w:val="24"/>
        </w:rPr>
        <w:t xml:space="preserve">a) análise e definições iniciais; </w:t>
      </w:r>
    </w:p>
    <w:p w14:paraId="4042859B" w14:textId="77777777" w:rsidR="00FD281C" w:rsidRPr="0092187A" w:rsidRDefault="00FD281C" w:rsidP="00483392">
      <w:pPr>
        <w:pStyle w:val="SemEspaamento"/>
        <w:spacing w:line="360" w:lineRule="auto"/>
        <w:ind w:firstLine="709"/>
        <w:rPr>
          <w:rFonts w:ascii="Arial" w:hAnsi="Arial" w:cs="Arial"/>
          <w:color w:val="000000" w:themeColor="text1"/>
          <w:sz w:val="24"/>
          <w:szCs w:val="24"/>
        </w:rPr>
      </w:pPr>
      <w:r w:rsidRPr="0092187A">
        <w:rPr>
          <w:rFonts w:ascii="Arial" w:hAnsi="Arial" w:cs="Arial"/>
          <w:color w:val="000000" w:themeColor="text1"/>
          <w:sz w:val="24"/>
          <w:szCs w:val="24"/>
        </w:rPr>
        <w:t xml:space="preserve">b) especificação e detalhamento; </w:t>
      </w:r>
    </w:p>
    <w:p w14:paraId="3C17C256" w14:textId="449A7A83" w:rsidR="00685B52" w:rsidRPr="0092187A" w:rsidRDefault="00FD281C" w:rsidP="00483392">
      <w:pPr>
        <w:pStyle w:val="SemEspaamento"/>
        <w:spacing w:line="360" w:lineRule="auto"/>
        <w:ind w:firstLine="709"/>
        <w:rPr>
          <w:rFonts w:ascii="Arial" w:hAnsi="Arial" w:cs="Arial"/>
          <w:color w:val="000000" w:themeColor="text1"/>
          <w:sz w:val="24"/>
          <w:szCs w:val="24"/>
        </w:rPr>
      </w:pPr>
      <w:r w:rsidRPr="0092187A">
        <w:rPr>
          <w:rFonts w:ascii="Arial" w:hAnsi="Arial" w:cs="Arial"/>
          <w:color w:val="000000" w:themeColor="text1"/>
          <w:sz w:val="24"/>
          <w:szCs w:val="24"/>
        </w:rPr>
        <w:t>c) produção.</w:t>
      </w:r>
    </w:p>
    <w:p w14:paraId="61112E6A" w14:textId="474B93E0" w:rsidR="003C54E1" w:rsidRDefault="00FD281C" w:rsidP="00FE44F2">
      <w:pPr>
        <w:spacing w:after="0" w:line="360" w:lineRule="auto"/>
        <w:jc w:val="both"/>
        <w:rPr>
          <w:rStyle w:val="sw"/>
          <w:rFonts w:ascii="Arial" w:hAnsi="Arial" w:cs="Arial"/>
          <w:sz w:val="24"/>
          <w:szCs w:val="24"/>
        </w:rPr>
      </w:pPr>
      <w:r w:rsidRPr="007E6DE9">
        <w:rPr>
          <w:rStyle w:val="sw"/>
          <w:rFonts w:ascii="Arial" w:hAnsi="Arial" w:cs="Arial"/>
          <w:color w:val="000000" w:themeColor="text1"/>
          <w:sz w:val="24"/>
          <w:szCs w:val="24"/>
        </w:rPr>
        <w:t>Figura</w:t>
      </w:r>
      <w:r w:rsidRPr="007E6DE9">
        <w:rPr>
          <w:shd w:val="clear" w:color="auto" w:fill="FFFFFF"/>
        </w:rPr>
        <w:t xml:space="preserve"> </w:t>
      </w:r>
      <w:r w:rsidRPr="007E6DE9">
        <w:rPr>
          <w:rStyle w:val="sw"/>
          <w:rFonts w:ascii="Arial" w:hAnsi="Arial" w:cs="Arial"/>
          <w:color w:val="000000" w:themeColor="text1"/>
          <w:sz w:val="24"/>
          <w:szCs w:val="24"/>
        </w:rPr>
        <w:t>1</w:t>
      </w:r>
      <w:r w:rsidR="002F0438">
        <w:rPr>
          <w:shd w:val="clear" w:color="auto" w:fill="FFFFFF"/>
        </w:rPr>
        <w:t xml:space="preserve"> -</w:t>
      </w:r>
      <w:r w:rsidRPr="007E6DE9">
        <w:rPr>
          <w:shd w:val="clear" w:color="auto" w:fill="FFFFFF"/>
        </w:rPr>
        <w:t xml:space="preserve"> </w:t>
      </w:r>
      <w:r w:rsidRPr="007E6DE9">
        <w:rPr>
          <w:rStyle w:val="sw"/>
          <w:rFonts w:ascii="Arial" w:hAnsi="Arial" w:cs="Arial"/>
          <w:color w:val="000000" w:themeColor="text1"/>
          <w:sz w:val="24"/>
          <w:szCs w:val="24"/>
        </w:rPr>
        <w:t>pode</w:t>
      </w:r>
      <w:r w:rsidRPr="007E6DE9">
        <w:rPr>
          <w:shd w:val="clear" w:color="auto" w:fill="FFFFFF"/>
        </w:rPr>
        <w:t xml:space="preserve"> </w:t>
      </w:r>
      <w:r w:rsidRPr="007E6DE9">
        <w:rPr>
          <w:rStyle w:val="sw"/>
          <w:rFonts w:ascii="Arial" w:hAnsi="Arial" w:cs="Arial"/>
          <w:color w:val="000000" w:themeColor="text1"/>
          <w:sz w:val="24"/>
          <w:szCs w:val="24"/>
        </w:rPr>
        <w:t>analisar</w:t>
      </w:r>
      <w:r w:rsidRPr="007E6DE9">
        <w:rPr>
          <w:shd w:val="clear" w:color="auto" w:fill="FFFFFF"/>
        </w:rPr>
        <w:t xml:space="preserve"> </w:t>
      </w:r>
      <w:r w:rsidRPr="007E6DE9">
        <w:rPr>
          <w:rStyle w:val="sw"/>
          <w:rFonts w:ascii="Arial" w:hAnsi="Arial" w:cs="Arial"/>
          <w:color w:val="000000" w:themeColor="text1"/>
          <w:sz w:val="24"/>
          <w:szCs w:val="24"/>
        </w:rPr>
        <w:t>como</w:t>
      </w:r>
      <w:r w:rsidRPr="007E6DE9">
        <w:rPr>
          <w:shd w:val="clear" w:color="auto" w:fill="FFFFFF"/>
        </w:rPr>
        <w:t xml:space="preserve"> </w:t>
      </w:r>
      <w:r w:rsidRPr="007E6DE9">
        <w:rPr>
          <w:rStyle w:val="sw"/>
          <w:rFonts w:ascii="Arial" w:hAnsi="Arial" w:cs="Arial"/>
          <w:color w:val="000000" w:themeColor="text1"/>
          <w:sz w:val="24"/>
          <w:szCs w:val="24"/>
        </w:rPr>
        <w:t>essas</w:t>
      </w:r>
      <w:r w:rsidRPr="007E6DE9">
        <w:rPr>
          <w:shd w:val="clear" w:color="auto" w:fill="FFFFFF"/>
        </w:rPr>
        <w:t xml:space="preserve"> </w:t>
      </w:r>
      <w:r w:rsidRPr="007E6DE9">
        <w:rPr>
          <w:rStyle w:val="sw"/>
          <w:rFonts w:ascii="Arial" w:hAnsi="Arial" w:cs="Arial"/>
          <w:color w:val="000000" w:themeColor="text1"/>
          <w:sz w:val="24"/>
          <w:szCs w:val="24"/>
        </w:rPr>
        <w:t>etapas</w:t>
      </w:r>
      <w:r w:rsidRPr="007E6DE9">
        <w:rPr>
          <w:shd w:val="clear" w:color="auto" w:fill="FFFFFF"/>
        </w:rPr>
        <w:t xml:space="preserve"> </w:t>
      </w:r>
      <w:r w:rsidRPr="007E6DE9">
        <w:rPr>
          <w:rStyle w:val="sw"/>
          <w:rFonts w:ascii="Arial" w:hAnsi="Arial" w:cs="Arial"/>
          <w:color w:val="000000" w:themeColor="text1"/>
          <w:sz w:val="24"/>
          <w:szCs w:val="24"/>
        </w:rPr>
        <w:t>são</w:t>
      </w:r>
      <w:r w:rsidRPr="007E6DE9">
        <w:rPr>
          <w:shd w:val="clear" w:color="auto" w:fill="FFFFFF"/>
        </w:rPr>
        <w:t xml:space="preserve"> </w:t>
      </w:r>
      <w:r w:rsidRPr="007E6DE9">
        <w:rPr>
          <w:rStyle w:val="sw"/>
          <w:rFonts w:ascii="Arial" w:hAnsi="Arial" w:cs="Arial"/>
          <w:color w:val="000000" w:themeColor="text1"/>
          <w:sz w:val="24"/>
          <w:szCs w:val="24"/>
        </w:rPr>
        <w:t>definidas</w:t>
      </w:r>
      <w:r w:rsidRPr="007E6DE9">
        <w:rPr>
          <w:shd w:val="clear" w:color="auto" w:fill="FFFFFF"/>
        </w:rPr>
        <w:t xml:space="preserve"> </w:t>
      </w:r>
      <w:r w:rsidRPr="007E6DE9">
        <w:rPr>
          <w:rStyle w:val="sw"/>
          <w:rFonts w:ascii="Arial" w:hAnsi="Arial" w:cs="Arial"/>
          <w:color w:val="000000" w:themeColor="text1"/>
          <w:sz w:val="24"/>
          <w:szCs w:val="24"/>
        </w:rPr>
        <w:t>e</w:t>
      </w:r>
      <w:r w:rsidRPr="007E6DE9">
        <w:rPr>
          <w:shd w:val="clear" w:color="auto" w:fill="FFFFFF"/>
        </w:rPr>
        <w:t xml:space="preserve"> </w:t>
      </w:r>
      <w:r w:rsidRPr="007E6DE9">
        <w:rPr>
          <w:rStyle w:val="sw"/>
          <w:rFonts w:ascii="Arial" w:hAnsi="Arial" w:cs="Arial"/>
          <w:color w:val="000000" w:themeColor="text1"/>
          <w:sz w:val="24"/>
          <w:szCs w:val="24"/>
        </w:rPr>
        <w:t>em</w:t>
      </w:r>
      <w:r w:rsidRPr="007E6DE9">
        <w:rPr>
          <w:shd w:val="clear" w:color="auto" w:fill="FFFFFF"/>
        </w:rPr>
        <w:t xml:space="preserve"> </w:t>
      </w:r>
      <w:r w:rsidRPr="007E6DE9">
        <w:rPr>
          <w:rStyle w:val="sw"/>
          <w:rFonts w:ascii="Arial" w:hAnsi="Arial" w:cs="Arial"/>
          <w:sz w:val="24"/>
          <w:szCs w:val="24"/>
        </w:rPr>
        <w:t>quais</w:t>
      </w:r>
      <w:r w:rsidRPr="007E6DE9">
        <w:t xml:space="preserve"> </w:t>
      </w:r>
      <w:proofErr w:type="spellStart"/>
      <w:r w:rsidRPr="007E6DE9">
        <w:rPr>
          <w:rStyle w:val="sw"/>
          <w:rFonts w:ascii="Arial" w:hAnsi="Arial" w:cs="Arial"/>
          <w:sz w:val="24"/>
          <w:szCs w:val="24"/>
        </w:rPr>
        <w:t>subetapas</w:t>
      </w:r>
      <w:proofErr w:type="spellEnd"/>
      <w:r w:rsidRPr="007E6DE9">
        <w:t xml:space="preserve"> </w:t>
      </w:r>
      <w:r w:rsidRPr="007E6DE9">
        <w:rPr>
          <w:rStyle w:val="sw"/>
          <w:rFonts w:ascii="Arial" w:hAnsi="Arial" w:cs="Arial"/>
          <w:sz w:val="24"/>
          <w:szCs w:val="24"/>
        </w:rPr>
        <w:t>elas</w:t>
      </w:r>
      <w:r w:rsidRPr="007E6DE9">
        <w:t xml:space="preserve"> </w:t>
      </w:r>
      <w:r w:rsidRPr="00FE44F2">
        <w:rPr>
          <w:rStyle w:val="sw"/>
          <w:rFonts w:ascii="Arial" w:hAnsi="Arial" w:cs="Arial"/>
          <w:sz w:val="24"/>
          <w:szCs w:val="24"/>
        </w:rPr>
        <w:t>consistem:</w:t>
      </w:r>
    </w:p>
    <w:p w14:paraId="21234286" w14:textId="77777777" w:rsidR="00FD281C" w:rsidRPr="008B0635" w:rsidRDefault="00FD281C" w:rsidP="00FE44F2">
      <w:pPr>
        <w:spacing w:after="0" w:line="360" w:lineRule="auto"/>
        <w:jc w:val="center"/>
        <w:rPr>
          <w:rFonts w:ascii="Arial" w:hAnsi="Arial" w:cs="Arial"/>
        </w:rPr>
      </w:pPr>
      <w:r w:rsidRPr="008B0635">
        <w:rPr>
          <w:rFonts w:ascii="Arial" w:hAnsi="Arial" w:cs="Arial"/>
        </w:rPr>
        <w:t>Figura 1 – Fluxograma de Etapas do Projeto de RCF</w:t>
      </w:r>
    </w:p>
    <w:p w14:paraId="60BBDBB4" w14:textId="020D3F3E" w:rsidR="00FD281C" w:rsidRPr="007E6DE9" w:rsidRDefault="00E20AD4" w:rsidP="006A242B">
      <w:pPr>
        <w:pStyle w:val="SemEspaamento"/>
        <w:spacing w:line="360" w:lineRule="auto"/>
        <w:ind w:firstLine="709"/>
        <w:jc w:val="center"/>
        <w:rPr>
          <w:rFonts w:ascii="Arial" w:hAnsi="Arial" w:cs="Arial"/>
          <w:sz w:val="24"/>
          <w:szCs w:val="24"/>
        </w:rPr>
      </w:pPr>
      <w:r w:rsidRPr="00E20AD4">
        <w:rPr>
          <w:noProof/>
          <w:lang w:eastAsia="pt-BR"/>
        </w:rPr>
        <w:drawing>
          <wp:inline distT="0" distB="0" distL="0" distR="0" wp14:anchorId="513FD6A9" wp14:editId="2953DAEE">
            <wp:extent cx="4591967" cy="5206620"/>
            <wp:effectExtent l="0" t="0" r="0" b="0"/>
            <wp:docPr id="1713310715"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10715" name="Imagem 1" descr="Diagrama&#10;&#10;Descrição gerada automaticamente"/>
                    <pic:cNvPicPr/>
                  </pic:nvPicPr>
                  <pic:blipFill>
                    <a:blip r:embed="rId9"/>
                    <a:stretch>
                      <a:fillRect/>
                    </a:stretch>
                  </pic:blipFill>
                  <pic:spPr>
                    <a:xfrm>
                      <a:off x="0" y="0"/>
                      <a:ext cx="4636308" cy="5256896"/>
                    </a:xfrm>
                    <a:prstGeom prst="rect">
                      <a:avLst/>
                    </a:prstGeom>
                  </pic:spPr>
                </pic:pic>
              </a:graphicData>
            </a:graphic>
          </wp:inline>
        </w:drawing>
      </w:r>
    </w:p>
    <w:p w14:paraId="39C351AE" w14:textId="3F898AFF" w:rsidR="00246534" w:rsidRPr="00483392" w:rsidRDefault="00FD281C" w:rsidP="00483392">
      <w:pPr>
        <w:pStyle w:val="SemEspaamento"/>
        <w:spacing w:line="360" w:lineRule="auto"/>
        <w:ind w:firstLine="851"/>
        <w:jc w:val="center"/>
        <w:rPr>
          <w:rFonts w:ascii="Arial" w:hAnsi="Arial" w:cs="Arial"/>
        </w:rPr>
      </w:pPr>
      <w:r w:rsidRPr="00FE44F2">
        <w:rPr>
          <w:rFonts w:ascii="Arial" w:hAnsi="Arial" w:cs="Arial"/>
        </w:rPr>
        <w:t>(</w:t>
      </w:r>
      <w:r w:rsidR="008B0635">
        <w:rPr>
          <w:rFonts w:ascii="Arial" w:hAnsi="Arial" w:cs="Arial"/>
        </w:rPr>
        <w:t>Fonte</w:t>
      </w:r>
      <w:r w:rsidRPr="00FE44F2">
        <w:rPr>
          <w:rFonts w:ascii="Arial" w:hAnsi="Arial" w:cs="Arial"/>
        </w:rPr>
        <w:t xml:space="preserve">: </w:t>
      </w:r>
      <w:r w:rsidR="002D4A8D" w:rsidRPr="00FE44F2">
        <w:rPr>
          <w:rFonts w:ascii="Arial" w:hAnsi="Arial" w:cs="Arial"/>
          <w:color w:val="000000" w:themeColor="text1"/>
        </w:rPr>
        <w:t xml:space="preserve">adaptado </w:t>
      </w:r>
      <w:r w:rsidRPr="00FE44F2">
        <w:rPr>
          <w:rFonts w:ascii="Arial" w:hAnsi="Arial" w:cs="Arial"/>
          <w:color w:val="000000" w:themeColor="text1"/>
        </w:rPr>
        <w:t>MEDEIROS</w:t>
      </w:r>
      <w:r w:rsidRPr="00FE44F2">
        <w:rPr>
          <w:rFonts w:ascii="Arial" w:hAnsi="Arial" w:cs="Arial"/>
        </w:rPr>
        <w:t>; SABBATINI, 1999)</w:t>
      </w:r>
    </w:p>
    <w:p w14:paraId="11FACA42" w14:textId="1FDFFE3A" w:rsidR="00FD281C" w:rsidRPr="002F0438" w:rsidRDefault="00FD281C" w:rsidP="00FE44F2">
      <w:pPr>
        <w:pStyle w:val="SemEspaamento"/>
        <w:spacing w:line="360" w:lineRule="auto"/>
        <w:rPr>
          <w:rFonts w:ascii="Arial" w:hAnsi="Arial" w:cs="Arial"/>
          <w:sz w:val="24"/>
          <w:szCs w:val="24"/>
        </w:rPr>
      </w:pPr>
      <w:r w:rsidRPr="002F0438">
        <w:rPr>
          <w:rFonts w:ascii="Arial" w:hAnsi="Arial" w:cs="Arial"/>
          <w:sz w:val="24"/>
          <w:szCs w:val="24"/>
        </w:rPr>
        <w:lastRenderedPageBreak/>
        <w:t>2.</w:t>
      </w:r>
      <w:r w:rsidR="00F0309A" w:rsidRPr="002F0438">
        <w:rPr>
          <w:rFonts w:ascii="Arial" w:hAnsi="Arial" w:cs="Arial"/>
          <w:sz w:val="24"/>
          <w:szCs w:val="24"/>
        </w:rPr>
        <w:t>1.</w:t>
      </w:r>
      <w:r w:rsidR="00FE44F2">
        <w:rPr>
          <w:rFonts w:ascii="Arial" w:hAnsi="Arial" w:cs="Arial"/>
          <w:sz w:val="24"/>
          <w:szCs w:val="24"/>
        </w:rPr>
        <w:t>1</w:t>
      </w:r>
      <w:r w:rsidRPr="002F0438">
        <w:rPr>
          <w:rFonts w:ascii="Arial" w:hAnsi="Arial" w:cs="Arial"/>
          <w:sz w:val="24"/>
          <w:szCs w:val="24"/>
        </w:rPr>
        <w:t xml:space="preserve"> </w:t>
      </w:r>
      <w:r w:rsidR="00FE44F2">
        <w:rPr>
          <w:rFonts w:ascii="Arial" w:hAnsi="Arial" w:cs="Arial"/>
          <w:sz w:val="24"/>
          <w:szCs w:val="24"/>
        </w:rPr>
        <w:t xml:space="preserve">Fase de análise e definições iniciais </w:t>
      </w:r>
    </w:p>
    <w:p w14:paraId="5D2E1300" w14:textId="77777777" w:rsidR="00FD281C" w:rsidRPr="003C4389" w:rsidRDefault="00FD281C" w:rsidP="00FD281C">
      <w:pPr>
        <w:pStyle w:val="SemEspaamento"/>
        <w:spacing w:line="360" w:lineRule="auto"/>
        <w:ind w:firstLine="851"/>
        <w:rPr>
          <w:rFonts w:ascii="Arial" w:hAnsi="Arial" w:cs="Arial"/>
          <w:b/>
          <w:bCs/>
          <w:sz w:val="24"/>
          <w:szCs w:val="24"/>
        </w:rPr>
      </w:pPr>
    </w:p>
    <w:p w14:paraId="356F19AB" w14:textId="244B82CC" w:rsidR="00FD281C" w:rsidRPr="002D4A8D" w:rsidRDefault="00FD281C" w:rsidP="00FE44F2">
      <w:pPr>
        <w:pStyle w:val="SemEspaamento"/>
        <w:spacing w:line="360" w:lineRule="auto"/>
        <w:ind w:firstLine="709"/>
        <w:jc w:val="both"/>
        <w:rPr>
          <w:rFonts w:ascii="Arial" w:hAnsi="Arial" w:cs="Arial"/>
          <w:color w:val="000000" w:themeColor="text1"/>
          <w:sz w:val="24"/>
          <w:szCs w:val="24"/>
          <w:shd w:val="clear" w:color="auto" w:fill="FFFFFF"/>
        </w:rPr>
      </w:pPr>
      <w:r w:rsidRPr="0092187A">
        <w:rPr>
          <w:rFonts w:ascii="Arial" w:hAnsi="Arial" w:cs="Arial"/>
          <w:color w:val="000000" w:themeColor="text1"/>
          <w:sz w:val="24"/>
          <w:szCs w:val="24"/>
          <w:shd w:val="clear" w:color="auto" w:fill="FFFFFF"/>
        </w:rPr>
        <w:t xml:space="preserve">A consideração mais importante nessa etapa é a viabilidade do projeto, que também analisa possíveis soluções para o problema. </w:t>
      </w:r>
      <w:r w:rsidRPr="0092187A">
        <w:rPr>
          <w:rStyle w:val="sw"/>
          <w:rFonts w:ascii="Arial" w:hAnsi="Arial" w:cs="Arial"/>
          <w:color w:val="000000" w:themeColor="text1"/>
          <w:sz w:val="24"/>
          <w:szCs w:val="24"/>
        </w:rPr>
        <w:t>Durante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esta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fase,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são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coletadas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definições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alternativas</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para</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abordar</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e</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reforçar</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desenho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do</w:t>
      </w:r>
      <w:r w:rsidRPr="0092187A">
        <w:rPr>
          <w:rFonts w:ascii="Arial" w:hAnsi="Arial" w:cs="Arial"/>
          <w:color w:val="000000" w:themeColor="text1"/>
          <w:sz w:val="24"/>
          <w:szCs w:val="24"/>
          <w:shd w:val="clear" w:color="auto" w:fill="FFFFFF"/>
        </w:rPr>
        <w:t xml:space="preserve"> </w:t>
      </w:r>
      <w:r w:rsidRPr="0092187A">
        <w:rPr>
          <w:rStyle w:val="sw"/>
          <w:rFonts w:ascii="Arial" w:hAnsi="Arial" w:cs="Arial"/>
          <w:color w:val="000000" w:themeColor="text1"/>
          <w:sz w:val="24"/>
          <w:szCs w:val="24"/>
        </w:rPr>
        <w:t>projeto.</w:t>
      </w:r>
      <w:r w:rsidRPr="0092187A">
        <w:rPr>
          <w:rFonts w:ascii="Arial" w:hAnsi="Arial" w:cs="Arial"/>
          <w:color w:val="000000" w:themeColor="text1"/>
          <w:sz w:val="24"/>
          <w:szCs w:val="24"/>
          <w:shd w:val="clear" w:color="auto" w:fill="FFFFFF"/>
        </w:rPr>
        <w:t>  Nesta etapa do projeto, são analisadas as condições de exposição da fachada, o projeto arquitetônico da fachada, o estudo do revestimento cerâmico selecionado e possíveis deformações tanto na alvenaria quanto na estrutura (MEDEIROS; SABBATINI, 1999).</w:t>
      </w:r>
    </w:p>
    <w:p w14:paraId="4EF9833A" w14:textId="4A18B15A" w:rsidR="00FD281C" w:rsidRPr="00675DFC" w:rsidRDefault="00FD281C" w:rsidP="00FE44F2">
      <w:pPr>
        <w:pStyle w:val="SemEspaamento"/>
        <w:spacing w:line="360" w:lineRule="auto"/>
        <w:ind w:firstLine="709"/>
        <w:jc w:val="both"/>
        <w:rPr>
          <w:rFonts w:ascii="Arial" w:hAnsi="Arial" w:cs="Arial"/>
          <w:color w:val="000000" w:themeColor="text1"/>
          <w:sz w:val="24"/>
          <w:szCs w:val="24"/>
          <w:shd w:val="clear" w:color="auto" w:fill="FFFFFF"/>
        </w:rPr>
      </w:pPr>
      <w:r w:rsidRPr="0092187A">
        <w:rPr>
          <w:rFonts w:ascii="Arial" w:hAnsi="Arial" w:cs="Arial"/>
          <w:color w:val="000000" w:themeColor="text1"/>
          <w:sz w:val="24"/>
          <w:szCs w:val="24"/>
          <w:shd w:val="clear" w:color="auto" w:fill="FFFFFF"/>
        </w:rPr>
        <w:t xml:space="preserve">Segundo </w:t>
      </w:r>
      <w:proofErr w:type="spellStart"/>
      <w:r w:rsidRPr="0092187A">
        <w:rPr>
          <w:rFonts w:ascii="Arial" w:hAnsi="Arial" w:cs="Arial"/>
          <w:color w:val="000000" w:themeColor="text1"/>
          <w:sz w:val="24"/>
          <w:szCs w:val="24"/>
          <w:shd w:val="clear" w:color="auto" w:fill="FFFFFF"/>
        </w:rPr>
        <w:t>Campante</w:t>
      </w:r>
      <w:proofErr w:type="spellEnd"/>
      <w:r w:rsidRPr="0092187A">
        <w:rPr>
          <w:rFonts w:ascii="Arial" w:hAnsi="Arial" w:cs="Arial"/>
          <w:color w:val="000000" w:themeColor="text1"/>
          <w:sz w:val="24"/>
          <w:szCs w:val="24"/>
          <w:shd w:val="clear" w:color="auto" w:fill="FFFFFF"/>
        </w:rPr>
        <w:t xml:space="preserve"> e Baía (2008), é nesta fase que se deve proceder à análise das interfaces entre o revestimento e o edifício, estrutura, alvenaria, </w:t>
      </w:r>
      <w:r w:rsidR="00F22D39">
        <w:rPr>
          <w:rFonts w:ascii="Arial" w:hAnsi="Arial" w:cs="Arial"/>
          <w:color w:val="000000" w:themeColor="text1"/>
          <w:sz w:val="24"/>
          <w:szCs w:val="24"/>
          <w:shd w:val="clear" w:color="auto" w:fill="FFFFFF"/>
        </w:rPr>
        <w:t>formas</w:t>
      </w:r>
      <w:r w:rsidRPr="0092187A">
        <w:rPr>
          <w:rFonts w:ascii="Arial" w:hAnsi="Arial" w:cs="Arial"/>
          <w:color w:val="000000" w:themeColor="text1"/>
          <w:sz w:val="24"/>
          <w:szCs w:val="24"/>
          <w:shd w:val="clear" w:color="auto" w:fill="FFFFFF"/>
        </w:rPr>
        <w:t xml:space="preserve"> construtiv</w:t>
      </w:r>
      <w:r w:rsidR="00F22D39">
        <w:rPr>
          <w:rFonts w:ascii="Arial" w:hAnsi="Arial" w:cs="Arial"/>
          <w:color w:val="000000" w:themeColor="text1"/>
          <w:sz w:val="24"/>
          <w:szCs w:val="24"/>
          <w:shd w:val="clear" w:color="auto" w:fill="FFFFFF"/>
        </w:rPr>
        <w:t>a</w:t>
      </w:r>
      <w:r w:rsidRPr="0092187A">
        <w:rPr>
          <w:rFonts w:ascii="Arial" w:hAnsi="Arial" w:cs="Arial"/>
          <w:color w:val="000000" w:themeColor="text1"/>
          <w:sz w:val="24"/>
          <w:szCs w:val="24"/>
          <w:shd w:val="clear" w:color="auto" w:fill="FFFFFF"/>
        </w:rPr>
        <w:t>s. Para realizar o projeto de revestimento, todas as informações necessárias devem ser obtidas no projeto desses sistemas. Os principais pontos a serem analisados ​​são os seguintes:</w:t>
      </w:r>
    </w:p>
    <w:p w14:paraId="552C347E" w14:textId="77777777" w:rsidR="00FD281C" w:rsidRPr="003C4389" w:rsidRDefault="00FD281C" w:rsidP="00FE44F2">
      <w:pPr>
        <w:pStyle w:val="SemEspaamento"/>
        <w:spacing w:line="360" w:lineRule="auto"/>
        <w:ind w:firstLine="709"/>
        <w:rPr>
          <w:rFonts w:ascii="Arial" w:hAnsi="Arial" w:cs="Arial"/>
          <w:sz w:val="24"/>
          <w:szCs w:val="24"/>
        </w:rPr>
      </w:pPr>
      <w:r w:rsidRPr="003C4389">
        <w:rPr>
          <w:rFonts w:ascii="Arial" w:hAnsi="Arial" w:cs="Arial"/>
          <w:sz w:val="24"/>
          <w:szCs w:val="24"/>
        </w:rPr>
        <w:t>a) existência de juntas estruturais;</w:t>
      </w:r>
    </w:p>
    <w:p w14:paraId="1BE6B040" w14:textId="77777777" w:rsidR="00FD281C" w:rsidRPr="003C4389" w:rsidRDefault="00FD281C" w:rsidP="00FE44F2">
      <w:pPr>
        <w:pStyle w:val="SemEspaamento"/>
        <w:spacing w:line="360" w:lineRule="auto"/>
        <w:ind w:firstLine="709"/>
        <w:rPr>
          <w:rFonts w:ascii="Arial" w:hAnsi="Arial" w:cs="Arial"/>
          <w:sz w:val="24"/>
          <w:szCs w:val="24"/>
        </w:rPr>
      </w:pPr>
      <w:r w:rsidRPr="003C4389">
        <w:rPr>
          <w:rFonts w:ascii="Arial" w:hAnsi="Arial" w:cs="Arial"/>
          <w:sz w:val="24"/>
          <w:szCs w:val="24"/>
        </w:rPr>
        <w:t xml:space="preserve">b) espessuras das vedações; </w:t>
      </w:r>
    </w:p>
    <w:p w14:paraId="7C043EFE" w14:textId="77777777" w:rsidR="00FD281C" w:rsidRPr="003C4389" w:rsidRDefault="00FD281C" w:rsidP="00FE44F2">
      <w:pPr>
        <w:pStyle w:val="SemEspaamento"/>
        <w:spacing w:line="360" w:lineRule="auto"/>
        <w:ind w:firstLine="709"/>
        <w:rPr>
          <w:rFonts w:ascii="Arial" w:hAnsi="Arial" w:cs="Arial"/>
          <w:sz w:val="24"/>
          <w:szCs w:val="24"/>
        </w:rPr>
      </w:pPr>
      <w:r w:rsidRPr="003C4389">
        <w:rPr>
          <w:rFonts w:ascii="Arial" w:hAnsi="Arial" w:cs="Arial"/>
          <w:sz w:val="24"/>
          <w:szCs w:val="24"/>
        </w:rPr>
        <w:t xml:space="preserve">c) presença e dimensões de aberturas; </w:t>
      </w:r>
    </w:p>
    <w:p w14:paraId="49F19BDF" w14:textId="77777777" w:rsidR="00FD281C" w:rsidRPr="003C4389" w:rsidRDefault="00FD281C" w:rsidP="00FE44F2">
      <w:pPr>
        <w:pStyle w:val="SemEspaamento"/>
        <w:spacing w:line="360" w:lineRule="auto"/>
        <w:ind w:firstLine="709"/>
        <w:rPr>
          <w:rFonts w:ascii="Arial" w:hAnsi="Arial" w:cs="Arial"/>
          <w:sz w:val="24"/>
          <w:szCs w:val="24"/>
        </w:rPr>
      </w:pPr>
      <w:r w:rsidRPr="003C4389">
        <w:rPr>
          <w:rFonts w:ascii="Arial" w:hAnsi="Arial" w:cs="Arial"/>
          <w:sz w:val="24"/>
          <w:szCs w:val="24"/>
        </w:rPr>
        <w:t xml:space="preserve">d) localização de pontos de água, luz, </w:t>
      </w:r>
      <w:proofErr w:type="gramStart"/>
      <w:r w:rsidRPr="003C4389">
        <w:rPr>
          <w:rFonts w:ascii="Arial" w:hAnsi="Arial" w:cs="Arial"/>
          <w:sz w:val="24"/>
          <w:szCs w:val="24"/>
        </w:rPr>
        <w:t>gás e etc.</w:t>
      </w:r>
      <w:proofErr w:type="gramEnd"/>
      <w:r w:rsidRPr="003C4389">
        <w:rPr>
          <w:rFonts w:ascii="Arial" w:hAnsi="Arial" w:cs="Arial"/>
          <w:sz w:val="24"/>
          <w:szCs w:val="24"/>
        </w:rPr>
        <w:t xml:space="preserve"> </w:t>
      </w:r>
    </w:p>
    <w:p w14:paraId="54F58EC1" w14:textId="77777777" w:rsidR="00FD281C" w:rsidRPr="003C4389" w:rsidRDefault="00FD281C" w:rsidP="00FE44F2">
      <w:pPr>
        <w:pStyle w:val="SemEspaamento"/>
        <w:spacing w:line="360" w:lineRule="auto"/>
        <w:ind w:firstLine="709"/>
        <w:rPr>
          <w:rFonts w:ascii="Arial" w:hAnsi="Arial" w:cs="Arial"/>
          <w:sz w:val="24"/>
          <w:szCs w:val="24"/>
        </w:rPr>
      </w:pPr>
      <w:r w:rsidRPr="003C4389">
        <w:rPr>
          <w:rFonts w:ascii="Arial" w:hAnsi="Arial" w:cs="Arial"/>
          <w:sz w:val="24"/>
          <w:szCs w:val="24"/>
        </w:rPr>
        <w:t>e) locais que receberão revestimento cerâmico;</w:t>
      </w:r>
    </w:p>
    <w:p w14:paraId="6B726CA9" w14:textId="3D257687" w:rsidR="00FD281C" w:rsidRPr="00542941" w:rsidRDefault="00FD281C" w:rsidP="00FE44F2">
      <w:pPr>
        <w:pStyle w:val="SemEspaamento"/>
        <w:spacing w:line="360" w:lineRule="auto"/>
        <w:ind w:firstLine="709"/>
        <w:jc w:val="both"/>
        <w:rPr>
          <w:rFonts w:ascii="Arial" w:hAnsi="Arial" w:cs="Arial"/>
          <w:sz w:val="24"/>
          <w:szCs w:val="24"/>
        </w:rPr>
      </w:pPr>
      <w:r w:rsidRPr="00542941">
        <w:rPr>
          <w:rFonts w:ascii="Arial" w:hAnsi="Arial" w:cs="Arial"/>
          <w:sz w:val="24"/>
          <w:szCs w:val="24"/>
        </w:rPr>
        <w:t>f) presença de recortes ou detalhes como pingadeiras, peitoris e platibandas</w:t>
      </w:r>
      <w:r w:rsidR="004C600B" w:rsidRPr="00542941">
        <w:rPr>
          <w:rFonts w:ascii="Arial" w:hAnsi="Arial" w:cs="Arial"/>
          <w:sz w:val="24"/>
          <w:szCs w:val="24"/>
        </w:rPr>
        <w:t>.</w:t>
      </w:r>
    </w:p>
    <w:p w14:paraId="1FBF747A" w14:textId="77777777" w:rsidR="00FD281C" w:rsidRPr="00542941" w:rsidRDefault="00FD281C" w:rsidP="00542941">
      <w:pPr>
        <w:pStyle w:val="SemEspaamento"/>
        <w:spacing w:line="360" w:lineRule="auto"/>
        <w:jc w:val="both"/>
        <w:rPr>
          <w:rFonts w:ascii="Arial" w:hAnsi="Arial" w:cs="Arial"/>
          <w:sz w:val="24"/>
          <w:szCs w:val="24"/>
        </w:rPr>
      </w:pPr>
    </w:p>
    <w:p w14:paraId="0EE42126" w14:textId="1F87C2C2" w:rsidR="00FD281C" w:rsidRPr="002F0438" w:rsidRDefault="00FD281C" w:rsidP="00542941">
      <w:pPr>
        <w:pStyle w:val="SemEspaamento"/>
        <w:spacing w:line="360" w:lineRule="auto"/>
        <w:jc w:val="both"/>
        <w:rPr>
          <w:rFonts w:ascii="Arial" w:hAnsi="Arial" w:cs="Arial"/>
          <w:sz w:val="24"/>
          <w:szCs w:val="24"/>
        </w:rPr>
      </w:pPr>
      <w:r w:rsidRPr="002F0438">
        <w:rPr>
          <w:rFonts w:ascii="Arial" w:hAnsi="Arial" w:cs="Arial"/>
          <w:sz w:val="24"/>
          <w:szCs w:val="24"/>
        </w:rPr>
        <w:t>2.</w:t>
      </w:r>
      <w:r w:rsidR="00F0309A" w:rsidRPr="002F0438">
        <w:rPr>
          <w:rFonts w:ascii="Arial" w:hAnsi="Arial" w:cs="Arial"/>
          <w:sz w:val="24"/>
          <w:szCs w:val="24"/>
        </w:rPr>
        <w:t>1.</w:t>
      </w:r>
      <w:r w:rsidR="00FE44F2">
        <w:rPr>
          <w:rFonts w:ascii="Arial" w:hAnsi="Arial" w:cs="Arial"/>
          <w:sz w:val="24"/>
          <w:szCs w:val="24"/>
        </w:rPr>
        <w:t>2 Fase de especificação e detalhamento</w:t>
      </w:r>
      <w:r w:rsidRPr="002F0438">
        <w:rPr>
          <w:rFonts w:ascii="Arial" w:hAnsi="Arial" w:cs="Arial"/>
          <w:sz w:val="24"/>
          <w:szCs w:val="24"/>
        </w:rPr>
        <w:t xml:space="preserve"> </w:t>
      </w:r>
    </w:p>
    <w:p w14:paraId="60D86474" w14:textId="77777777" w:rsidR="00FD281C" w:rsidRPr="00542941" w:rsidRDefault="00FD281C" w:rsidP="00542941">
      <w:pPr>
        <w:pStyle w:val="SemEspaamento"/>
        <w:spacing w:line="360" w:lineRule="auto"/>
        <w:jc w:val="both"/>
        <w:rPr>
          <w:rFonts w:ascii="Arial" w:hAnsi="Arial" w:cs="Arial"/>
          <w:sz w:val="24"/>
          <w:szCs w:val="24"/>
        </w:rPr>
      </w:pPr>
    </w:p>
    <w:p w14:paraId="68929213" w14:textId="77777777" w:rsidR="00FD281C" w:rsidRPr="00542941" w:rsidRDefault="00FD281C" w:rsidP="00483392">
      <w:pPr>
        <w:pStyle w:val="SemEspaamento"/>
        <w:spacing w:line="360" w:lineRule="auto"/>
        <w:ind w:firstLine="709"/>
        <w:jc w:val="both"/>
        <w:rPr>
          <w:rFonts w:ascii="Arial" w:hAnsi="Arial" w:cs="Arial"/>
          <w:color w:val="000000"/>
          <w:sz w:val="24"/>
          <w:szCs w:val="24"/>
          <w:shd w:val="clear" w:color="auto" w:fill="FFFFFF"/>
        </w:rPr>
      </w:pPr>
      <w:proofErr w:type="spellStart"/>
      <w:r w:rsidRPr="00542941">
        <w:rPr>
          <w:rFonts w:ascii="Arial" w:hAnsi="Arial" w:cs="Arial"/>
          <w:sz w:val="24"/>
          <w:szCs w:val="24"/>
        </w:rPr>
        <w:t>Campante</w:t>
      </w:r>
      <w:proofErr w:type="spellEnd"/>
      <w:r w:rsidRPr="00542941">
        <w:rPr>
          <w:rFonts w:ascii="Arial" w:hAnsi="Arial" w:cs="Arial"/>
          <w:sz w:val="24"/>
          <w:szCs w:val="24"/>
        </w:rPr>
        <w:t xml:space="preserve"> e Baía (2008</w:t>
      </w:r>
      <w:r w:rsidRPr="00542941">
        <w:rPr>
          <w:rFonts w:ascii="Arial" w:hAnsi="Arial" w:cs="Arial"/>
          <w:color w:val="000000"/>
          <w:sz w:val="24"/>
          <w:szCs w:val="24"/>
          <w:shd w:val="clear" w:color="auto" w:fill="FFFFFF"/>
        </w:rPr>
        <w:t>) denominam a etapa de elaboração do projeto a etapa de especificação e detalhamento, onde os materiais utilizados devem ser determinados pelo INMETRO e, no caso de revestimentos cerâmicos, a qualidade controlada pelo CCB. Já nesta fase, é necessário definir todos os detalhes e especificações estruturais e arquitetônicas para a aplicação do revestimento.</w:t>
      </w:r>
    </w:p>
    <w:p w14:paraId="2DBFE92E" w14:textId="02427678" w:rsidR="00FD281C" w:rsidRDefault="00FD281C" w:rsidP="00483392">
      <w:pPr>
        <w:pStyle w:val="SemEspaamento"/>
        <w:spacing w:line="360" w:lineRule="auto"/>
        <w:ind w:firstLine="709"/>
        <w:jc w:val="both"/>
        <w:rPr>
          <w:rFonts w:ascii="Arial" w:hAnsi="Arial" w:cs="Arial"/>
          <w:color w:val="000000"/>
          <w:sz w:val="24"/>
          <w:szCs w:val="24"/>
          <w:shd w:val="clear" w:color="auto" w:fill="FFFFFF"/>
        </w:rPr>
      </w:pPr>
      <w:r w:rsidRPr="0092187A">
        <w:rPr>
          <w:rFonts w:ascii="Arial" w:hAnsi="Arial" w:cs="Arial"/>
          <w:color w:val="000000"/>
          <w:sz w:val="24"/>
          <w:szCs w:val="24"/>
          <w:shd w:val="clear" w:color="auto" w:fill="FFFFFF"/>
        </w:rPr>
        <w:t xml:space="preserve">Medeiros e </w:t>
      </w:r>
      <w:proofErr w:type="spellStart"/>
      <w:r w:rsidRPr="0092187A">
        <w:rPr>
          <w:rFonts w:ascii="Arial" w:hAnsi="Arial" w:cs="Arial"/>
          <w:color w:val="000000"/>
          <w:sz w:val="24"/>
          <w:szCs w:val="24"/>
          <w:shd w:val="clear" w:color="auto" w:fill="FFFFFF"/>
        </w:rPr>
        <w:t>Sabbatini</w:t>
      </w:r>
      <w:proofErr w:type="spellEnd"/>
      <w:r w:rsidRPr="0092187A">
        <w:rPr>
          <w:rFonts w:ascii="Arial" w:hAnsi="Arial" w:cs="Arial"/>
          <w:color w:val="000000"/>
          <w:sz w:val="24"/>
          <w:szCs w:val="24"/>
          <w:shd w:val="clear" w:color="auto" w:fill="FFFFFF"/>
        </w:rPr>
        <w:t xml:space="preserve"> (1999) citam ainda que nesta etapa deve-se considerar adequadamente a preparação das camadas, a definição dos métodos construtivos e a escolha dos materiais de assentamento.</w:t>
      </w:r>
    </w:p>
    <w:p w14:paraId="787804B6" w14:textId="77777777" w:rsidR="00FE44F2" w:rsidRPr="003C54E1" w:rsidRDefault="00FE44F2" w:rsidP="00246534">
      <w:pPr>
        <w:pStyle w:val="SemEspaamento"/>
        <w:spacing w:line="360" w:lineRule="auto"/>
        <w:jc w:val="both"/>
        <w:rPr>
          <w:rFonts w:ascii="Arial" w:hAnsi="Arial" w:cs="Arial"/>
          <w:color w:val="000000"/>
          <w:sz w:val="24"/>
          <w:szCs w:val="24"/>
          <w:shd w:val="clear" w:color="auto" w:fill="FFFFFF"/>
        </w:rPr>
      </w:pPr>
    </w:p>
    <w:p w14:paraId="366165F3" w14:textId="7AA1F1C7" w:rsidR="00FD281C" w:rsidRPr="002F0438" w:rsidRDefault="00FD281C" w:rsidP="00675DFC">
      <w:pPr>
        <w:pStyle w:val="SemEspaamento"/>
        <w:spacing w:line="360" w:lineRule="auto"/>
        <w:jc w:val="both"/>
        <w:rPr>
          <w:rFonts w:ascii="Arial" w:hAnsi="Arial" w:cs="Arial"/>
          <w:sz w:val="24"/>
          <w:szCs w:val="24"/>
        </w:rPr>
      </w:pPr>
      <w:r w:rsidRPr="002F0438">
        <w:rPr>
          <w:rFonts w:ascii="Arial" w:hAnsi="Arial" w:cs="Arial"/>
          <w:sz w:val="24"/>
          <w:szCs w:val="24"/>
        </w:rPr>
        <w:t>2.</w:t>
      </w:r>
      <w:r w:rsidR="00F0309A" w:rsidRPr="002F0438">
        <w:rPr>
          <w:rFonts w:ascii="Arial" w:hAnsi="Arial" w:cs="Arial"/>
          <w:sz w:val="24"/>
          <w:szCs w:val="24"/>
        </w:rPr>
        <w:t>1.</w:t>
      </w:r>
      <w:r w:rsidR="00FE44F2">
        <w:rPr>
          <w:rFonts w:ascii="Arial" w:hAnsi="Arial" w:cs="Arial"/>
          <w:sz w:val="24"/>
          <w:szCs w:val="24"/>
        </w:rPr>
        <w:t>3</w:t>
      </w:r>
      <w:r w:rsidRPr="002F0438">
        <w:rPr>
          <w:rFonts w:ascii="Arial" w:hAnsi="Arial" w:cs="Arial"/>
          <w:sz w:val="24"/>
          <w:szCs w:val="24"/>
        </w:rPr>
        <w:t xml:space="preserve"> </w:t>
      </w:r>
      <w:r w:rsidR="00FE44F2">
        <w:rPr>
          <w:rFonts w:ascii="Arial" w:hAnsi="Arial" w:cs="Arial"/>
          <w:sz w:val="24"/>
          <w:szCs w:val="24"/>
        </w:rPr>
        <w:t>Fase de produção</w:t>
      </w:r>
    </w:p>
    <w:p w14:paraId="5190E5C1" w14:textId="77777777" w:rsidR="00FD281C" w:rsidRPr="003C4389" w:rsidRDefault="00FD281C" w:rsidP="00FD281C">
      <w:pPr>
        <w:pStyle w:val="SemEspaamento"/>
        <w:spacing w:line="360" w:lineRule="auto"/>
        <w:ind w:firstLine="851"/>
        <w:jc w:val="both"/>
        <w:rPr>
          <w:rFonts w:ascii="Arial" w:hAnsi="Arial" w:cs="Arial"/>
          <w:b/>
          <w:bCs/>
          <w:sz w:val="24"/>
          <w:szCs w:val="24"/>
        </w:rPr>
      </w:pPr>
    </w:p>
    <w:p w14:paraId="0E9B5BD9" w14:textId="7FE58833" w:rsidR="00FD281C" w:rsidRPr="0092187A" w:rsidRDefault="00FD281C" w:rsidP="00FE44F2">
      <w:pPr>
        <w:pStyle w:val="SemEspaamento"/>
        <w:spacing w:line="360" w:lineRule="auto"/>
        <w:ind w:firstLine="709"/>
        <w:jc w:val="both"/>
        <w:rPr>
          <w:rFonts w:ascii="Arial" w:hAnsi="Arial" w:cs="Arial"/>
          <w:sz w:val="24"/>
          <w:szCs w:val="24"/>
        </w:rPr>
      </w:pPr>
      <w:r w:rsidRPr="0092187A">
        <w:rPr>
          <w:rFonts w:ascii="Arial" w:hAnsi="Arial" w:cs="Arial"/>
          <w:color w:val="000000"/>
          <w:sz w:val="24"/>
          <w:szCs w:val="24"/>
          <w:shd w:val="clear" w:color="auto" w:fill="FFFFFF"/>
        </w:rPr>
        <w:lastRenderedPageBreak/>
        <w:t>É a fase em que o planejamento da implementação do serviço, alocação de pessoal e monitoramento da implementação do serviço devem ser realizados. Durante a fase de acompanhamento da aplicação podem surgir problemas, sendo necessário retornar à definição dos detalhes (MEDEIROS; SABBATINI, 1999).</w:t>
      </w:r>
    </w:p>
    <w:p w14:paraId="3E3F078C" w14:textId="4B572806" w:rsidR="00FD281C" w:rsidRPr="00675DFC" w:rsidRDefault="00FD281C" w:rsidP="00FE44F2">
      <w:pPr>
        <w:pStyle w:val="SemEspaamento"/>
        <w:spacing w:line="360" w:lineRule="auto"/>
        <w:ind w:firstLine="709"/>
        <w:jc w:val="both"/>
        <w:rPr>
          <w:rFonts w:ascii="Arial" w:hAnsi="Arial" w:cs="Arial"/>
          <w:color w:val="000000"/>
          <w:sz w:val="24"/>
          <w:szCs w:val="24"/>
          <w:shd w:val="clear" w:color="auto" w:fill="FFFFFF"/>
        </w:rPr>
      </w:pPr>
      <w:r w:rsidRPr="0092187A">
        <w:rPr>
          <w:rFonts w:ascii="Arial" w:hAnsi="Arial" w:cs="Arial"/>
          <w:color w:val="000000"/>
          <w:sz w:val="24"/>
          <w:szCs w:val="24"/>
          <w:shd w:val="clear" w:color="auto" w:fill="FFFFFF"/>
        </w:rPr>
        <w:t xml:space="preserve">Segundo </w:t>
      </w:r>
      <w:proofErr w:type="spellStart"/>
      <w:r w:rsidRPr="0092187A">
        <w:rPr>
          <w:rFonts w:ascii="Arial" w:hAnsi="Arial" w:cs="Arial"/>
          <w:color w:val="000000"/>
          <w:sz w:val="24"/>
          <w:szCs w:val="24"/>
          <w:shd w:val="clear" w:color="auto" w:fill="FFFFFF"/>
        </w:rPr>
        <w:t>Campante</w:t>
      </w:r>
      <w:proofErr w:type="spellEnd"/>
      <w:r w:rsidRPr="0092187A">
        <w:rPr>
          <w:rFonts w:ascii="Arial" w:hAnsi="Arial" w:cs="Arial"/>
          <w:color w:val="000000"/>
          <w:sz w:val="24"/>
          <w:szCs w:val="24"/>
          <w:shd w:val="clear" w:color="auto" w:fill="FFFFFF"/>
        </w:rPr>
        <w:t xml:space="preserve"> e Baía (2008), apesar de todas as definições feitas na fase de planejamento, mudanças podem ocorrer durante a execução do serviço, com o objetivo de fazer algumas correções e ajustes decorrentes de desvios na execução do serviço. Algumas correções são dadas a seguir (CAMPANTE; BAÍA, 2008, p. 59):</w:t>
      </w:r>
    </w:p>
    <w:p w14:paraId="1311561C" w14:textId="77777777" w:rsidR="00FD281C" w:rsidRPr="0092187A" w:rsidRDefault="00FD281C" w:rsidP="00FE44F2">
      <w:pPr>
        <w:pStyle w:val="SemEspaamento"/>
        <w:spacing w:line="360" w:lineRule="auto"/>
        <w:ind w:firstLine="709"/>
        <w:rPr>
          <w:rFonts w:ascii="Arial" w:hAnsi="Arial" w:cs="Arial"/>
          <w:color w:val="000000"/>
          <w:sz w:val="24"/>
          <w:szCs w:val="24"/>
          <w:shd w:val="clear" w:color="auto" w:fill="FFFFFF"/>
        </w:rPr>
      </w:pPr>
      <w:r w:rsidRPr="0092187A">
        <w:rPr>
          <w:rFonts w:ascii="Arial" w:hAnsi="Arial" w:cs="Arial"/>
          <w:color w:val="000000"/>
          <w:sz w:val="24"/>
          <w:szCs w:val="24"/>
          <w:shd w:val="clear" w:color="auto" w:fill="FFFFFF"/>
        </w:rPr>
        <w:t>a) mudar as técnicas de execução devido a mudanças anteriores;</w:t>
      </w:r>
    </w:p>
    <w:p w14:paraId="6477E569" w14:textId="77777777" w:rsidR="00FD281C" w:rsidRPr="0092187A" w:rsidRDefault="00FD281C" w:rsidP="00FE44F2">
      <w:pPr>
        <w:pStyle w:val="SemEspaamento"/>
        <w:spacing w:line="360" w:lineRule="auto"/>
        <w:ind w:firstLine="709"/>
        <w:rPr>
          <w:rFonts w:ascii="Arial" w:hAnsi="Arial" w:cs="Arial"/>
          <w:color w:val="000000"/>
          <w:sz w:val="24"/>
          <w:szCs w:val="24"/>
          <w:shd w:val="clear" w:color="auto" w:fill="FFFFFF"/>
        </w:rPr>
      </w:pPr>
      <w:r w:rsidRPr="0092187A">
        <w:rPr>
          <w:rFonts w:ascii="Arial" w:hAnsi="Arial" w:cs="Arial"/>
          <w:color w:val="000000"/>
          <w:sz w:val="24"/>
          <w:szCs w:val="24"/>
          <w:shd w:val="clear" w:color="auto" w:fill="FFFFFF"/>
        </w:rPr>
        <w:t>b) alteração da composição e dosagem das argamassas de emboço em função da alteração da espessura da camada;</w:t>
      </w:r>
    </w:p>
    <w:p w14:paraId="7678C59A" w14:textId="77777777" w:rsidR="00FD281C" w:rsidRPr="0092187A" w:rsidRDefault="00FD281C" w:rsidP="00FE44F2">
      <w:pPr>
        <w:pStyle w:val="SemEspaamento"/>
        <w:spacing w:line="360" w:lineRule="auto"/>
        <w:ind w:firstLine="709"/>
        <w:rPr>
          <w:rFonts w:ascii="Arial" w:hAnsi="Arial" w:cs="Arial"/>
          <w:sz w:val="24"/>
          <w:szCs w:val="24"/>
        </w:rPr>
      </w:pPr>
      <w:r w:rsidRPr="0092187A">
        <w:rPr>
          <w:rFonts w:ascii="Arial" w:hAnsi="Arial" w:cs="Arial"/>
          <w:sz w:val="24"/>
          <w:szCs w:val="24"/>
        </w:rPr>
        <w:t>c) alteração nas dimensões dos painéis e das juntas entre componentes, da modulação, da paginação, dos locais de recortes, caso as placas cerâmicas não atendam às especificações de projeto, ou seja, necessário compensar as diferenças entre as dimensões projetadas e construídas;</w:t>
      </w:r>
    </w:p>
    <w:p w14:paraId="77E5BD1A" w14:textId="77777777" w:rsidR="00FD281C" w:rsidRPr="0092187A" w:rsidRDefault="00FD281C" w:rsidP="00FE44F2">
      <w:pPr>
        <w:pStyle w:val="SemEspaamento"/>
        <w:spacing w:line="360" w:lineRule="auto"/>
        <w:ind w:firstLine="709"/>
        <w:rPr>
          <w:rFonts w:ascii="Arial" w:hAnsi="Arial" w:cs="Arial"/>
          <w:sz w:val="24"/>
          <w:szCs w:val="24"/>
        </w:rPr>
      </w:pPr>
      <w:r w:rsidRPr="0092187A">
        <w:rPr>
          <w:rFonts w:ascii="Arial" w:hAnsi="Arial" w:cs="Arial"/>
          <w:sz w:val="24"/>
          <w:szCs w:val="24"/>
        </w:rPr>
        <w:t>d) alteração nas especificações da camada de fixação, por causa dos desvios encontrados na camada de regularização;</w:t>
      </w:r>
    </w:p>
    <w:p w14:paraId="440475FD" w14:textId="062BD5B9" w:rsidR="00FD281C" w:rsidRPr="00685B52" w:rsidRDefault="00FD281C" w:rsidP="00FE44F2">
      <w:pPr>
        <w:pStyle w:val="SemEspaamento"/>
        <w:spacing w:line="360" w:lineRule="auto"/>
        <w:ind w:firstLine="709"/>
        <w:rPr>
          <w:rFonts w:ascii="Arial" w:hAnsi="Arial" w:cs="Arial"/>
          <w:sz w:val="24"/>
          <w:szCs w:val="24"/>
        </w:rPr>
      </w:pPr>
      <w:r w:rsidRPr="0092187A">
        <w:rPr>
          <w:rFonts w:ascii="Arial" w:hAnsi="Arial" w:cs="Arial"/>
          <w:sz w:val="24"/>
          <w:szCs w:val="24"/>
        </w:rPr>
        <w:t xml:space="preserve">e) alteração de detalhes construtivos, como peitoris, pingadeiras e </w:t>
      </w:r>
      <w:proofErr w:type="spellStart"/>
      <w:r w:rsidRPr="0092187A">
        <w:rPr>
          <w:rFonts w:ascii="Arial" w:hAnsi="Arial" w:cs="Arial"/>
          <w:sz w:val="24"/>
          <w:szCs w:val="24"/>
        </w:rPr>
        <w:t>contramarcos</w:t>
      </w:r>
      <w:proofErr w:type="spellEnd"/>
      <w:r w:rsidRPr="0092187A">
        <w:rPr>
          <w:rFonts w:ascii="Arial" w:hAnsi="Arial" w:cs="Arial"/>
          <w:sz w:val="24"/>
          <w:szCs w:val="24"/>
        </w:rPr>
        <w:t>.</w:t>
      </w:r>
      <w:r w:rsidRPr="0092187A">
        <w:rPr>
          <w:rFonts w:ascii="Arial" w:hAnsi="Arial" w:cs="Arial"/>
          <w:color w:val="333333"/>
          <w:sz w:val="24"/>
          <w:szCs w:val="24"/>
          <w:bdr w:val="none" w:sz="0" w:space="0" w:color="auto" w:frame="1"/>
        </w:rPr>
        <w:br/>
      </w:r>
    </w:p>
    <w:p w14:paraId="7A2F3ED4" w14:textId="38C8B7E1" w:rsidR="00FD281C" w:rsidRPr="00CE3C51" w:rsidRDefault="00B720FF" w:rsidP="00CE3C51">
      <w:pPr>
        <w:pStyle w:val="NormalWeb"/>
        <w:shd w:val="clear" w:color="auto" w:fill="FFFFFF"/>
        <w:spacing w:before="0" w:beforeAutospacing="0" w:after="0" w:afterAutospacing="0" w:line="360" w:lineRule="auto"/>
        <w:jc w:val="both"/>
        <w:textAlignment w:val="baseline"/>
        <w:rPr>
          <w:rFonts w:ascii="Arial" w:hAnsi="Arial" w:cs="Arial"/>
          <w:b/>
          <w:bCs/>
          <w:color w:val="000000" w:themeColor="text1"/>
        </w:rPr>
      </w:pPr>
      <w:r>
        <w:rPr>
          <w:rFonts w:ascii="Arial" w:hAnsi="Arial" w:cs="Arial"/>
          <w:b/>
          <w:bCs/>
          <w:color w:val="000000" w:themeColor="text1"/>
        </w:rPr>
        <w:t>2</w:t>
      </w:r>
      <w:r w:rsidR="00FD281C" w:rsidRPr="00CE3C51">
        <w:rPr>
          <w:rFonts w:ascii="Arial" w:hAnsi="Arial" w:cs="Arial"/>
          <w:b/>
          <w:bCs/>
          <w:color w:val="000000" w:themeColor="text1"/>
        </w:rPr>
        <w:t>.</w:t>
      </w:r>
      <w:r w:rsidR="00F0309A">
        <w:rPr>
          <w:rFonts w:ascii="Arial" w:hAnsi="Arial" w:cs="Arial"/>
          <w:b/>
          <w:bCs/>
          <w:color w:val="000000" w:themeColor="text1"/>
        </w:rPr>
        <w:t>2</w:t>
      </w:r>
      <w:r w:rsidR="00FD281C" w:rsidRPr="00CE3C51">
        <w:rPr>
          <w:rFonts w:ascii="Arial" w:hAnsi="Arial" w:cs="Arial"/>
          <w:b/>
          <w:bCs/>
          <w:color w:val="000000" w:themeColor="text1"/>
        </w:rPr>
        <w:t xml:space="preserve"> Manutenção periódicas na edificação</w:t>
      </w:r>
    </w:p>
    <w:p w14:paraId="2E389A56" w14:textId="77777777" w:rsidR="00FD281C" w:rsidRPr="00CE3C51" w:rsidRDefault="00FD281C" w:rsidP="00CE3C51">
      <w:pPr>
        <w:pStyle w:val="NormalWeb"/>
        <w:shd w:val="clear" w:color="auto" w:fill="FFFFFF"/>
        <w:spacing w:before="0" w:beforeAutospacing="0" w:after="0" w:afterAutospacing="0" w:line="360" w:lineRule="auto"/>
        <w:jc w:val="both"/>
        <w:textAlignment w:val="baseline"/>
        <w:rPr>
          <w:rFonts w:ascii="Arial" w:hAnsi="Arial" w:cs="Arial"/>
          <w:b/>
          <w:bCs/>
          <w:color w:val="000000" w:themeColor="text1"/>
        </w:rPr>
      </w:pPr>
    </w:p>
    <w:p w14:paraId="4038AEB1" w14:textId="69F5070B" w:rsidR="00FD281C" w:rsidRPr="0092187A" w:rsidRDefault="00FD281C" w:rsidP="00FE44F2">
      <w:pPr>
        <w:pStyle w:val="NormalWeb"/>
        <w:shd w:val="clear" w:color="auto" w:fill="FFFFFF"/>
        <w:spacing w:before="0" w:beforeAutospacing="0" w:after="0" w:afterAutospacing="0" w:line="360" w:lineRule="auto"/>
        <w:ind w:firstLine="709"/>
        <w:jc w:val="both"/>
        <w:textAlignment w:val="baseline"/>
        <w:rPr>
          <w:rFonts w:ascii="Arial" w:hAnsi="Arial" w:cs="Arial"/>
          <w:color w:val="000000" w:themeColor="text1"/>
        </w:rPr>
      </w:pPr>
      <w:r w:rsidRPr="0092187A">
        <w:rPr>
          <w:rFonts w:ascii="Arial" w:hAnsi="Arial" w:cs="Arial"/>
          <w:color w:val="000000"/>
          <w:shd w:val="clear" w:color="auto" w:fill="FFFFFF"/>
        </w:rPr>
        <w:t xml:space="preserve">O conceito de manutenção </w:t>
      </w:r>
      <w:r w:rsidR="00F22D39">
        <w:rPr>
          <w:rFonts w:ascii="Arial" w:hAnsi="Arial" w:cs="Arial"/>
          <w:color w:val="000000"/>
          <w:shd w:val="clear" w:color="auto" w:fill="FFFFFF"/>
        </w:rPr>
        <w:t>de acordo com</w:t>
      </w:r>
      <w:r w:rsidRPr="0092187A">
        <w:rPr>
          <w:rFonts w:ascii="Arial" w:hAnsi="Arial" w:cs="Arial"/>
          <w:color w:val="000000"/>
          <w:shd w:val="clear" w:color="auto" w:fill="FFFFFF"/>
        </w:rPr>
        <w:t xml:space="preserve"> a norma NBR 15575-1 ABNT (2013) é um conjunto de medidas realizadas </w:t>
      </w:r>
      <w:r w:rsidR="00F22D39">
        <w:rPr>
          <w:rFonts w:ascii="Arial" w:hAnsi="Arial" w:cs="Arial"/>
          <w:color w:val="000000"/>
          <w:shd w:val="clear" w:color="auto" w:fill="FFFFFF"/>
        </w:rPr>
        <w:t>no tempo</w:t>
      </w:r>
      <w:r w:rsidRPr="0092187A">
        <w:rPr>
          <w:rFonts w:ascii="Arial" w:hAnsi="Arial" w:cs="Arial"/>
          <w:color w:val="000000"/>
          <w:shd w:val="clear" w:color="auto" w:fill="FFFFFF"/>
        </w:rPr>
        <w:t xml:space="preserve"> </w:t>
      </w:r>
      <w:r w:rsidR="00F22D39">
        <w:rPr>
          <w:rFonts w:ascii="Arial" w:hAnsi="Arial" w:cs="Arial"/>
          <w:color w:val="000000"/>
          <w:shd w:val="clear" w:color="auto" w:fill="FFFFFF"/>
        </w:rPr>
        <w:t>d</w:t>
      </w:r>
      <w:r w:rsidRPr="0092187A">
        <w:rPr>
          <w:rFonts w:ascii="Arial" w:hAnsi="Arial" w:cs="Arial"/>
          <w:color w:val="000000"/>
          <w:shd w:val="clear" w:color="auto" w:fill="FFFFFF"/>
        </w:rPr>
        <w:t>a vida útil da edificação para preservar ou restaurar sua funcionalidade e seus sistemas constituintes para atender às necessidades e segurança da edificação aos seus usuários.</w:t>
      </w:r>
    </w:p>
    <w:p w14:paraId="64803850" w14:textId="2821A263" w:rsidR="00FD281C" w:rsidRPr="0092187A" w:rsidRDefault="00F22D39" w:rsidP="00FE44F2">
      <w:pPr>
        <w:pStyle w:val="NormalWeb"/>
        <w:shd w:val="clear" w:color="auto" w:fill="FFFFFF"/>
        <w:spacing w:before="0" w:beforeAutospacing="0" w:after="0" w:afterAutospacing="0" w:line="360" w:lineRule="auto"/>
        <w:ind w:firstLine="709"/>
        <w:jc w:val="both"/>
        <w:textAlignment w:val="baseline"/>
        <w:rPr>
          <w:rFonts w:ascii="Arial" w:hAnsi="Arial" w:cs="Arial"/>
          <w:color w:val="000000" w:themeColor="text1"/>
        </w:rPr>
      </w:pPr>
      <w:r>
        <w:rPr>
          <w:rFonts w:ascii="Arial" w:hAnsi="Arial" w:cs="Arial"/>
          <w:color w:val="000000"/>
          <w:shd w:val="clear" w:color="auto" w:fill="FFFFFF"/>
        </w:rPr>
        <w:t>Segundo</w:t>
      </w:r>
      <w:r w:rsidR="00FD281C" w:rsidRPr="0092187A">
        <w:rPr>
          <w:rFonts w:ascii="Arial" w:hAnsi="Arial" w:cs="Arial"/>
          <w:color w:val="000000"/>
          <w:shd w:val="clear" w:color="auto" w:fill="FFFFFF"/>
        </w:rPr>
        <w:t xml:space="preserve"> a norma NBR 5674: Manutenção de edificações </w:t>
      </w:r>
      <w:r>
        <w:rPr>
          <w:rFonts w:ascii="Arial" w:hAnsi="Arial" w:cs="Arial"/>
          <w:color w:val="000000"/>
          <w:shd w:val="clear" w:color="auto" w:fill="FFFFFF"/>
        </w:rPr>
        <w:t>são</w:t>
      </w:r>
      <w:r w:rsidR="00FD281C" w:rsidRPr="0092187A">
        <w:rPr>
          <w:rFonts w:ascii="Arial" w:hAnsi="Arial" w:cs="Arial"/>
          <w:color w:val="000000"/>
          <w:shd w:val="clear" w:color="auto" w:fill="FFFFFF"/>
        </w:rPr>
        <w:t xml:space="preserve"> </w:t>
      </w:r>
      <w:r>
        <w:rPr>
          <w:rFonts w:ascii="Arial" w:hAnsi="Arial" w:cs="Arial"/>
          <w:color w:val="000000"/>
          <w:shd w:val="clear" w:color="auto" w:fill="FFFFFF"/>
        </w:rPr>
        <w:t>r</w:t>
      </w:r>
      <w:r w:rsidR="00FD281C" w:rsidRPr="0092187A">
        <w:rPr>
          <w:rFonts w:ascii="Arial" w:hAnsi="Arial" w:cs="Arial"/>
          <w:color w:val="000000"/>
          <w:shd w:val="clear" w:color="auto" w:fill="FFFFFF"/>
        </w:rPr>
        <w:t xml:space="preserve">equisitos do sistema de gestão da manutenção (2012), a manutenção de edificações é um assunto cuja importância ultrapassa gradativamente a cultura, </w:t>
      </w:r>
      <w:r w:rsidR="007A60B0">
        <w:rPr>
          <w:rFonts w:ascii="Arial" w:hAnsi="Arial" w:cs="Arial"/>
          <w:color w:val="000000"/>
          <w:shd w:val="clear" w:color="auto" w:fill="FFFFFF"/>
        </w:rPr>
        <w:t>logo mostrando</w:t>
      </w:r>
      <w:r w:rsidR="00FD281C" w:rsidRPr="0092187A">
        <w:rPr>
          <w:rFonts w:ascii="Arial" w:hAnsi="Arial" w:cs="Arial"/>
          <w:color w:val="000000"/>
          <w:shd w:val="clear" w:color="auto" w:fill="FFFFFF"/>
        </w:rPr>
        <w:t xml:space="preserve"> que o processo construtivo se limita ao momento em que a edificação é finalizada</w:t>
      </w:r>
      <w:r w:rsidR="007A60B0">
        <w:rPr>
          <w:rFonts w:ascii="Arial" w:hAnsi="Arial" w:cs="Arial"/>
          <w:color w:val="000000"/>
          <w:shd w:val="clear" w:color="auto" w:fill="FFFFFF"/>
        </w:rPr>
        <w:t>,</w:t>
      </w:r>
      <w:r w:rsidR="00FD281C" w:rsidRPr="0092187A">
        <w:rPr>
          <w:rFonts w:ascii="Arial" w:hAnsi="Arial" w:cs="Arial"/>
          <w:color w:val="000000"/>
          <w:shd w:val="clear" w:color="auto" w:fill="FFFFFF"/>
        </w:rPr>
        <w:t xml:space="preserve"> entregue e colocado em uso.</w:t>
      </w:r>
    </w:p>
    <w:p w14:paraId="0008228C" w14:textId="2060BD1B" w:rsidR="00FD281C" w:rsidRPr="0092187A" w:rsidRDefault="00FD281C" w:rsidP="00FE44F2">
      <w:pPr>
        <w:pStyle w:val="NormalWeb"/>
        <w:shd w:val="clear" w:color="auto" w:fill="FFFFFF"/>
        <w:spacing w:before="0" w:beforeAutospacing="0" w:after="0" w:afterAutospacing="0" w:line="360" w:lineRule="auto"/>
        <w:ind w:firstLine="709"/>
        <w:jc w:val="both"/>
        <w:textAlignment w:val="baseline"/>
        <w:rPr>
          <w:rFonts w:ascii="Arial" w:hAnsi="Arial" w:cs="Arial"/>
          <w:color w:val="000000" w:themeColor="text1"/>
        </w:rPr>
      </w:pPr>
      <w:r w:rsidRPr="0092187A">
        <w:rPr>
          <w:rFonts w:ascii="Arial" w:hAnsi="Arial" w:cs="Arial"/>
          <w:color w:val="000000"/>
          <w:shd w:val="clear" w:color="auto" w:fill="FFFFFF"/>
        </w:rPr>
        <w:t>Segundo Ferreira (2010),</w:t>
      </w:r>
      <w:r w:rsidR="00250B2E">
        <w:rPr>
          <w:rFonts w:ascii="Arial" w:hAnsi="Arial" w:cs="Arial"/>
          <w:color w:val="000000"/>
          <w:shd w:val="clear" w:color="auto" w:fill="FFFFFF"/>
        </w:rPr>
        <w:t xml:space="preserve"> </w:t>
      </w:r>
      <w:r w:rsidRPr="0092187A">
        <w:rPr>
          <w:rFonts w:ascii="Arial" w:hAnsi="Arial" w:cs="Arial"/>
          <w:color w:val="000000"/>
          <w:shd w:val="clear" w:color="auto" w:fill="FFFFFF"/>
        </w:rPr>
        <w:t xml:space="preserve">“os procedimentos de manutenção predial contribuem para a conservação dos recursos naturais desde o momento em que </w:t>
      </w:r>
      <w:r w:rsidRPr="0092187A">
        <w:rPr>
          <w:rFonts w:ascii="Arial" w:hAnsi="Arial" w:cs="Arial"/>
          <w:color w:val="000000"/>
          <w:shd w:val="clear" w:color="auto" w:fill="FFFFFF"/>
        </w:rPr>
        <w:lastRenderedPageBreak/>
        <w:t xml:space="preserve">venham garantir a vida útil do edifício…”, pois desta forma não </w:t>
      </w:r>
      <w:r w:rsidR="00250B2E">
        <w:rPr>
          <w:rFonts w:ascii="Arial" w:hAnsi="Arial" w:cs="Arial"/>
          <w:color w:val="000000"/>
          <w:shd w:val="clear" w:color="auto" w:fill="FFFFFF"/>
        </w:rPr>
        <w:t>tem</w:t>
      </w:r>
      <w:r w:rsidRPr="0092187A">
        <w:rPr>
          <w:rFonts w:ascii="Arial" w:hAnsi="Arial" w:cs="Arial"/>
          <w:color w:val="000000"/>
          <w:shd w:val="clear" w:color="auto" w:fill="FFFFFF"/>
        </w:rPr>
        <w:t xml:space="preserve"> necessidade de reposição do imóvel com a construção de um novo.</w:t>
      </w:r>
    </w:p>
    <w:p w14:paraId="5AF18510" w14:textId="63909088" w:rsidR="00FD281C" w:rsidRPr="0092187A" w:rsidRDefault="00FD281C" w:rsidP="00FE44F2">
      <w:pPr>
        <w:pStyle w:val="NormalWeb"/>
        <w:shd w:val="clear" w:color="auto" w:fill="FFFFFF"/>
        <w:spacing w:before="0" w:beforeAutospacing="0" w:after="0" w:afterAutospacing="0" w:line="360" w:lineRule="auto"/>
        <w:ind w:firstLine="709"/>
        <w:jc w:val="both"/>
        <w:textAlignment w:val="baseline"/>
        <w:rPr>
          <w:rFonts w:ascii="Arial" w:hAnsi="Arial" w:cs="Arial"/>
          <w:color w:val="000000"/>
          <w:shd w:val="clear" w:color="auto" w:fill="FFFFFF"/>
        </w:rPr>
      </w:pPr>
      <w:r w:rsidRPr="0092187A">
        <w:rPr>
          <w:rFonts w:ascii="Arial" w:hAnsi="Arial" w:cs="Arial"/>
          <w:color w:val="000000"/>
          <w:shd w:val="clear" w:color="auto" w:fill="FFFFFF"/>
        </w:rPr>
        <w:t>A organização do sistema de manutenção deve garantir recursos materiais, técnicos, financeiros e humanos que possam satisfazer as diversas necessidades. manutenção necessária (ABNT, 5674/2012). Dos tipos de manutenção atuais, este trabalho limita-se à manutenção corretiva e preventiva.</w:t>
      </w:r>
    </w:p>
    <w:p w14:paraId="7E8A94EB" w14:textId="77777777" w:rsidR="00FD281C" w:rsidRPr="0092187A" w:rsidRDefault="00FD281C" w:rsidP="00FE44F2">
      <w:pPr>
        <w:pStyle w:val="NormalWeb"/>
        <w:shd w:val="clear" w:color="auto" w:fill="FFFFFF"/>
        <w:spacing w:before="0" w:beforeAutospacing="0" w:after="0" w:afterAutospacing="0" w:line="360" w:lineRule="auto"/>
        <w:ind w:firstLine="709"/>
        <w:jc w:val="both"/>
        <w:textAlignment w:val="baseline"/>
        <w:rPr>
          <w:rFonts w:ascii="Arial" w:hAnsi="Arial" w:cs="Arial"/>
          <w:color w:val="000000" w:themeColor="text1"/>
        </w:rPr>
      </w:pPr>
      <w:r w:rsidRPr="0092187A">
        <w:rPr>
          <w:rFonts w:ascii="Arial" w:hAnsi="Arial" w:cs="Arial"/>
          <w:color w:val="000000"/>
          <w:shd w:val="clear" w:color="auto" w:fill="FFFFFF"/>
        </w:rPr>
        <w:t>A NBR 5674 (2012) também chama a atenção para a necessidade de elaborar e implementar um programa de manutenção corretiva e preventiva nas edificações. Além de serem importantes para a segurança e qualidade de vida do usuário, também são importantes para manter os níveis de desempenho ao longo da vida útil estimada.</w:t>
      </w:r>
    </w:p>
    <w:p w14:paraId="258000F8" w14:textId="77777777" w:rsidR="00FD281C" w:rsidRPr="00CE3C51" w:rsidRDefault="00FD281C" w:rsidP="00CE3C51">
      <w:pPr>
        <w:pStyle w:val="NormalWeb"/>
        <w:shd w:val="clear" w:color="auto" w:fill="FFFFFF"/>
        <w:spacing w:before="0" w:beforeAutospacing="0" w:after="0" w:afterAutospacing="0" w:line="360" w:lineRule="auto"/>
        <w:jc w:val="both"/>
        <w:textAlignment w:val="baseline"/>
        <w:rPr>
          <w:rFonts w:ascii="Arial" w:hAnsi="Arial" w:cs="Arial"/>
          <w:b/>
          <w:bCs/>
          <w:color w:val="000000" w:themeColor="text1"/>
        </w:rPr>
      </w:pPr>
    </w:p>
    <w:p w14:paraId="3AB1FED7" w14:textId="16FDA13E" w:rsidR="00FD281C" w:rsidRPr="006A242B" w:rsidRDefault="00B720FF" w:rsidP="00CE3C51">
      <w:pPr>
        <w:pStyle w:val="NormalWeb"/>
        <w:shd w:val="clear" w:color="auto" w:fill="FFFFFF"/>
        <w:spacing w:before="0" w:beforeAutospacing="0" w:after="0" w:afterAutospacing="0" w:line="360" w:lineRule="auto"/>
        <w:jc w:val="both"/>
        <w:textAlignment w:val="baseline"/>
        <w:rPr>
          <w:rFonts w:ascii="Arial" w:hAnsi="Arial" w:cs="Arial"/>
        </w:rPr>
      </w:pPr>
      <w:r w:rsidRPr="006A242B">
        <w:rPr>
          <w:rFonts w:ascii="Arial" w:hAnsi="Arial" w:cs="Arial"/>
        </w:rPr>
        <w:t>2</w:t>
      </w:r>
      <w:r w:rsidR="00FD281C" w:rsidRPr="006A242B">
        <w:rPr>
          <w:rFonts w:ascii="Arial" w:hAnsi="Arial" w:cs="Arial"/>
        </w:rPr>
        <w:t>.</w:t>
      </w:r>
      <w:r w:rsidR="00F0309A" w:rsidRPr="006A242B">
        <w:rPr>
          <w:rFonts w:ascii="Arial" w:hAnsi="Arial" w:cs="Arial"/>
        </w:rPr>
        <w:t>2.</w:t>
      </w:r>
      <w:r w:rsidR="00FE44F2" w:rsidRPr="006A242B">
        <w:rPr>
          <w:rFonts w:ascii="Arial" w:hAnsi="Arial" w:cs="Arial"/>
        </w:rPr>
        <w:t>1</w:t>
      </w:r>
      <w:r w:rsidR="00FD281C" w:rsidRPr="006A242B">
        <w:rPr>
          <w:rFonts w:ascii="Arial" w:hAnsi="Arial" w:cs="Arial"/>
        </w:rPr>
        <w:t xml:space="preserve"> Manutenção Preventiva</w:t>
      </w:r>
    </w:p>
    <w:p w14:paraId="598A424A" w14:textId="77777777" w:rsidR="00FD281C" w:rsidRPr="00CE3C51" w:rsidRDefault="00FD281C" w:rsidP="00CE3C51">
      <w:pPr>
        <w:pStyle w:val="NormalWeb"/>
        <w:shd w:val="clear" w:color="auto" w:fill="FFFFFF"/>
        <w:spacing w:before="0" w:beforeAutospacing="0" w:after="0" w:afterAutospacing="0" w:line="360" w:lineRule="auto"/>
        <w:jc w:val="both"/>
        <w:textAlignment w:val="baseline"/>
        <w:rPr>
          <w:rFonts w:ascii="Arial" w:hAnsi="Arial" w:cs="Arial"/>
        </w:rPr>
      </w:pPr>
    </w:p>
    <w:p w14:paraId="2071B97B" w14:textId="23A7004B" w:rsidR="00FD281C" w:rsidRPr="00CE3C51" w:rsidRDefault="00FD281C" w:rsidP="006A242B">
      <w:pPr>
        <w:pStyle w:val="NormalWeb"/>
        <w:shd w:val="clear" w:color="auto" w:fill="FFFFFF"/>
        <w:spacing w:before="0" w:beforeAutospacing="0" w:after="0" w:afterAutospacing="0" w:line="360" w:lineRule="auto"/>
        <w:ind w:firstLine="709"/>
        <w:jc w:val="both"/>
        <w:textAlignment w:val="baseline"/>
        <w:rPr>
          <w:rFonts w:ascii="Arial" w:hAnsi="Arial" w:cs="Arial"/>
          <w:b/>
          <w:bCs/>
          <w:color w:val="000000" w:themeColor="text1"/>
        </w:rPr>
      </w:pPr>
      <w:r w:rsidRPr="00CE3C51">
        <w:rPr>
          <w:rFonts w:ascii="Arial" w:hAnsi="Arial" w:cs="Arial"/>
        </w:rPr>
        <w:t>Segundo a NBR 5674 (2012), manutenção preventiva é “caracterizada por serviços cuja realização seja programada com antecedência, priorizando as solicitações dos usuários, estimativas da durabilidade esperada dos sistemas, elementos ou componentes das edificações em uso, gravidade e urgência, e relatórios de verificações periódicas sobre o seu estado de degradação”.</w:t>
      </w:r>
    </w:p>
    <w:p w14:paraId="45E578BA" w14:textId="77777777" w:rsidR="00FD281C" w:rsidRPr="0092187A" w:rsidRDefault="00FD281C" w:rsidP="006A242B">
      <w:pPr>
        <w:pStyle w:val="NormalWeb"/>
        <w:shd w:val="clear" w:color="auto" w:fill="FFFFFF"/>
        <w:spacing w:before="0" w:beforeAutospacing="0" w:after="0" w:afterAutospacing="0" w:line="360" w:lineRule="auto"/>
        <w:ind w:firstLine="709"/>
        <w:jc w:val="both"/>
        <w:textAlignment w:val="baseline"/>
        <w:rPr>
          <w:rFonts w:ascii="Arial" w:hAnsi="Arial" w:cs="Arial"/>
          <w:color w:val="000000"/>
          <w:shd w:val="clear" w:color="auto" w:fill="FFFFFF"/>
        </w:rPr>
      </w:pPr>
      <w:r w:rsidRPr="0092187A">
        <w:rPr>
          <w:rFonts w:ascii="Arial" w:hAnsi="Arial" w:cs="Arial"/>
          <w:color w:val="000000"/>
          <w:shd w:val="clear" w:color="auto" w:fill="FFFFFF"/>
        </w:rPr>
        <w:t>O objetivo da manutenção preventiva é controlar ou prevenir a ocorrência de avarias num determinado sistema. Nos edifícios, estes defeitos são identificados e reparados para que o edifício continue a funcionar em condições adequadas.</w:t>
      </w:r>
    </w:p>
    <w:p w14:paraId="6817523D" w14:textId="77777777" w:rsidR="00FD281C" w:rsidRPr="00CE3C51" w:rsidRDefault="00FD281C" w:rsidP="00CE3C51">
      <w:pPr>
        <w:pStyle w:val="NormalWeb"/>
        <w:shd w:val="clear" w:color="auto" w:fill="FFFFFF"/>
        <w:spacing w:before="0" w:beforeAutospacing="0" w:after="0" w:afterAutospacing="0" w:line="360" w:lineRule="auto"/>
        <w:jc w:val="both"/>
        <w:textAlignment w:val="baseline"/>
        <w:rPr>
          <w:rFonts w:ascii="Arial" w:hAnsi="Arial" w:cs="Arial"/>
          <w:b/>
          <w:bCs/>
          <w:color w:val="000000"/>
          <w:shd w:val="clear" w:color="auto" w:fill="FFFFFF"/>
        </w:rPr>
      </w:pPr>
    </w:p>
    <w:p w14:paraId="61BADB7B" w14:textId="4C88091A" w:rsidR="00FD281C" w:rsidRPr="006A242B" w:rsidRDefault="00FD281C" w:rsidP="00CE3C51">
      <w:pPr>
        <w:pStyle w:val="NormalWeb"/>
        <w:shd w:val="clear" w:color="auto" w:fill="FFFFFF"/>
        <w:spacing w:before="0" w:beforeAutospacing="0" w:after="0" w:afterAutospacing="0" w:line="360" w:lineRule="auto"/>
        <w:jc w:val="both"/>
        <w:textAlignment w:val="baseline"/>
        <w:rPr>
          <w:rFonts w:ascii="Arial" w:hAnsi="Arial" w:cs="Arial"/>
        </w:rPr>
      </w:pPr>
      <w:r w:rsidRPr="006A242B">
        <w:rPr>
          <w:rFonts w:ascii="Arial" w:hAnsi="Arial" w:cs="Arial"/>
        </w:rPr>
        <w:t>2.</w:t>
      </w:r>
      <w:r w:rsidR="00F0309A" w:rsidRPr="006A242B">
        <w:rPr>
          <w:rFonts w:ascii="Arial" w:hAnsi="Arial" w:cs="Arial"/>
        </w:rPr>
        <w:t>2.</w:t>
      </w:r>
      <w:r w:rsidR="006A242B">
        <w:rPr>
          <w:rFonts w:ascii="Arial" w:hAnsi="Arial" w:cs="Arial"/>
        </w:rPr>
        <w:t>2</w:t>
      </w:r>
      <w:r w:rsidRPr="006A242B">
        <w:rPr>
          <w:rFonts w:ascii="Arial" w:hAnsi="Arial" w:cs="Arial"/>
        </w:rPr>
        <w:t xml:space="preserve"> Manutenção Corretiva</w:t>
      </w:r>
    </w:p>
    <w:p w14:paraId="5882D80C" w14:textId="77777777" w:rsidR="00FD281C" w:rsidRPr="00CE3C51" w:rsidRDefault="00FD281C" w:rsidP="00CE3C51">
      <w:pPr>
        <w:pStyle w:val="NormalWeb"/>
        <w:shd w:val="clear" w:color="auto" w:fill="FFFFFF"/>
        <w:spacing w:before="0" w:beforeAutospacing="0" w:after="0" w:afterAutospacing="0" w:line="360" w:lineRule="auto"/>
        <w:jc w:val="both"/>
        <w:textAlignment w:val="baseline"/>
        <w:rPr>
          <w:rFonts w:ascii="Arial" w:hAnsi="Arial" w:cs="Arial"/>
        </w:rPr>
      </w:pPr>
    </w:p>
    <w:p w14:paraId="5C949851" w14:textId="7CC04E9D" w:rsidR="00FD281C" w:rsidRPr="002D4A8D" w:rsidRDefault="00FD281C" w:rsidP="006A242B">
      <w:pPr>
        <w:pStyle w:val="NormalWeb"/>
        <w:shd w:val="clear" w:color="auto" w:fill="FFFFFF"/>
        <w:spacing w:before="0" w:beforeAutospacing="0" w:after="0" w:afterAutospacing="0" w:line="360" w:lineRule="auto"/>
        <w:ind w:firstLine="709"/>
        <w:jc w:val="both"/>
        <w:textAlignment w:val="baseline"/>
        <w:rPr>
          <w:rFonts w:ascii="Arial" w:hAnsi="Arial" w:cs="Arial"/>
        </w:rPr>
      </w:pPr>
      <w:r w:rsidRPr="0092187A">
        <w:rPr>
          <w:rFonts w:ascii="Arial" w:hAnsi="Arial" w:cs="Arial"/>
          <w:color w:val="000000"/>
          <w:shd w:val="clear" w:color="auto" w:fill="FFFFFF"/>
        </w:rPr>
        <w:t>Conforme descrito na NBR 5674 (2012), a manutenção corretiva é</w:t>
      </w:r>
      <w:r w:rsidRPr="0092187A">
        <w:rPr>
          <w:rFonts w:ascii="Arial" w:hAnsi="Arial" w:cs="Arial"/>
          <w:color w:val="000000" w:themeColor="text1"/>
        </w:rPr>
        <w:t xml:space="preserve"> </w:t>
      </w:r>
      <w:r w:rsidRPr="0092187A">
        <w:rPr>
          <w:rFonts w:ascii="Arial" w:hAnsi="Arial" w:cs="Arial"/>
        </w:rPr>
        <w:t>“caracterizada por serviços que demandam ação ou intervenção imediata a fim de permitir a 13 continuidade do uso dos sistemas, elementos ou componentes das edificações, ou evitar graves riscos ou prejuízos pessoais e/ou patrimoniais aos seus usuários ou proprietários”.</w:t>
      </w:r>
    </w:p>
    <w:p w14:paraId="0581454F" w14:textId="5AB2D506" w:rsidR="00FD281C" w:rsidRPr="00685B52" w:rsidRDefault="00FD281C" w:rsidP="006A242B">
      <w:pPr>
        <w:pStyle w:val="NormalWeb"/>
        <w:shd w:val="clear" w:color="auto" w:fill="FFFFFF"/>
        <w:spacing w:before="0" w:beforeAutospacing="0" w:after="0" w:afterAutospacing="0" w:line="360" w:lineRule="auto"/>
        <w:ind w:firstLine="709"/>
        <w:jc w:val="both"/>
        <w:textAlignment w:val="baseline"/>
        <w:rPr>
          <w:rFonts w:ascii="Arial" w:hAnsi="Arial" w:cs="Arial"/>
          <w:color w:val="000000" w:themeColor="text1"/>
        </w:rPr>
      </w:pPr>
      <w:r w:rsidRPr="0092187A">
        <w:rPr>
          <w:rFonts w:ascii="Arial" w:hAnsi="Arial" w:cs="Arial"/>
          <w:color w:val="000000"/>
          <w:shd w:val="clear" w:color="auto" w:fill="FFFFFF"/>
        </w:rPr>
        <w:t>Em outras palavras, esse conceito afirma a necessidade de cuidado após a detecção de um problema. Isso é feito para restaurar as condições iniciais de operação do sistema. Essa falha do sistema pode ser detectada durante a manutenção preventiva.</w:t>
      </w:r>
    </w:p>
    <w:p w14:paraId="1AD8A0F2" w14:textId="08E766B4" w:rsidR="001E08DC" w:rsidRPr="002F0438" w:rsidRDefault="001E08DC" w:rsidP="00AC7A55">
      <w:pPr>
        <w:tabs>
          <w:tab w:val="left" w:pos="1860"/>
        </w:tabs>
        <w:spacing w:after="0" w:line="360" w:lineRule="auto"/>
        <w:jc w:val="both"/>
        <w:rPr>
          <w:rFonts w:ascii="Arial" w:hAnsi="Arial" w:cs="Arial"/>
          <w:sz w:val="24"/>
          <w:szCs w:val="24"/>
        </w:rPr>
      </w:pPr>
    </w:p>
    <w:p w14:paraId="4437A746" w14:textId="7053857E" w:rsidR="006E4009" w:rsidRDefault="00E82EA1" w:rsidP="006E4009">
      <w:pPr>
        <w:spacing w:after="0" w:line="360" w:lineRule="auto"/>
        <w:jc w:val="both"/>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2.</w:t>
      </w:r>
      <w:r w:rsidR="008B51EC">
        <w:rPr>
          <w:rFonts w:ascii="Arial" w:hAnsi="Arial" w:cs="Arial"/>
          <w:b/>
          <w:bCs/>
          <w:color w:val="000000"/>
          <w:sz w:val="24"/>
          <w:szCs w:val="24"/>
          <w:shd w:val="clear" w:color="auto" w:fill="FFFFFF"/>
        </w:rPr>
        <w:t>3</w:t>
      </w:r>
      <w:r>
        <w:rPr>
          <w:rFonts w:ascii="Arial" w:hAnsi="Arial" w:cs="Arial"/>
          <w:b/>
          <w:bCs/>
          <w:color w:val="000000"/>
          <w:sz w:val="24"/>
          <w:szCs w:val="24"/>
          <w:shd w:val="clear" w:color="auto" w:fill="FFFFFF"/>
        </w:rPr>
        <w:t xml:space="preserve"> </w:t>
      </w:r>
      <w:r w:rsidR="008B51EC">
        <w:rPr>
          <w:rFonts w:ascii="Arial" w:hAnsi="Arial" w:cs="Arial"/>
          <w:b/>
          <w:bCs/>
          <w:color w:val="000000"/>
          <w:sz w:val="24"/>
          <w:szCs w:val="24"/>
          <w:shd w:val="clear" w:color="auto" w:fill="FFFFFF"/>
        </w:rPr>
        <w:t>F</w:t>
      </w:r>
      <w:r>
        <w:rPr>
          <w:rFonts w:ascii="Arial" w:hAnsi="Arial" w:cs="Arial"/>
          <w:b/>
          <w:bCs/>
          <w:color w:val="000000"/>
          <w:sz w:val="24"/>
          <w:szCs w:val="24"/>
          <w:shd w:val="clear" w:color="auto" w:fill="FFFFFF"/>
        </w:rPr>
        <w:t>iscalização durante a execução</w:t>
      </w:r>
    </w:p>
    <w:p w14:paraId="4EA78ACC" w14:textId="77777777" w:rsidR="00E82EA1" w:rsidRDefault="00E82EA1" w:rsidP="006E4009">
      <w:pPr>
        <w:spacing w:after="0" w:line="360" w:lineRule="auto"/>
        <w:jc w:val="both"/>
        <w:rPr>
          <w:rFonts w:ascii="Arial" w:hAnsi="Arial" w:cs="Arial"/>
          <w:b/>
          <w:bCs/>
          <w:color w:val="000000"/>
          <w:sz w:val="24"/>
          <w:szCs w:val="24"/>
          <w:shd w:val="clear" w:color="auto" w:fill="FFFFFF"/>
        </w:rPr>
      </w:pPr>
    </w:p>
    <w:p w14:paraId="784D0F95" w14:textId="51727860" w:rsidR="00E421F2" w:rsidRPr="009D43D7" w:rsidRDefault="009D43D7" w:rsidP="006A242B">
      <w:pPr>
        <w:spacing w:after="0" w:line="360" w:lineRule="auto"/>
        <w:ind w:firstLine="709"/>
        <w:jc w:val="both"/>
        <w:rPr>
          <w:rFonts w:ascii="Arial" w:hAnsi="Arial" w:cs="Arial"/>
          <w:color w:val="000000"/>
          <w:sz w:val="24"/>
          <w:szCs w:val="24"/>
          <w:shd w:val="clear" w:color="auto" w:fill="FFFFFF"/>
        </w:rPr>
      </w:pPr>
      <w:r w:rsidRPr="009D43D7">
        <w:rPr>
          <w:rFonts w:ascii="Arial" w:hAnsi="Arial" w:cs="Arial"/>
          <w:color w:val="000000"/>
          <w:sz w:val="24"/>
          <w:szCs w:val="24"/>
          <w:shd w:val="clear" w:color="auto" w:fill="FFFFFF"/>
        </w:rPr>
        <w:t>Segundo a Lei Federal 8.666, a fiscalização de obra é denominada serviço técnico especializado na construção civil, que é o processo de acompanhamento, análise e controle do andamento da obra desde o projeto até a entrega ao cliente. O objetivo da auditoria é garantir o cumprimento de prazos e estimativas de custos, identificar erros que levem ao retrabalho e solucionar problemas e circunstâncias inesperadas (</w:t>
      </w:r>
      <w:proofErr w:type="spellStart"/>
      <w:r w:rsidRPr="009D43D7">
        <w:rPr>
          <w:rFonts w:ascii="Arial" w:hAnsi="Arial" w:cs="Arial"/>
          <w:color w:val="000000"/>
          <w:sz w:val="24"/>
          <w:szCs w:val="24"/>
          <w:shd w:val="clear" w:color="auto" w:fill="FFFFFF"/>
        </w:rPr>
        <w:t>Szarnik</w:t>
      </w:r>
      <w:proofErr w:type="spellEnd"/>
      <w:r w:rsidRPr="009D43D7">
        <w:rPr>
          <w:rFonts w:ascii="Arial" w:hAnsi="Arial" w:cs="Arial"/>
          <w:color w:val="000000"/>
          <w:sz w:val="24"/>
          <w:szCs w:val="24"/>
          <w:shd w:val="clear" w:color="auto" w:fill="FFFFFF"/>
        </w:rPr>
        <w:t>, 2021).</w:t>
      </w:r>
    </w:p>
    <w:p w14:paraId="64FD035F" w14:textId="581F9845" w:rsidR="00901799" w:rsidRPr="007B48F9" w:rsidRDefault="007B48F9" w:rsidP="006A242B">
      <w:pPr>
        <w:spacing w:after="0" w:line="360" w:lineRule="auto"/>
        <w:ind w:firstLine="709"/>
        <w:jc w:val="both"/>
        <w:rPr>
          <w:rFonts w:ascii="Arial" w:hAnsi="Arial" w:cs="Arial"/>
          <w:color w:val="000000"/>
          <w:sz w:val="24"/>
          <w:szCs w:val="24"/>
          <w:shd w:val="clear" w:color="auto" w:fill="FFFFFF"/>
        </w:rPr>
      </w:pPr>
      <w:r w:rsidRPr="007B48F9">
        <w:rPr>
          <w:rFonts w:ascii="Arial" w:hAnsi="Arial" w:cs="Arial"/>
          <w:color w:val="000000"/>
          <w:sz w:val="24"/>
          <w:szCs w:val="24"/>
          <w:shd w:val="clear" w:color="auto" w:fill="FFFFFF"/>
        </w:rPr>
        <w:t>Como já visto dá-se a perceber, que a fiscalização de obra é uma etapa essencial em qualquer projeto, pois nem sempre os profissionais da construção têm tempo para administrar bem, cumprir prazos, contatar fornecedores e controlar, execução, mão de obra e outros detalhes importantes. Por isso a fiscalização de obra é tão importante. Por isso é importante contar com profissionais qualificados. Assim, pode-se garantir que o que foi previamente acordado no contrato será seguido (Zampa, 2020).</w:t>
      </w:r>
    </w:p>
    <w:p w14:paraId="23545C00" w14:textId="58E06D9E" w:rsidR="006B2177" w:rsidRPr="002D4A8D" w:rsidRDefault="006B2177" w:rsidP="006A242B">
      <w:pPr>
        <w:spacing w:after="0" w:line="360" w:lineRule="auto"/>
        <w:ind w:firstLine="709"/>
        <w:jc w:val="both"/>
        <w:rPr>
          <w:rFonts w:ascii="Arial" w:hAnsi="Arial" w:cs="Arial"/>
          <w:color w:val="000000"/>
          <w:sz w:val="24"/>
          <w:szCs w:val="24"/>
          <w:shd w:val="clear" w:color="auto" w:fill="FFFFFF"/>
        </w:rPr>
      </w:pPr>
      <w:r w:rsidRPr="008727B4">
        <w:rPr>
          <w:rFonts w:ascii="Arial" w:hAnsi="Arial" w:cs="Arial"/>
          <w:color w:val="000000"/>
          <w:sz w:val="24"/>
          <w:szCs w:val="24"/>
          <w:shd w:val="clear" w:color="auto" w:fill="FFFFFF"/>
        </w:rPr>
        <w:t>Segundo Zampa, a construção civil quase sempre envolve múltiplos projetos, grandes investimentos e prazos fixos. Portanto, fica claro que o uso da fiscalização nas obras é essencial para que os resultados do trabalho saiam conforme o planejado. Enfim, a fiscalização tem vários benefícios, como:</w:t>
      </w:r>
    </w:p>
    <w:p w14:paraId="1C0215BC" w14:textId="320268E3" w:rsidR="00685B52" w:rsidRPr="00884D41" w:rsidRDefault="00A14DF3" w:rsidP="006A242B">
      <w:pPr>
        <w:spacing w:after="0" w:line="360" w:lineRule="auto"/>
        <w:ind w:firstLine="709"/>
        <w:jc w:val="both"/>
        <w:rPr>
          <w:rFonts w:ascii="Arial" w:hAnsi="Arial" w:cs="Arial"/>
          <w:color w:val="000000" w:themeColor="text1"/>
          <w:sz w:val="24"/>
          <w:szCs w:val="24"/>
          <w:shd w:val="clear" w:color="auto" w:fill="FFFFFF"/>
        </w:rPr>
      </w:pPr>
      <w:r w:rsidRPr="0092187A">
        <w:rPr>
          <w:rFonts w:ascii="Arial" w:hAnsi="Arial" w:cs="Arial"/>
          <w:color w:val="000000"/>
          <w:sz w:val="24"/>
          <w:szCs w:val="24"/>
          <w:shd w:val="clear" w:color="auto" w:fill="FFFFFF"/>
        </w:rPr>
        <w:t xml:space="preserve">Qualidade: onde a fiscalização garante um controle técnico rigoroso dos </w:t>
      </w:r>
      <w:r w:rsidR="00250B2E" w:rsidRPr="0092187A">
        <w:rPr>
          <w:rFonts w:ascii="Arial" w:hAnsi="Arial" w:cs="Arial"/>
          <w:color w:val="000000"/>
          <w:sz w:val="24"/>
          <w:szCs w:val="24"/>
          <w:shd w:val="clear" w:color="auto" w:fill="FFFFFF"/>
        </w:rPr>
        <w:t>métodos</w:t>
      </w:r>
      <w:r w:rsidRPr="0092187A">
        <w:rPr>
          <w:rFonts w:ascii="Arial" w:hAnsi="Arial" w:cs="Arial"/>
          <w:color w:val="000000"/>
          <w:sz w:val="24"/>
          <w:szCs w:val="24"/>
          <w:shd w:val="clear" w:color="auto" w:fill="FFFFFF"/>
        </w:rPr>
        <w:t xml:space="preserve"> construtivos, mão de obra e das ferramentas</w:t>
      </w:r>
      <w:r w:rsidR="001C1367" w:rsidRPr="0092187A">
        <w:rPr>
          <w:rFonts w:ascii="Arial" w:hAnsi="Arial" w:cs="Arial"/>
          <w:color w:val="000000"/>
          <w:sz w:val="24"/>
          <w:szCs w:val="24"/>
          <w:shd w:val="clear" w:color="auto" w:fill="FFFFFF"/>
        </w:rPr>
        <w:t xml:space="preserve">, </w:t>
      </w:r>
      <w:r w:rsidR="001C1367" w:rsidRPr="00884D41">
        <w:rPr>
          <w:rFonts w:ascii="Arial" w:hAnsi="Arial" w:cs="Arial"/>
          <w:color w:val="000000" w:themeColor="text1"/>
          <w:sz w:val="24"/>
          <w:szCs w:val="24"/>
          <w:shd w:val="clear" w:color="auto" w:fill="FFFFFF"/>
        </w:rPr>
        <w:t xml:space="preserve">que é </w:t>
      </w:r>
      <w:r w:rsidR="001E08DC" w:rsidRPr="00884D41">
        <w:rPr>
          <w:rFonts w:ascii="Arial" w:hAnsi="Arial" w:cs="Arial"/>
          <w:color w:val="000000" w:themeColor="text1"/>
          <w:sz w:val="24"/>
          <w:szCs w:val="24"/>
          <w:shd w:val="clear" w:color="auto" w:fill="FFFFFF"/>
        </w:rPr>
        <w:t>d</w:t>
      </w:r>
      <w:r w:rsidR="001C1367" w:rsidRPr="00884D41">
        <w:rPr>
          <w:rFonts w:ascii="Arial" w:hAnsi="Arial" w:cs="Arial"/>
          <w:color w:val="000000" w:themeColor="text1"/>
          <w:sz w:val="24"/>
          <w:szCs w:val="24"/>
          <w:shd w:val="clear" w:color="auto" w:fill="FFFFFF"/>
        </w:rPr>
        <w:t xml:space="preserve">e </w:t>
      </w:r>
      <w:r w:rsidR="00884D41" w:rsidRPr="00884D41">
        <w:rPr>
          <w:rFonts w:ascii="Arial" w:hAnsi="Arial" w:cs="Arial"/>
          <w:color w:val="000000" w:themeColor="text1"/>
          <w:sz w:val="24"/>
          <w:szCs w:val="24"/>
          <w:shd w:val="clear" w:color="auto" w:fill="FFFFFF"/>
        </w:rPr>
        <w:t>suma</w:t>
      </w:r>
      <w:r w:rsidR="001C1367" w:rsidRPr="00884D41">
        <w:rPr>
          <w:rFonts w:ascii="Arial" w:hAnsi="Arial" w:cs="Arial"/>
          <w:color w:val="000000" w:themeColor="text1"/>
          <w:sz w:val="24"/>
          <w:szCs w:val="24"/>
          <w:shd w:val="clear" w:color="auto" w:fill="FFFFFF"/>
        </w:rPr>
        <w:t xml:space="preserve"> importância na execução de revestimento em fachadas, pois caso não cump</w:t>
      </w:r>
      <w:r w:rsidR="001E08DC" w:rsidRPr="00884D41">
        <w:rPr>
          <w:rFonts w:ascii="Arial" w:hAnsi="Arial" w:cs="Arial"/>
          <w:color w:val="000000" w:themeColor="text1"/>
          <w:sz w:val="24"/>
          <w:szCs w:val="24"/>
          <w:shd w:val="clear" w:color="auto" w:fill="FFFFFF"/>
        </w:rPr>
        <w:t>ra esses processos</w:t>
      </w:r>
      <w:r w:rsidR="001C1367" w:rsidRPr="00884D41">
        <w:rPr>
          <w:rFonts w:ascii="Arial" w:hAnsi="Arial" w:cs="Arial"/>
          <w:color w:val="000000" w:themeColor="text1"/>
          <w:sz w:val="24"/>
          <w:szCs w:val="24"/>
          <w:shd w:val="clear" w:color="auto" w:fill="FFFFFF"/>
        </w:rPr>
        <w:t xml:space="preserve"> ocasionara manifestações patológicas</w:t>
      </w:r>
      <w:r w:rsidR="001E08DC" w:rsidRPr="00884D41">
        <w:rPr>
          <w:rFonts w:ascii="Arial" w:hAnsi="Arial" w:cs="Arial"/>
          <w:color w:val="000000" w:themeColor="text1"/>
          <w:sz w:val="24"/>
          <w:szCs w:val="24"/>
          <w:shd w:val="clear" w:color="auto" w:fill="FFFFFF"/>
        </w:rPr>
        <w:t>.</w:t>
      </w:r>
    </w:p>
    <w:p w14:paraId="3C43DD79" w14:textId="777BF37C" w:rsidR="00685B52" w:rsidRPr="0092187A" w:rsidRDefault="00A14DF3" w:rsidP="006A242B">
      <w:pPr>
        <w:spacing w:after="0" w:line="360" w:lineRule="auto"/>
        <w:ind w:firstLine="709"/>
        <w:jc w:val="both"/>
        <w:rPr>
          <w:rFonts w:ascii="Arial" w:hAnsi="Arial" w:cs="Arial"/>
          <w:color w:val="000000"/>
          <w:sz w:val="24"/>
          <w:szCs w:val="24"/>
          <w:shd w:val="clear" w:color="auto" w:fill="FFFFFF"/>
        </w:rPr>
      </w:pPr>
      <w:r w:rsidRPr="00884D41">
        <w:rPr>
          <w:rFonts w:ascii="Arial" w:hAnsi="Arial" w:cs="Arial"/>
          <w:color w:val="000000" w:themeColor="text1"/>
          <w:sz w:val="24"/>
          <w:szCs w:val="24"/>
          <w:shd w:val="clear" w:color="auto" w:fill="FFFFFF"/>
        </w:rPr>
        <w:t xml:space="preserve">Cumprimento de prazos: Com mão de obra especializada, </w:t>
      </w:r>
      <w:r w:rsidRPr="0092187A">
        <w:rPr>
          <w:rFonts w:ascii="Arial" w:hAnsi="Arial" w:cs="Arial"/>
          <w:color w:val="000000"/>
          <w:sz w:val="24"/>
          <w:szCs w:val="24"/>
          <w:shd w:val="clear" w:color="auto" w:fill="FFFFFF"/>
        </w:rPr>
        <w:t>os problemas são solucionados rapidamente, evitando na entrega final.</w:t>
      </w:r>
    </w:p>
    <w:p w14:paraId="6F1E564E" w14:textId="17C120F6" w:rsidR="00807E40" w:rsidRDefault="00A14DF3" w:rsidP="006A242B">
      <w:pPr>
        <w:spacing w:after="0" w:line="360" w:lineRule="auto"/>
        <w:ind w:firstLine="709"/>
        <w:jc w:val="both"/>
        <w:rPr>
          <w:rFonts w:ascii="Arial" w:hAnsi="Arial" w:cs="Arial"/>
          <w:color w:val="000000"/>
          <w:sz w:val="24"/>
          <w:szCs w:val="24"/>
          <w:shd w:val="clear" w:color="auto" w:fill="FFFFFF"/>
        </w:rPr>
      </w:pPr>
      <w:r w:rsidRPr="0092187A">
        <w:rPr>
          <w:rFonts w:ascii="Arial" w:hAnsi="Arial" w:cs="Arial"/>
          <w:color w:val="000000"/>
          <w:sz w:val="24"/>
          <w:szCs w:val="24"/>
          <w:shd w:val="clear" w:color="auto" w:fill="FFFFFF"/>
        </w:rPr>
        <w:t>Econômico: Isso acontece pelos motivos citados acima e quando a empresa segue todos os padrões das normas e opera de forma sustentável.</w:t>
      </w:r>
    </w:p>
    <w:p w14:paraId="38C83615" w14:textId="77777777" w:rsidR="00246534" w:rsidRPr="002F0438" w:rsidRDefault="00246534" w:rsidP="002F0438">
      <w:pPr>
        <w:spacing w:after="0" w:line="360" w:lineRule="auto"/>
        <w:ind w:firstLine="851"/>
        <w:jc w:val="both"/>
        <w:rPr>
          <w:rFonts w:ascii="Arial" w:hAnsi="Arial" w:cs="Arial"/>
          <w:color w:val="000000"/>
          <w:sz w:val="24"/>
          <w:szCs w:val="24"/>
          <w:shd w:val="clear" w:color="auto" w:fill="FFFFFF"/>
        </w:rPr>
      </w:pPr>
    </w:p>
    <w:p w14:paraId="7796C192" w14:textId="6D3E938B" w:rsidR="00807E40" w:rsidRDefault="00807E40" w:rsidP="006A242B">
      <w:pPr>
        <w:spacing w:after="0" w:line="360" w:lineRule="auto"/>
        <w:rPr>
          <w:rFonts w:ascii="Arial" w:hAnsi="Arial" w:cs="Arial"/>
          <w:b/>
          <w:bCs/>
          <w:sz w:val="24"/>
          <w:szCs w:val="24"/>
        </w:rPr>
      </w:pPr>
      <w:r>
        <w:rPr>
          <w:rFonts w:ascii="Arial" w:hAnsi="Arial" w:cs="Arial"/>
          <w:b/>
          <w:bCs/>
          <w:sz w:val="24"/>
          <w:szCs w:val="24"/>
        </w:rPr>
        <w:t>2.4 Principais patologias</w:t>
      </w:r>
    </w:p>
    <w:p w14:paraId="1CC0EB55" w14:textId="77777777" w:rsidR="002F0438" w:rsidRDefault="002F0438" w:rsidP="006A242B">
      <w:pPr>
        <w:spacing w:after="0" w:line="360" w:lineRule="auto"/>
        <w:rPr>
          <w:rFonts w:ascii="Arial" w:hAnsi="Arial" w:cs="Arial"/>
          <w:b/>
          <w:bCs/>
          <w:sz w:val="24"/>
          <w:szCs w:val="24"/>
        </w:rPr>
      </w:pPr>
    </w:p>
    <w:p w14:paraId="51003084" w14:textId="4AEB3671" w:rsidR="00807E40" w:rsidRPr="0092187A" w:rsidRDefault="00807E40" w:rsidP="006A242B">
      <w:pPr>
        <w:spacing w:after="0" w:line="360" w:lineRule="auto"/>
        <w:ind w:firstLine="709"/>
        <w:jc w:val="both"/>
        <w:rPr>
          <w:rFonts w:ascii="Arial" w:hAnsi="Arial" w:cs="Arial"/>
          <w:sz w:val="24"/>
          <w:szCs w:val="24"/>
        </w:rPr>
      </w:pPr>
      <w:r w:rsidRPr="0092187A">
        <w:rPr>
          <w:rFonts w:ascii="Arial" w:hAnsi="Arial" w:cs="Arial"/>
          <w:color w:val="000000"/>
          <w:sz w:val="24"/>
          <w:szCs w:val="24"/>
          <w:shd w:val="clear" w:color="auto" w:fill="FFFFFF"/>
        </w:rPr>
        <w:t xml:space="preserve">Silva e </w:t>
      </w:r>
      <w:proofErr w:type="spellStart"/>
      <w:r w:rsidRPr="0092187A">
        <w:rPr>
          <w:rFonts w:ascii="Arial" w:hAnsi="Arial" w:cs="Arial"/>
          <w:color w:val="000000"/>
          <w:sz w:val="24"/>
          <w:szCs w:val="24"/>
          <w:shd w:val="clear" w:color="auto" w:fill="FFFFFF"/>
        </w:rPr>
        <w:t>Janov</w:t>
      </w:r>
      <w:proofErr w:type="spellEnd"/>
      <w:r w:rsidRPr="0092187A">
        <w:rPr>
          <w:rFonts w:ascii="Arial" w:hAnsi="Arial" w:cs="Arial"/>
          <w:color w:val="000000"/>
          <w:sz w:val="24"/>
          <w:szCs w:val="24"/>
          <w:shd w:val="clear" w:color="auto" w:fill="FFFFFF"/>
        </w:rPr>
        <w:t xml:space="preserve"> (2017) definem a patologia das construções como um campo da engenharia que estuda os sintomas, mecanismos, causas, origens e consequências </w:t>
      </w:r>
      <w:r w:rsidRPr="0092187A">
        <w:rPr>
          <w:rFonts w:ascii="Arial" w:hAnsi="Arial" w:cs="Arial"/>
          <w:color w:val="000000"/>
          <w:sz w:val="24"/>
          <w:szCs w:val="24"/>
          <w:shd w:val="clear" w:color="auto" w:fill="FFFFFF"/>
        </w:rPr>
        <w:lastRenderedPageBreak/>
        <w:t>dos defeitos das construções e agrega o problema ao estudo dos componentes que compõem o diagnóstico.</w:t>
      </w:r>
    </w:p>
    <w:p w14:paraId="79AF8DBE" w14:textId="3010E011" w:rsidR="00807E40" w:rsidRPr="00884D41" w:rsidRDefault="00807E40" w:rsidP="006A242B">
      <w:pPr>
        <w:spacing w:after="0" w:line="360" w:lineRule="auto"/>
        <w:ind w:firstLine="709"/>
        <w:jc w:val="both"/>
        <w:rPr>
          <w:rFonts w:ascii="Arial" w:hAnsi="Arial" w:cs="Arial"/>
          <w:color w:val="000000" w:themeColor="text1"/>
          <w:sz w:val="24"/>
          <w:szCs w:val="24"/>
          <w:shd w:val="clear" w:color="auto" w:fill="FFFFFF"/>
        </w:rPr>
      </w:pPr>
      <w:r w:rsidRPr="0092187A">
        <w:rPr>
          <w:rFonts w:ascii="Arial" w:hAnsi="Arial" w:cs="Arial"/>
          <w:color w:val="000000"/>
          <w:sz w:val="24"/>
          <w:szCs w:val="24"/>
          <w:shd w:val="clear" w:color="auto" w:fill="FFFFFF"/>
        </w:rPr>
        <w:t xml:space="preserve">No entanto, Medeiros e </w:t>
      </w:r>
      <w:proofErr w:type="spellStart"/>
      <w:r w:rsidRPr="0092187A">
        <w:rPr>
          <w:rFonts w:ascii="Arial" w:hAnsi="Arial" w:cs="Arial"/>
          <w:color w:val="000000"/>
          <w:sz w:val="24"/>
          <w:szCs w:val="24"/>
          <w:shd w:val="clear" w:color="auto" w:fill="FFFFFF"/>
        </w:rPr>
        <w:t>Sabattini</w:t>
      </w:r>
      <w:proofErr w:type="spellEnd"/>
      <w:r w:rsidRPr="0092187A">
        <w:rPr>
          <w:rFonts w:ascii="Arial" w:hAnsi="Arial" w:cs="Arial"/>
          <w:color w:val="000000"/>
          <w:sz w:val="24"/>
          <w:szCs w:val="24"/>
          <w:shd w:val="clear" w:color="auto" w:fill="FFFFFF"/>
        </w:rPr>
        <w:t xml:space="preserve"> (1999) patologias, muitas vezes são resultado de uma combinação de fatores. Fissuras e descolamentos em revestimentos podem ocorrer, por exemplo, por pressão de fissuras nos pontos de contato com a estrutura, falta de reforço de base (emboço), falta de juntas de controle, preenchimento </w:t>
      </w:r>
      <w:r w:rsidRPr="00884D41">
        <w:rPr>
          <w:rFonts w:ascii="Arial" w:hAnsi="Arial" w:cs="Arial"/>
          <w:color w:val="000000" w:themeColor="text1"/>
          <w:sz w:val="24"/>
          <w:szCs w:val="24"/>
          <w:shd w:val="clear" w:color="auto" w:fill="FFFFFF"/>
        </w:rPr>
        <w:t>insuficiente de juntas de colocação, falta de argamassa de assentamento a ser espalhada atrás das placas e não observação dos prazos em aberto de tempo de ajuste de materiais de assentamento.</w:t>
      </w:r>
    </w:p>
    <w:p w14:paraId="34A105CA" w14:textId="1270AAE5" w:rsidR="00807E40" w:rsidRPr="00884D41" w:rsidRDefault="00807E40" w:rsidP="006A242B">
      <w:pPr>
        <w:spacing w:after="0" w:line="360" w:lineRule="auto"/>
        <w:ind w:firstLine="709"/>
        <w:jc w:val="both"/>
        <w:rPr>
          <w:rFonts w:ascii="Arial" w:hAnsi="Arial" w:cs="Arial"/>
          <w:color w:val="000000" w:themeColor="text1"/>
          <w:sz w:val="24"/>
          <w:szCs w:val="24"/>
          <w:shd w:val="clear" w:color="auto" w:fill="FFFFFF"/>
        </w:rPr>
      </w:pPr>
      <w:r w:rsidRPr="00884D41">
        <w:rPr>
          <w:rFonts w:ascii="Arial" w:hAnsi="Arial" w:cs="Arial"/>
          <w:color w:val="000000" w:themeColor="text1"/>
          <w:sz w:val="24"/>
          <w:szCs w:val="24"/>
          <w:shd w:val="clear" w:color="auto" w:fill="FFFFFF"/>
        </w:rPr>
        <w:t>O conhecimento das patologias existentes na engenharia civil facilita a manutenção corretiva quando necessário. Isso pode evitar o aparecimento das mesmas patologias no futuro. Segundo Borges (2017), eles são classificados quanto à origem:</w:t>
      </w:r>
    </w:p>
    <w:p w14:paraId="4B66CFAF" w14:textId="5558AF5C" w:rsidR="00807E40" w:rsidRPr="00884D41" w:rsidRDefault="00807E40" w:rsidP="006A242B">
      <w:pPr>
        <w:pStyle w:val="SemEspaamento"/>
        <w:spacing w:line="360" w:lineRule="auto"/>
        <w:ind w:firstLine="709"/>
        <w:jc w:val="both"/>
        <w:rPr>
          <w:rFonts w:ascii="Arial" w:hAnsi="Arial" w:cs="Arial"/>
          <w:color w:val="000000" w:themeColor="text1"/>
          <w:sz w:val="24"/>
          <w:szCs w:val="24"/>
          <w:shd w:val="clear" w:color="auto" w:fill="FFFFFF"/>
        </w:rPr>
      </w:pPr>
      <w:r w:rsidRPr="00884D41">
        <w:rPr>
          <w:rFonts w:ascii="Arial" w:hAnsi="Arial" w:cs="Arial"/>
          <w:color w:val="000000" w:themeColor="text1"/>
          <w:sz w:val="24"/>
          <w:szCs w:val="24"/>
        </w:rPr>
        <w:t xml:space="preserve">Congênitas: </w:t>
      </w:r>
      <w:r w:rsidRPr="00884D41">
        <w:rPr>
          <w:rFonts w:ascii="Arial" w:hAnsi="Arial" w:cs="Arial"/>
          <w:color w:val="000000" w:themeColor="text1"/>
          <w:sz w:val="24"/>
          <w:szCs w:val="24"/>
          <w:shd w:val="clear" w:color="auto" w:fill="FFFFFF"/>
        </w:rPr>
        <w:t>Vêm desde a fase de projeto, quando os responsáveis ​​técnicos cometem erros e omissões, além de não seguirem e ignorarem as especificações das normas técnicas;</w:t>
      </w:r>
    </w:p>
    <w:p w14:paraId="527AED5B" w14:textId="270F8FD8" w:rsidR="00807E40" w:rsidRPr="00542941" w:rsidRDefault="00807E40" w:rsidP="006A242B">
      <w:pPr>
        <w:pStyle w:val="SemEspaamento"/>
        <w:spacing w:line="360" w:lineRule="auto"/>
        <w:ind w:firstLine="709"/>
        <w:jc w:val="both"/>
        <w:rPr>
          <w:rFonts w:ascii="Arial" w:hAnsi="Arial" w:cs="Arial"/>
          <w:sz w:val="24"/>
          <w:szCs w:val="24"/>
        </w:rPr>
      </w:pPr>
      <w:r w:rsidRPr="00884D41">
        <w:rPr>
          <w:rFonts w:ascii="Arial" w:hAnsi="Arial" w:cs="Arial"/>
          <w:color w:val="000000" w:themeColor="text1"/>
          <w:sz w:val="24"/>
          <w:szCs w:val="24"/>
        </w:rPr>
        <w:t xml:space="preserve">Construtivas: </w:t>
      </w:r>
      <w:r w:rsidRPr="00884D41">
        <w:rPr>
          <w:rFonts w:ascii="Arial" w:hAnsi="Arial" w:cs="Arial"/>
          <w:color w:val="000000" w:themeColor="text1"/>
          <w:sz w:val="24"/>
          <w:szCs w:val="24"/>
          <w:shd w:val="clear" w:color="auto" w:fill="FFFFFF"/>
        </w:rPr>
        <w:t xml:space="preserve">surgi por deficiência na fase de execução das obras, falta de mão de obra experiente e treinada, falta de matéria-prima e métodos construtivos </w:t>
      </w:r>
      <w:r w:rsidRPr="00542941">
        <w:rPr>
          <w:rFonts w:ascii="Arial" w:hAnsi="Arial" w:cs="Arial"/>
          <w:sz w:val="24"/>
          <w:szCs w:val="24"/>
          <w:shd w:val="clear" w:color="auto" w:fill="FFFFFF"/>
        </w:rPr>
        <w:t>de qualidade, falta de fiscalização e fiscalização e acompanhamento adequado;</w:t>
      </w:r>
    </w:p>
    <w:p w14:paraId="3CAFDC51" w14:textId="0A5722E8" w:rsidR="00807E40" w:rsidRPr="00542941" w:rsidRDefault="00807E40" w:rsidP="006A242B">
      <w:pPr>
        <w:pStyle w:val="SemEspaamento"/>
        <w:spacing w:line="360" w:lineRule="auto"/>
        <w:ind w:firstLine="709"/>
        <w:jc w:val="both"/>
        <w:rPr>
          <w:rFonts w:ascii="Arial" w:hAnsi="Arial" w:cs="Arial"/>
          <w:sz w:val="24"/>
          <w:szCs w:val="24"/>
        </w:rPr>
      </w:pPr>
      <w:r w:rsidRPr="00542941">
        <w:rPr>
          <w:rFonts w:ascii="Arial" w:hAnsi="Arial" w:cs="Arial"/>
          <w:sz w:val="24"/>
          <w:szCs w:val="24"/>
        </w:rPr>
        <w:t xml:space="preserve">Adquiridas: </w:t>
      </w:r>
      <w:r w:rsidR="00250B2E" w:rsidRPr="00542941">
        <w:rPr>
          <w:rFonts w:ascii="Arial" w:hAnsi="Arial" w:cs="Arial"/>
          <w:sz w:val="24"/>
          <w:szCs w:val="24"/>
        </w:rPr>
        <w:t>Esse vem</w:t>
      </w:r>
      <w:r w:rsidRPr="00542941">
        <w:rPr>
          <w:rFonts w:ascii="Arial" w:hAnsi="Arial" w:cs="Arial"/>
          <w:sz w:val="24"/>
          <w:szCs w:val="24"/>
        </w:rPr>
        <w:t xml:space="preserve"> durante a vida útil do sistema, em função de agentes naturais, como os agentes externos ou até </w:t>
      </w:r>
      <w:r w:rsidR="00250B2E">
        <w:rPr>
          <w:rFonts w:ascii="Arial" w:hAnsi="Arial" w:cs="Arial"/>
          <w:sz w:val="24"/>
          <w:szCs w:val="24"/>
        </w:rPr>
        <w:t>por</w:t>
      </w:r>
      <w:r w:rsidRPr="00542941">
        <w:rPr>
          <w:rFonts w:ascii="Arial" w:hAnsi="Arial" w:cs="Arial"/>
          <w:sz w:val="24"/>
          <w:szCs w:val="24"/>
        </w:rPr>
        <w:t xml:space="preserve"> falta de manutenção</w:t>
      </w:r>
      <w:r w:rsidR="002F0438">
        <w:rPr>
          <w:rFonts w:ascii="Arial" w:hAnsi="Arial" w:cs="Arial"/>
          <w:sz w:val="24"/>
          <w:szCs w:val="24"/>
        </w:rPr>
        <w:t>;</w:t>
      </w:r>
    </w:p>
    <w:p w14:paraId="41A3E3A5" w14:textId="77777777" w:rsidR="00807E40" w:rsidRPr="00542941" w:rsidRDefault="00807E40" w:rsidP="006A242B">
      <w:pPr>
        <w:pStyle w:val="SemEspaamento"/>
        <w:spacing w:line="360" w:lineRule="auto"/>
        <w:ind w:firstLine="709"/>
        <w:jc w:val="both"/>
        <w:rPr>
          <w:rFonts w:ascii="Arial" w:hAnsi="Arial" w:cs="Arial"/>
          <w:sz w:val="24"/>
          <w:szCs w:val="24"/>
        </w:rPr>
      </w:pPr>
      <w:r w:rsidRPr="00542941">
        <w:rPr>
          <w:rFonts w:ascii="Arial" w:hAnsi="Arial" w:cs="Arial"/>
          <w:sz w:val="24"/>
          <w:szCs w:val="24"/>
        </w:rPr>
        <w:t xml:space="preserve">Acidentais: Causados por fatores não previstos em projeto, como a incidência de esforços solicitantes acima do previsto. </w:t>
      </w:r>
    </w:p>
    <w:p w14:paraId="0876D048" w14:textId="77777777" w:rsidR="002F0438" w:rsidRDefault="002F0438" w:rsidP="00807E40">
      <w:pPr>
        <w:spacing w:after="0" w:line="360" w:lineRule="auto"/>
        <w:jc w:val="both"/>
      </w:pPr>
    </w:p>
    <w:p w14:paraId="71D8E176" w14:textId="369E1D3F" w:rsidR="00807E40" w:rsidRPr="002F0438" w:rsidRDefault="00807E40" w:rsidP="00807E40">
      <w:pPr>
        <w:spacing w:after="0" w:line="360" w:lineRule="auto"/>
        <w:jc w:val="both"/>
        <w:rPr>
          <w:rFonts w:ascii="Arial" w:hAnsi="Arial" w:cs="Arial"/>
          <w:sz w:val="24"/>
          <w:szCs w:val="24"/>
        </w:rPr>
      </w:pPr>
      <w:r w:rsidRPr="002F0438">
        <w:rPr>
          <w:rFonts w:ascii="Arial" w:hAnsi="Arial" w:cs="Arial"/>
          <w:sz w:val="24"/>
          <w:szCs w:val="24"/>
        </w:rPr>
        <w:t>2.</w:t>
      </w:r>
      <w:r w:rsidR="000E57F3">
        <w:rPr>
          <w:rFonts w:ascii="Arial" w:hAnsi="Arial" w:cs="Arial"/>
          <w:sz w:val="24"/>
          <w:szCs w:val="24"/>
        </w:rPr>
        <w:t>4</w:t>
      </w:r>
      <w:r w:rsidRPr="002F0438">
        <w:rPr>
          <w:rFonts w:ascii="Arial" w:hAnsi="Arial" w:cs="Arial"/>
          <w:sz w:val="24"/>
          <w:szCs w:val="24"/>
        </w:rPr>
        <w:t xml:space="preserve">.1 </w:t>
      </w:r>
      <w:r w:rsidRPr="00616C7D">
        <w:rPr>
          <w:rFonts w:ascii="Arial" w:hAnsi="Arial" w:cs="Arial"/>
          <w:color w:val="000000" w:themeColor="text1"/>
          <w:sz w:val="24"/>
          <w:szCs w:val="24"/>
        </w:rPr>
        <w:t xml:space="preserve">Principais manifestações patológicas em revestimento de fachada </w:t>
      </w:r>
    </w:p>
    <w:p w14:paraId="284E6AB9" w14:textId="77777777" w:rsidR="00807E40" w:rsidRPr="00CE3C51" w:rsidRDefault="00807E40" w:rsidP="00807E40">
      <w:pPr>
        <w:spacing w:after="0" w:line="360" w:lineRule="auto"/>
        <w:jc w:val="both"/>
        <w:rPr>
          <w:rFonts w:ascii="Arial" w:hAnsi="Arial" w:cs="Arial"/>
          <w:b/>
          <w:bCs/>
          <w:sz w:val="24"/>
          <w:szCs w:val="24"/>
        </w:rPr>
      </w:pPr>
    </w:p>
    <w:p w14:paraId="6361029D" w14:textId="782A682F" w:rsidR="00807E40" w:rsidRPr="00884D41" w:rsidRDefault="00807E40" w:rsidP="000E57F3">
      <w:pPr>
        <w:spacing w:after="0" w:line="360" w:lineRule="auto"/>
        <w:ind w:firstLine="709"/>
        <w:jc w:val="both"/>
        <w:rPr>
          <w:rFonts w:ascii="Arial" w:hAnsi="Arial" w:cs="Arial"/>
          <w:color w:val="000000"/>
          <w:sz w:val="24"/>
          <w:szCs w:val="24"/>
          <w:shd w:val="clear" w:color="auto" w:fill="FFFFFF"/>
        </w:rPr>
      </w:pPr>
      <w:r w:rsidRPr="0092187A">
        <w:rPr>
          <w:rFonts w:ascii="Arial" w:hAnsi="Arial" w:cs="Arial"/>
          <w:color w:val="000000"/>
          <w:sz w:val="24"/>
          <w:szCs w:val="24"/>
          <w:shd w:val="clear" w:color="auto" w:fill="FFFFFF"/>
        </w:rPr>
        <w:t xml:space="preserve">Existem diversas manifestações patológicas em fachadas, que geralmente não decorrem de uma causa, mas sim de vários fatores que juntos contribuem para </w:t>
      </w:r>
      <w:r w:rsidRPr="00616C7D">
        <w:rPr>
          <w:rFonts w:ascii="Arial" w:hAnsi="Arial" w:cs="Arial"/>
          <w:color w:val="000000" w:themeColor="text1"/>
          <w:sz w:val="24"/>
          <w:szCs w:val="24"/>
          <w:shd w:val="clear" w:color="auto" w:fill="FFFFFF"/>
        </w:rPr>
        <w:t xml:space="preserve">a degradação da edificação. O deslocamento, </w:t>
      </w:r>
      <w:r w:rsidR="00884D41" w:rsidRPr="00616C7D">
        <w:rPr>
          <w:rFonts w:ascii="Arial" w:hAnsi="Arial" w:cs="Arial"/>
          <w:color w:val="000000" w:themeColor="text1"/>
          <w:sz w:val="24"/>
          <w:szCs w:val="24"/>
          <w:shd w:val="clear" w:color="auto" w:fill="FFFFFF"/>
        </w:rPr>
        <w:t xml:space="preserve">manchas de infiltração e eflorescências </w:t>
      </w:r>
      <w:r w:rsidR="00884D41" w:rsidRPr="00884D41">
        <w:rPr>
          <w:rFonts w:ascii="Arial" w:hAnsi="Arial" w:cs="Arial"/>
          <w:color w:val="000000"/>
          <w:sz w:val="24"/>
          <w:szCs w:val="24"/>
          <w:shd w:val="clear" w:color="auto" w:fill="FFFFFF"/>
        </w:rPr>
        <w:t>destacam-se na vista das anomalias da fachada.</w:t>
      </w:r>
    </w:p>
    <w:p w14:paraId="1BAE1ED9" w14:textId="77777777" w:rsidR="00807E40" w:rsidRPr="00CE3C51" w:rsidRDefault="00807E40" w:rsidP="00807E40">
      <w:pPr>
        <w:spacing w:after="0" w:line="360" w:lineRule="auto"/>
        <w:jc w:val="both"/>
        <w:rPr>
          <w:rFonts w:ascii="Arial" w:hAnsi="Arial" w:cs="Arial"/>
          <w:b/>
          <w:bCs/>
          <w:color w:val="000000"/>
          <w:sz w:val="24"/>
          <w:szCs w:val="24"/>
          <w:shd w:val="clear" w:color="auto" w:fill="FFFFFF"/>
        </w:rPr>
      </w:pPr>
    </w:p>
    <w:p w14:paraId="01E22E32" w14:textId="02BCCD62" w:rsidR="00807E40" w:rsidRPr="000E57F3" w:rsidRDefault="00807E40" w:rsidP="00807E40">
      <w:pPr>
        <w:spacing w:after="0" w:line="360" w:lineRule="auto"/>
        <w:jc w:val="both"/>
        <w:rPr>
          <w:rFonts w:ascii="Arial" w:hAnsi="Arial" w:cs="Arial"/>
          <w:color w:val="000000"/>
          <w:sz w:val="24"/>
          <w:szCs w:val="24"/>
          <w:shd w:val="clear" w:color="auto" w:fill="FFFFFF"/>
        </w:rPr>
      </w:pPr>
      <w:r w:rsidRPr="000E57F3">
        <w:rPr>
          <w:rFonts w:ascii="Arial" w:hAnsi="Arial" w:cs="Arial"/>
          <w:color w:val="000000"/>
          <w:sz w:val="24"/>
          <w:szCs w:val="24"/>
          <w:shd w:val="clear" w:color="auto" w:fill="FFFFFF"/>
        </w:rPr>
        <w:t>2.</w:t>
      </w:r>
      <w:r w:rsidR="000E57F3" w:rsidRPr="000E57F3">
        <w:rPr>
          <w:rFonts w:ascii="Arial" w:hAnsi="Arial" w:cs="Arial"/>
          <w:color w:val="000000"/>
          <w:sz w:val="24"/>
          <w:szCs w:val="24"/>
          <w:shd w:val="clear" w:color="auto" w:fill="FFFFFF"/>
        </w:rPr>
        <w:t>4</w:t>
      </w:r>
      <w:r w:rsidRPr="000E57F3">
        <w:rPr>
          <w:rFonts w:ascii="Arial" w:hAnsi="Arial" w:cs="Arial"/>
          <w:color w:val="000000"/>
          <w:sz w:val="24"/>
          <w:szCs w:val="24"/>
          <w:shd w:val="clear" w:color="auto" w:fill="FFFFFF"/>
        </w:rPr>
        <w:t xml:space="preserve">.2 </w:t>
      </w:r>
      <w:proofErr w:type="spellStart"/>
      <w:r w:rsidRPr="000E57F3">
        <w:rPr>
          <w:rFonts w:ascii="Arial" w:hAnsi="Arial" w:cs="Arial"/>
          <w:color w:val="000000"/>
          <w:sz w:val="24"/>
          <w:szCs w:val="24"/>
          <w:shd w:val="clear" w:color="auto" w:fill="FFFFFF"/>
        </w:rPr>
        <w:t>Desplacamento</w:t>
      </w:r>
      <w:proofErr w:type="spellEnd"/>
    </w:p>
    <w:p w14:paraId="3AFF5CBA" w14:textId="77777777" w:rsidR="00807E40" w:rsidRPr="00CE3C51" w:rsidRDefault="00807E40" w:rsidP="00807E40">
      <w:pPr>
        <w:spacing w:after="0" w:line="360" w:lineRule="auto"/>
        <w:jc w:val="both"/>
        <w:rPr>
          <w:rFonts w:ascii="Arial" w:hAnsi="Arial" w:cs="Arial"/>
          <w:b/>
          <w:bCs/>
          <w:color w:val="000000"/>
          <w:sz w:val="24"/>
          <w:szCs w:val="24"/>
          <w:shd w:val="clear" w:color="auto" w:fill="FFFFFF"/>
        </w:rPr>
      </w:pPr>
    </w:p>
    <w:p w14:paraId="284C3CC6" w14:textId="51210889" w:rsidR="00807E40" w:rsidRPr="002F0438" w:rsidRDefault="00807E40" w:rsidP="000E57F3">
      <w:pPr>
        <w:spacing w:after="0" w:line="360" w:lineRule="auto"/>
        <w:ind w:firstLine="709"/>
        <w:jc w:val="both"/>
        <w:rPr>
          <w:rFonts w:ascii="Arial" w:hAnsi="Arial" w:cs="Arial"/>
          <w:color w:val="000000"/>
          <w:sz w:val="24"/>
          <w:szCs w:val="24"/>
          <w:shd w:val="clear" w:color="auto" w:fill="FFFFFF"/>
        </w:rPr>
      </w:pPr>
      <w:r w:rsidRPr="00F850D9">
        <w:rPr>
          <w:rFonts w:ascii="Arial" w:hAnsi="Arial" w:cs="Arial"/>
          <w:color w:val="000000" w:themeColor="text1"/>
          <w:sz w:val="24"/>
          <w:szCs w:val="24"/>
          <w:shd w:val="clear" w:color="auto" w:fill="FFFFFF"/>
        </w:rPr>
        <w:lastRenderedPageBreak/>
        <w:t>Antunes (2010)</w:t>
      </w:r>
      <w:r w:rsidRPr="0092187A">
        <w:rPr>
          <w:rFonts w:ascii="Arial" w:hAnsi="Arial" w:cs="Arial"/>
          <w:color w:val="000000"/>
          <w:sz w:val="24"/>
          <w:szCs w:val="24"/>
          <w:shd w:val="clear" w:color="auto" w:fill="FFFFFF"/>
        </w:rPr>
        <w:t xml:space="preserve"> afirma que a ruptura e a queda de placas cerâmicas, com ou sem argamassa colante aderida ou mesmo parte do emboço, é denominado </w:t>
      </w:r>
      <w:proofErr w:type="spellStart"/>
      <w:r w:rsidRPr="0092187A">
        <w:rPr>
          <w:rFonts w:ascii="Arial" w:hAnsi="Arial" w:cs="Arial"/>
          <w:color w:val="000000"/>
          <w:sz w:val="24"/>
          <w:szCs w:val="24"/>
          <w:shd w:val="clear" w:color="auto" w:fill="FFFFFF"/>
        </w:rPr>
        <w:t>desplacamento</w:t>
      </w:r>
      <w:proofErr w:type="spellEnd"/>
      <w:r w:rsidRPr="0092187A">
        <w:rPr>
          <w:rFonts w:ascii="Arial" w:hAnsi="Arial" w:cs="Arial"/>
          <w:color w:val="000000"/>
          <w:sz w:val="24"/>
          <w:szCs w:val="24"/>
          <w:shd w:val="clear" w:color="auto" w:fill="FFFFFF"/>
        </w:rPr>
        <w:t xml:space="preserve">. Para um diagnóstico válido, importa saber em que fase de execução se iniciou a </w:t>
      </w:r>
      <w:proofErr w:type="spellStart"/>
      <w:r w:rsidRPr="0092187A">
        <w:rPr>
          <w:rFonts w:ascii="Arial" w:hAnsi="Arial" w:cs="Arial"/>
          <w:color w:val="000000"/>
          <w:sz w:val="24"/>
          <w:szCs w:val="24"/>
          <w:shd w:val="clear" w:color="auto" w:fill="FFFFFF"/>
        </w:rPr>
        <w:t>anamolia</w:t>
      </w:r>
      <w:proofErr w:type="spellEnd"/>
      <w:r w:rsidRPr="0092187A">
        <w:rPr>
          <w:rFonts w:ascii="Arial" w:hAnsi="Arial" w:cs="Arial"/>
          <w:color w:val="000000"/>
          <w:sz w:val="24"/>
          <w:szCs w:val="24"/>
          <w:shd w:val="clear" w:color="auto" w:fill="FFFFFF"/>
        </w:rPr>
        <w:t>, e em que contexto ocorreu a ruptura entre as camadas sobrepostas: o interior da base, a base/substrato, interface argamassa colante/substrato, no interior da argamassa colante ou por fim, na interface placa cerâmica/argamassa colante.</w:t>
      </w:r>
    </w:p>
    <w:p w14:paraId="7ADC642C" w14:textId="7D8A7177" w:rsidR="00246534" w:rsidRDefault="0032321D" w:rsidP="0032321D">
      <w:pPr>
        <w:spacing w:after="0" w:line="360" w:lineRule="auto"/>
        <w:ind w:firstLine="709"/>
        <w:jc w:val="both"/>
        <w:rPr>
          <w:rFonts w:ascii="Arial" w:hAnsi="Arial" w:cs="Arial"/>
          <w:color w:val="000000"/>
          <w:sz w:val="27"/>
          <w:szCs w:val="27"/>
          <w:shd w:val="clear" w:color="auto" w:fill="FFFFFF"/>
        </w:rPr>
      </w:pPr>
      <w:r w:rsidRPr="0032321D">
        <w:rPr>
          <w:rFonts w:ascii="Arial" w:hAnsi="Arial" w:cs="Arial"/>
          <w:color w:val="000000"/>
          <w:sz w:val="24"/>
          <w:szCs w:val="24"/>
          <w:shd w:val="clear" w:color="auto" w:fill="FFFFFF"/>
        </w:rPr>
        <w:t xml:space="preserve">O deslocamento de peças cerâmicas é uma das </w:t>
      </w:r>
      <w:r w:rsidR="000A66D8">
        <w:rPr>
          <w:rFonts w:ascii="Arial" w:hAnsi="Arial" w:cs="Arial"/>
          <w:color w:val="000000"/>
          <w:sz w:val="24"/>
          <w:szCs w:val="24"/>
          <w:shd w:val="clear" w:color="auto" w:fill="FFFFFF"/>
        </w:rPr>
        <w:t>manifestações patológicas</w:t>
      </w:r>
      <w:r w:rsidRPr="0032321D">
        <w:rPr>
          <w:rFonts w:ascii="Arial" w:hAnsi="Arial" w:cs="Arial"/>
          <w:color w:val="000000"/>
          <w:sz w:val="24"/>
          <w:szCs w:val="24"/>
          <w:shd w:val="clear" w:color="auto" w:fill="FFFFFF"/>
        </w:rPr>
        <w:t xml:space="preserve"> mais comuns em revestimentos de fachadas e pode ocorrer também em camadas internas, como chapisco e reboco.</w:t>
      </w:r>
      <w:r>
        <w:rPr>
          <w:rFonts w:ascii="Arial" w:hAnsi="Arial" w:cs="Arial"/>
          <w:color w:val="000000"/>
          <w:sz w:val="24"/>
          <w:szCs w:val="24"/>
          <w:shd w:val="clear" w:color="auto" w:fill="FFFFFF"/>
        </w:rPr>
        <w:t xml:space="preserve"> </w:t>
      </w:r>
      <w:r w:rsidR="00807E40" w:rsidRPr="0092187A">
        <w:rPr>
          <w:rFonts w:ascii="Arial" w:hAnsi="Arial" w:cs="Arial"/>
          <w:color w:val="000000"/>
          <w:sz w:val="24"/>
          <w:szCs w:val="24"/>
          <w:shd w:val="clear" w:color="auto" w:fill="FFFFFF"/>
        </w:rPr>
        <w:t>Na NBR 155</w:t>
      </w:r>
      <w:r w:rsidR="00244257">
        <w:rPr>
          <w:rFonts w:ascii="Arial" w:hAnsi="Arial" w:cs="Arial"/>
          <w:color w:val="000000"/>
          <w:sz w:val="24"/>
          <w:szCs w:val="24"/>
          <w:shd w:val="clear" w:color="auto" w:fill="FFFFFF"/>
        </w:rPr>
        <w:t>7</w:t>
      </w:r>
      <w:r w:rsidR="00807E40" w:rsidRPr="0092187A">
        <w:rPr>
          <w:rFonts w:ascii="Arial" w:hAnsi="Arial" w:cs="Arial"/>
          <w:color w:val="000000"/>
          <w:sz w:val="24"/>
          <w:szCs w:val="24"/>
          <w:shd w:val="clear" w:color="auto" w:fill="FFFFFF"/>
        </w:rPr>
        <w:t xml:space="preserve">5 (ABNT, 2013) </w:t>
      </w:r>
      <w:r w:rsidRPr="0032321D">
        <w:rPr>
          <w:rFonts w:ascii="Arial" w:hAnsi="Arial" w:cs="Arial"/>
          <w:color w:val="000000"/>
          <w:sz w:val="24"/>
          <w:szCs w:val="24"/>
          <w:shd w:val="clear" w:color="auto" w:fill="FFFFFF"/>
        </w:rPr>
        <w:t xml:space="preserve">determina a vida útil mínima do projeto de vedação vertical externo de acordo com a </w:t>
      </w:r>
      <w:r>
        <w:rPr>
          <w:rFonts w:ascii="Arial" w:hAnsi="Arial" w:cs="Arial"/>
          <w:color w:val="000000"/>
          <w:sz w:val="24"/>
          <w:szCs w:val="24"/>
          <w:shd w:val="clear" w:color="auto" w:fill="FFFFFF"/>
        </w:rPr>
        <w:t>t</w:t>
      </w:r>
      <w:r w:rsidRPr="0032321D">
        <w:rPr>
          <w:rFonts w:ascii="Arial" w:hAnsi="Arial" w:cs="Arial"/>
          <w:color w:val="000000"/>
          <w:sz w:val="24"/>
          <w:szCs w:val="24"/>
          <w:shd w:val="clear" w:color="auto" w:fill="FFFFFF"/>
        </w:rPr>
        <w:t>abela 1</w:t>
      </w:r>
      <w:r>
        <w:rPr>
          <w:rFonts w:ascii="Arial" w:hAnsi="Arial" w:cs="Arial"/>
          <w:color w:val="000000"/>
          <w:sz w:val="27"/>
          <w:szCs w:val="27"/>
          <w:shd w:val="clear" w:color="auto" w:fill="FFFFFF"/>
        </w:rPr>
        <w:t>.</w:t>
      </w:r>
    </w:p>
    <w:p w14:paraId="268F7B72" w14:textId="77777777" w:rsidR="0032321D" w:rsidRPr="008B0635" w:rsidRDefault="0032321D" w:rsidP="0032321D">
      <w:pPr>
        <w:spacing w:after="0" w:line="360" w:lineRule="auto"/>
        <w:ind w:firstLine="709"/>
        <w:jc w:val="both"/>
        <w:rPr>
          <w:rFonts w:ascii="Arial" w:hAnsi="Arial" w:cs="Arial"/>
          <w:color w:val="000000"/>
          <w:shd w:val="clear" w:color="auto" w:fill="FFFFFF"/>
        </w:rPr>
      </w:pPr>
    </w:p>
    <w:p w14:paraId="57A0CC65" w14:textId="77777777" w:rsidR="00807E40" w:rsidRPr="008B0635" w:rsidRDefault="00807E40" w:rsidP="00807E40">
      <w:pPr>
        <w:spacing w:after="0" w:line="360" w:lineRule="auto"/>
        <w:jc w:val="center"/>
        <w:rPr>
          <w:rFonts w:ascii="Arial" w:hAnsi="Arial" w:cs="Arial"/>
          <w:b/>
          <w:bCs/>
          <w:color w:val="000000"/>
          <w:shd w:val="clear" w:color="auto" w:fill="FFFFFF"/>
        </w:rPr>
      </w:pPr>
      <w:r w:rsidRPr="008B0635">
        <w:rPr>
          <w:rFonts w:ascii="Arial" w:hAnsi="Arial" w:cs="Arial"/>
        </w:rPr>
        <w:t>Tabela 1: Vida útil de projeto (VUP)</w:t>
      </w:r>
    </w:p>
    <w:p w14:paraId="4ECE281D" w14:textId="77777777" w:rsidR="00807E40" w:rsidRDefault="00807E40" w:rsidP="00685E6A">
      <w:pPr>
        <w:spacing w:after="0" w:line="360" w:lineRule="auto"/>
        <w:jc w:val="center"/>
        <w:rPr>
          <w:rFonts w:ascii="Arial" w:hAnsi="Arial" w:cs="Arial"/>
          <w:b/>
          <w:bCs/>
          <w:color w:val="000000"/>
          <w:sz w:val="24"/>
          <w:szCs w:val="24"/>
          <w:shd w:val="clear" w:color="auto" w:fill="FFFFFF"/>
        </w:rPr>
      </w:pPr>
      <w:r w:rsidRPr="00773C88">
        <w:rPr>
          <w:rFonts w:ascii="Arial" w:hAnsi="Arial" w:cs="Arial"/>
          <w:b/>
          <w:bCs/>
          <w:noProof/>
          <w:color w:val="000000"/>
          <w:sz w:val="24"/>
          <w:szCs w:val="24"/>
          <w:shd w:val="clear" w:color="auto" w:fill="FFFFFF"/>
          <w:lang w:eastAsia="pt-BR"/>
        </w:rPr>
        <w:drawing>
          <wp:inline distT="0" distB="0" distL="0" distR="0" wp14:anchorId="6301436B" wp14:editId="1A4E94A7">
            <wp:extent cx="4978400" cy="3345180"/>
            <wp:effectExtent l="0" t="0" r="0" b="7620"/>
            <wp:docPr id="1040368156"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68156" name="Imagem 1" descr="Tabela&#10;&#10;Descrição gerada automaticamente"/>
                    <pic:cNvPicPr/>
                  </pic:nvPicPr>
                  <pic:blipFill>
                    <a:blip r:embed="rId10"/>
                    <a:stretch>
                      <a:fillRect/>
                    </a:stretch>
                  </pic:blipFill>
                  <pic:spPr>
                    <a:xfrm>
                      <a:off x="0" y="0"/>
                      <a:ext cx="4978400" cy="3345180"/>
                    </a:xfrm>
                    <a:prstGeom prst="rect">
                      <a:avLst/>
                    </a:prstGeom>
                  </pic:spPr>
                </pic:pic>
              </a:graphicData>
            </a:graphic>
          </wp:inline>
        </w:drawing>
      </w:r>
    </w:p>
    <w:p w14:paraId="55E5D02D" w14:textId="77777777" w:rsidR="00807E40" w:rsidRPr="008B0635" w:rsidRDefault="00807E40" w:rsidP="00807E40">
      <w:pPr>
        <w:spacing w:after="0" w:line="360" w:lineRule="auto"/>
        <w:jc w:val="center"/>
        <w:rPr>
          <w:rFonts w:ascii="Arial" w:hAnsi="Arial" w:cs="Arial"/>
        </w:rPr>
      </w:pPr>
      <w:r w:rsidRPr="008B0635">
        <w:rPr>
          <w:rFonts w:ascii="Arial" w:hAnsi="Arial" w:cs="Arial"/>
        </w:rPr>
        <w:t>Fonte: NBR 15575/2013.</w:t>
      </w:r>
    </w:p>
    <w:p w14:paraId="2977206F" w14:textId="77777777" w:rsidR="00807E40" w:rsidRDefault="00807E40" w:rsidP="00807E40">
      <w:pPr>
        <w:spacing w:after="0" w:line="360" w:lineRule="auto"/>
        <w:jc w:val="both"/>
        <w:rPr>
          <w:rFonts w:ascii="Arial" w:hAnsi="Arial" w:cs="Arial"/>
          <w:sz w:val="24"/>
          <w:szCs w:val="24"/>
        </w:rPr>
      </w:pPr>
    </w:p>
    <w:p w14:paraId="0B6A05F0" w14:textId="77777777" w:rsidR="007636E7" w:rsidRPr="007636E7" w:rsidRDefault="00807E40" w:rsidP="000E57F3">
      <w:pPr>
        <w:spacing w:after="0" w:line="360" w:lineRule="auto"/>
        <w:ind w:firstLine="709"/>
        <w:jc w:val="both"/>
        <w:rPr>
          <w:rFonts w:ascii="Arial" w:hAnsi="Arial" w:cs="Arial"/>
          <w:color w:val="000000"/>
          <w:sz w:val="24"/>
          <w:szCs w:val="24"/>
          <w:shd w:val="clear" w:color="auto" w:fill="FFFFFF"/>
        </w:rPr>
      </w:pPr>
      <w:r>
        <w:rPr>
          <w:rFonts w:ascii="Arial" w:hAnsi="Arial" w:cs="Arial"/>
          <w:sz w:val="24"/>
          <w:szCs w:val="24"/>
        </w:rPr>
        <w:t xml:space="preserve">Essa manifestação patológica pode ser identificada pelo teste manual de batidas, para verificação se o som esteja oco, como também por meio de métodos mais sofisticados como o uso de aparelhos de termologia e pode ser ocasionada pela falta de projeto de fachadas para designer com curvas na fachada, conforme a </w:t>
      </w:r>
      <w:r w:rsidR="007636E7" w:rsidRPr="007636E7">
        <w:rPr>
          <w:rFonts w:ascii="Arial" w:hAnsi="Arial" w:cs="Arial"/>
          <w:color w:val="000000"/>
          <w:sz w:val="24"/>
          <w:szCs w:val="24"/>
          <w:shd w:val="clear" w:color="auto" w:fill="FFFFFF"/>
        </w:rPr>
        <w:t>na figura 2 abaixo é possível observar a movimentação de algumas peças cerâmicas da fachada.</w:t>
      </w:r>
    </w:p>
    <w:p w14:paraId="33B2E774" w14:textId="4F625BD6" w:rsidR="00807E40" w:rsidRPr="00616C7D" w:rsidRDefault="00F620FD" w:rsidP="000E57F3">
      <w:pPr>
        <w:spacing w:after="0" w:line="360" w:lineRule="auto"/>
        <w:ind w:firstLine="709"/>
        <w:jc w:val="both"/>
        <w:rPr>
          <w:rFonts w:ascii="Arial" w:hAnsi="Arial" w:cs="Arial"/>
          <w:color w:val="000000" w:themeColor="text1"/>
          <w:sz w:val="24"/>
          <w:szCs w:val="24"/>
        </w:rPr>
      </w:pPr>
      <w:r w:rsidRPr="00F620FD">
        <w:rPr>
          <w:rFonts w:ascii="Arial" w:hAnsi="Arial" w:cs="Arial"/>
          <w:color w:val="000000"/>
          <w:sz w:val="24"/>
          <w:szCs w:val="24"/>
          <w:shd w:val="clear" w:color="auto" w:fill="FFFFFF"/>
        </w:rPr>
        <w:lastRenderedPageBreak/>
        <w:t>A razão para este fenómeno pode ser vários motivos, por exemplo, a falta de técnica para a colocação da peça, por exemplo, não cumprir uma dupla camada de argamassa e cordões paralelos, ou falha o tempo de abertura extrapolado da argamassa colante,</w:t>
      </w:r>
      <w:r>
        <w:rPr>
          <w:rFonts w:ascii="Arial" w:hAnsi="Arial" w:cs="Arial"/>
          <w:color w:val="FF0000"/>
          <w:sz w:val="24"/>
          <w:szCs w:val="24"/>
        </w:rPr>
        <w:t xml:space="preserve"> </w:t>
      </w:r>
      <w:r w:rsidR="00807E40" w:rsidRPr="009605D5">
        <w:rPr>
          <w:rFonts w:ascii="Arial" w:hAnsi="Arial" w:cs="Arial"/>
          <w:sz w:val="24"/>
          <w:szCs w:val="24"/>
        </w:rPr>
        <w:t>uso da desempenadeira adequada</w:t>
      </w:r>
      <w:r w:rsidR="00807E40">
        <w:rPr>
          <w:rFonts w:ascii="Arial" w:hAnsi="Arial" w:cs="Arial"/>
          <w:sz w:val="24"/>
          <w:szCs w:val="24"/>
        </w:rPr>
        <w:t xml:space="preserve"> e exposição a </w:t>
      </w:r>
      <w:r w:rsidR="00807E40" w:rsidRPr="00616C7D">
        <w:rPr>
          <w:rFonts w:ascii="Arial" w:hAnsi="Arial" w:cs="Arial"/>
          <w:color w:val="000000" w:themeColor="text1"/>
          <w:sz w:val="24"/>
          <w:szCs w:val="24"/>
        </w:rPr>
        <w:t xml:space="preserve">influências como </w:t>
      </w:r>
      <w:r w:rsidRPr="00616C7D">
        <w:rPr>
          <w:rFonts w:ascii="Arial" w:hAnsi="Arial" w:cs="Arial"/>
          <w:color w:val="000000" w:themeColor="text1"/>
          <w:sz w:val="24"/>
          <w:szCs w:val="24"/>
        </w:rPr>
        <w:t>chuva</w:t>
      </w:r>
      <w:r w:rsidR="00807E40" w:rsidRPr="00616C7D">
        <w:rPr>
          <w:rFonts w:ascii="Arial" w:hAnsi="Arial" w:cs="Arial"/>
          <w:color w:val="000000" w:themeColor="text1"/>
          <w:sz w:val="24"/>
          <w:szCs w:val="24"/>
        </w:rPr>
        <w:t xml:space="preserve">, </w:t>
      </w:r>
      <w:r w:rsidRPr="00616C7D">
        <w:rPr>
          <w:rFonts w:ascii="Arial" w:hAnsi="Arial" w:cs="Arial"/>
          <w:color w:val="000000" w:themeColor="text1"/>
          <w:sz w:val="24"/>
          <w:szCs w:val="24"/>
        </w:rPr>
        <w:t>sol</w:t>
      </w:r>
      <w:r w:rsidR="00807E40" w:rsidRPr="00616C7D">
        <w:rPr>
          <w:rFonts w:ascii="Arial" w:hAnsi="Arial" w:cs="Arial"/>
          <w:color w:val="000000" w:themeColor="text1"/>
          <w:sz w:val="24"/>
          <w:szCs w:val="24"/>
        </w:rPr>
        <w:t xml:space="preserve"> e vento conforme previsto na NBR 13755 – 2017. </w:t>
      </w:r>
      <w:r w:rsidR="00BF008E" w:rsidRPr="00616C7D">
        <w:rPr>
          <w:rFonts w:ascii="Arial" w:hAnsi="Arial" w:cs="Arial"/>
          <w:color w:val="000000" w:themeColor="text1"/>
          <w:sz w:val="24"/>
          <w:szCs w:val="24"/>
        </w:rPr>
        <w:t>extrapolado</w:t>
      </w:r>
    </w:p>
    <w:p w14:paraId="71660DA7" w14:textId="77777777" w:rsidR="00807E40" w:rsidRPr="00616C7D" w:rsidRDefault="00807E40" w:rsidP="00F168C2">
      <w:pPr>
        <w:spacing w:after="0" w:line="360" w:lineRule="auto"/>
        <w:ind w:firstLine="851"/>
        <w:jc w:val="both"/>
        <w:rPr>
          <w:rFonts w:ascii="Arial" w:hAnsi="Arial" w:cs="Arial"/>
          <w:b/>
          <w:bCs/>
          <w:color w:val="000000" w:themeColor="text1"/>
          <w:sz w:val="24"/>
          <w:szCs w:val="24"/>
          <w:shd w:val="clear" w:color="auto" w:fill="FFFFFF"/>
        </w:rPr>
      </w:pPr>
    </w:p>
    <w:p w14:paraId="7326A891" w14:textId="77777777" w:rsidR="00807E40" w:rsidRPr="00616C7D" w:rsidRDefault="00807E40" w:rsidP="00807E40">
      <w:pPr>
        <w:spacing w:after="0" w:line="360" w:lineRule="auto"/>
        <w:jc w:val="center"/>
        <w:rPr>
          <w:rFonts w:ascii="Arial" w:hAnsi="Arial" w:cs="Arial"/>
          <w:b/>
          <w:bCs/>
          <w:color w:val="000000" w:themeColor="text1"/>
          <w:shd w:val="clear" w:color="auto" w:fill="FFFFFF"/>
        </w:rPr>
      </w:pPr>
      <w:r w:rsidRPr="00616C7D">
        <w:rPr>
          <w:rFonts w:ascii="Arial" w:hAnsi="Arial" w:cs="Arial"/>
          <w:color w:val="000000" w:themeColor="text1"/>
        </w:rPr>
        <w:t xml:space="preserve">Figura 2: </w:t>
      </w:r>
      <w:proofErr w:type="spellStart"/>
      <w:r w:rsidRPr="00616C7D">
        <w:rPr>
          <w:rFonts w:ascii="Arial" w:hAnsi="Arial" w:cs="Arial"/>
          <w:color w:val="000000" w:themeColor="text1"/>
        </w:rPr>
        <w:t>Desplacamento</w:t>
      </w:r>
      <w:proofErr w:type="spellEnd"/>
      <w:r w:rsidRPr="00616C7D">
        <w:rPr>
          <w:rFonts w:ascii="Arial" w:hAnsi="Arial" w:cs="Arial"/>
          <w:color w:val="000000" w:themeColor="text1"/>
        </w:rPr>
        <w:t xml:space="preserve"> de peças cerâmicas em fachada.</w:t>
      </w:r>
    </w:p>
    <w:p w14:paraId="2D1DA7E8" w14:textId="77777777" w:rsidR="00807E40" w:rsidRPr="00616C7D" w:rsidRDefault="00807E40" w:rsidP="00807E40">
      <w:pPr>
        <w:spacing w:after="0" w:line="360" w:lineRule="auto"/>
        <w:jc w:val="center"/>
        <w:rPr>
          <w:rFonts w:ascii="Arial" w:hAnsi="Arial" w:cs="Arial"/>
          <w:b/>
          <w:bCs/>
          <w:color w:val="000000" w:themeColor="text1"/>
          <w:sz w:val="24"/>
          <w:szCs w:val="24"/>
          <w:shd w:val="clear" w:color="auto" w:fill="FFFFFF"/>
        </w:rPr>
      </w:pPr>
      <w:r w:rsidRPr="00616C7D">
        <w:rPr>
          <w:rFonts w:ascii="Arial" w:hAnsi="Arial" w:cs="Arial"/>
          <w:b/>
          <w:bCs/>
          <w:noProof/>
          <w:color w:val="000000" w:themeColor="text1"/>
          <w:sz w:val="24"/>
          <w:szCs w:val="24"/>
          <w:shd w:val="clear" w:color="auto" w:fill="FFFFFF"/>
          <w:lang w:eastAsia="pt-BR"/>
        </w:rPr>
        <w:drawing>
          <wp:inline distT="0" distB="0" distL="0" distR="0" wp14:anchorId="664D8549" wp14:editId="46FF386E">
            <wp:extent cx="3331210" cy="2495550"/>
            <wp:effectExtent l="0" t="0" r="2540" b="0"/>
            <wp:docPr id="339290973" name="Imagem 1" descr="Edifício de tijolo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90973" name="Imagem 1" descr="Edifício de tijolos&#10;&#10;Descrição gerada automaticamente com confiança média"/>
                    <pic:cNvPicPr/>
                  </pic:nvPicPr>
                  <pic:blipFill>
                    <a:blip r:embed="rId11"/>
                    <a:stretch>
                      <a:fillRect/>
                    </a:stretch>
                  </pic:blipFill>
                  <pic:spPr>
                    <a:xfrm>
                      <a:off x="0" y="0"/>
                      <a:ext cx="3331504" cy="2495770"/>
                    </a:xfrm>
                    <a:prstGeom prst="rect">
                      <a:avLst/>
                    </a:prstGeom>
                  </pic:spPr>
                </pic:pic>
              </a:graphicData>
            </a:graphic>
          </wp:inline>
        </w:drawing>
      </w:r>
    </w:p>
    <w:p w14:paraId="72EFA3C3" w14:textId="7393B4A0" w:rsidR="00807E40" w:rsidRPr="00616C7D" w:rsidRDefault="00807E40" w:rsidP="00675DFC">
      <w:pPr>
        <w:spacing w:after="0" w:line="360" w:lineRule="auto"/>
        <w:jc w:val="center"/>
        <w:rPr>
          <w:rFonts w:ascii="Arial" w:hAnsi="Arial" w:cs="Arial"/>
          <w:b/>
          <w:bCs/>
          <w:color w:val="000000" w:themeColor="text1"/>
          <w:shd w:val="clear" w:color="auto" w:fill="FFFFFF"/>
        </w:rPr>
      </w:pPr>
      <w:r w:rsidRPr="00616C7D">
        <w:rPr>
          <w:rFonts w:ascii="Arial" w:hAnsi="Arial" w:cs="Arial"/>
          <w:color w:val="000000" w:themeColor="text1"/>
        </w:rPr>
        <w:t>Fonte: ROSCOE, 2008.</w:t>
      </w:r>
    </w:p>
    <w:p w14:paraId="6E6A72E3" w14:textId="77777777" w:rsidR="00807E40" w:rsidRPr="00616C7D" w:rsidRDefault="00807E40" w:rsidP="00807E40">
      <w:pPr>
        <w:spacing w:after="0" w:line="360" w:lineRule="auto"/>
        <w:jc w:val="both"/>
        <w:rPr>
          <w:rFonts w:ascii="Arial" w:hAnsi="Arial" w:cs="Arial"/>
          <w:b/>
          <w:bCs/>
          <w:color w:val="000000" w:themeColor="text1"/>
          <w:sz w:val="24"/>
          <w:szCs w:val="24"/>
          <w:shd w:val="clear" w:color="auto" w:fill="FFFFFF"/>
        </w:rPr>
      </w:pPr>
    </w:p>
    <w:p w14:paraId="04C662D5" w14:textId="1291CE25" w:rsidR="00807E40" w:rsidRPr="0092187A" w:rsidRDefault="00807E40" w:rsidP="00E05D0F">
      <w:pPr>
        <w:spacing w:after="0" w:line="360" w:lineRule="auto"/>
        <w:ind w:firstLine="709"/>
        <w:jc w:val="both"/>
        <w:rPr>
          <w:rFonts w:ascii="Arial" w:hAnsi="Arial" w:cs="Arial"/>
          <w:color w:val="000000"/>
          <w:sz w:val="24"/>
          <w:szCs w:val="24"/>
          <w:shd w:val="clear" w:color="auto" w:fill="FFFFFF"/>
        </w:rPr>
      </w:pPr>
      <w:r w:rsidRPr="00616C7D">
        <w:rPr>
          <w:rFonts w:ascii="Arial" w:hAnsi="Arial" w:cs="Arial"/>
          <w:color w:val="000000" w:themeColor="text1"/>
          <w:sz w:val="24"/>
          <w:szCs w:val="24"/>
          <w:shd w:val="clear" w:color="auto" w:fill="FFFFFF"/>
        </w:rPr>
        <w:t xml:space="preserve">A Figura 3, mostra o verso das placas cerâmicas, onde não havia aderência entre o revestimento e a argamassa colante </w:t>
      </w:r>
      <w:r w:rsidRPr="0092187A">
        <w:rPr>
          <w:rFonts w:ascii="Arial" w:hAnsi="Arial" w:cs="Arial"/>
          <w:color w:val="000000"/>
          <w:sz w:val="24"/>
          <w:szCs w:val="24"/>
          <w:shd w:val="clear" w:color="auto" w:fill="FFFFFF"/>
        </w:rPr>
        <w:t xml:space="preserve">que deveria ter. Esta é uma das principais razões pelo </w:t>
      </w:r>
      <w:proofErr w:type="spellStart"/>
      <w:r w:rsidRPr="0092187A">
        <w:rPr>
          <w:rFonts w:ascii="Arial" w:hAnsi="Arial" w:cs="Arial"/>
          <w:color w:val="000000"/>
          <w:sz w:val="24"/>
          <w:szCs w:val="24"/>
          <w:shd w:val="clear" w:color="auto" w:fill="FFFFFF"/>
        </w:rPr>
        <w:t>desplacamento</w:t>
      </w:r>
      <w:proofErr w:type="spellEnd"/>
      <w:r w:rsidRPr="0092187A">
        <w:rPr>
          <w:rFonts w:ascii="Arial" w:hAnsi="Arial" w:cs="Arial"/>
          <w:color w:val="000000"/>
          <w:sz w:val="24"/>
          <w:szCs w:val="24"/>
          <w:shd w:val="clear" w:color="auto" w:fill="FFFFFF"/>
        </w:rPr>
        <w:t xml:space="preserve"> cerâmico </w:t>
      </w:r>
      <w:r w:rsidRPr="00616C7D">
        <w:rPr>
          <w:rFonts w:ascii="Arial" w:hAnsi="Arial" w:cs="Arial"/>
          <w:color w:val="000000" w:themeColor="text1"/>
          <w:sz w:val="24"/>
          <w:szCs w:val="24"/>
          <w:shd w:val="clear" w:color="auto" w:fill="FFFFFF"/>
        </w:rPr>
        <w:t>em fachadas. Em muitos casos, não foi feita o arraste de assentamento para retirar os cordões de argamassa, ou o tempo de abertura da argamassa colante foi ultrapassado.</w:t>
      </w:r>
      <w:r w:rsidRPr="00616C7D">
        <w:rPr>
          <w:color w:val="000000" w:themeColor="text1"/>
        </w:rPr>
        <w:t xml:space="preserve"> </w:t>
      </w:r>
      <w:r w:rsidRPr="00616C7D">
        <w:rPr>
          <w:rFonts w:ascii="Arial" w:hAnsi="Arial" w:cs="Arial"/>
          <w:color w:val="000000" w:themeColor="text1"/>
          <w:sz w:val="24"/>
          <w:szCs w:val="24"/>
        </w:rPr>
        <w:t xml:space="preserve">De acordo com </w:t>
      </w:r>
      <w:proofErr w:type="spellStart"/>
      <w:r w:rsidRPr="00616C7D">
        <w:rPr>
          <w:rFonts w:ascii="Arial" w:hAnsi="Arial" w:cs="Arial"/>
          <w:color w:val="000000" w:themeColor="text1"/>
          <w:sz w:val="24"/>
          <w:szCs w:val="24"/>
        </w:rPr>
        <w:t>Roscoe</w:t>
      </w:r>
      <w:proofErr w:type="spellEnd"/>
      <w:r w:rsidRPr="00616C7D">
        <w:rPr>
          <w:rFonts w:ascii="Arial" w:hAnsi="Arial" w:cs="Arial"/>
          <w:color w:val="000000" w:themeColor="text1"/>
          <w:sz w:val="24"/>
          <w:szCs w:val="24"/>
        </w:rPr>
        <w:t xml:space="preserve"> </w:t>
      </w:r>
      <w:r w:rsidRPr="0092187A">
        <w:rPr>
          <w:rFonts w:ascii="Arial" w:hAnsi="Arial" w:cs="Arial"/>
          <w:sz w:val="24"/>
          <w:szCs w:val="24"/>
        </w:rPr>
        <w:t>(2008, p. 68)</w:t>
      </w:r>
    </w:p>
    <w:p w14:paraId="49CA3C4D" w14:textId="77777777" w:rsidR="00807E40" w:rsidRPr="00A560AB" w:rsidRDefault="00807E40" w:rsidP="00E05D0F">
      <w:pPr>
        <w:spacing w:after="0" w:line="240" w:lineRule="auto"/>
        <w:jc w:val="both"/>
        <w:rPr>
          <w:rFonts w:ascii="Arial" w:hAnsi="Arial" w:cs="Arial"/>
          <w:b/>
          <w:bCs/>
          <w:color w:val="000000"/>
          <w:shd w:val="clear" w:color="auto" w:fill="FFFFFF"/>
        </w:rPr>
      </w:pPr>
    </w:p>
    <w:p w14:paraId="6E783547" w14:textId="043B99A7" w:rsidR="00807E40" w:rsidRPr="000E57F3" w:rsidRDefault="00807E40" w:rsidP="00E05D0F">
      <w:pPr>
        <w:spacing w:after="0" w:line="240" w:lineRule="auto"/>
        <w:ind w:left="2268"/>
        <w:jc w:val="both"/>
        <w:rPr>
          <w:rFonts w:ascii="Arial" w:hAnsi="Arial" w:cs="Arial"/>
          <w:b/>
          <w:bCs/>
          <w:color w:val="000000"/>
          <w:shd w:val="clear" w:color="auto" w:fill="FFFFFF"/>
        </w:rPr>
      </w:pPr>
      <w:r w:rsidRPr="000E57F3">
        <w:rPr>
          <w:rFonts w:ascii="Arial" w:hAnsi="Arial" w:cs="Arial"/>
        </w:rPr>
        <w:t>Quanto às placas cerâmicas, identificamos que o fabricante é Portobello. A cerâmica utilizada é a mesma da linha Arquiteto, disponível no mercado ainda hoje. Seu tardoz é adequado, na forma de espinha de peixe. São placas homogêneas, não apresentam gretamento, as dimensões são adequadas para assentamento em fachada. As cerâmicas da linha Arquiteto, atual, possuem EPU e absorção d’água adequados para revestimento de fachada. Não foi possível precisar se o mesmo revestimento, fabricado 15 anos atrás, possuía índices superiores aos recomendados pela norma. Entretanto, não nos parece que o problema verificado no prédio tenha relação com a inadequação da placa cerâmica.</w:t>
      </w:r>
    </w:p>
    <w:p w14:paraId="5B35C971" w14:textId="77777777" w:rsidR="00A560AB" w:rsidRDefault="00A560AB" w:rsidP="00E05D0F">
      <w:pPr>
        <w:spacing w:after="0" w:line="240" w:lineRule="auto"/>
        <w:jc w:val="both"/>
        <w:rPr>
          <w:rFonts w:ascii="Arial" w:hAnsi="Arial" w:cs="Arial"/>
          <w:b/>
          <w:bCs/>
          <w:color w:val="000000"/>
          <w:shd w:val="clear" w:color="auto" w:fill="FFFFFF"/>
        </w:rPr>
      </w:pPr>
    </w:p>
    <w:p w14:paraId="29AF7CBE" w14:textId="77777777" w:rsidR="00A560AB" w:rsidRPr="000E57F3" w:rsidRDefault="00A560AB" w:rsidP="00807E40">
      <w:pPr>
        <w:spacing w:after="0" w:line="360" w:lineRule="auto"/>
        <w:jc w:val="both"/>
        <w:rPr>
          <w:rFonts w:ascii="Arial" w:hAnsi="Arial" w:cs="Arial"/>
          <w:b/>
          <w:bCs/>
          <w:color w:val="000000"/>
          <w:shd w:val="clear" w:color="auto" w:fill="FFFFFF"/>
        </w:rPr>
      </w:pPr>
    </w:p>
    <w:p w14:paraId="7D166955" w14:textId="77777777" w:rsidR="00807E40" w:rsidRPr="00616C7D" w:rsidRDefault="00807E40" w:rsidP="00807E40">
      <w:pPr>
        <w:spacing w:after="0" w:line="360" w:lineRule="auto"/>
        <w:jc w:val="center"/>
        <w:rPr>
          <w:rFonts w:ascii="Arial" w:hAnsi="Arial" w:cs="Arial"/>
          <w:b/>
          <w:bCs/>
          <w:color w:val="000000" w:themeColor="text1"/>
          <w:shd w:val="clear" w:color="auto" w:fill="FFFFFF"/>
        </w:rPr>
      </w:pPr>
      <w:r w:rsidRPr="008B0635">
        <w:rPr>
          <w:rFonts w:ascii="Arial" w:hAnsi="Arial" w:cs="Arial"/>
        </w:rPr>
        <w:lastRenderedPageBreak/>
        <w:t xml:space="preserve">Figura 3: </w:t>
      </w:r>
      <w:r w:rsidRPr="00616C7D">
        <w:rPr>
          <w:rFonts w:ascii="Arial" w:hAnsi="Arial" w:cs="Arial"/>
          <w:color w:val="000000" w:themeColor="text1"/>
        </w:rPr>
        <w:t>Vista do tardoz da placa cerâmica sem argamassa aderida.</w:t>
      </w:r>
    </w:p>
    <w:p w14:paraId="5FD3DB7C" w14:textId="77777777" w:rsidR="00807E40" w:rsidRDefault="00807E40" w:rsidP="00807E40">
      <w:pPr>
        <w:spacing w:after="0" w:line="360" w:lineRule="auto"/>
        <w:jc w:val="center"/>
        <w:rPr>
          <w:rFonts w:ascii="Arial" w:hAnsi="Arial" w:cs="Arial"/>
          <w:b/>
          <w:bCs/>
          <w:color w:val="000000"/>
          <w:sz w:val="24"/>
          <w:szCs w:val="24"/>
          <w:shd w:val="clear" w:color="auto" w:fill="FFFFFF"/>
        </w:rPr>
      </w:pPr>
      <w:r w:rsidRPr="00F16F46">
        <w:rPr>
          <w:rFonts w:ascii="Arial" w:hAnsi="Arial" w:cs="Arial"/>
          <w:b/>
          <w:bCs/>
          <w:noProof/>
          <w:color w:val="000000"/>
          <w:sz w:val="24"/>
          <w:szCs w:val="24"/>
          <w:shd w:val="clear" w:color="auto" w:fill="FFFFFF"/>
          <w:lang w:eastAsia="pt-BR"/>
        </w:rPr>
        <w:drawing>
          <wp:inline distT="0" distB="0" distL="0" distR="0" wp14:anchorId="4824B7EA" wp14:editId="43B071B0">
            <wp:extent cx="3232150" cy="2508250"/>
            <wp:effectExtent l="0" t="0" r="6350" b="6350"/>
            <wp:docPr id="453753866" name="Imagem 1" descr="Placa na m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53866" name="Imagem 1" descr="Placa na mão&#10;&#10;Descrição gerada automaticamente com confiança média"/>
                    <pic:cNvPicPr/>
                  </pic:nvPicPr>
                  <pic:blipFill>
                    <a:blip r:embed="rId12"/>
                    <a:stretch>
                      <a:fillRect/>
                    </a:stretch>
                  </pic:blipFill>
                  <pic:spPr>
                    <a:xfrm>
                      <a:off x="0" y="0"/>
                      <a:ext cx="3232431" cy="2508468"/>
                    </a:xfrm>
                    <a:prstGeom prst="rect">
                      <a:avLst/>
                    </a:prstGeom>
                  </pic:spPr>
                </pic:pic>
              </a:graphicData>
            </a:graphic>
          </wp:inline>
        </w:drawing>
      </w:r>
    </w:p>
    <w:p w14:paraId="5D981CC1" w14:textId="77777777" w:rsidR="00807E40" w:rsidRPr="008B0635" w:rsidRDefault="00807E40" w:rsidP="00807E40">
      <w:pPr>
        <w:spacing w:after="0" w:line="360" w:lineRule="auto"/>
        <w:jc w:val="center"/>
        <w:rPr>
          <w:rFonts w:ascii="Arial" w:hAnsi="Arial" w:cs="Arial"/>
          <w:b/>
          <w:bCs/>
          <w:color w:val="000000"/>
          <w:shd w:val="clear" w:color="auto" w:fill="FFFFFF"/>
        </w:rPr>
      </w:pPr>
      <w:r w:rsidRPr="008B0635">
        <w:rPr>
          <w:rFonts w:ascii="Arial" w:hAnsi="Arial" w:cs="Arial"/>
        </w:rPr>
        <w:t>Fonte: Lawton Parente, 2018.</w:t>
      </w:r>
    </w:p>
    <w:p w14:paraId="2F9409DB" w14:textId="77777777" w:rsidR="00807E40" w:rsidRPr="0092187A" w:rsidRDefault="00807E40" w:rsidP="00807E40">
      <w:pPr>
        <w:spacing w:after="0" w:line="360" w:lineRule="auto"/>
        <w:jc w:val="both"/>
        <w:rPr>
          <w:rFonts w:ascii="Arial" w:hAnsi="Arial" w:cs="Arial"/>
          <w:color w:val="000000"/>
          <w:sz w:val="24"/>
          <w:szCs w:val="24"/>
          <w:shd w:val="clear" w:color="auto" w:fill="FFFFFF"/>
        </w:rPr>
      </w:pPr>
    </w:p>
    <w:p w14:paraId="5D4AE60E" w14:textId="65F1BA2D" w:rsidR="00807E40" w:rsidRPr="00616C7D" w:rsidRDefault="00807E40" w:rsidP="000E57F3">
      <w:pPr>
        <w:spacing w:after="0" w:line="360" w:lineRule="auto"/>
        <w:ind w:firstLine="709"/>
        <w:jc w:val="both"/>
        <w:rPr>
          <w:rFonts w:ascii="Arial" w:hAnsi="Arial" w:cs="Arial"/>
          <w:color w:val="000000" w:themeColor="text1"/>
          <w:sz w:val="24"/>
          <w:szCs w:val="24"/>
          <w:shd w:val="clear" w:color="auto" w:fill="FFFFFF"/>
        </w:rPr>
      </w:pPr>
      <w:r w:rsidRPr="00616C7D">
        <w:rPr>
          <w:rFonts w:ascii="Arial" w:hAnsi="Arial" w:cs="Arial"/>
          <w:color w:val="000000" w:themeColor="text1"/>
          <w:sz w:val="24"/>
          <w:szCs w:val="24"/>
          <w:shd w:val="clear" w:color="auto" w:fill="FFFFFF"/>
        </w:rPr>
        <w:t>O tempo de abertura da argamassa colante é um ponto importante a ser verificado, conforme a figura 4 abaixo. Se este tempo for excedido, a argamassa não irá ter aderência necessária para a fixação e torna-se inadequado para o revestimento cerâmico, p</w:t>
      </w:r>
      <w:r w:rsidR="00616C7D" w:rsidRPr="00616C7D">
        <w:rPr>
          <w:rFonts w:ascii="Arial" w:hAnsi="Arial" w:cs="Arial"/>
          <w:color w:val="000000" w:themeColor="text1"/>
          <w:sz w:val="24"/>
          <w:szCs w:val="24"/>
          <w:shd w:val="clear" w:color="auto" w:fill="FFFFFF"/>
        </w:rPr>
        <w:t>or</w:t>
      </w:r>
      <w:r w:rsidRPr="00616C7D">
        <w:rPr>
          <w:rFonts w:ascii="Arial" w:hAnsi="Arial" w:cs="Arial"/>
          <w:color w:val="000000" w:themeColor="text1"/>
          <w:sz w:val="24"/>
          <w:szCs w:val="24"/>
          <w:shd w:val="clear" w:color="auto" w:fill="FFFFFF"/>
        </w:rPr>
        <w:t xml:space="preserve"> começ</w:t>
      </w:r>
      <w:r w:rsidR="00616C7D" w:rsidRPr="00616C7D">
        <w:rPr>
          <w:rFonts w:ascii="Arial" w:hAnsi="Arial" w:cs="Arial"/>
          <w:color w:val="000000" w:themeColor="text1"/>
          <w:sz w:val="24"/>
          <w:szCs w:val="24"/>
          <w:shd w:val="clear" w:color="auto" w:fill="FFFFFF"/>
        </w:rPr>
        <w:t>ar</w:t>
      </w:r>
      <w:r w:rsidRPr="00616C7D">
        <w:rPr>
          <w:rFonts w:ascii="Arial" w:hAnsi="Arial" w:cs="Arial"/>
          <w:color w:val="000000" w:themeColor="text1"/>
          <w:sz w:val="24"/>
          <w:szCs w:val="24"/>
          <w:shd w:val="clear" w:color="auto" w:fill="FFFFFF"/>
        </w:rPr>
        <w:t xml:space="preserve"> a endurecer. Ao aplicar um revestimento nestas condições, é normal que gere o </w:t>
      </w:r>
      <w:proofErr w:type="spellStart"/>
      <w:r w:rsidRPr="00616C7D">
        <w:rPr>
          <w:rFonts w:ascii="Arial" w:hAnsi="Arial" w:cs="Arial"/>
          <w:color w:val="000000" w:themeColor="text1"/>
          <w:sz w:val="24"/>
          <w:szCs w:val="24"/>
          <w:shd w:val="clear" w:color="auto" w:fill="FFFFFF"/>
        </w:rPr>
        <w:t>desplacamento</w:t>
      </w:r>
      <w:proofErr w:type="spellEnd"/>
      <w:r w:rsidRPr="00616C7D">
        <w:rPr>
          <w:rFonts w:ascii="Arial" w:hAnsi="Arial" w:cs="Arial"/>
          <w:color w:val="000000" w:themeColor="text1"/>
          <w:sz w:val="24"/>
          <w:szCs w:val="24"/>
          <w:shd w:val="clear" w:color="auto" w:fill="FFFFFF"/>
        </w:rPr>
        <w:t xml:space="preserve"> na argamassa e o revestimento.</w:t>
      </w:r>
    </w:p>
    <w:p w14:paraId="1D689C93" w14:textId="77777777" w:rsidR="00807E40" w:rsidRPr="00297B9A" w:rsidRDefault="00807E40" w:rsidP="00807E40">
      <w:pPr>
        <w:spacing w:after="0" w:line="360" w:lineRule="auto"/>
        <w:jc w:val="both"/>
        <w:rPr>
          <w:rFonts w:ascii="Arial" w:hAnsi="Arial" w:cs="Arial"/>
          <w:b/>
          <w:bCs/>
          <w:color w:val="000000"/>
          <w:sz w:val="24"/>
          <w:szCs w:val="24"/>
          <w:shd w:val="clear" w:color="auto" w:fill="FFFFFF"/>
        </w:rPr>
      </w:pPr>
    </w:p>
    <w:p w14:paraId="514B860C" w14:textId="77777777" w:rsidR="00807E40" w:rsidRPr="009F7EBA" w:rsidRDefault="00807E40" w:rsidP="00807E40">
      <w:pPr>
        <w:spacing w:after="0" w:line="360" w:lineRule="auto"/>
        <w:jc w:val="center"/>
        <w:rPr>
          <w:rFonts w:ascii="Arial" w:hAnsi="Arial" w:cs="Arial"/>
          <w:color w:val="FF0000"/>
          <w:shd w:val="clear" w:color="auto" w:fill="FFFFFF"/>
        </w:rPr>
      </w:pPr>
      <w:r w:rsidRPr="008B0635">
        <w:rPr>
          <w:rFonts w:ascii="Arial" w:hAnsi="Arial" w:cs="Arial"/>
        </w:rPr>
        <w:t xml:space="preserve">Figura 4: </w:t>
      </w:r>
      <w:r w:rsidRPr="00616C7D">
        <w:rPr>
          <w:rFonts w:ascii="Arial" w:hAnsi="Arial" w:cs="Arial"/>
          <w:color w:val="000000" w:themeColor="text1"/>
        </w:rPr>
        <w:t>Vista da argamassa colante com o tempo em aberto excedido.</w:t>
      </w:r>
    </w:p>
    <w:p w14:paraId="5962619C" w14:textId="77777777" w:rsidR="00807E40" w:rsidRDefault="00807E40" w:rsidP="00807E40">
      <w:pPr>
        <w:spacing w:after="0" w:line="360" w:lineRule="auto"/>
        <w:jc w:val="center"/>
        <w:rPr>
          <w:rFonts w:ascii="Arial" w:hAnsi="Arial" w:cs="Arial"/>
          <w:b/>
          <w:bCs/>
          <w:color w:val="000000"/>
          <w:sz w:val="24"/>
          <w:szCs w:val="24"/>
          <w:shd w:val="clear" w:color="auto" w:fill="FFFFFF"/>
        </w:rPr>
      </w:pPr>
      <w:r w:rsidRPr="00297B9A">
        <w:rPr>
          <w:rFonts w:ascii="Arial" w:hAnsi="Arial" w:cs="Arial"/>
          <w:b/>
          <w:bCs/>
          <w:noProof/>
          <w:color w:val="000000"/>
          <w:sz w:val="24"/>
          <w:szCs w:val="24"/>
          <w:shd w:val="clear" w:color="auto" w:fill="FFFFFF"/>
          <w:lang w:eastAsia="pt-BR"/>
        </w:rPr>
        <w:drawing>
          <wp:inline distT="0" distB="0" distL="0" distR="0" wp14:anchorId="63063312" wp14:editId="7FE213F9">
            <wp:extent cx="3093988" cy="2903472"/>
            <wp:effectExtent l="0" t="0" r="0" b="0"/>
            <wp:docPr id="85384407"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4407" name="Imagem 1" descr="Texto, Carta&#10;&#10;Descrição gerada automaticamente"/>
                    <pic:cNvPicPr/>
                  </pic:nvPicPr>
                  <pic:blipFill>
                    <a:blip r:embed="rId13"/>
                    <a:stretch>
                      <a:fillRect/>
                    </a:stretch>
                  </pic:blipFill>
                  <pic:spPr>
                    <a:xfrm>
                      <a:off x="0" y="0"/>
                      <a:ext cx="3093988" cy="2903472"/>
                    </a:xfrm>
                    <a:prstGeom prst="rect">
                      <a:avLst/>
                    </a:prstGeom>
                  </pic:spPr>
                </pic:pic>
              </a:graphicData>
            </a:graphic>
          </wp:inline>
        </w:drawing>
      </w:r>
    </w:p>
    <w:p w14:paraId="2E47830D" w14:textId="77777777" w:rsidR="00807E40" w:rsidRPr="008B0635" w:rsidRDefault="00807E40" w:rsidP="00807E40">
      <w:pPr>
        <w:spacing w:after="0" w:line="360" w:lineRule="auto"/>
        <w:jc w:val="center"/>
        <w:rPr>
          <w:rFonts w:ascii="Arial" w:hAnsi="Arial" w:cs="Arial"/>
          <w:b/>
          <w:bCs/>
          <w:color w:val="000000"/>
          <w:shd w:val="clear" w:color="auto" w:fill="FFFFFF"/>
        </w:rPr>
      </w:pPr>
      <w:r w:rsidRPr="008B0635">
        <w:rPr>
          <w:rFonts w:ascii="Arial" w:hAnsi="Arial" w:cs="Arial"/>
        </w:rPr>
        <w:t>Fonte: Lawton Parente, 2018.</w:t>
      </w:r>
    </w:p>
    <w:p w14:paraId="087B5A59" w14:textId="77777777" w:rsidR="00807E40" w:rsidRPr="00297B9A" w:rsidRDefault="00807E40" w:rsidP="00807E40">
      <w:pPr>
        <w:spacing w:after="0" w:line="360" w:lineRule="auto"/>
        <w:jc w:val="both"/>
        <w:rPr>
          <w:rFonts w:ascii="Arial" w:hAnsi="Arial" w:cs="Arial"/>
          <w:b/>
          <w:bCs/>
          <w:color w:val="000000"/>
          <w:sz w:val="24"/>
          <w:szCs w:val="24"/>
          <w:shd w:val="clear" w:color="auto" w:fill="FFFFFF"/>
        </w:rPr>
      </w:pPr>
    </w:p>
    <w:p w14:paraId="33D22863" w14:textId="0D63F466" w:rsidR="00807E40" w:rsidRDefault="00807E40" w:rsidP="00E05D0F">
      <w:pPr>
        <w:spacing w:after="0" w:line="360" w:lineRule="auto"/>
        <w:ind w:firstLine="709"/>
        <w:jc w:val="both"/>
        <w:rPr>
          <w:rFonts w:ascii="Arial" w:hAnsi="Arial" w:cs="Arial"/>
          <w:color w:val="000000" w:themeColor="text1"/>
          <w:sz w:val="24"/>
          <w:szCs w:val="24"/>
          <w:shd w:val="clear" w:color="auto" w:fill="FFFFFF"/>
        </w:rPr>
      </w:pPr>
      <w:r w:rsidRPr="00616C7D">
        <w:rPr>
          <w:rFonts w:ascii="Arial" w:hAnsi="Arial" w:cs="Arial"/>
          <w:color w:val="000000" w:themeColor="text1"/>
          <w:sz w:val="24"/>
          <w:szCs w:val="24"/>
          <w:shd w:val="clear" w:color="auto" w:fill="FFFFFF"/>
        </w:rPr>
        <w:lastRenderedPageBreak/>
        <w:t xml:space="preserve">A NBR 14081 (ABNT, 2004) define, conforme Tabela 2, o tempo mínimo de projeto para argamassa colante industrial utilizada para assentamento de revestimentos cerâmicos. Este tempo em aberto </w:t>
      </w:r>
      <w:r w:rsidR="00616C7D" w:rsidRPr="00616C7D">
        <w:rPr>
          <w:rFonts w:ascii="Arial" w:hAnsi="Arial" w:cs="Arial"/>
          <w:color w:val="000000" w:themeColor="text1"/>
          <w:sz w:val="24"/>
          <w:szCs w:val="24"/>
          <w:shd w:val="clear" w:color="auto" w:fill="FFFFFF"/>
        </w:rPr>
        <w:t>muda</w:t>
      </w:r>
      <w:r w:rsidRPr="00616C7D">
        <w:rPr>
          <w:rFonts w:ascii="Arial" w:hAnsi="Arial" w:cs="Arial"/>
          <w:color w:val="000000" w:themeColor="text1"/>
          <w:sz w:val="24"/>
          <w:szCs w:val="24"/>
          <w:shd w:val="clear" w:color="auto" w:fill="FFFFFF"/>
        </w:rPr>
        <w:t xml:space="preserve"> em função do tipo de argamassa colante </w:t>
      </w:r>
      <w:r w:rsidR="00616C7D" w:rsidRPr="00616C7D">
        <w:rPr>
          <w:rFonts w:ascii="Arial" w:hAnsi="Arial" w:cs="Arial"/>
          <w:color w:val="000000" w:themeColor="text1"/>
          <w:sz w:val="24"/>
          <w:szCs w:val="24"/>
          <w:shd w:val="clear" w:color="auto" w:fill="FFFFFF"/>
        </w:rPr>
        <w:t>usada</w:t>
      </w:r>
      <w:r w:rsidRPr="00616C7D">
        <w:rPr>
          <w:rFonts w:ascii="Arial" w:hAnsi="Arial" w:cs="Arial"/>
          <w:color w:val="000000" w:themeColor="text1"/>
          <w:sz w:val="24"/>
          <w:szCs w:val="24"/>
          <w:shd w:val="clear" w:color="auto" w:fill="FFFFFF"/>
        </w:rPr>
        <w:t>.</w:t>
      </w:r>
    </w:p>
    <w:p w14:paraId="745869D6" w14:textId="77777777" w:rsidR="00E05D0F" w:rsidRPr="00E05D0F" w:rsidRDefault="00E05D0F" w:rsidP="00E05D0F">
      <w:pPr>
        <w:spacing w:after="0" w:line="360" w:lineRule="auto"/>
        <w:ind w:firstLine="709"/>
        <w:jc w:val="both"/>
        <w:rPr>
          <w:rFonts w:ascii="Arial" w:hAnsi="Arial" w:cs="Arial"/>
          <w:color w:val="000000" w:themeColor="text1"/>
          <w:sz w:val="24"/>
          <w:szCs w:val="24"/>
          <w:shd w:val="clear" w:color="auto" w:fill="FFFFFF"/>
        </w:rPr>
      </w:pPr>
    </w:p>
    <w:p w14:paraId="206424A0" w14:textId="77777777" w:rsidR="00807E40" w:rsidRPr="008B0635" w:rsidRDefault="00807E40" w:rsidP="00807E40">
      <w:pPr>
        <w:spacing w:after="0" w:line="360" w:lineRule="auto"/>
        <w:jc w:val="center"/>
        <w:rPr>
          <w:rFonts w:ascii="Arial" w:hAnsi="Arial" w:cs="Arial"/>
          <w:color w:val="000000"/>
          <w:shd w:val="clear" w:color="auto" w:fill="FFFFFF"/>
        </w:rPr>
      </w:pPr>
      <w:r w:rsidRPr="008B0635">
        <w:rPr>
          <w:rFonts w:ascii="Arial" w:hAnsi="Arial" w:cs="Arial"/>
        </w:rPr>
        <w:t>Tabela 2: Requisitos de argamassa colante</w:t>
      </w:r>
    </w:p>
    <w:p w14:paraId="3CDDCC9E" w14:textId="77777777" w:rsidR="00807E40" w:rsidRPr="00297B9A" w:rsidRDefault="00807E40" w:rsidP="00807E40">
      <w:pPr>
        <w:spacing w:after="0" w:line="360" w:lineRule="auto"/>
        <w:jc w:val="both"/>
        <w:rPr>
          <w:rFonts w:ascii="Arial" w:hAnsi="Arial" w:cs="Arial"/>
          <w:b/>
          <w:bCs/>
          <w:color w:val="000000"/>
          <w:sz w:val="24"/>
          <w:szCs w:val="24"/>
          <w:shd w:val="clear" w:color="auto" w:fill="FFFFFF"/>
        </w:rPr>
      </w:pPr>
      <w:r w:rsidRPr="00297B9A">
        <w:rPr>
          <w:rFonts w:ascii="Arial" w:hAnsi="Arial" w:cs="Arial"/>
          <w:b/>
          <w:bCs/>
          <w:noProof/>
          <w:color w:val="000000"/>
          <w:sz w:val="24"/>
          <w:szCs w:val="24"/>
          <w:shd w:val="clear" w:color="auto" w:fill="FFFFFF"/>
          <w:lang w:eastAsia="pt-BR"/>
        </w:rPr>
        <w:drawing>
          <wp:inline distT="0" distB="0" distL="0" distR="0" wp14:anchorId="1F2540E1" wp14:editId="7336B04E">
            <wp:extent cx="5400040" cy="3179618"/>
            <wp:effectExtent l="0" t="0" r="0" b="1905"/>
            <wp:docPr id="1479753288"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53288" name="Imagem 1" descr="Tabela&#10;&#10;Descrição gerada automaticamente"/>
                    <pic:cNvPicPr/>
                  </pic:nvPicPr>
                  <pic:blipFill>
                    <a:blip r:embed="rId14"/>
                    <a:stretch>
                      <a:fillRect/>
                    </a:stretch>
                  </pic:blipFill>
                  <pic:spPr>
                    <a:xfrm>
                      <a:off x="0" y="0"/>
                      <a:ext cx="5412928" cy="3187206"/>
                    </a:xfrm>
                    <a:prstGeom prst="rect">
                      <a:avLst/>
                    </a:prstGeom>
                  </pic:spPr>
                </pic:pic>
              </a:graphicData>
            </a:graphic>
          </wp:inline>
        </w:drawing>
      </w:r>
    </w:p>
    <w:p w14:paraId="23FF8F9C" w14:textId="77777777" w:rsidR="00807E40" w:rsidRPr="008B0635" w:rsidRDefault="00807E40" w:rsidP="00807E40">
      <w:pPr>
        <w:spacing w:after="0" w:line="360" w:lineRule="auto"/>
        <w:jc w:val="center"/>
        <w:rPr>
          <w:rFonts w:ascii="Arial" w:hAnsi="Arial" w:cs="Arial"/>
          <w:b/>
          <w:bCs/>
          <w:color w:val="000000"/>
          <w:shd w:val="clear" w:color="auto" w:fill="FFFFFF"/>
        </w:rPr>
      </w:pPr>
      <w:r w:rsidRPr="008B0635">
        <w:rPr>
          <w:rFonts w:ascii="Arial" w:hAnsi="Arial" w:cs="Arial"/>
        </w:rPr>
        <w:t>Fonte: NBR 14081/2004.</w:t>
      </w:r>
    </w:p>
    <w:p w14:paraId="1E350EB8" w14:textId="77777777" w:rsidR="00807E40" w:rsidRDefault="00807E40" w:rsidP="00807E40">
      <w:pPr>
        <w:spacing w:after="0" w:line="360" w:lineRule="auto"/>
        <w:jc w:val="both"/>
        <w:rPr>
          <w:rFonts w:ascii="Arial" w:hAnsi="Arial" w:cs="Arial"/>
          <w:b/>
          <w:bCs/>
          <w:color w:val="000000"/>
          <w:sz w:val="24"/>
          <w:szCs w:val="24"/>
          <w:shd w:val="clear" w:color="auto" w:fill="FFFFFF"/>
        </w:rPr>
      </w:pPr>
    </w:p>
    <w:p w14:paraId="5439B3F8" w14:textId="64A878DD" w:rsidR="00807E40" w:rsidRPr="000E57F3" w:rsidRDefault="00807E40" w:rsidP="00807E40">
      <w:pPr>
        <w:spacing w:after="0" w:line="360" w:lineRule="auto"/>
        <w:jc w:val="both"/>
        <w:rPr>
          <w:rFonts w:ascii="Arial" w:hAnsi="Arial" w:cs="Arial"/>
          <w:color w:val="000000"/>
          <w:sz w:val="24"/>
          <w:szCs w:val="24"/>
          <w:shd w:val="clear" w:color="auto" w:fill="FFFFFF"/>
        </w:rPr>
      </w:pPr>
      <w:r w:rsidRPr="000E57F3">
        <w:rPr>
          <w:rFonts w:ascii="Arial" w:hAnsi="Arial" w:cs="Arial"/>
          <w:color w:val="000000"/>
          <w:sz w:val="24"/>
          <w:szCs w:val="24"/>
          <w:shd w:val="clear" w:color="auto" w:fill="FFFFFF"/>
        </w:rPr>
        <w:t>2.</w:t>
      </w:r>
      <w:r w:rsidR="000E57F3" w:rsidRPr="000E57F3">
        <w:rPr>
          <w:rFonts w:ascii="Arial" w:hAnsi="Arial" w:cs="Arial"/>
          <w:color w:val="000000"/>
          <w:sz w:val="24"/>
          <w:szCs w:val="24"/>
          <w:shd w:val="clear" w:color="auto" w:fill="FFFFFF"/>
        </w:rPr>
        <w:t>4</w:t>
      </w:r>
      <w:r w:rsidRPr="000E57F3">
        <w:rPr>
          <w:rFonts w:ascii="Arial" w:hAnsi="Arial" w:cs="Arial"/>
          <w:color w:val="000000"/>
          <w:sz w:val="24"/>
          <w:szCs w:val="24"/>
          <w:shd w:val="clear" w:color="auto" w:fill="FFFFFF"/>
        </w:rPr>
        <w:t xml:space="preserve">.3 Eflorescência </w:t>
      </w:r>
    </w:p>
    <w:p w14:paraId="6D53581E" w14:textId="77777777" w:rsidR="00F168C2" w:rsidRDefault="00F168C2" w:rsidP="00807E40">
      <w:pPr>
        <w:spacing w:after="0" w:line="360" w:lineRule="auto"/>
        <w:jc w:val="both"/>
        <w:rPr>
          <w:rFonts w:ascii="Arial" w:hAnsi="Arial" w:cs="Arial"/>
          <w:b/>
          <w:bCs/>
          <w:color w:val="000000"/>
          <w:sz w:val="24"/>
          <w:szCs w:val="24"/>
          <w:shd w:val="clear" w:color="auto" w:fill="FFFFFF"/>
        </w:rPr>
      </w:pPr>
    </w:p>
    <w:p w14:paraId="04EF6580" w14:textId="316867AB" w:rsidR="00807E40" w:rsidRPr="00791454" w:rsidRDefault="00807E40" w:rsidP="000E57F3">
      <w:pPr>
        <w:spacing w:after="0" w:line="360" w:lineRule="auto"/>
        <w:ind w:firstLine="709"/>
        <w:jc w:val="both"/>
        <w:rPr>
          <w:rFonts w:ascii="Arial" w:hAnsi="Arial" w:cs="Arial"/>
          <w:color w:val="000000"/>
          <w:sz w:val="24"/>
          <w:szCs w:val="24"/>
          <w:shd w:val="clear" w:color="auto" w:fill="FFFFFF"/>
        </w:rPr>
      </w:pPr>
      <w:r w:rsidRPr="0092187A">
        <w:rPr>
          <w:rFonts w:ascii="Arial" w:hAnsi="Arial" w:cs="Arial"/>
          <w:color w:val="000000"/>
          <w:sz w:val="24"/>
          <w:szCs w:val="24"/>
          <w:shd w:val="clear" w:color="auto" w:fill="FFFFFF"/>
        </w:rPr>
        <w:t xml:space="preserve">As eflorescências são </w:t>
      </w:r>
      <w:proofErr w:type="spellStart"/>
      <w:r w:rsidRPr="0092187A">
        <w:rPr>
          <w:rFonts w:ascii="Arial" w:hAnsi="Arial" w:cs="Arial"/>
          <w:color w:val="000000"/>
          <w:sz w:val="24"/>
          <w:szCs w:val="24"/>
          <w:shd w:val="clear" w:color="auto" w:fill="FFFFFF"/>
        </w:rPr>
        <w:t>depositos</w:t>
      </w:r>
      <w:proofErr w:type="spellEnd"/>
      <w:r w:rsidRPr="0092187A">
        <w:rPr>
          <w:rFonts w:ascii="Arial" w:hAnsi="Arial" w:cs="Arial"/>
          <w:color w:val="000000"/>
          <w:sz w:val="24"/>
          <w:szCs w:val="24"/>
          <w:shd w:val="clear" w:color="auto" w:fill="FFFFFF"/>
        </w:rPr>
        <w:t xml:space="preserve"> salinos que aparecem na superfície dos materiais cerâmicos, que resultam na migração e evaporação de soluções aquosas salinizadas. Essa manifestação patológica causa mais problemas estéticos do que estruturais (MENEZES, FERREIRA, NEVES e FERREIRA, 2006).</w:t>
      </w:r>
    </w:p>
    <w:p w14:paraId="27448E8F" w14:textId="03298770" w:rsidR="00807E40" w:rsidRPr="0092187A" w:rsidRDefault="00807E40" w:rsidP="000E57F3">
      <w:pPr>
        <w:spacing w:after="0" w:line="360" w:lineRule="auto"/>
        <w:ind w:firstLine="709"/>
        <w:jc w:val="both"/>
        <w:rPr>
          <w:rFonts w:ascii="Arial" w:hAnsi="Arial" w:cs="Arial"/>
          <w:color w:val="000000"/>
          <w:sz w:val="24"/>
          <w:szCs w:val="24"/>
          <w:shd w:val="clear" w:color="auto" w:fill="FFFFFF"/>
        </w:rPr>
      </w:pPr>
      <w:r w:rsidRPr="0092187A">
        <w:rPr>
          <w:rFonts w:ascii="Arial" w:hAnsi="Arial" w:cs="Arial"/>
          <w:color w:val="000000"/>
          <w:sz w:val="24"/>
          <w:szCs w:val="24"/>
          <w:shd w:val="clear" w:color="auto" w:fill="FFFFFF"/>
        </w:rPr>
        <w:t xml:space="preserve">Segundo Bauer (2008) a eflorescência é causada por depósitos de salinos, principalmente sais, metais alcalinos e metais alcalino-terrosos. Sua presença se manifesta na superfície do revestimento a partir de sais que se dissolvem no material e nos componentes da alvenaria. A eflorescência pode alterar a aparência da superfície do revestimento cerâmico que pode desagregar devido a compostos expansivos. A floração ocorre quando a fachada fica molhada por algum motivo por </w:t>
      </w:r>
      <w:r w:rsidRPr="0092187A">
        <w:rPr>
          <w:rFonts w:ascii="Arial" w:hAnsi="Arial" w:cs="Arial"/>
          <w:color w:val="000000"/>
          <w:sz w:val="24"/>
          <w:szCs w:val="24"/>
          <w:shd w:val="clear" w:color="auto" w:fill="FFFFFF"/>
        </w:rPr>
        <w:lastRenderedPageBreak/>
        <w:t>muito tempo e os sais, hidróxidos e carbonatos solúveis na argamassa se dissolvem, se depositam nos poros dos materiais e vêm à superfície por difusão e evaporação.</w:t>
      </w:r>
    </w:p>
    <w:p w14:paraId="10B9D2C2" w14:textId="3EF74D01" w:rsidR="00542941" w:rsidRPr="00542941" w:rsidRDefault="00807E40" w:rsidP="000E57F3">
      <w:pPr>
        <w:spacing w:after="0" w:line="360" w:lineRule="auto"/>
        <w:ind w:firstLine="709"/>
        <w:jc w:val="both"/>
        <w:rPr>
          <w:rFonts w:ascii="Arial" w:hAnsi="Arial" w:cs="Arial"/>
          <w:sz w:val="24"/>
          <w:szCs w:val="24"/>
        </w:rPr>
      </w:pPr>
      <w:r w:rsidRPr="0092187A">
        <w:rPr>
          <w:rFonts w:ascii="Arial" w:hAnsi="Arial" w:cs="Arial"/>
          <w:sz w:val="24"/>
          <w:szCs w:val="24"/>
        </w:rPr>
        <w:t xml:space="preserve">Antunes (2010) afirma que a prevenção da eflorescência pode ser realizada da seguinte forma: </w:t>
      </w:r>
    </w:p>
    <w:p w14:paraId="10CE3809" w14:textId="32C2757D" w:rsidR="00807E40" w:rsidRPr="0092187A" w:rsidRDefault="00807E40" w:rsidP="000E57F3">
      <w:pPr>
        <w:spacing w:after="0" w:line="360" w:lineRule="auto"/>
        <w:ind w:firstLine="709"/>
        <w:jc w:val="both"/>
        <w:rPr>
          <w:rFonts w:ascii="Arial" w:hAnsi="Arial" w:cs="Arial"/>
          <w:color w:val="000000"/>
          <w:sz w:val="27"/>
          <w:szCs w:val="27"/>
          <w:shd w:val="clear" w:color="auto" w:fill="FFFFFF"/>
        </w:rPr>
      </w:pPr>
      <w:r w:rsidRPr="0092187A">
        <w:rPr>
          <w:rFonts w:ascii="Arial" w:hAnsi="Arial" w:cs="Arial"/>
          <w:sz w:val="24"/>
          <w:szCs w:val="24"/>
        </w:rPr>
        <w:t xml:space="preserve">a) </w:t>
      </w:r>
      <w:r w:rsidRPr="0092187A">
        <w:rPr>
          <w:rFonts w:ascii="Arial" w:hAnsi="Arial" w:cs="Arial"/>
          <w:color w:val="000000"/>
          <w:sz w:val="24"/>
          <w:szCs w:val="24"/>
          <w:shd w:val="clear" w:color="auto" w:fill="FFFFFF"/>
        </w:rPr>
        <w:t xml:space="preserve">redução do consumo de cimento </w:t>
      </w:r>
      <w:proofErr w:type="spellStart"/>
      <w:r w:rsidRPr="0092187A">
        <w:rPr>
          <w:rFonts w:ascii="Arial" w:hAnsi="Arial" w:cs="Arial"/>
          <w:color w:val="000000"/>
          <w:sz w:val="24"/>
          <w:szCs w:val="24"/>
          <w:shd w:val="clear" w:color="auto" w:fill="FFFFFF"/>
        </w:rPr>
        <w:t>portland</w:t>
      </w:r>
      <w:proofErr w:type="spellEnd"/>
      <w:r w:rsidRPr="0092187A">
        <w:rPr>
          <w:rFonts w:ascii="Arial" w:hAnsi="Arial" w:cs="Arial"/>
          <w:color w:val="000000"/>
          <w:sz w:val="24"/>
          <w:szCs w:val="24"/>
          <w:shd w:val="clear" w:color="auto" w:fill="FFFFFF"/>
        </w:rPr>
        <w:t xml:space="preserve"> na argamassa de emboço ou uso de cimento de baixo teor álcalis agregado;</w:t>
      </w:r>
    </w:p>
    <w:p w14:paraId="3C737A66" w14:textId="69220AA2" w:rsidR="00807E40" w:rsidRPr="00542941" w:rsidRDefault="00807E40" w:rsidP="000E57F3">
      <w:pPr>
        <w:spacing w:after="0" w:line="360" w:lineRule="auto"/>
        <w:ind w:firstLine="709"/>
        <w:jc w:val="both"/>
        <w:rPr>
          <w:rFonts w:ascii="Arial" w:hAnsi="Arial" w:cs="Arial"/>
          <w:color w:val="000000"/>
          <w:sz w:val="27"/>
          <w:szCs w:val="27"/>
          <w:shd w:val="clear" w:color="auto" w:fill="FFFFFF"/>
        </w:rPr>
      </w:pPr>
      <w:r w:rsidRPr="0092187A">
        <w:rPr>
          <w:rFonts w:ascii="Arial" w:hAnsi="Arial" w:cs="Arial"/>
          <w:sz w:val="24"/>
          <w:szCs w:val="24"/>
        </w:rPr>
        <w:t xml:space="preserve">b) </w:t>
      </w:r>
      <w:r w:rsidRPr="0092187A">
        <w:rPr>
          <w:rFonts w:ascii="Arial" w:hAnsi="Arial" w:cs="Arial"/>
          <w:color w:val="000000"/>
          <w:sz w:val="24"/>
          <w:szCs w:val="24"/>
          <w:shd w:val="clear" w:color="auto" w:fill="FFFFFF"/>
        </w:rPr>
        <w:t>o uso de placas cerâmicas de alta qualidade que contêm baixa quantidade de sais solúveis e umidade residual;</w:t>
      </w:r>
    </w:p>
    <w:p w14:paraId="5D89B9DF" w14:textId="59FEDAF7" w:rsidR="00807E40" w:rsidRPr="0092187A" w:rsidRDefault="00807E40" w:rsidP="000E57F3">
      <w:pPr>
        <w:spacing w:after="0" w:line="360" w:lineRule="auto"/>
        <w:ind w:firstLine="709"/>
        <w:jc w:val="both"/>
        <w:rPr>
          <w:rFonts w:ascii="Arial" w:hAnsi="Arial" w:cs="Arial"/>
          <w:sz w:val="24"/>
          <w:szCs w:val="24"/>
        </w:rPr>
      </w:pPr>
      <w:r w:rsidRPr="0092187A">
        <w:rPr>
          <w:rFonts w:ascii="Arial" w:hAnsi="Arial" w:cs="Arial"/>
          <w:sz w:val="24"/>
          <w:szCs w:val="24"/>
        </w:rPr>
        <w:t>c) na execução das camadas anteriores, o tempo de secagem tenha sido obedecido;</w:t>
      </w:r>
    </w:p>
    <w:p w14:paraId="07AC97C0" w14:textId="3E2DD8E4" w:rsidR="00807E40" w:rsidRPr="0092187A" w:rsidRDefault="00807E40" w:rsidP="000E57F3">
      <w:pPr>
        <w:spacing w:after="0" w:line="360" w:lineRule="auto"/>
        <w:ind w:firstLine="709"/>
        <w:jc w:val="both"/>
        <w:rPr>
          <w:rFonts w:ascii="Arial" w:hAnsi="Arial" w:cs="Arial"/>
          <w:sz w:val="24"/>
          <w:szCs w:val="24"/>
        </w:rPr>
      </w:pPr>
      <w:r w:rsidRPr="0092187A">
        <w:rPr>
          <w:rFonts w:ascii="Arial" w:hAnsi="Arial" w:cs="Arial"/>
          <w:sz w:val="24"/>
          <w:szCs w:val="24"/>
        </w:rPr>
        <w:t xml:space="preserve">d) não utilização dos blocos cerâmicos com </w:t>
      </w:r>
      <w:r w:rsidR="003A693A">
        <w:rPr>
          <w:rFonts w:ascii="Arial" w:hAnsi="Arial" w:cs="Arial"/>
          <w:sz w:val="24"/>
          <w:szCs w:val="24"/>
        </w:rPr>
        <w:t>alto</w:t>
      </w:r>
      <w:r w:rsidRPr="0092187A">
        <w:rPr>
          <w:rFonts w:ascii="Arial" w:hAnsi="Arial" w:cs="Arial"/>
          <w:sz w:val="24"/>
          <w:szCs w:val="24"/>
        </w:rPr>
        <w:t xml:space="preserve"> teor de sulfatos, com a </w:t>
      </w:r>
      <w:r w:rsidR="003A693A" w:rsidRPr="0092187A">
        <w:rPr>
          <w:rFonts w:ascii="Arial" w:hAnsi="Arial" w:cs="Arial"/>
          <w:sz w:val="24"/>
          <w:szCs w:val="24"/>
        </w:rPr>
        <w:t>alvo</w:t>
      </w:r>
      <w:r w:rsidRPr="0092187A">
        <w:rPr>
          <w:rFonts w:ascii="Arial" w:hAnsi="Arial" w:cs="Arial"/>
          <w:sz w:val="24"/>
          <w:szCs w:val="24"/>
        </w:rPr>
        <w:t xml:space="preserve"> de evitar a formação de substâncias solúveis em água ou produtos expansivos.</w:t>
      </w:r>
    </w:p>
    <w:p w14:paraId="03465E45" w14:textId="77777777" w:rsidR="00807E40" w:rsidRDefault="00807E40" w:rsidP="000E57F3">
      <w:pPr>
        <w:spacing w:after="0" w:line="360" w:lineRule="auto"/>
        <w:ind w:firstLine="709"/>
        <w:jc w:val="both"/>
        <w:rPr>
          <w:rFonts w:ascii="Arial" w:hAnsi="Arial" w:cs="Arial"/>
          <w:b/>
          <w:bCs/>
          <w:color w:val="000000"/>
          <w:sz w:val="24"/>
          <w:szCs w:val="24"/>
          <w:shd w:val="clear" w:color="auto" w:fill="FFFFFF"/>
        </w:rPr>
      </w:pPr>
    </w:p>
    <w:p w14:paraId="3D9B356A" w14:textId="77777777" w:rsidR="00807E40" w:rsidRPr="00616C7D" w:rsidRDefault="00807E40" w:rsidP="00807E40">
      <w:pPr>
        <w:spacing w:after="0" w:line="360" w:lineRule="auto"/>
        <w:jc w:val="center"/>
        <w:rPr>
          <w:rFonts w:ascii="Arial" w:hAnsi="Arial" w:cs="Arial"/>
          <w:color w:val="000000" w:themeColor="text1"/>
          <w:shd w:val="clear" w:color="auto" w:fill="FFFFFF"/>
        </w:rPr>
      </w:pPr>
      <w:r w:rsidRPr="00616C7D">
        <w:rPr>
          <w:rFonts w:ascii="Arial" w:hAnsi="Arial" w:cs="Arial"/>
          <w:color w:val="000000" w:themeColor="text1"/>
        </w:rPr>
        <w:t>Figura 5: Eflorescências nas peças cerâmicas.</w:t>
      </w:r>
    </w:p>
    <w:p w14:paraId="065CEDC5" w14:textId="77777777" w:rsidR="00807E40" w:rsidRDefault="00807E40" w:rsidP="00807E40">
      <w:pPr>
        <w:spacing w:after="0" w:line="360" w:lineRule="auto"/>
        <w:jc w:val="center"/>
        <w:rPr>
          <w:rFonts w:ascii="Arial" w:hAnsi="Arial" w:cs="Arial"/>
          <w:b/>
          <w:bCs/>
          <w:color w:val="000000"/>
          <w:sz w:val="24"/>
          <w:szCs w:val="24"/>
          <w:shd w:val="clear" w:color="auto" w:fill="FFFFFF"/>
        </w:rPr>
      </w:pPr>
      <w:r w:rsidRPr="00361814">
        <w:rPr>
          <w:rFonts w:ascii="Arial" w:hAnsi="Arial" w:cs="Arial"/>
          <w:b/>
          <w:bCs/>
          <w:noProof/>
          <w:color w:val="000000"/>
          <w:sz w:val="24"/>
          <w:szCs w:val="24"/>
          <w:shd w:val="clear" w:color="auto" w:fill="FFFFFF"/>
          <w:lang w:eastAsia="pt-BR"/>
        </w:rPr>
        <w:drawing>
          <wp:inline distT="0" distB="0" distL="0" distR="0" wp14:anchorId="1416A5DC" wp14:editId="250F73E6">
            <wp:extent cx="3276203" cy="2768600"/>
            <wp:effectExtent l="0" t="0" r="635" b="0"/>
            <wp:docPr id="1905286883" name="Imagem 1" descr="Uma imagem contendo janela, pequeno, azul,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86883" name="Imagem 1" descr="Uma imagem contendo janela, pequeno, azul, em pé&#10;&#10;Descrição gerada automaticamente"/>
                    <pic:cNvPicPr/>
                  </pic:nvPicPr>
                  <pic:blipFill>
                    <a:blip r:embed="rId15"/>
                    <a:stretch>
                      <a:fillRect/>
                    </a:stretch>
                  </pic:blipFill>
                  <pic:spPr>
                    <a:xfrm>
                      <a:off x="0" y="0"/>
                      <a:ext cx="3290280" cy="2780496"/>
                    </a:xfrm>
                    <a:prstGeom prst="rect">
                      <a:avLst/>
                    </a:prstGeom>
                  </pic:spPr>
                </pic:pic>
              </a:graphicData>
            </a:graphic>
          </wp:inline>
        </w:drawing>
      </w:r>
    </w:p>
    <w:p w14:paraId="361A42E8" w14:textId="77777777" w:rsidR="00807E40" w:rsidRPr="008B0635" w:rsidRDefault="00807E40" w:rsidP="00807E40">
      <w:pPr>
        <w:spacing w:after="0" w:line="360" w:lineRule="auto"/>
        <w:jc w:val="center"/>
        <w:rPr>
          <w:rFonts w:ascii="Arial" w:hAnsi="Arial" w:cs="Arial"/>
        </w:rPr>
      </w:pPr>
      <w:r w:rsidRPr="008B0635">
        <w:rPr>
          <w:rFonts w:ascii="Arial" w:hAnsi="Arial" w:cs="Arial"/>
        </w:rPr>
        <w:t>Fonte: IAU-USP.</w:t>
      </w:r>
    </w:p>
    <w:p w14:paraId="6287ECAE" w14:textId="77777777" w:rsidR="00F168C2" w:rsidRDefault="00F168C2" w:rsidP="00807E40">
      <w:pPr>
        <w:spacing w:after="0" w:line="360" w:lineRule="auto"/>
        <w:jc w:val="both"/>
        <w:rPr>
          <w:rFonts w:ascii="Arial" w:hAnsi="Arial" w:cs="Arial"/>
          <w:b/>
          <w:bCs/>
          <w:color w:val="000000"/>
          <w:sz w:val="24"/>
          <w:szCs w:val="24"/>
          <w:shd w:val="clear" w:color="auto" w:fill="FFFFFF"/>
        </w:rPr>
      </w:pPr>
    </w:p>
    <w:p w14:paraId="7DA324DA" w14:textId="525F423F" w:rsidR="00807E40" w:rsidRPr="000E57F3" w:rsidRDefault="00807E40" w:rsidP="00807E40">
      <w:pPr>
        <w:spacing w:after="0" w:line="360" w:lineRule="auto"/>
        <w:jc w:val="both"/>
        <w:rPr>
          <w:rFonts w:ascii="Arial" w:hAnsi="Arial" w:cs="Arial"/>
          <w:color w:val="000000"/>
          <w:sz w:val="24"/>
          <w:szCs w:val="24"/>
          <w:shd w:val="clear" w:color="auto" w:fill="FFFFFF"/>
        </w:rPr>
      </w:pPr>
      <w:r w:rsidRPr="000E57F3">
        <w:rPr>
          <w:rFonts w:ascii="Arial" w:hAnsi="Arial" w:cs="Arial"/>
          <w:color w:val="000000"/>
          <w:sz w:val="24"/>
          <w:szCs w:val="24"/>
          <w:shd w:val="clear" w:color="auto" w:fill="FFFFFF"/>
        </w:rPr>
        <w:t>2.</w:t>
      </w:r>
      <w:r w:rsidR="000E57F3" w:rsidRPr="000E57F3">
        <w:rPr>
          <w:rFonts w:ascii="Arial" w:hAnsi="Arial" w:cs="Arial"/>
          <w:color w:val="000000"/>
          <w:sz w:val="24"/>
          <w:szCs w:val="24"/>
          <w:shd w:val="clear" w:color="auto" w:fill="FFFFFF"/>
        </w:rPr>
        <w:t>4</w:t>
      </w:r>
      <w:r w:rsidRPr="000E57F3">
        <w:rPr>
          <w:rFonts w:ascii="Arial" w:hAnsi="Arial" w:cs="Arial"/>
          <w:color w:val="000000"/>
          <w:sz w:val="24"/>
          <w:szCs w:val="24"/>
          <w:shd w:val="clear" w:color="auto" w:fill="FFFFFF"/>
        </w:rPr>
        <w:t>.4 Falhas de rejunte</w:t>
      </w:r>
    </w:p>
    <w:p w14:paraId="76C9C623" w14:textId="77777777" w:rsidR="00807E40" w:rsidRDefault="00807E40" w:rsidP="00807E40">
      <w:pPr>
        <w:spacing w:after="0" w:line="360" w:lineRule="auto"/>
        <w:jc w:val="both"/>
        <w:rPr>
          <w:rFonts w:ascii="Arial" w:hAnsi="Arial" w:cs="Arial"/>
          <w:b/>
          <w:bCs/>
          <w:color w:val="000000"/>
          <w:sz w:val="24"/>
          <w:szCs w:val="24"/>
          <w:shd w:val="clear" w:color="auto" w:fill="FFFFFF"/>
        </w:rPr>
      </w:pPr>
    </w:p>
    <w:p w14:paraId="35C3322A" w14:textId="77777777" w:rsidR="00807E40" w:rsidRPr="0092187A" w:rsidRDefault="00807E40" w:rsidP="00807E40">
      <w:pPr>
        <w:spacing w:after="0" w:line="360" w:lineRule="auto"/>
        <w:ind w:firstLine="709"/>
        <w:jc w:val="both"/>
        <w:rPr>
          <w:rFonts w:ascii="Arial" w:hAnsi="Arial" w:cs="Arial"/>
          <w:color w:val="000000"/>
          <w:sz w:val="24"/>
          <w:szCs w:val="24"/>
          <w:shd w:val="clear" w:color="auto" w:fill="FFFFFF"/>
        </w:rPr>
      </w:pPr>
      <w:r w:rsidRPr="0092187A">
        <w:rPr>
          <w:rFonts w:ascii="Arial" w:hAnsi="Arial" w:cs="Arial"/>
          <w:color w:val="000000"/>
          <w:sz w:val="24"/>
          <w:szCs w:val="24"/>
          <w:shd w:val="clear" w:color="auto" w:fill="FFFFFF"/>
        </w:rPr>
        <w:t>Falhas de rejunte e vedação, mostrado na (Figura 3). As falhas de rejunte são caracterizadas por ausência ou deterioração nos rejunte entre as placas cerâmicas. A função de secagem e umedecimento melhora este processo. Pois a fachada fica exposta a temperatura e chuva (SILVA, 2014). Muitas vezes, sob a influência das intempéries (sol, chuva), o rejunte fissura e cai da fachada.</w:t>
      </w:r>
    </w:p>
    <w:p w14:paraId="0A8B28FE" w14:textId="43D70BC2" w:rsidR="00807E40" w:rsidRPr="00542941" w:rsidRDefault="00807E40" w:rsidP="00542941">
      <w:pPr>
        <w:spacing w:after="0" w:line="360" w:lineRule="auto"/>
        <w:ind w:firstLine="709"/>
        <w:jc w:val="both"/>
        <w:rPr>
          <w:rFonts w:ascii="Arial" w:hAnsi="Arial" w:cs="Arial"/>
          <w:color w:val="000000"/>
          <w:sz w:val="24"/>
          <w:szCs w:val="24"/>
          <w:shd w:val="clear" w:color="auto" w:fill="FFFFFF"/>
        </w:rPr>
      </w:pPr>
      <w:r w:rsidRPr="0092187A">
        <w:rPr>
          <w:rFonts w:ascii="Arial" w:hAnsi="Arial" w:cs="Arial"/>
          <w:color w:val="000000"/>
          <w:sz w:val="24"/>
          <w:szCs w:val="24"/>
          <w:shd w:val="clear" w:color="auto" w:fill="FFFFFF"/>
        </w:rPr>
        <w:lastRenderedPageBreak/>
        <w:t>Já no confronto, principalmente com esquadrias, piora devido a impactos, manutenções das janelas ou até corrosão do metal das esquadrias. Isso cria defeitos caracterizados por orifícios por onde a água penetra, o que causa principalmente patologias de infiltração na edificação (SILVA, 2014).</w:t>
      </w:r>
    </w:p>
    <w:p w14:paraId="17B04A67" w14:textId="77777777" w:rsidR="00807E40" w:rsidRDefault="00807E40" w:rsidP="00807E40">
      <w:pPr>
        <w:spacing w:after="0" w:line="360" w:lineRule="auto"/>
        <w:jc w:val="both"/>
        <w:rPr>
          <w:rFonts w:ascii="Arial" w:hAnsi="Arial" w:cs="Arial"/>
          <w:b/>
          <w:bCs/>
          <w:color w:val="000000"/>
          <w:sz w:val="24"/>
          <w:szCs w:val="24"/>
          <w:shd w:val="clear" w:color="auto" w:fill="FFFFFF"/>
        </w:rPr>
      </w:pPr>
    </w:p>
    <w:p w14:paraId="612318BF" w14:textId="77777777" w:rsidR="00807E40" w:rsidRPr="008B0635" w:rsidRDefault="00807E40" w:rsidP="00807E40">
      <w:pPr>
        <w:spacing w:after="0" w:line="360" w:lineRule="auto"/>
        <w:jc w:val="center"/>
        <w:rPr>
          <w:rFonts w:ascii="Arial" w:hAnsi="Arial" w:cs="Arial"/>
          <w:color w:val="000000"/>
          <w:shd w:val="clear" w:color="auto" w:fill="FFFFFF"/>
        </w:rPr>
      </w:pPr>
      <w:r w:rsidRPr="008B0635">
        <w:rPr>
          <w:rFonts w:ascii="Arial" w:hAnsi="Arial" w:cs="Arial"/>
          <w:color w:val="000000"/>
          <w:shd w:val="clear" w:color="auto" w:fill="FFFFFF"/>
        </w:rPr>
        <w:t xml:space="preserve">Figura 6: </w:t>
      </w:r>
      <w:r w:rsidRPr="008B0635">
        <w:rPr>
          <w:rFonts w:ascii="Arial" w:hAnsi="Arial" w:cs="Arial"/>
        </w:rPr>
        <w:t>Falhas de rejunte</w:t>
      </w:r>
    </w:p>
    <w:p w14:paraId="1A795498" w14:textId="77777777" w:rsidR="00807E40" w:rsidRDefault="00807E40" w:rsidP="00807E40">
      <w:pPr>
        <w:spacing w:after="0" w:line="360" w:lineRule="auto"/>
        <w:jc w:val="center"/>
        <w:rPr>
          <w:rFonts w:ascii="Arial" w:hAnsi="Arial" w:cs="Arial"/>
          <w:b/>
          <w:bCs/>
          <w:color w:val="000000"/>
          <w:sz w:val="24"/>
          <w:szCs w:val="24"/>
          <w:shd w:val="clear" w:color="auto" w:fill="FFFFFF"/>
        </w:rPr>
      </w:pPr>
      <w:r>
        <w:rPr>
          <w:rFonts w:ascii="Arial" w:hAnsi="Arial" w:cs="Arial"/>
          <w:b/>
          <w:bCs/>
          <w:noProof/>
          <w:color w:val="000000"/>
          <w:sz w:val="24"/>
          <w:szCs w:val="24"/>
          <w:shd w:val="clear" w:color="auto" w:fill="FFFFFF"/>
          <w:lang w:eastAsia="pt-BR"/>
        </w:rPr>
        <w:drawing>
          <wp:inline distT="0" distB="0" distL="0" distR="0" wp14:anchorId="5EA19934" wp14:editId="787F4078">
            <wp:extent cx="3623945" cy="2555762"/>
            <wp:effectExtent l="0" t="0" r="0" b="0"/>
            <wp:docPr id="891916115" name="Imagem 1" descr="Uma imagem contendo marrom, no interior, comida, rox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16115" name="Imagem 1" descr="Uma imagem contendo marrom, no interior, comida, roxo&#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2513" cy="2568857"/>
                    </a:xfrm>
                    <a:prstGeom prst="rect">
                      <a:avLst/>
                    </a:prstGeom>
                    <a:noFill/>
                    <a:ln>
                      <a:noFill/>
                    </a:ln>
                  </pic:spPr>
                </pic:pic>
              </a:graphicData>
            </a:graphic>
          </wp:inline>
        </w:drawing>
      </w:r>
    </w:p>
    <w:p w14:paraId="6CE0EB37" w14:textId="138FBF3B" w:rsidR="00807E40" w:rsidRPr="000E57F3" w:rsidRDefault="00807E40" w:rsidP="00F168C2">
      <w:pPr>
        <w:spacing w:after="0" w:line="360" w:lineRule="auto"/>
        <w:jc w:val="center"/>
        <w:rPr>
          <w:rFonts w:ascii="Arial" w:hAnsi="Arial" w:cs="Arial"/>
          <w:b/>
          <w:bCs/>
          <w:color w:val="000000"/>
          <w:shd w:val="clear" w:color="auto" w:fill="FFFFFF"/>
        </w:rPr>
      </w:pPr>
      <w:r w:rsidRPr="000E57F3">
        <w:rPr>
          <w:rFonts w:ascii="Arial" w:hAnsi="Arial" w:cs="Arial"/>
        </w:rPr>
        <w:t>Disponível em: http://lawtonparente.blogspot.com/2016/07/manutencao-em-fachadas-revestidas-com_15.html</w:t>
      </w:r>
    </w:p>
    <w:p w14:paraId="248C50B8" w14:textId="77777777" w:rsidR="00F168C2" w:rsidRDefault="00F168C2" w:rsidP="00F168C2">
      <w:pPr>
        <w:spacing w:after="0" w:line="360" w:lineRule="auto"/>
        <w:jc w:val="center"/>
        <w:rPr>
          <w:rFonts w:ascii="Arial" w:hAnsi="Arial" w:cs="Arial"/>
          <w:b/>
          <w:bCs/>
          <w:color w:val="000000"/>
          <w:sz w:val="24"/>
          <w:szCs w:val="24"/>
          <w:shd w:val="clear" w:color="auto" w:fill="FFFFFF"/>
        </w:rPr>
      </w:pPr>
    </w:p>
    <w:p w14:paraId="0BAC7B8B" w14:textId="7EDF4F75" w:rsidR="00807E40" w:rsidRPr="000E57F3" w:rsidRDefault="00807E40" w:rsidP="00807E40">
      <w:pPr>
        <w:spacing w:after="0" w:line="360" w:lineRule="auto"/>
        <w:jc w:val="both"/>
        <w:rPr>
          <w:rFonts w:ascii="Arial" w:hAnsi="Arial" w:cs="Arial"/>
          <w:color w:val="000000"/>
          <w:sz w:val="24"/>
          <w:szCs w:val="24"/>
          <w:shd w:val="clear" w:color="auto" w:fill="FFFFFF"/>
        </w:rPr>
      </w:pPr>
      <w:r w:rsidRPr="000E57F3">
        <w:rPr>
          <w:rStyle w:val="hgkelc"/>
          <w:rFonts w:ascii="Arial" w:hAnsi="Arial" w:cs="Arial"/>
          <w:sz w:val="24"/>
          <w:szCs w:val="24"/>
          <w:lang w:val="pt-PT"/>
        </w:rPr>
        <w:t>2.</w:t>
      </w:r>
      <w:r w:rsidR="000E57F3" w:rsidRPr="000E57F3">
        <w:rPr>
          <w:rStyle w:val="hgkelc"/>
          <w:rFonts w:ascii="Arial" w:hAnsi="Arial" w:cs="Arial"/>
          <w:sz w:val="24"/>
          <w:szCs w:val="24"/>
          <w:lang w:val="pt-PT"/>
        </w:rPr>
        <w:t>4</w:t>
      </w:r>
      <w:r w:rsidRPr="000E57F3">
        <w:rPr>
          <w:rStyle w:val="hgkelc"/>
          <w:rFonts w:ascii="Arial" w:hAnsi="Arial" w:cs="Arial"/>
          <w:sz w:val="24"/>
          <w:szCs w:val="24"/>
          <w:lang w:val="pt-PT"/>
        </w:rPr>
        <w:t>.5 Fissuras, trincas e gretamento</w:t>
      </w:r>
    </w:p>
    <w:p w14:paraId="730C3FF6" w14:textId="77777777" w:rsidR="00807E40" w:rsidRDefault="00807E40" w:rsidP="00807E40">
      <w:pPr>
        <w:spacing w:after="0" w:line="360" w:lineRule="auto"/>
        <w:jc w:val="both"/>
        <w:rPr>
          <w:rFonts w:ascii="Arial" w:hAnsi="Arial" w:cs="Arial"/>
          <w:b/>
          <w:bCs/>
          <w:color w:val="000000"/>
          <w:sz w:val="24"/>
          <w:szCs w:val="24"/>
          <w:shd w:val="clear" w:color="auto" w:fill="FFFFFF"/>
        </w:rPr>
      </w:pPr>
    </w:p>
    <w:p w14:paraId="40CA2E68" w14:textId="2BEADC8E" w:rsidR="00807E40" w:rsidRPr="0092187A" w:rsidRDefault="00807E40" w:rsidP="000E57F3">
      <w:pPr>
        <w:spacing w:after="0" w:line="360" w:lineRule="auto"/>
        <w:ind w:firstLine="709"/>
        <w:jc w:val="both"/>
        <w:rPr>
          <w:rFonts w:ascii="Arial" w:hAnsi="Arial" w:cs="Arial"/>
          <w:color w:val="000000"/>
          <w:sz w:val="24"/>
          <w:szCs w:val="24"/>
          <w:shd w:val="clear" w:color="auto" w:fill="FFFFFF"/>
        </w:rPr>
      </w:pPr>
      <w:r w:rsidRPr="0092187A">
        <w:rPr>
          <w:rFonts w:ascii="Arial" w:hAnsi="Arial" w:cs="Arial"/>
          <w:color w:val="000000"/>
          <w:sz w:val="24"/>
          <w:szCs w:val="24"/>
          <w:shd w:val="clear" w:color="auto" w:fill="FFFFFF"/>
        </w:rPr>
        <w:t xml:space="preserve">Thomaz (1989) destaca Figueiredo Jr. (2017) aponta que dentre as inúmeras patologias que acometem a edificação, as trincas e fissuras merecem destaque por três motivos: podem ser um alerta sobre uma possível condição perigosa para a estrutura, podem danificar a realização de obras em serviço (estanqueidade, durabilidade, isolamento acústico) e o </w:t>
      </w:r>
      <w:r w:rsidRPr="0092187A">
        <w:rPr>
          <w:rFonts w:ascii="Arial" w:hAnsi="Arial" w:cs="Arial"/>
          <w:sz w:val="24"/>
          <w:szCs w:val="24"/>
        </w:rPr>
        <w:t>constrangimento</w:t>
      </w:r>
      <w:r w:rsidRPr="0092187A">
        <w:rPr>
          <w:rFonts w:ascii="Arial" w:hAnsi="Arial" w:cs="Arial"/>
          <w:color w:val="000000"/>
          <w:sz w:val="24"/>
          <w:szCs w:val="24"/>
          <w:shd w:val="clear" w:color="auto" w:fill="FFFFFF"/>
        </w:rPr>
        <w:t xml:space="preserve"> psicológico que a fissuração do edifício impõe aos seus habitantes.</w:t>
      </w:r>
    </w:p>
    <w:p w14:paraId="22FD270C" w14:textId="64A47654" w:rsidR="00807E40" w:rsidRPr="0092187A" w:rsidRDefault="00807E40" w:rsidP="000E57F3">
      <w:pPr>
        <w:spacing w:after="0" w:line="360" w:lineRule="auto"/>
        <w:ind w:firstLine="709"/>
        <w:jc w:val="both"/>
        <w:rPr>
          <w:rFonts w:ascii="Arial" w:hAnsi="Arial" w:cs="Arial"/>
          <w:color w:val="000000"/>
          <w:sz w:val="24"/>
          <w:szCs w:val="24"/>
          <w:shd w:val="clear" w:color="auto" w:fill="FFFFFF"/>
        </w:rPr>
      </w:pPr>
      <w:r w:rsidRPr="0092187A">
        <w:rPr>
          <w:rFonts w:ascii="Arial" w:hAnsi="Arial" w:cs="Arial"/>
          <w:color w:val="000000"/>
          <w:sz w:val="24"/>
          <w:szCs w:val="24"/>
          <w:shd w:val="clear" w:color="auto" w:fill="FFFFFF"/>
        </w:rPr>
        <w:t xml:space="preserve">O conceito de fissuras, rachaduras e gretamento. Nesse sentido, os três conceitos diferem principalmente na espessura da sua abertura e pelo tempo de duração. As fissuras são o estágio inicial de uma possível trinca posterior ou gretamento que pode ou não ocorrer na superfície, sua abertura é de até 0,5 mm conforme norma </w:t>
      </w:r>
      <w:r w:rsidRPr="004B1543">
        <w:rPr>
          <w:rFonts w:ascii="Arial" w:hAnsi="Arial" w:cs="Arial"/>
          <w:color w:val="000000" w:themeColor="text1"/>
          <w:sz w:val="24"/>
          <w:szCs w:val="24"/>
          <w:shd w:val="clear" w:color="auto" w:fill="FFFFFF"/>
        </w:rPr>
        <w:t>NBR 9573:2003</w:t>
      </w:r>
      <w:r w:rsidRPr="0092187A">
        <w:rPr>
          <w:rFonts w:ascii="Arial" w:hAnsi="Arial" w:cs="Arial"/>
          <w:color w:val="000000"/>
          <w:sz w:val="24"/>
          <w:szCs w:val="24"/>
          <w:shd w:val="clear" w:color="auto" w:fill="FFFFFF"/>
        </w:rPr>
        <w:t xml:space="preserve">. Já a trinca, por outro lado, é uma abertura maior entre 0,5 mm </w:t>
      </w:r>
      <w:proofErr w:type="gramStart"/>
      <w:r w:rsidRPr="0092187A">
        <w:rPr>
          <w:rFonts w:ascii="Arial" w:hAnsi="Arial" w:cs="Arial"/>
          <w:color w:val="000000"/>
          <w:sz w:val="24"/>
          <w:szCs w:val="24"/>
          <w:shd w:val="clear" w:color="auto" w:fill="FFFFFF"/>
        </w:rPr>
        <w:t>a</w:t>
      </w:r>
      <w:proofErr w:type="gramEnd"/>
      <w:r w:rsidRPr="0092187A">
        <w:rPr>
          <w:rFonts w:ascii="Arial" w:hAnsi="Arial" w:cs="Arial"/>
          <w:color w:val="000000"/>
          <w:sz w:val="24"/>
          <w:szCs w:val="24"/>
          <w:shd w:val="clear" w:color="auto" w:fill="FFFFFF"/>
        </w:rPr>
        <w:t xml:space="preserve"> 1,5 mm e geralmente se desenvolve a partir de uma fissura antiga. Conforme mostradas nas figuras 7,8 e 9.</w:t>
      </w:r>
    </w:p>
    <w:p w14:paraId="3C61A712" w14:textId="74AA6E25" w:rsidR="00807E40" w:rsidRDefault="00807E40" w:rsidP="000E57F3">
      <w:pPr>
        <w:spacing w:after="0" w:line="360" w:lineRule="auto"/>
        <w:ind w:firstLine="709"/>
        <w:jc w:val="both"/>
        <w:rPr>
          <w:rFonts w:ascii="Arial" w:hAnsi="Arial" w:cs="Arial"/>
          <w:color w:val="000000"/>
          <w:sz w:val="24"/>
          <w:szCs w:val="24"/>
          <w:shd w:val="clear" w:color="auto" w:fill="FFFFFF"/>
        </w:rPr>
      </w:pPr>
      <w:r w:rsidRPr="0092187A">
        <w:rPr>
          <w:rFonts w:ascii="Arial" w:hAnsi="Arial" w:cs="Arial"/>
          <w:color w:val="000000"/>
          <w:sz w:val="24"/>
          <w:szCs w:val="24"/>
          <w:shd w:val="clear" w:color="auto" w:fill="FFFFFF"/>
        </w:rPr>
        <w:lastRenderedPageBreak/>
        <w:t>O gretamento refere-se a fissuras menores que 1 mm na superfície de esmaltada da placa cerâmica, podendo ser divididas em imediatas e retardadas. O gretamento imediato ocorre quando o vidrado é estirado à temperatura ambiente por causa da retração suportada pelo vidrado é maior do que quando o suporte durante o resfriamento da peça. Já o gretamento retardado ocorre quando a expansão pela umidade absorvida transforma o esforço compressivo em tração no vidrado (AMORÓS, 1996).</w:t>
      </w:r>
    </w:p>
    <w:p w14:paraId="2F25F8BA" w14:textId="77777777" w:rsidR="00F168C2" w:rsidRPr="00F168C2" w:rsidRDefault="00F168C2" w:rsidP="00F168C2">
      <w:pPr>
        <w:spacing w:after="0" w:line="360" w:lineRule="auto"/>
        <w:ind w:firstLine="851"/>
        <w:jc w:val="both"/>
        <w:rPr>
          <w:rFonts w:ascii="Arial" w:hAnsi="Arial" w:cs="Arial"/>
          <w:color w:val="000000"/>
          <w:sz w:val="24"/>
          <w:szCs w:val="24"/>
          <w:shd w:val="clear" w:color="auto" w:fill="FFFFFF"/>
        </w:rPr>
      </w:pPr>
    </w:p>
    <w:p w14:paraId="09533728" w14:textId="77777777" w:rsidR="00807E40" w:rsidRPr="008B0635" w:rsidRDefault="00807E40" w:rsidP="00807E40">
      <w:pPr>
        <w:spacing w:after="0" w:line="360" w:lineRule="auto"/>
        <w:jc w:val="center"/>
        <w:rPr>
          <w:rFonts w:ascii="Arial" w:hAnsi="Arial" w:cs="Arial"/>
          <w:color w:val="000000"/>
          <w:shd w:val="clear" w:color="auto" w:fill="FFFFFF"/>
        </w:rPr>
      </w:pPr>
      <w:r w:rsidRPr="008B0635">
        <w:rPr>
          <w:rFonts w:ascii="Arial" w:hAnsi="Arial" w:cs="Arial"/>
        </w:rPr>
        <w:t>Figura 7: Fissuras no revestimento cerâmico</w:t>
      </w:r>
    </w:p>
    <w:p w14:paraId="5877B64C" w14:textId="77777777" w:rsidR="00807E40" w:rsidRDefault="00807E40" w:rsidP="00807E40">
      <w:pPr>
        <w:spacing w:after="0" w:line="360" w:lineRule="auto"/>
        <w:jc w:val="center"/>
        <w:rPr>
          <w:rFonts w:ascii="Arial" w:hAnsi="Arial" w:cs="Arial"/>
          <w:b/>
          <w:bCs/>
          <w:color w:val="000000"/>
          <w:sz w:val="24"/>
          <w:szCs w:val="24"/>
          <w:shd w:val="clear" w:color="auto" w:fill="FFFFFF"/>
        </w:rPr>
      </w:pPr>
      <w:r w:rsidRPr="00C87238">
        <w:rPr>
          <w:rFonts w:ascii="Arial" w:hAnsi="Arial" w:cs="Arial"/>
          <w:b/>
          <w:bCs/>
          <w:noProof/>
          <w:color w:val="000000"/>
          <w:sz w:val="24"/>
          <w:szCs w:val="24"/>
          <w:shd w:val="clear" w:color="auto" w:fill="FFFFFF"/>
          <w:lang w:eastAsia="pt-BR"/>
        </w:rPr>
        <w:drawing>
          <wp:inline distT="0" distB="0" distL="0" distR="0" wp14:anchorId="44D940F7" wp14:editId="5D9E29DB">
            <wp:extent cx="3211830" cy="2635250"/>
            <wp:effectExtent l="0" t="0" r="7620" b="0"/>
            <wp:docPr id="80876069" name="Imagem 1" descr="Uma imagem contendo mesa, pequeno, cortina, vid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6069" name="Imagem 1" descr="Uma imagem contendo mesa, pequeno, cortina, vidro&#10;&#10;Descrição gerada automaticamente"/>
                    <pic:cNvPicPr/>
                  </pic:nvPicPr>
                  <pic:blipFill>
                    <a:blip r:embed="rId17"/>
                    <a:stretch>
                      <a:fillRect/>
                    </a:stretch>
                  </pic:blipFill>
                  <pic:spPr>
                    <a:xfrm>
                      <a:off x="0" y="0"/>
                      <a:ext cx="3212110" cy="2635480"/>
                    </a:xfrm>
                    <a:prstGeom prst="rect">
                      <a:avLst/>
                    </a:prstGeom>
                  </pic:spPr>
                </pic:pic>
              </a:graphicData>
            </a:graphic>
          </wp:inline>
        </w:drawing>
      </w:r>
    </w:p>
    <w:p w14:paraId="0399675E" w14:textId="77777777" w:rsidR="00807E40" w:rsidRPr="008B0635" w:rsidRDefault="00807E40" w:rsidP="00807E40">
      <w:pPr>
        <w:spacing w:after="0" w:line="360" w:lineRule="auto"/>
        <w:jc w:val="center"/>
        <w:rPr>
          <w:rFonts w:ascii="Arial" w:hAnsi="Arial" w:cs="Arial"/>
        </w:rPr>
      </w:pPr>
      <w:r w:rsidRPr="008B0635">
        <w:rPr>
          <w:rFonts w:ascii="Arial" w:hAnsi="Arial" w:cs="Arial"/>
        </w:rPr>
        <w:t xml:space="preserve">Fonte: Almeida, </w:t>
      </w:r>
      <w:proofErr w:type="spellStart"/>
      <w:r w:rsidRPr="008B0635">
        <w:rPr>
          <w:rFonts w:ascii="Arial" w:hAnsi="Arial" w:cs="Arial"/>
        </w:rPr>
        <w:t>Lania</w:t>
      </w:r>
      <w:proofErr w:type="spellEnd"/>
      <w:r w:rsidRPr="008B0635">
        <w:rPr>
          <w:rFonts w:ascii="Arial" w:hAnsi="Arial" w:cs="Arial"/>
        </w:rPr>
        <w:t xml:space="preserve"> (2012)</w:t>
      </w:r>
    </w:p>
    <w:p w14:paraId="6EC518E9" w14:textId="77777777" w:rsidR="00542941" w:rsidRPr="004D7EEA" w:rsidRDefault="00542941" w:rsidP="00807E40">
      <w:pPr>
        <w:spacing w:after="0" w:line="360" w:lineRule="auto"/>
        <w:jc w:val="center"/>
        <w:rPr>
          <w:rFonts w:ascii="Arial" w:hAnsi="Arial" w:cs="Arial"/>
          <w:b/>
          <w:bCs/>
          <w:color w:val="000000"/>
          <w:sz w:val="24"/>
          <w:szCs w:val="24"/>
          <w:shd w:val="clear" w:color="auto" w:fill="FFFFFF"/>
        </w:rPr>
      </w:pPr>
    </w:p>
    <w:p w14:paraId="2F1F27E3" w14:textId="16573C93" w:rsidR="00807E40" w:rsidRPr="004D7EEA" w:rsidRDefault="00807E40" w:rsidP="004D7EEA">
      <w:pPr>
        <w:jc w:val="center"/>
        <w:rPr>
          <w:rFonts w:ascii="Arial" w:hAnsi="Arial" w:cs="Arial"/>
          <w:i/>
          <w:iCs/>
        </w:rPr>
      </w:pPr>
      <w:r w:rsidRPr="004D7EEA">
        <w:rPr>
          <w:rFonts w:ascii="Arial" w:hAnsi="Arial" w:cs="Arial"/>
        </w:rPr>
        <w:t xml:space="preserve">Figura </w:t>
      </w:r>
      <w:r w:rsidR="00F168C2" w:rsidRPr="004D7EEA">
        <w:rPr>
          <w:rFonts w:ascii="Arial" w:hAnsi="Arial" w:cs="Arial"/>
        </w:rPr>
        <w:t>8</w:t>
      </w:r>
      <w:r w:rsidRPr="004D7EEA">
        <w:rPr>
          <w:rFonts w:ascii="Arial" w:hAnsi="Arial" w:cs="Arial"/>
        </w:rPr>
        <w:t xml:space="preserve"> – Gretamento em revestimento cerâmico de fachada</w:t>
      </w:r>
    </w:p>
    <w:p w14:paraId="594A05C8" w14:textId="77777777" w:rsidR="00807E40" w:rsidRPr="00AC7A55" w:rsidRDefault="00807E40" w:rsidP="004D7EEA">
      <w:pPr>
        <w:jc w:val="center"/>
        <w:rPr>
          <w:b/>
          <w:bCs/>
          <w:color w:val="000000"/>
          <w:sz w:val="24"/>
          <w:szCs w:val="24"/>
          <w:shd w:val="clear" w:color="auto" w:fill="FFFFFF"/>
        </w:rPr>
      </w:pPr>
      <w:r w:rsidRPr="00AC7A55">
        <w:rPr>
          <w:noProof/>
          <w:lang w:eastAsia="pt-BR"/>
        </w:rPr>
        <w:drawing>
          <wp:inline distT="0" distB="0" distL="0" distR="0" wp14:anchorId="17B8A681" wp14:editId="6F0F061E">
            <wp:extent cx="3463290" cy="2565400"/>
            <wp:effectExtent l="0" t="0" r="3810"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7907" cy="2576227"/>
                    </a:xfrm>
                    <a:prstGeom prst="rect">
                      <a:avLst/>
                    </a:prstGeom>
                    <a:noFill/>
                    <a:ln>
                      <a:noFill/>
                    </a:ln>
                  </pic:spPr>
                </pic:pic>
              </a:graphicData>
            </a:graphic>
          </wp:inline>
        </w:drawing>
      </w:r>
    </w:p>
    <w:p w14:paraId="29A994FD" w14:textId="7EE132E5" w:rsidR="004D7EEA" w:rsidRPr="00E05D0F" w:rsidRDefault="00807E40" w:rsidP="00E05D0F">
      <w:pPr>
        <w:pStyle w:val="Legenda"/>
        <w:spacing w:line="360" w:lineRule="auto"/>
        <w:jc w:val="center"/>
        <w:rPr>
          <w:rFonts w:ascii="Arial" w:hAnsi="Arial" w:cs="Arial"/>
          <w:i w:val="0"/>
          <w:iCs w:val="0"/>
          <w:color w:val="0000FF"/>
          <w:sz w:val="22"/>
          <w:szCs w:val="22"/>
          <w:u w:val="single"/>
        </w:rPr>
      </w:pPr>
      <w:r w:rsidRPr="004D7EEA">
        <w:rPr>
          <w:rFonts w:ascii="Arial" w:hAnsi="Arial" w:cs="Arial"/>
          <w:i w:val="0"/>
          <w:iCs w:val="0"/>
          <w:color w:val="auto"/>
          <w:sz w:val="22"/>
          <w:szCs w:val="22"/>
        </w:rPr>
        <w:t xml:space="preserve">Disponível em: </w:t>
      </w:r>
      <w:hyperlink r:id="rId19" w:history="1">
        <w:r w:rsidR="00316BF1" w:rsidRPr="004D7EEA">
          <w:rPr>
            <w:rStyle w:val="Hyperlink"/>
            <w:rFonts w:ascii="Arial" w:hAnsi="Arial" w:cs="Arial"/>
            <w:i w:val="0"/>
            <w:iCs w:val="0"/>
            <w:sz w:val="22"/>
            <w:szCs w:val="22"/>
          </w:rPr>
          <w:t>https://pointer.com.br/blog/causas-do-gretamento/</w:t>
        </w:r>
      </w:hyperlink>
    </w:p>
    <w:p w14:paraId="242BA098" w14:textId="263A34FE" w:rsidR="00807E40" w:rsidRPr="004D7EEA" w:rsidRDefault="00807E40" w:rsidP="004D7EEA">
      <w:pPr>
        <w:jc w:val="center"/>
        <w:rPr>
          <w:rFonts w:ascii="Arial" w:hAnsi="Arial" w:cs="Arial"/>
          <w:i/>
          <w:iCs/>
        </w:rPr>
      </w:pPr>
      <w:r w:rsidRPr="004D7EEA">
        <w:rPr>
          <w:rFonts w:ascii="Arial" w:hAnsi="Arial" w:cs="Arial"/>
        </w:rPr>
        <w:lastRenderedPageBreak/>
        <w:t xml:space="preserve">Figura </w:t>
      </w:r>
      <w:r w:rsidR="00F168C2" w:rsidRPr="004D7EEA">
        <w:rPr>
          <w:rFonts w:ascii="Arial" w:hAnsi="Arial" w:cs="Arial"/>
        </w:rPr>
        <w:t xml:space="preserve">9 </w:t>
      </w:r>
      <w:r w:rsidRPr="004D7EEA">
        <w:rPr>
          <w:rFonts w:ascii="Arial" w:hAnsi="Arial" w:cs="Arial"/>
        </w:rPr>
        <w:t>- Trinca em uma peça cerâmica</w:t>
      </w:r>
    </w:p>
    <w:p w14:paraId="38BCBF09" w14:textId="1AA63613" w:rsidR="00807E40" w:rsidRDefault="00807E40" w:rsidP="004D7EEA">
      <w:pPr>
        <w:jc w:val="center"/>
      </w:pPr>
      <w:r>
        <w:rPr>
          <w:noProof/>
          <w:lang w:eastAsia="pt-BR"/>
        </w:rPr>
        <w:drawing>
          <wp:inline distT="0" distB="0" distL="0" distR="0" wp14:anchorId="059740B6" wp14:editId="058F9451">
            <wp:extent cx="3725545" cy="2559050"/>
            <wp:effectExtent l="0" t="0" r="8255" b="0"/>
            <wp:docPr id="7" name="Imagem 7" descr="Passo a passo: 5 dicas para reparar cerâmica quebrada | Quartz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o a passo: 5 dicas para reparar cerâmica quebrada | Quartzolit"/>
                    <pic:cNvPicPr>
                      <a:picLocks noChangeAspect="1" noChangeArrowheads="1"/>
                    </pic:cNvPicPr>
                  </pic:nvPicPr>
                  <pic:blipFill rotWithShape="1">
                    <a:blip r:embed="rId20">
                      <a:extLst>
                        <a:ext uri="{28A0092B-C50C-407E-A947-70E740481C1C}">
                          <a14:useLocalDpi xmlns:a14="http://schemas.microsoft.com/office/drawing/2010/main" val="0"/>
                        </a:ext>
                      </a:extLst>
                    </a:blip>
                    <a:srcRect t="5296" b="5281"/>
                    <a:stretch/>
                  </pic:blipFill>
                  <pic:spPr bwMode="auto">
                    <a:xfrm>
                      <a:off x="0" y="0"/>
                      <a:ext cx="3771324" cy="2590495"/>
                    </a:xfrm>
                    <a:prstGeom prst="rect">
                      <a:avLst/>
                    </a:prstGeom>
                    <a:noFill/>
                    <a:ln>
                      <a:noFill/>
                    </a:ln>
                    <a:extLst>
                      <a:ext uri="{53640926-AAD7-44D8-BBD7-CCE9431645EC}">
                        <a14:shadowObscured xmlns:a14="http://schemas.microsoft.com/office/drawing/2010/main"/>
                      </a:ext>
                    </a:extLst>
                  </pic:spPr>
                </pic:pic>
              </a:graphicData>
            </a:graphic>
          </wp:inline>
        </w:drawing>
      </w:r>
    </w:p>
    <w:p w14:paraId="6F9D644C" w14:textId="56F75CCA" w:rsidR="002D4A8D" w:rsidRPr="004D7EEA" w:rsidRDefault="00F168C2" w:rsidP="004D7EEA">
      <w:pPr>
        <w:jc w:val="center"/>
        <w:rPr>
          <w:rFonts w:ascii="Arial" w:hAnsi="Arial" w:cs="Arial"/>
        </w:rPr>
      </w:pPr>
      <w:r w:rsidRPr="004D7EEA">
        <w:rPr>
          <w:rFonts w:ascii="Arial" w:hAnsi="Arial" w:cs="Arial"/>
        </w:rPr>
        <w:t xml:space="preserve">Disponível em </w:t>
      </w:r>
      <w:hyperlink r:id="rId21" w:history="1">
        <w:r w:rsidRPr="004D7EEA">
          <w:rPr>
            <w:rStyle w:val="Hyperlink"/>
            <w:rFonts w:ascii="Arial" w:hAnsi="Arial" w:cs="Arial"/>
          </w:rPr>
          <w:t>https://www.quartzolit.weber/blog/reparar-ceramicaquebrada</w:t>
        </w:r>
      </w:hyperlink>
    </w:p>
    <w:p w14:paraId="6CFB2A2D" w14:textId="77777777" w:rsidR="00F168C2" w:rsidRPr="00F168C2" w:rsidRDefault="00F168C2" w:rsidP="00F168C2">
      <w:pPr>
        <w:tabs>
          <w:tab w:val="left" w:pos="1860"/>
        </w:tabs>
        <w:spacing w:after="0" w:line="360" w:lineRule="auto"/>
        <w:jc w:val="both"/>
        <w:rPr>
          <w:rFonts w:ascii="Arial" w:hAnsi="Arial" w:cs="Arial"/>
          <w:sz w:val="24"/>
          <w:szCs w:val="24"/>
        </w:rPr>
      </w:pPr>
    </w:p>
    <w:p w14:paraId="779FEF2F" w14:textId="709B892F" w:rsidR="003B299A" w:rsidRPr="000E57F3" w:rsidRDefault="00B6604B" w:rsidP="000E57F3">
      <w:pPr>
        <w:spacing w:after="0" w:line="360" w:lineRule="auto"/>
        <w:rPr>
          <w:rFonts w:ascii="Arial" w:hAnsi="Arial" w:cs="Arial"/>
          <w:b/>
          <w:bCs/>
          <w:sz w:val="24"/>
          <w:szCs w:val="24"/>
        </w:rPr>
      </w:pPr>
      <w:r w:rsidRPr="000E57F3">
        <w:rPr>
          <w:rFonts w:ascii="Arial" w:hAnsi="Arial" w:cs="Arial"/>
          <w:b/>
          <w:bCs/>
          <w:sz w:val="24"/>
          <w:szCs w:val="24"/>
        </w:rPr>
        <w:t xml:space="preserve">3 METODOLOGIA </w:t>
      </w:r>
    </w:p>
    <w:p w14:paraId="374B771E" w14:textId="77777777" w:rsidR="00C07475" w:rsidRPr="000E57F3" w:rsidRDefault="00C07475" w:rsidP="000E57F3">
      <w:pPr>
        <w:spacing w:after="0" w:line="360" w:lineRule="auto"/>
        <w:rPr>
          <w:rFonts w:ascii="Arial" w:hAnsi="Arial" w:cs="Arial"/>
          <w:sz w:val="24"/>
          <w:szCs w:val="24"/>
        </w:rPr>
      </w:pPr>
    </w:p>
    <w:p w14:paraId="74EEFCA4" w14:textId="2DAD647A" w:rsidR="00C52E8D" w:rsidRPr="000E57F3" w:rsidRDefault="003B299A" w:rsidP="000E57F3">
      <w:pPr>
        <w:spacing w:after="0" w:line="360" w:lineRule="auto"/>
        <w:ind w:firstLine="709"/>
        <w:jc w:val="both"/>
        <w:rPr>
          <w:rFonts w:ascii="Arial" w:hAnsi="Arial" w:cs="Arial"/>
          <w:sz w:val="24"/>
          <w:szCs w:val="24"/>
        </w:rPr>
      </w:pPr>
      <w:r w:rsidRPr="000E57F3">
        <w:rPr>
          <w:rFonts w:ascii="Arial" w:hAnsi="Arial" w:cs="Arial"/>
          <w:sz w:val="24"/>
          <w:szCs w:val="24"/>
        </w:rPr>
        <w:t>Em vista que o principal objetivo do trabalho é</w:t>
      </w:r>
      <w:r w:rsidR="00C75D50" w:rsidRPr="000E57F3">
        <w:rPr>
          <w:rFonts w:ascii="Arial" w:hAnsi="Arial" w:cs="Arial"/>
          <w:sz w:val="24"/>
          <w:szCs w:val="24"/>
        </w:rPr>
        <w:t xml:space="preserve"> o</w:t>
      </w:r>
      <w:r w:rsidRPr="000E57F3">
        <w:rPr>
          <w:rFonts w:ascii="Arial" w:hAnsi="Arial" w:cs="Arial"/>
          <w:sz w:val="24"/>
          <w:szCs w:val="24"/>
        </w:rPr>
        <w:t xml:space="preserve"> </w:t>
      </w:r>
      <w:r w:rsidRPr="000E57F3">
        <w:rPr>
          <w:rFonts w:ascii="Arial" w:hAnsi="Arial" w:cs="Arial"/>
          <w:color w:val="000000" w:themeColor="text1"/>
          <w:sz w:val="24"/>
          <w:szCs w:val="24"/>
        </w:rPr>
        <w:t>estudo das patologias ocorrentes em revestimento cerâmico em fachadas de edificações</w:t>
      </w:r>
      <w:r w:rsidRPr="000E57F3">
        <w:rPr>
          <w:rFonts w:ascii="Arial" w:hAnsi="Arial" w:cs="Arial"/>
          <w:sz w:val="24"/>
          <w:szCs w:val="24"/>
        </w:rPr>
        <w:t xml:space="preserve">, </w:t>
      </w:r>
      <w:r w:rsidR="00C52E8D" w:rsidRPr="000E57F3">
        <w:rPr>
          <w:rFonts w:ascii="Arial" w:hAnsi="Arial" w:cs="Arial"/>
          <w:sz w:val="24"/>
          <w:szCs w:val="24"/>
        </w:rPr>
        <w:t>é evidente</w:t>
      </w:r>
      <w:r w:rsidRPr="000E57F3">
        <w:rPr>
          <w:rFonts w:ascii="Arial" w:hAnsi="Arial" w:cs="Arial"/>
          <w:sz w:val="24"/>
          <w:szCs w:val="24"/>
        </w:rPr>
        <w:t xml:space="preserve"> que a disponibilidade de informações necessárias para expressar os principais </w:t>
      </w:r>
      <w:r w:rsidRPr="000E57F3">
        <w:rPr>
          <w:rFonts w:ascii="Arial" w:hAnsi="Arial" w:cs="Arial"/>
          <w:color w:val="000000" w:themeColor="text1"/>
          <w:sz w:val="24"/>
          <w:szCs w:val="24"/>
        </w:rPr>
        <w:t>conceitos, no decorrer do trabalho era favorável a utilização do método de revisão bibliográfica</w:t>
      </w:r>
      <w:r w:rsidR="00F73E58" w:rsidRPr="000E57F3">
        <w:rPr>
          <w:rFonts w:ascii="Arial" w:hAnsi="Arial" w:cs="Arial"/>
          <w:color w:val="000000" w:themeColor="text1"/>
          <w:sz w:val="24"/>
          <w:szCs w:val="24"/>
        </w:rPr>
        <w:t xml:space="preserve">, </w:t>
      </w:r>
      <w:r w:rsidR="007D5E0A" w:rsidRPr="000E57F3">
        <w:rPr>
          <w:rFonts w:ascii="Arial" w:hAnsi="Arial" w:cs="Arial"/>
          <w:color w:val="000000" w:themeColor="text1"/>
          <w:sz w:val="24"/>
          <w:szCs w:val="24"/>
        </w:rPr>
        <w:t>pois não teve nenhum acesso a obras com esses tipos de</w:t>
      </w:r>
      <w:r w:rsidR="002878E8" w:rsidRPr="000E57F3">
        <w:rPr>
          <w:rFonts w:ascii="Arial" w:hAnsi="Arial" w:cs="Arial"/>
          <w:color w:val="000000" w:themeColor="text1"/>
          <w:sz w:val="24"/>
          <w:szCs w:val="24"/>
        </w:rPr>
        <w:t xml:space="preserve"> manifestações</w:t>
      </w:r>
      <w:r w:rsidR="007D5E0A" w:rsidRPr="000E57F3">
        <w:rPr>
          <w:rFonts w:ascii="Arial" w:hAnsi="Arial" w:cs="Arial"/>
          <w:color w:val="000000" w:themeColor="text1"/>
          <w:sz w:val="24"/>
          <w:szCs w:val="24"/>
        </w:rPr>
        <w:t xml:space="preserve"> </w:t>
      </w:r>
      <w:r w:rsidR="002878E8" w:rsidRPr="000E57F3">
        <w:rPr>
          <w:rFonts w:ascii="Arial" w:hAnsi="Arial" w:cs="Arial"/>
          <w:color w:val="000000" w:themeColor="text1"/>
          <w:sz w:val="24"/>
          <w:szCs w:val="24"/>
        </w:rPr>
        <w:t>patológicas</w:t>
      </w:r>
      <w:r w:rsidR="007D5E0A" w:rsidRPr="000E57F3">
        <w:rPr>
          <w:rFonts w:ascii="Arial" w:hAnsi="Arial" w:cs="Arial"/>
          <w:color w:val="000000" w:themeColor="text1"/>
          <w:sz w:val="24"/>
          <w:szCs w:val="24"/>
        </w:rPr>
        <w:t xml:space="preserve"> em fachadas para fazer o estudo de caso</w:t>
      </w:r>
      <w:r w:rsidR="00096593" w:rsidRPr="000E57F3">
        <w:rPr>
          <w:rFonts w:ascii="Arial" w:hAnsi="Arial" w:cs="Arial"/>
          <w:color w:val="000000" w:themeColor="text1"/>
          <w:sz w:val="24"/>
          <w:szCs w:val="24"/>
        </w:rPr>
        <w:t>.</w:t>
      </w:r>
      <w:r w:rsidRPr="000E57F3">
        <w:rPr>
          <w:rFonts w:ascii="Arial" w:hAnsi="Arial" w:cs="Arial"/>
          <w:color w:val="000000" w:themeColor="text1"/>
          <w:sz w:val="24"/>
          <w:szCs w:val="24"/>
        </w:rPr>
        <w:t xml:space="preserve"> </w:t>
      </w:r>
      <w:r w:rsidR="007D5E0A" w:rsidRPr="000E57F3">
        <w:rPr>
          <w:rFonts w:ascii="Arial" w:hAnsi="Arial" w:cs="Arial"/>
          <w:color w:val="000000" w:themeColor="text1"/>
          <w:sz w:val="24"/>
          <w:szCs w:val="24"/>
        </w:rPr>
        <w:t>E</w:t>
      </w:r>
      <w:r w:rsidRPr="000E57F3">
        <w:rPr>
          <w:rFonts w:ascii="Arial" w:hAnsi="Arial" w:cs="Arial"/>
          <w:color w:val="000000" w:themeColor="text1"/>
          <w:sz w:val="24"/>
          <w:szCs w:val="24"/>
        </w:rPr>
        <w:t xml:space="preserve">ntão através das ferramentas google acadêmico, </w:t>
      </w:r>
      <w:proofErr w:type="spellStart"/>
      <w:r w:rsidR="002B4691" w:rsidRPr="000E57F3">
        <w:rPr>
          <w:rFonts w:ascii="Arial" w:hAnsi="Arial" w:cs="Arial"/>
          <w:color w:val="000000" w:themeColor="text1"/>
          <w:sz w:val="24"/>
          <w:szCs w:val="24"/>
        </w:rPr>
        <w:t>sc</w:t>
      </w:r>
      <w:r w:rsidRPr="000E57F3">
        <w:rPr>
          <w:rFonts w:ascii="Arial" w:hAnsi="Arial" w:cs="Arial"/>
          <w:color w:val="000000" w:themeColor="text1"/>
          <w:sz w:val="24"/>
          <w:szCs w:val="24"/>
        </w:rPr>
        <w:t>ielo</w:t>
      </w:r>
      <w:proofErr w:type="spellEnd"/>
      <w:r w:rsidRPr="000E57F3">
        <w:rPr>
          <w:rFonts w:ascii="Arial" w:hAnsi="Arial" w:cs="Arial"/>
          <w:color w:val="000000" w:themeColor="text1"/>
          <w:sz w:val="24"/>
          <w:szCs w:val="24"/>
        </w:rPr>
        <w:t xml:space="preserve"> </w:t>
      </w:r>
      <w:r w:rsidR="008F72B9" w:rsidRPr="000E57F3">
        <w:rPr>
          <w:rFonts w:ascii="Arial" w:hAnsi="Arial" w:cs="Arial"/>
          <w:color w:val="000000" w:themeColor="text1"/>
          <w:sz w:val="24"/>
          <w:szCs w:val="24"/>
        </w:rPr>
        <w:t>e sites</w:t>
      </w:r>
      <w:r w:rsidR="007D5E0A" w:rsidRPr="000E57F3">
        <w:rPr>
          <w:rFonts w:ascii="Arial" w:hAnsi="Arial" w:cs="Arial"/>
          <w:color w:val="000000" w:themeColor="text1"/>
          <w:sz w:val="24"/>
          <w:szCs w:val="24"/>
        </w:rPr>
        <w:t xml:space="preserve"> técnicos da área</w:t>
      </w:r>
      <w:r w:rsidRPr="000E57F3">
        <w:rPr>
          <w:rFonts w:ascii="Arial" w:hAnsi="Arial" w:cs="Arial"/>
          <w:color w:val="000000" w:themeColor="text1"/>
          <w:sz w:val="24"/>
          <w:szCs w:val="24"/>
        </w:rPr>
        <w:t>, foram buscadas monografias, artigos, revistas</w:t>
      </w:r>
      <w:r w:rsidR="00953601" w:rsidRPr="000E57F3">
        <w:rPr>
          <w:rFonts w:ascii="Arial" w:hAnsi="Arial" w:cs="Arial"/>
          <w:color w:val="000000" w:themeColor="text1"/>
          <w:sz w:val="24"/>
          <w:szCs w:val="24"/>
        </w:rPr>
        <w:t xml:space="preserve"> </w:t>
      </w:r>
      <w:r w:rsidRPr="000E57F3">
        <w:rPr>
          <w:rFonts w:ascii="Arial" w:hAnsi="Arial" w:cs="Arial"/>
          <w:color w:val="000000" w:themeColor="text1"/>
          <w:sz w:val="24"/>
          <w:szCs w:val="24"/>
        </w:rPr>
        <w:t xml:space="preserve">e </w:t>
      </w:r>
      <w:r w:rsidR="00CA57F5" w:rsidRPr="000E57F3">
        <w:rPr>
          <w:rFonts w:ascii="Arial" w:hAnsi="Arial" w:cs="Arial"/>
          <w:color w:val="000000" w:themeColor="text1"/>
          <w:sz w:val="24"/>
          <w:szCs w:val="24"/>
        </w:rPr>
        <w:t>n</w:t>
      </w:r>
      <w:r w:rsidRPr="000E57F3">
        <w:rPr>
          <w:rFonts w:ascii="Arial" w:hAnsi="Arial" w:cs="Arial"/>
          <w:color w:val="000000" w:themeColor="text1"/>
          <w:sz w:val="24"/>
          <w:szCs w:val="24"/>
        </w:rPr>
        <w:t xml:space="preserve">ormas </w:t>
      </w:r>
      <w:r w:rsidR="00CA57F5" w:rsidRPr="000E57F3">
        <w:rPr>
          <w:rFonts w:ascii="Arial" w:hAnsi="Arial" w:cs="Arial"/>
          <w:color w:val="000000" w:themeColor="text1"/>
          <w:sz w:val="24"/>
          <w:szCs w:val="24"/>
        </w:rPr>
        <w:t>r</w:t>
      </w:r>
      <w:r w:rsidRPr="000E57F3">
        <w:rPr>
          <w:rFonts w:ascii="Arial" w:hAnsi="Arial" w:cs="Arial"/>
          <w:color w:val="000000" w:themeColor="text1"/>
          <w:sz w:val="24"/>
          <w:szCs w:val="24"/>
        </w:rPr>
        <w:t>egulamentadoras para a exploração de dados.</w:t>
      </w:r>
    </w:p>
    <w:p w14:paraId="26CDBB64" w14:textId="713231CC" w:rsidR="00C75D50" w:rsidRPr="002D4A8D" w:rsidRDefault="00C75D50" w:rsidP="000E57F3">
      <w:pPr>
        <w:pStyle w:val="SemEspaamento"/>
        <w:spacing w:line="360" w:lineRule="auto"/>
        <w:ind w:firstLine="709"/>
        <w:jc w:val="both"/>
        <w:rPr>
          <w:rFonts w:ascii="Arial" w:hAnsi="Arial" w:cs="Arial"/>
          <w:sz w:val="24"/>
          <w:szCs w:val="24"/>
        </w:rPr>
      </w:pPr>
      <w:r w:rsidRPr="002D4A8D">
        <w:rPr>
          <w:rFonts w:ascii="Arial" w:hAnsi="Arial" w:cs="Arial"/>
          <w:color w:val="000000" w:themeColor="text1"/>
          <w:sz w:val="24"/>
          <w:szCs w:val="24"/>
        </w:rPr>
        <w:t xml:space="preserve">Foi considerado vários autores que falassem do mesmo assunto, para uma melhor análise crítica do tema abordado, obtendo assim informações mais concretas. </w:t>
      </w:r>
      <w:r w:rsidR="00CA57F5" w:rsidRPr="002D4A8D">
        <w:rPr>
          <w:rFonts w:ascii="Arial" w:hAnsi="Arial" w:cs="Arial"/>
          <w:color w:val="000000" w:themeColor="text1"/>
          <w:sz w:val="24"/>
          <w:szCs w:val="24"/>
        </w:rPr>
        <w:t>Deste modo,</w:t>
      </w:r>
      <w:r w:rsidRPr="002D4A8D">
        <w:rPr>
          <w:rFonts w:ascii="Arial" w:hAnsi="Arial" w:cs="Arial"/>
          <w:color w:val="000000" w:themeColor="text1"/>
          <w:sz w:val="24"/>
          <w:szCs w:val="24"/>
        </w:rPr>
        <w:t xml:space="preserve"> realizado </w:t>
      </w:r>
      <w:r w:rsidR="00CA57F5" w:rsidRPr="002D4A8D">
        <w:rPr>
          <w:rFonts w:ascii="Arial" w:hAnsi="Arial" w:cs="Arial"/>
          <w:color w:val="000000" w:themeColor="text1"/>
          <w:sz w:val="24"/>
          <w:szCs w:val="24"/>
        </w:rPr>
        <w:t>o estudo</w:t>
      </w:r>
      <w:r w:rsidRPr="002D4A8D">
        <w:rPr>
          <w:rFonts w:ascii="Arial" w:hAnsi="Arial" w:cs="Arial"/>
          <w:color w:val="000000" w:themeColor="text1"/>
          <w:sz w:val="24"/>
          <w:szCs w:val="24"/>
        </w:rPr>
        <w:t>, priorizando os próprios autores</w:t>
      </w:r>
      <w:r w:rsidR="002B4691" w:rsidRPr="002D4A8D">
        <w:rPr>
          <w:rFonts w:ascii="Arial" w:hAnsi="Arial" w:cs="Arial"/>
          <w:color w:val="000000" w:themeColor="text1"/>
          <w:sz w:val="24"/>
          <w:szCs w:val="24"/>
        </w:rPr>
        <w:t>.</w:t>
      </w:r>
      <w:r w:rsidR="005E2F1F">
        <w:rPr>
          <w:rFonts w:ascii="Arial" w:hAnsi="Arial" w:cs="Arial"/>
          <w:color w:val="000000" w:themeColor="text1"/>
          <w:sz w:val="24"/>
          <w:szCs w:val="24"/>
        </w:rPr>
        <w:t xml:space="preserve"> </w:t>
      </w:r>
      <w:r w:rsidR="008F1523" w:rsidRPr="002D4A8D">
        <w:rPr>
          <w:rFonts w:ascii="Arial" w:hAnsi="Arial" w:cs="Arial"/>
          <w:sz w:val="24"/>
          <w:szCs w:val="24"/>
        </w:rPr>
        <w:t>F</w:t>
      </w:r>
      <w:r w:rsidR="008F1523" w:rsidRPr="002D4A8D">
        <w:rPr>
          <w:rFonts w:ascii="Arial" w:hAnsi="Arial" w:cs="Arial"/>
          <w:color w:val="000000" w:themeColor="text1"/>
          <w:sz w:val="24"/>
          <w:szCs w:val="24"/>
        </w:rPr>
        <w:t>oi dado ênfase nas publicações em que discorresse especificamente de sistemas cerâmicos de áreas externas, pelo fato de estarem sujeitas a agentes químicos e naturais, que se acometam por estar na parte externa da edificação, assim ocasionando problemas</w:t>
      </w:r>
      <w:r w:rsidR="00F73E58">
        <w:rPr>
          <w:rFonts w:ascii="Arial" w:hAnsi="Arial" w:cs="Arial"/>
          <w:color w:val="000000" w:themeColor="text1"/>
          <w:sz w:val="24"/>
          <w:szCs w:val="24"/>
        </w:rPr>
        <w:t xml:space="preserve"> e por ser o tema deste artigo</w:t>
      </w:r>
      <w:r w:rsidR="008F1523" w:rsidRPr="002D4A8D">
        <w:rPr>
          <w:rFonts w:ascii="Arial" w:hAnsi="Arial" w:cs="Arial"/>
          <w:sz w:val="24"/>
          <w:szCs w:val="24"/>
        </w:rPr>
        <w:t xml:space="preserve">. </w:t>
      </w:r>
    </w:p>
    <w:p w14:paraId="0E4D12E4" w14:textId="16DDB3B4" w:rsidR="008459D8" w:rsidRDefault="001D5954" w:rsidP="000E57F3">
      <w:pPr>
        <w:pStyle w:val="SemEspaamento"/>
        <w:spacing w:line="360" w:lineRule="auto"/>
        <w:ind w:firstLine="709"/>
        <w:jc w:val="both"/>
        <w:rPr>
          <w:rFonts w:ascii="Arial" w:eastAsia="Times New Roman" w:hAnsi="Arial" w:cs="Arial"/>
          <w:sz w:val="24"/>
          <w:szCs w:val="24"/>
        </w:rPr>
      </w:pPr>
      <w:r w:rsidRPr="00542941">
        <w:rPr>
          <w:rFonts w:ascii="Arial" w:hAnsi="Arial" w:cs="Arial"/>
          <w:sz w:val="24"/>
          <w:szCs w:val="24"/>
        </w:rPr>
        <w:t xml:space="preserve">Durante o desenvolvimento </w:t>
      </w:r>
      <w:r w:rsidR="004C0325" w:rsidRPr="00542941">
        <w:rPr>
          <w:rFonts w:ascii="Arial" w:hAnsi="Arial" w:cs="Arial"/>
          <w:sz w:val="24"/>
          <w:szCs w:val="24"/>
        </w:rPr>
        <w:t>foram</w:t>
      </w:r>
      <w:r w:rsidRPr="00542941">
        <w:rPr>
          <w:rFonts w:ascii="Arial" w:hAnsi="Arial" w:cs="Arial"/>
          <w:sz w:val="24"/>
          <w:szCs w:val="24"/>
        </w:rPr>
        <w:t xml:space="preserve"> considerados </w:t>
      </w:r>
      <w:r w:rsidRPr="00F168C2">
        <w:rPr>
          <w:rFonts w:ascii="Arial" w:hAnsi="Arial" w:cs="Arial"/>
          <w:color w:val="000000" w:themeColor="text1"/>
          <w:sz w:val="24"/>
          <w:szCs w:val="24"/>
        </w:rPr>
        <w:t xml:space="preserve">artigos e </w:t>
      </w:r>
      <w:r w:rsidR="00BD11BD" w:rsidRPr="00F168C2">
        <w:rPr>
          <w:rFonts w:ascii="Arial" w:hAnsi="Arial" w:cs="Arial"/>
          <w:color w:val="000000" w:themeColor="text1"/>
          <w:sz w:val="24"/>
          <w:szCs w:val="24"/>
        </w:rPr>
        <w:t>monografias</w:t>
      </w:r>
      <w:r w:rsidRPr="00F168C2">
        <w:rPr>
          <w:rFonts w:ascii="Arial" w:hAnsi="Arial" w:cs="Arial"/>
          <w:color w:val="000000" w:themeColor="text1"/>
          <w:sz w:val="24"/>
          <w:szCs w:val="24"/>
        </w:rPr>
        <w:t>,</w:t>
      </w:r>
      <w:r w:rsidR="005E2F1F" w:rsidRPr="00F168C2">
        <w:rPr>
          <w:rFonts w:ascii="Arial" w:hAnsi="Arial" w:cs="Arial"/>
          <w:color w:val="000000" w:themeColor="text1"/>
          <w:sz w:val="24"/>
          <w:szCs w:val="24"/>
        </w:rPr>
        <w:t xml:space="preserve"> através das palavras chaves na busca, como</w:t>
      </w:r>
      <w:r w:rsidR="00C33015" w:rsidRPr="00F168C2">
        <w:rPr>
          <w:rFonts w:ascii="Arial" w:hAnsi="Arial" w:cs="Arial"/>
          <w:color w:val="000000" w:themeColor="text1"/>
          <w:sz w:val="24"/>
          <w:szCs w:val="24"/>
        </w:rPr>
        <w:t>: “m</w:t>
      </w:r>
      <w:r w:rsidR="00754A8D" w:rsidRPr="00F168C2">
        <w:rPr>
          <w:rFonts w:ascii="Arial" w:hAnsi="Arial" w:cs="Arial"/>
          <w:color w:val="000000" w:themeColor="text1"/>
          <w:sz w:val="24"/>
          <w:szCs w:val="24"/>
        </w:rPr>
        <w:t>anutenções de fachadas</w:t>
      </w:r>
      <w:r w:rsidR="00C33015" w:rsidRPr="00F168C2">
        <w:rPr>
          <w:rFonts w:ascii="Arial" w:hAnsi="Arial" w:cs="Arial"/>
          <w:color w:val="000000" w:themeColor="text1"/>
          <w:sz w:val="24"/>
          <w:szCs w:val="24"/>
        </w:rPr>
        <w:t>”</w:t>
      </w:r>
      <w:r w:rsidR="005E2F1F" w:rsidRPr="00F168C2">
        <w:rPr>
          <w:rFonts w:ascii="Arial" w:hAnsi="Arial" w:cs="Arial"/>
          <w:color w:val="000000" w:themeColor="text1"/>
          <w:sz w:val="24"/>
          <w:szCs w:val="24"/>
        </w:rPr>
        <w:t xml:space="preserve">, </w:t>
      </w:r>
      <w:r w:rsidR="00C33015" w:rsidRPr="00F168C2">
        <w:rPr>
          <w:rFonts w:ascii="Arial" w:hAnsi="Arial" w:cs="Arial"/>
          <w:color w:val="000000" w:themeColor="text1"/>
          <w:sz w:val="24"/>
          <w:szCs w:val="24"/>
        </w:rPr>
        <w:lastRenderedPageBreak/>
        <w:t>“</w:t>
      </w:r>
      <w:r w:rsidR="005E2F1F" w:rsidRPr="00F168C2">
        <w:rPr>
          <w:rFonts w:ascii="Arial" w:hAnsi="Arial" w:cs="Arial"/>
          <w:color w:val="000000" w:themeColor="text1"/>
          <w:sz w:val="24"/>
          <w:szCs w:val="24"/>
        </w:rPr>
        <w:t>patologias</w:t>
      </w:r>
      <w:r w:rsidR="00E65D8A" w:rsidRPr="00F168C2">
        <w:rPr>
          <w:rFonts w:ascii="Arial" w:hAnsi="Arial" w:cs="Arial"/>
          <w:color w:val="000000" w:themeColor="text1"/>
          <w:sz w:val="24"/>
          <w:szCs w:val="24"/>
        </w:rPr>
        <w:t xml:space="preserve"> em fachadas</w:t>
      </w:r>
      <w:r w:rsidR="00C33015" w:rsidRPr="00F168C2">
        <w:rPr>
          <w:rFonts w:ascii="Arial" w:hAnsi="Arial" w:cs="Arial"/>
          <w:color w:val="000000" w:themeColor="text1"/>
          <w:sz w:val="24"/>
          <w:szCs w:val="24"/>
        </w:rPr>
        <w:t>”</w:t>
      </w:r>
      <w:r w:rsidR="005E2F1F" w:rsidRPr="00F168C2">
        <w:rPr>
          <w:rFonts w:ascii="Arial" w:hAnsi="Arial" w:cs="Arial"/>
          <w:color w:val="000000" w:themeColor="text1"/>
          <w:sz w:val="24"/>
          <w:szCs w:val="24"/>
        </w:rPr>
        <w:t xml:space="preserve">, </w:t>
      </w:r>
      <w:r w:rsidR="00C33015" w:rsidRPr="00F168C2">
        <w:rPr>
          <w:rFonts w:ascii="Arial" w:hAnsi="Arial" w:cs="Arial"/>
          <w:color w:val="000000" w:themeColor="text1"/>
          <w:sz w:val="24"/>
          <w:szCs w:val="24"/>
        </w:rPr>
        <w:t>“</w:t>
      </w:r>
      <w:proofErr w:type="spellStart"/>
      <w:r w:rsidR="005E2F1F" w:rsidRPr="00F168C2">
        <w:rPr>
          <w:rFonts w:ascii="Arial" w:hAnsi="Arial" w:cs="Arial"/>
          <w:color w:val="000000" w:themeColor="text1"/>
          <w:sz w:val="24"/>
          <w:szCs w:val="24"/>
        </w:rPr>
        <w:t>desplacamento</w:t>
      </w:r>
      <w:proofErr w:type="spellEnd"/>
      <w:r w:rsidR="00E65D8A" w:rsidRPr="00F168C2">
        <w:rPr>
          <w:rFonts w:ascii="Arial" w:hAnsi="Arial" w:cs="Arial"/>
          <w:color w:val="000000" w:themeColor="text1"/>
          <w:sz w:val="24"/>
          <w:szCs w:val="24"/>
        </w:rPr>
        <w:t xml:space="preserve"> cerâmico</w:t>
      </w:r>
      <w:r w:rsidR="00C33015" w:rsidRPr="00F168C2">
        <w:rPr>
          <w:rFonts w:ascii="Arial" w:hAnsi="Arial" w:cs="Arial"/>
          <w:color w:val="000000" w:themeColor="text1"/>
          <w:sz w:val="24"/>
          <w:szCs w:val="24"/>
        </w:rPr>
        <w:t>” e “</w:t>
      </w:r>
      <w:r w:rsidR="005E2F1F" w:rsidRPr="00F168C2">
        <w:rPr>
          <w:rFonts w:ascii="Arial" w:hAnsi="Arial" w:cs="Arial"/>
          <w:color w:val="000000" w:themeColor="text1"/>
          <w:sz w:val="24"/>
          <w:szCs w:val="24"/>
        </w:rPr>
        <w:t>projeto de fachadas</w:t>
      </w:r>
      <w:r w:rsidR="00C33015" w:rsidRPr="00F168C2">
        <w:rPr>
          <w:rFonts w:ascii="Arial" w:hAnsi="Arial" w:cs="Arial"/>
          <w:color w:val="000000" w:themeColor="text1"/>
          <w:sz w:val="24"/>
          <w:szCs w:val="24"/>
        </w:rPr>
        <w:t>”</w:t>
      </w:r>
      <w:r w:rsidR="00D00566" w:rsidRPr="00F168C2">
        <w:rPr>
          <w:rFonts w:ascii="Arial" w:hAnsi="Arial" w:cs="Arial"/>
          <w:color w:val="000000" w:themeColor="text1"/>
          <w:sz w:val="24"/>
          <w:szCs w:val="24"/>
        </w:rPr>
        <w:t>.</w:t>
      </w:r>
      <w:r w:rsidR="00964B1F" w:rsidRPr="00F168C2">
        <w:rPr>
          <w:rFonts w:ascii="Arial" w:hAnsi="Arial" w:cs="Arial"/>
          <w:color w:val="000000" w:themeColor="text1"/>
          <w:sz w:val="24"/>
          <w:szCs w:val="24"/>
        </w:rPr>
        <w:t xml:space="preserve"> </w:t>
      </w:r>
      <w:r w:rsidR="00D00566" w:rsidRPr="00F168C2">
        <w:rPr>
          <w:rFonts w:ascii="Arial" w:eastAsia="Times New Roman" w:hAnsi="Arial" w:cs="Arial"/>
          <w:color w:val="000000" w:themeColor="text1"/>
          <w:sz w:val="24"/>
          <w:szCs w:val="24"/>
        </w:rPr>
        <w:t xml:space="preserve">Os critérios de inclusão foram: artigos e monografias completos </w:t>
      </w:r>
      <w:r w:rsidR="00D00566" w:rsidRPr="00964B1F">
        <w:rPr>
          <w:rFonts w:ascii="Arial" w:eastAsia="Times New Roman" w:hAnsi="Arial" w:cs="Arial"/>
          <w:sz w:val="24"/>
          <w:szCs w:val="24"/>
        </w:rPr>
        <w:t xml:space="preserve">disponíveis gratuito e eletronicamente, que abordem o tema aqui pesquisado. publicados na íntegra, no período de 2013 a 2023. Já nos critérios de exclusão são: trabalhos que fugiam da temática escolhida, </w:t>
      </w:r>
      <w:bookmarkStart w:id="4" w:name="_Hlk119591690"/>
      <w:r w:rsidR="00D00566" w:rsidRPr="00964B1F">
        <w:rPr>
          <w:rFonts w:ascii="Arial" w:eastAsia="Times New Roman" w:hAnsi="Arial" w:cs="Arial"/>
          <w:sz w:val="24"/>
          <w:szCs w:val="24"/>
        </w:rPr>
        <w:t>trabalhos duplicados</w:t>
      </w:r>
      <w:bookmarkEnd w:id="4"/>
      <w:r w:rsidR="00D00566" w:rsidRPr="00964B1F">
        <w:rPr>
          <w:rFonts w:ascii="Arial" w:eastAsia="Times New Roman" w:hAnsi="Arial" w:cs="Arial"/>
          <w:sz w:val="24"/>
          <w:szCs w:val="24"/>
        </w:rPr>
        <w:t xml:space="preserve"> e trabalhos publicados a mais de 10 anos.</w:t>
      </w:r>
    </w:p>
    <w:p w14:paraId="2FEFE4BC" w14:textId="77777777" w:rsidR="00E05D0F" w:rsidRPr="00685E6A" w:rsidRDefault="00E05D0F" w:rsidP="000E57F3">
      <w:pPr>
        <w:pStyle w:val="SemEspaamento"/>
        <w:spacing w:line="360" w:lineRule="auto"/>
        <w:ind w:firstLine="709"/>
        <w:jc w:val="both"/>
        <w:rPr>
          <w:rFonts w:ascii="Arial" w:hAnsi="Arial" w:cs="Arial"/>
          <w:sz w:val="24"/>
          <w:szCs w:val="24"/>
        </w:rPr>
      </w:pPr>
    </w:p>
    <w:p w14:paraId="6412FECB" w14:textId="70399BB9" w:rsidR="008459D8" w:rsidRPr="008B0635" w:rsidRDefault="008459D8" w:rsidP="00685E6A">
      <w:pPr>
        <w:spacing w:after="0" w:line="360" w:lineRule="auto"/>
        <w:ind w:firstLine="709"/>
        <w:jc w:val="center"/>
        <w:rPr>
          <w:rFonts w:ascii="Arial" w:eastAsia="Times New Roman" w:hAnsi="Arial" w:cs="Arial"/>
        </w:rPr>
      </w:pPr>
      <w:r w:rsidRPr="008B0635">
        <w:rPr>
          <w:rFonts w:ascii="Arial" w:eastAsia="Times New Roman" w:hAnsi="Arial" w:cs="Arial"/>
        </w:rPr>
        <w:t>Figura 1</w:t>
      </w:r>
      <w:r w:rsidR="008B0635">
        <w:rPr>
          <w:rFonts w:ascii="Arial" w:eastAsia="Times New Roman" w:hAnsi="Arial" w:cs="Arial"/>
        </w:rPr>
        <w:t>0</w:t>
      </w:r>
      <w:r w:rsidRPr="008B0635">
        <w:rPr>
          <w:rFonts w:ascii="Arial" w:eastAsia="Times New Roman" w:hAnsi="Arial" w:cs="Arial"/>
        </w:rPr>
        <w:t xml:space="preserve"> – Fluxograma de busca de estudos na base de dados</w:t>
      </w:r>
    </w:p>
    <w:p w14:paraId="236E2D82" w14:textId="0D7EA0FE" w:rsidR="008459D8" w:rsidRPr="00FB6AF6" w:rsidRDefault="008459D8" w:rsidP="00483392">
      <w:pPr>
        <w:pStyle w:val="SemEspaamento"/>
        <w:spacing w:line="360" w:lineRule="auto"/>
        <w:ind w:firstLine="851"/>
        <w:rPr>
          <w:rFonts w:ascii="Arial" w:hAnsi="Arial" w:cs="Arial"/>
          <w:b/>
          <w:bCs/>
          <w:color w:val="70AD47" w:themeColor="accent6"/>
          <w:sz w:val="24"/>
          <w:szCs w:val="24"/>
        </w:rPr>
      </w:pPr>
      <w:r>
        <w:rPr>
          <w:rFonts w:ascii="Arial" w:hAnsi="Arial" w:cs="Arial"/>
          <w:b/>
          <w:bCs/>
          <w:noProof/>
          <w:color w:val="70AD47" w:themeColor="accent6"/>
          <w:sz w:val="24"/>
          <w:szCs w:val="24"/>
          <w:lang w:eastAsia="pt-BR"/>
        </w:rPr>
        <w:drawing>
          <wp:inline distT="0" distB="0" distL="0" distR="0" wp14:anchorId="52D0B941" wp14:editId="0410355C">
            <wp:extent cx="4601936" cy="6414447"/>
            <wp:effectExtent l="0" t="0" r="8255" b="5715"/>
            <wp:docPr id="134322090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1845" cy="6414320"/>
                    </a:xfrm>
                    <a:prstGeom prst="rect">
                      <a:avLst/>
                    </a:prstGeom>
                    <a:noFill/>
                    <a:ln>
                      <a:noFill/>
                    </a:ln>
                  </pic:spPr>
                </pic:pic>
              </a:graphicData>
            </a:graphic>
          </wp:inline>
        </w:drawing>
      </w:r>
    </w:p>
    <w:p w14:paraId="6255D420" w14:textId="3007EDB5" w:rsidR="00FB6AF6" w:rsidRPr="008B0635" w:rsidRDefault="008459D8" w:rsidP="00685E6A">
      <w:pPr>
        <w:pStyle w:val="SemEspaamento"/>
        <w:spacing w:line="360" w:lineRule="auto"/>
        <w:ind w:firstLine="851"/>
        <w:jc w:val="center"/>
        <w:rPr>
          <w:rFonts w:ascii="Arial" w:hAnsi="Arial" w:cs="Arial"/>
          <w:color w:val="000000" w:themeColor="text1"/>
        </w:rPr>
      </w:pPr>
      <w:r w:rsidRPr="008B0635">
        <w:rPr>
          <w:rFonts w:ascii="Arial" w:hAnsi="Arial" w:cs="Arial"/>
          <w:color w:val="000000" w:themeColor="text1"/>
        </w:rPr>
        <w:t>Fonte: Autor, 2023.</w:t>
      </w:r>
    </w:p>
    <w:p w14:paraId="2D604D38" w14:textId="77777777" w:rsidR="000A34B5" w:rsidRPr="00316BF1" w:rsidRDefault="00FB6AF6" w:rsidP="000E57F3">
      <w:pPr>
        <w:pStyle w:val="SemEspaamento"/>
        <w:spacing w:line="360" w:lineRule="auto"/>
        <w:ind w:firstLine="709"/>
        <w:jc w:val="both"/>
        <w:rPr>
          <w:rFonts w:ascii="Arial" w:hAnsi="Arial" w:cs="Arial"/>
          <w:color w:val="000000" w:themeColor="text1"/>
          <w:sz w:val="24"/>
          <w:szCs w:val="24"/>
        </w:rPr>
      </w:pPr>
      <w:r w:rsidRPr="00FB6AF6">
        <w:rPr>
          <w:rFonts w:ascii="Arial" w:hAnsi="Arial" w:cs="Arial"/>
          <w:sz w:val="24"/>
          <w:szCs w:val="24"/>
        </w:rPr>
        <w:lastRenderedPageBreak/>
        <w:t>Na filtragem inicial foram encontrados 33 trabalhos nas plataformas, sem diferenciar monografias e artigos. Em seguida, filtrou-se somente trabalhos relevantes ao tema, e após a leitura dos resumos e objetivos foram descartados os trabalhos que não se adequavam ao tema, restando assim 13 trabalhos.</w:t>
      </w:r>
      <w:r w:rsidRPr="00FB6AF6">
        <w:rPr>
          <w:rFonts w:ascii="Arial" w:eastAsia="Times New Roman" w:hAnsi="Arial" w:cs="Arial"/>
          <w:sz w:val="28"/>
          <w:szCs w:val="28"/>
        </w:rPr>
        <w:t xml:space="preserve"> </w:t>
      </w:r>
      <w:r w:rsidR="000A34B5" w:rsidRPr="00542941">
        <w:rPr>
          <w:rFonts w:ascii="Arial" w:hAnsi="Arial" w:cs="Arial"/>
          <w:sz w:val="24"/>
          <w:szCs w:val="24"/>
        </w:rPr>
        <w:t xml:space="preserve">a ênfase nos </w:t>
      </w:r>
      <w:r w:rsidR="000A34B5" w:rsidRPr="00316BF1">
        <w:rPr>
          <w:rFonts w:ascii="Arial" w:hAnsi="Arial" w:cs="Arial"/>
          <w:color w:val="000000" w:themeColor="text1"/>
          <w:sz w:val="24"/>
          <w:szCs w:val="24"/>
        </w:rPr>
        <w:t>treze trabalhos se destinava a patologias em revestimento cerâmico de fachadas, projetos de revestimento cerâmico de</w:t>
      </w:r>
      <w:r w:rsidR="000A34B5" w:rsidRPr="00316BF1">
        <w:rPr>
          <w:color w:val="000000" w:themeColor="text1"/>
        </w:rPr>
        <w:t xml:space="preserve"> </w:t>
      </w:r>
      <w:r w:rsidR="000A34B5" w:rsidRPr="00316BF1">
        <w:rPr>
          <w:rFonts w:ascii="Arial" w:hAnsi="Arial" w:cs="Arial"/>
          <w:color w:val="000000" w:themeColor="text1"/>
          <w:sz w:val="24"/>
          <w:szCs w:val="24"/>
        </w:rPr>
        <w:t xml:space="preserve">fachadas e manutenção de fachadas. </w:t>
      </w:r>
    </w:p>
    <w:p w14:paraId="43D4AD18" w14:textId="77777777" w:rsidR="00542941" w:rsidRPr="00542941" w:rsidRDefault="00542941" w:rsidP="00542941">
      <w:pPr>
        <w:pStyle w:val="SemEspaamento"/>
        <w:spacing w:line="360" w:lineRule="auto"/>
        <w:jc w:val="both"/>
        <w:rPr>
          <w:rFonts w:ascii="Arial" w:hAnsi="Arial" w:cs="Arial"/>
          <w:color w:val="FF0000"/>
          <w:sz w:val="24"/>
          <w:szCs w:val="24"/>
        </w:rPr>
      </w:pPr>
    </w:p>
    <w:p w14:paraId="2BBE603A" w14:textId="3A319A10" w:rsidR="00B6604B" w:rsidRPr="00542941" w:rsidRDefault="002B798A" w:rsidP="00542941">
      <w:pPr>
        <w:pStyle w:val="SemEspaamento"/>
        <w:spacing w:line="360" w:lineRule="auto"/>
        <w:jc w:val="both"/>
        <w:rPr>
          <w:rFonts w:ascii="Arial" w:hAnsi="Arial" w:cs="Arial"/>
          <w:b/>
          <w:bCs/>
          <w:sz w:val="24"/>
          <w:szCs w:val="24"/>
        </w:rPr>
      </w:pPr>
      <w:r w:rsidRPr="00542941">
        <w:rPr>
          <w:rFonts w:ascii="Arial" w:hAnsi="Arial" w:cs="Arial"/>
          <w:b/>
          <w:bCs/>
          <w:sz w:val="24"/>
          <w:szCs w:val="24"/>
        </w:rPr>
        <w:t>4 R</w:t>
      </w:r>
      <w:r w:rsidR="000E57F3">
        <w:rPr>
          <w:rFonts w:ascii="Arial" w:hAnsi="Arial" w:cs="Arial"/>
          <w:b/>
          <w:bCs/>
          <w:sz w:val="24"/>
          <w:szCs w:val="24"/>
        </w:rPr>
        <w:t xml:space="preserve">ESULTADOS E DISCURSÃO </w:t>
      </w:r>
    </w:p>
    <w:p w14:paraId="647CBC17" w14:textId="77777777" w:rsidR="009E5F1F" w:rsidRDefault="009E5F1F" w:rsidP="000E57F3">
      <w:pPr>
        <w:pStyle w:val="SemEspaamento"/>
        <w:spacing w:line="360" w:lineRule="auto"/>
        <w:ind w:firstLine="709"/>
        <w:rPr>
          <w:rFonts w:ascii="Arial" w:hAnsi="Arial" w:cs="Arial"/>
          <w:b/>
          <w:bCs/>
          <w:sz w:val="24"/>
          <w:szCs w:val="24"/>
        </w:rPr>
      </w:pPr>
    </w:p>
    <w:p w14:paraId="5012179F" w14:textId="61211437" w:rsidR="00681FA7" w:rsidRPr="00681FA7" w:rsidRDefault="006E15BB" w:rsidP="000E57F3">
      <w:pPr>
        <w:pStyle w:val="SemEspaamento"/>
        <w:spacing w:line="360" w:lineRule="auto"/>
        <w:ind w:firstLine="709"/>
        <w:jc w:val="both"/>
        <w:rPr>
          <w:rFonts w:ascii="Arial" w:hAnsi="Arial" w:cs="Arial"/>
          <w:sz w:val="24"/>
          <w:szCs w:val="24"/>
        </w:rPr>
      </w:pPr>
      <w:r w:rsidRPr="00876B29">
        <w:rPr>
          <w:rFonts w:ascii="Arial" w:hAnsi="Arial" w:cs="Arial"/>
          <w:sz w:val="24"/>
          <w:szCs w:val="24"/>
        </w:rPr>
        <w:t>Foi escolhido como tipo de pesquisa a revisão bibliográfica</w:t>
      </w:r>
      <w:r w:rsidR="00876B29">
        <w:rPr>
          <w:rFonts w:ascii="Arial" w:hAnsi="Arial" w:cs="Arial"/>
          <w:sz w:val="24"/>
          <w:szCs w:val="24"/>
        </w:rPr>
        <w:t xml:space="preserve"> por ser uma </w:t>
      </w:r>
      <w:r w:rsidR="00876B29" w:rsidRPr="006E15BB">
        <w:rPr>
          <w:rFonts w:ascii="Arial" w:eastAsia="Times New Roman" w:hAnsi="Arial" w:cs="Arial"/>
          <w:color w:val="000000"/>
          <w:sz w:val="24"/>
          <w:szCs w:val="24"/>
          <w:lang w:eastAsia="pt-BR"/>
        </w:rPr>
        <w:t>ferramenta valiosa</w:t>
      </w:r>
      <w:r w:rsidRPr="00876B29">
        <w:rPr>
          <w:rFonts w:ascii="Arial" w:hAnsi="Arial" w:cs="Arial"/>
          <w:sz w:val="24"/>
          <w:szCs w:val="24"/>
        </w:rPr>
        <w:t xml:space="preserve">, pois ajuda a manter o trabalho atualizado por achar os estudos mais recentes sobre o </w:t>
      </w:r>
      <w:r w:rsidR="00E802C3">
        <w:rPr>
          <w:rFonts w:ascii="Arial" w:hAnsi="Arial" w:cs="Arial"/>
          <w:sz w:val="24"/>
          <w:szCs w:val="24"/>
        </w:rPr>
        <w:t xml:space="preserve">tema abordado e </w:t>
      </w:r>
      <w:r w:rsidR="00E802C3" w:rsidRPr="006E15BB">
        <w:rPr>
          <w:rFonts w:ascii="Arial" w:eastAsia="Times New Roman" w:hAnsi="Arial" w:cs="Arial"/>
          <w:color w:val="000000"/>
          <w:sz w:val="24"/>
          <w:szCs w:val="24"/>
          <w:lang w:eastAsia="pt-BR"/>
        </w:rPr>
        <w:t>fornecer suporte para</w:t>
      </w:r>
      <w:r w:rsidR="00E802C3" w:rsidRPr="00E802C3">
        <w:rPr>
          <w:rFonts w:ascii="Arial" w:eastAsia="Times New Roman" w:hAnsi="Arial" w:cs="Arial"/>
          <w:color w:val="000000"/>
          <w:sz w:val="24"/>
          <w:szCs w:val="24"/>
          <w:lang w:eastAsia="pt-BR"/>
        </w:rPr>
        <w:t xml:space="preserve"> os próximos </w:t>
      </w:r>
      <w:r w:rsidR="00E802C3">
        <w:rPr>
          <w:rFonts w:ascii="Arial" w:eastAsia="Times New Roman" w:hAnsi="Arial" w:cs="Arial"/>
          <w:color w:val="000000"/>
          <w:sz w:val="24"/>
          <w:szCs w:val="24"/>
          <w:lang w:eastAsia="pt-BR"/>
        </w:rPr>
        <w:t>trabalhos</w:t>
      </w:r>
      <w:r w:rsidR="00CF645D">
        <w:rPr>
          <w:rFonts w:ascii="Arial" w:eastAsia="Times New Roman" w:hAnsi="Arial" w:cs="Arial"/>
          <w:color w:val="000000"/>
          <w:sz w:val="24"/>
          <w:szCs w:val="24"/>
          <w:lang w:eastAsia="pt-BR"/>
        </w:rPr>
        <w:t>. Foi buscado artigos, m</w:t>
      </w:r>
      <w:r w:rsidR="00141898">
        <w:rPr>
          <w:rFonts w:ascii="Arial" w:eastAsia="Times New Roman" w:hAnsi="Arial" w:cs="Arial"/>
          <w:color w:val="000000"/>
          <w:sz w:val="24"/>
          <w:szCs w:val="24"/>
          <w:lang w:eastAsia="pt-BR"/>
        </w:rPr>
        <w:t>o</w:t>
      </w:r>
      <w:r w:rsidR="00CF645D">
        <w:rPr>
          <w:rFonts w:ascii="Arial" w:eastAsia="Times New Roman" w:hAnsi="Arial" w:cs="Arial"/>
          <w:color w:val="000000"/>
          <w:sz w:val="24"/>
          <w:szCs w:val="24"/>
          <w:lang w:eastAsia="pt-BR"/>
        </w:rPr>
        <w:t xml:space="preserve">nografias, </w:t>
      </w:r>
      <w:r w:rsidR="00CF645D" w:rsidRPr="008F1523">
        <w:rPr>
          <w:rFonts w:ascii="Arial" w:hAnsi="Arial" w:cs="Arial"/>
          <w:sz w:val="24"/>
          <w:szCs w:val="24"/>
        </w:rPr>
        <w:t xml:space="preserve">revistas, laudos e normas </w:t>
      </w:r>
      <w:r w:rsidR="00CF645D">
        <w:rPr>
          <w:rFonts w:ascii="Arial" w:hAnsi="Arial" w:cs="Arial"/>
          <w:sz w:val="24"/>
          <w:szCs w:val="24"/>
        </w:rPr>
        <w:t>regulamentadoras</w:t>
      </w:r>
      <w:r w:rsidR="00141898">
        <w:rPr>
          <w:rFonts w:ascii="Arial" w:hAnsi="Arial" w:cs="Arial"/>
          <w:sz w:val="24"/>
          <w:szCs w:val="24"/>
        </w:rPr>
        <w:t>,</w:t>
      </w:r>
      <w:r w:rsidR="00CF645D">
        <w:rPr>
          <w:rFonts w:ascii="Arial" w:hAnsi="Arial" w:cs="Arial"/>
          <w:sz w:val="24"/>
          <w:szCs w:val="24"/>
        </w:rPr>
        <w:t xml:space="preserve"> </w:t>
      </w:r>
      <w:r w:rsidR="00141898">
        <w:rPr>
          <w:rFonts w:ascii="Arial" w:hAnsi="Arial" w:cs="Arial"/>
          <w:sz w:val="24"/>
          <w:szCs w:val="24"/>
        </w:rPr>
        <w:t>no intuito de</w:t>
      </w:r>
      <w:r w:rsidR="00CF645D">
        <w:rPr>
          <w:rFonts w:ascii="Arial" w:hAnsi="Arial" w:cs="Arial"/>
          <w:sz w:val="24"/>
          <w:szCs w:val="24"/>
        </w:rPr>
        <w:t xml:space="preserve"> descobrir com </w:t>
      </w:r>
      <w:r w:rsidR="00141898">
        <w:rPr>
          <w:rFonts w:ascii="Arial" w:hAnsi="Arial" w:cs="Arial"/>
          <w:sz w:val="24"/>
          <w:szCs w:val="24"/>
        </w:rPr>
        <w:t>esses</w:t>
      </w:r>
      <w:r w:rsidR="00CF645D">
        <w:rPr>
          <w:rFonts w:ascii="Arial" w:hAnsi="Arial" w:cs="Arial"/>
          <w:sz w:val="24"/>
          <w:szCs w:val="24"/>
        </w:rPr>
        <w:t xml:space="preserve"> dados obtidos, como resolver os problemas, que são a falta de projeto de revestimento de fachadas, falta da manutenção periódica</w:t>
      </w:r>
      <w:r w:rsidR="00101A97">
        <w:rPr>
          <w:rFonts w:ascii="Arial" w:hAnsi="Arial" w:cs="Arial"/>
          <w:sz w:val="24"/>
          <w:szCs w:val="24"/>
        </w:rPr>
        <w:t>, e a importância da fiscalização durante a execução.</w:t>
      </w:r>
      <w:r w:rsidR="00141898">
        <w:rPr>
          <w:rFonts w:ascii="Arial" w:hAnsi="Arial" w:cs="Arial"/>
          <w:sz w:val="24"/>
          <w:szCs w:val="24"/>
        </w:rPr>
        <w:t xml:space="preserve"> </w:t>
      </w:r>
      <w:r w:rsidR="00F13509">
        <w:rPr>
          <w:rFonts w:ascii="Arial" w:hAnsi="Arial" w:cs="Arial"/>
          <w:sz w:val="24"/>
          <w:szCs w:val="24"/>
        </w:rPr>
        <w:t>Foi elaborado o</w:t>
      </w:r>
      <w:r w:rsidR="00141898">
        <w:rPr>
          <w:rFonts w:ascii="Arial" w:hAnsi="Arial" w:cs="Arial"/>
          <w:sz w:val="24"/>
          <w:szCs w:val="24"/>
        </w:rPr>
        <w:t xml:space="preserve"> referencial teórico na finalidade de informar ao leitor como funciona </w:t>
      </w:r>
      <w:r w:rsidR="006543FE">
        <w:rPr>
          <w:rFonts w:ascii="Arial" w:hAnsi="Arial" w:cs="Arial"/>
          <w:sz w:val="24"/>
          <w:szCs w:val="24"/>
        </w:rPr>
        <w:t>os processos de cada um dos objetivos propostos de forma detalhada e a importância.</w:t>
      </w:r>
    </w:p>
    <w:p w14:paraId="2D12FA8D" w14:textId="10BA4CAC" w:rsidR="00B12CED" w:rsidRPr="001D0872" w:rsidRDefault="003A693A" w:rsidP="000E57F3">
      <w:pPr>
        <w:pStyle w:val="SemEspaamento"/>
        <w:spacing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O</w:t>
      </w:r>
      <w:r w:rsidR="00B12CED" w:rsidRPr="001D0872">
        <w:rPr>
          <w:rFonts w:ascii="Arial" w:hAnsi="Arial" w:cs="Arial"/>
          <w:color w:val="000000" w:themeColor="text1"/>
          <w:sz w:val="24"/>
          <w:szCs w:val="24"/>
        </w:rPr>
        <w:t xml:space="preserve"> projeto de revestimento de fachada apresenta diversas vantagens para a construção civil e para os usuários do edifício. </w:t>
      </w:r>
      <w:r>
        <w:rPr>
          <w:rFonts w:ascii="Arial" w:hAnsi="Arial" w:cs="Arial"/>
          <w:color w:val="000000" w:themeColor="text1"/>
          <w:sz w:val="24"/>
          <w:szCs w:val="24"/>
        </w:rPr>
        <w:t>Segundo</w:t>
      </w:r>
      <w:r w:rsidR="00B12CED" w:rsidRPr="001D0872">
        <w:rPr>
          <w:rFonts w:ascii="Arial" w:hAnsi="Arial" w:cs="Arial"/>
          <w:color w:val="000000" w:themeColor="text1"/>
          <w:sz w:val="24"/>
          <w:szCs w:val="24"/>
        </w:rPr>
        <w:t xml:space="preserve"> Almeida et al. (2018), afirma ser </w:t>
      </w:r>
      <w:r>
        <w:rPr>
          <w:rFonts w:ascii="Arial" w:hAnsi="Arial" w:cs="Arial"/>
          <w:color w:val="000000" w:themeColor="text1"/>
          <w:sz w:val="24"/>
          <w:szCs w:val="24"/>
        </w:rPr>
        <w:t>de suma importância</w:t>
      </w:r>
      <w:r w:rsidR="00B12CED" w:rsidRPr="001D0872">
        <w:rPr>
          <w:rFonts w:ascii="Arial" w:hAnsi="Arial" w:cs="Arial"/>
          <w:color w:val="000000" w:themeColor="text1"/>
          <w:sz w:val="24"/>
          <w:szCs w:val="24"/>
        </w:rPr>
        <w:t xml:space="preserve"> para garantir a qualidade e a durabilidade do revestimento, evitando problemas como descolamento das peças cerâmicas, trincas e fissuras no revestimento, infiltrações, entre outros. Além disso, um projeto bem elaborado pode contribuir para a melhoria do conforto térmico e acústico do edifício, por meio da escolha adequada dos materiais e da definição de estratégias de proteção solar e isolamento acústico. </w:t>
      </w:r>
    </w:p>
    <w:p w14:paraId="4B0E8878" w14:textId="27725782" w:rsidR="00526F06" w:rsidRPr="001D0872" w:rsidRDefault="00526F06" w:rsidP="000E57F3">
      <w:pPr>
        <w:pStyle w:val="SemEspaamento"/>
        <w:spacing w:line="360" w:lineRule="auto"/>
        <w:ind w:firstLine="709"/>
        <w:jc w:val="both"/>
        <w:rPr>
          <w:rFonts w:ascii="Arial" w:hAnsi="Arial" w:cs="Arial"/>
          <w:color w:val="000000" w:themeColor="text1"/>
          <w:sz w:val="24"/>
          <w:szCs w:val="24"/>
        </w:rPr>
      </w:pPr>
      <w:r w:rsidRPr="001D0872">
        <w:rPr>
          <w:rFonts w:ascii="Arial" w:hAnsi="Arial" w:cs="Arial"/>
          <w:color w:val="000000" w:themeColor="text1"/>
          <w:sz w:val="24"/>
          <w:szCs w:val="24"/>
        </w:rPr>
        <w:t xml:space="preserve">França et al. (2019), complementa falando que um projeto de revestimento de fachada também pode contribuir para a valorização do imóvel, </w:t>
      </w:r>
      <w:bookmarkStart w:id="5" w:name="_Hlk134710041"/>
      <w:r w:rsidRPr="001D0872">
        <w:rPr>
          <w:rFonts w:ascii="Arial" w:hAnsi="Arial" w:cs="Arial"/>
          <w:color w:val="000000" w:themeColor="text1"/>
          <w:sz w:val="24"/>
          <w:szCs w:val="24"/>
        </w:rPr>
        <w:t>melhorando sua estética e tornando-o mais atrativo para potenciais compradores ou locatários.</w:t>
      </w:r>
      <w:bookmarkEnd w:id="5"/>
      <w:r w:rsidRPr="001D0872">
        <w:rPr>
          <w:rFonts w:ascii="Arial" w:hAnsi="Arial" w:cs="Arial"/>
          <w:color w:val="000000" w:themeColor="text1"/>
          <w:sz w:val="24"/>
          <w:szCs w:val="24"/>
        </w:rPr>
        <w:t xml:space="preserve"> Além disso, um projeto bem elaborado pode contribuir para a economia de energia e água, por meio da escolha de materiais e coeficientes e da definição de estratégias de gestão de recursos.</w:t>
      </w:r>
    </w:p>
    <w:p w14:paraId="1388F38D" w14:textId="60197FF3" w:rsidR="003327B2" w:rsidRPr="00616C7D" w:rsidRDefault="00B12CED" w:rsidP="000E57F3">
      <w:pPr>
        <w:pStyle w:val="SemEspaamento"/>
        <w:spacing w:line="360" w:lineRule="auto"/>
        <w:ind w:firstLine="709"/>
        <w:jc w:val="both"/>
        <w:rPr>
          <w:rFonts w:ascii="Arial" w:hAnsi="Arial" w:cs="Arial"/>
          <w:color w:val="000000" w:themeColor="text1"/>
          <w:sz w:val="24"/>
          <w:szCs w:val="24"/>
        </w:rPr>
      </w:pPr>
      <w:proofErr w:type="spellStart"/>
      <w:r w:rsidRPr="00F168C2">
        <w:rPr>
          <w:rFonts w:ascii="Arial" w:hAnsi="Arial" w:cs="Arial"/>
          <w:color w:val="000000" w:themeColor="text1"/>
          <w:sz w:val="24"/>
          <w:szCs w:val="24"/>
        </w:rPr>
        <w:lastRenderedPageBreak/>
        <w:t>Oleari</w:t>
      </w:r>
      <w:proofErr w:type="spellEnd"/>
      <w:r w:rsidRPr="00F168C2">
        <w:rPr>
          <w:rFonts w:ascii="Arial" w:hAnsi="Arial" w:cs="Arial"/>
          <w:color w:val="000000" w:themeColor="text1"/>
          <w:sz w:val="24"/>
          <w:szCs w:val="24"/>
        </w:rPr>
        <w:t xml:space="preserve"> (2016</w:t>
      </w:r>
      <w:r w:rsidRPr="00616C7D">
        <w:rPr>
          <w:rFonts w:ascii="Arial" w:hAnsi="Arial" w:cs="Arial"/>
          <w:color w:val="000000" w:themeColor="text1"/>
          <w:sz w:val="24"/>
          <w:szCs w:val="24"/>
        </w:rPr>
        <w:t xml:space="preserve">), informa para </w:t>
      </w:r>
      <w:r w:rsidR="00616C7D" w:rsidRPr="00616C7D">
        <w:rPr>
          <w:rFonts w:ascii="Arial" w:hAnsi="Arial" w:cs="Arial"/>
          <w:color w:val="000000" w:themeColor="text1"/>
          <w:sz w:val="24"/>
          <w:szCs w:val="24"/>
        </w:rPr>
        <w:t>acrescer</w:t>
      </w:r>
      <w:r w:rsidRPr="00616C7D">
        <w:rPr>
          <w:rFonts w:ascii="Arial" w:hAnsi="Arial" w:cs="Arial"/>
          <w:color w:val="000000" w:themeColor="text1"/>
          <w:sz w:val="24"/>
          <w:szCs w:val="24"/>
        </w:rPr>
        <w:t xml:space="preserve"> a durabilidade do projeto de fachadas é necessário que seja feito a compatibilização com outros projetos como arq</w:t>
      </w:r>
      <w:r w:rsidR="00DF5976" w:rsidRPr="00616C7D">
        <w:rPr>
          <w:rFonts w:ascii="Arial" w:hAnsi="Arial" w:cs="Arial"/>
          <w:color w:val="000000" w:themeColor="text1"/>
          <w:sz w:val="24"/>
          <w:szCs w:val="24"/>
        </w:rPr>
        <w:t>uitetônico</w:t>
      </w:r>
      <w:r w:rsidRPr="00616C7D">
        <w:rPr>
          <w:rFonts w:ascii="Arial" w:hAnsi="Arial" w:cs="Arial"/>
          <w:color w:val="000000" w:themeColor="text1"/>
          <w:sz w:val="24"/>
          <w:szCs w:val="24"/>
        </w:rPr>
        <w:t>,</w:t>
      </w:r>
      <w:r w:rsidR="00DF5976" w:rsidRPr="00616C7D">
        <w:rPr>
          <w:rFonts w:ascii="Arial" w:hAnsi="Arial" w:cs="Arial"/>
          <w:color w:val="000000" w:themeColor="text1"/>
          <w:sz w:val="24"/>
          <w:szCs w:val="24"/>
        </w:rPr>
        <w:t xml:space="preserve"> </w:t>
      </w:r>
      <w:r w:rsidRPr="00616C7D">
        <w:rPr>
          <w:rFonts w:ascii="Arial" w:hAnsi="Arial" w:cs="Arial"/>
          <w:color w:val="000000" w:themeColor="text1"/>
          <w:sz w:val="24"/>
          <w:szCs w:val="24"/>
        </w:rPr>
        <w:t>estrutural,</w:t>
      </w:r>
      <w:r w:rsidR="00DF5976" w:rsidRPr="00616C7D">
        <w:rPr>
          <w:rFonts w:ascii="Arial" w:hAnsi="Arial" w:cs="Arial"/>
          <w:color w:val="000000" w:themeColor="text1"/>
          <w:sz w:val="24"/>
          <w:szCs w:val="24"/>
        </w:rPr>
        <w:t xml:space="preserve"> </w:t>
      </w:r>
      <w:r w:rsidRPr="00616C7D">
        <w:rPr>
          <w:rFonts w:ascii="Arial" w:hAnsi="Arial" w:cs="Arial"/>
          <w:color w:val="000000" w:themeColor="text1"/>
          <w:sz w:val="24"/>
          <w:szCs w:val="24"/>
        </w:rPr>
        <w:t>alvenaria,</w:t>
      </w:r>
      <w:r w:rsidR="00DF5976" w:rsidRPr="00616C7D">
        <w:rPr>
          <w:rFonts w:ascii="Arial" w:hAnsi="Arial" w:cs="Arial"/>
          <w:color w:val="000000" w:themeColor="text1"/>
          <w:sz w:val="24"/>
          <w:szCs w:val="24"/>
        </w:rPr>
        <w:t xml:space="preserve"> </w:t>
      </w:r>
      <w:r w:rsidRPr="00616C7D">
        <w:rPr>
          <w:rFonts w:ascii="Arial" w:hAnsi="Arial" w:cs="Arial"/>
          <w:color w:val="000000" w:themeColor="text1"/>
          <w:sz w:val="24"/>
          <w:szCs w:val="24"/>
        </w:rPr>
        <w:t xml:space="preserve">esquadrias, impermeabilização e entre outros, com isso </w:t>
      </w:r>
      <w:r w:rsidR="00DF5976" w:rsidRPr="00616C7D">
        <w:rPr>
          <w:rFonts w:ascii="Arial" w:hAnsi="Arial" w:cs="Arial"/>
          <w:color w:val="000000" w:themeColor="text1"/>
          <w:sz w:val="24"/>
          <w:szCs w:val="24"/>
        </w:rPr>
        <w:t>irá</w:t>
      </w:r>
      <w:r w:rsidRPr="00616C7D">
        <w:rPr>
          <w:rFonts w:ascii="Arial" w:hAnsi="Arial" w:cs="Arial"/>
          <w:color w:val="000000" w:themeColor="text1"/>
          <w:sz w:val="24"/>
          <w:szCs w:val="24"/>
        </w:rPr>
        <w:t xml:space="preserve"> reduzir os erros na hora da execução, e como </w:t>
      </w:r>
      <w:r w:rsidR="00DF5976" w:rsidRPr="00616C7D">
        <w:rPr>
          <w:rFonts w:ascii="Arial" w:hAnsi="Arial" w:cs="Arial"/>
          <w:color w:val="000000" w:themeColor="text1"/>
          <w:sz w:val="24"/>
          <w:szCs w:val="24"/>
        </w:rPr>
        <w:t>consequência</w:t>
      </w:r>
      <w:r w:rsidRPr="00616C7D">
        <w:rPr>
          <w:rFonts w:ascii="Arial" w:hAnsi="Arial" w:cs="Arial"/>
          <w:color w:val="000000" w:themeColor="text1"/>
          <w:sz w:val="24"/>
          <w:szCs w:val="24"/>
        </w:rPr>
        <w:t xml:space="preserve"> vai diminuir o custo.</w:t>
      </w:r>
      <w:r w:rsidR="00DF5976" w:rsidRPr="00616C7D">
        <w:rPr>
          <w:rFonts w:ascii="Arial" w:hAnsi="Arial" w:cs="Arial"/>
          <w:color w:val="000000" w:themeColor="text1"/>
          <w:sz w:val="24"/>
          <w:szCs w:val="24"/>
        </w:rPr>
        <w:t xml:space="preserve"> Medeiros e </w:t>
      </w:r>
      <w:proofErr w:type="spellStart"/>
      <w:r w:rsidR="00DF5976" w:rsidRPr="00616C7D">
        <w:rPr>
          <w:rFonts w:ascii="Arial" w:hAnsi="Arial" w:cs="Arial"/>
          <w:color w:val="000000" w:themeColor="text1"/>
          <w:sz w:val="24"/>
          <w:szCs w:val="24"/>
        </w:rPr>
        <w:t>Sabbatini</w:t>
      </w:r>
      <w:proofErr w:type="spellEnd"/>
      <w:r w:rsidR="00DF5976" w:rsidRPr="00616C7D">
        <w:rPr>
          <w:rFonts w:ascii="Arial" w:hAnsi="Arial" w:cs="Arial"/>
          <w:color w:val="000000" w:themeColor="text1"/>
          <w:sz w:val="24"/>
          <w:szCs w:val="24"/>
        </w:rPr>
        <w:t xml:space="preserve"> ressalta como problema a falta de atenção na concepção e detalhamento da fachada, tanto das construtoras como incorporadoras e projetistas. E ainda diz que muitas das vezes os </w:t>
      </w:r>
      <w:r w:rsidR="00526F06" w:rsidRPr="00616C7D">
        <w:rPr>
          <w:rFonts w:ascii="Arial" w:hAnsi="Arial" w:cs="Arial"/>
          <w:color w:val="000000" w:themeColor="text1"/>
          <w:sz w:val="24"/>
          <w:szCs w:val="24"/>
        </w:rPr>
        <w:t>projetos arquitetônicos</w:t>
      </w:r>
      <w:r w:rsidR="00DF5976" w:rsidRPr="00616C7D">
        <w:rPr>
          <w:rFonts w:ascii="Arial" w:hAnsi="Arial" w:cs="Arial"/>
          <w:color w:val="000000" w:themeColor="text1"/>
          <w:sz w:val="24"/>
          <w:szCs w:val="24"/>
        </w:rPr>
        <w:t xml:space="preserve">, estrutural, alvenaria, esquadrias, são desenvolvidos sem saber qual será o </w:t>
      </w:r>
      <w:proofErr w:type="gramStart"/>
      <w:r w:rsidR="00526F06" w:rsidRPr="00616C7D">
        <w:rPr>
          <w:rFonts w:ascii="Arial" w:hAnsi="Arial" w:cs="Arial"/>
          <w:color w:val="000000" w:themeColor="text1"/>
          <w:sz w:val="24"/>
          <w:szCs w:val="24"/>
        </w:rPr>
        <w:t>produto</w:t>
      </w:r>
      <w:r w:rsidR="00DF5976" w:rsidRPr="00616C7D">
        <w:rPr>
          <w:rFonts w:ascii="Arial" w:hAnsi="Arial" w:cs="Arial"/>
          <w:color w:val="000000" w:themeColor="text1"/>
          <w:sz w:val="24"/>
          <w:szCs w:val="24"/>
        </w:rPr>
        <w:t xml:space="preserve"> </w:t>
      </w:r>
      <w:r w:rsidR="00526F06" w:rsidRPr="00616C7D">
        <w:rPr>
          <w:rFonts w:ascii="Arial" w:hAnsi="Arial" w:cs="Arial"/>
          <w:color w:val="000000" w:themeColor="text1"/>
          <w:sz w:val="24"/>
          <w:szCs w:val="24"/>
        </w:rPr>
        <w:t>final</w:t>
      </w:r>
      <w:proofErr w:type="gramEnd"/>
      <w:r w:rsidR="00526F06" w:rsidRPr="00616C7D">
        <w:rPr>
          <w:rFonts w:ascii="Arial" w:hAnsi="Arial" w:cs="Arial"/>
          <w:color w:val="000000" w:themeColor="text1"/>
          <w:sz w:val="24"/>
          <w:szCs w:val="24"/>
        </w:rPr>
        <w:t xml:space="preserve"> </w:t>
      </w:r>
      <w:r w:rsidR="00DF5976" w:rsidRPr="00616C7D">
        <w:rPr>
          <w:rFonts w:ascii="Arial" w:hAnsi="Arial" w:cs="Arial"/>
          <w:color w:val="000000" w:themeColor="text1"/>
          <w:sz w:val="24"/>
          <w:szCs w:val="24"/>
        </w:rPr>
        <w:t>da fachada.</w:t>
      </w:r>
    </w:p>
    <w:p w14:paraId="591C1E41" w14:textId="615D5BDD" w:rsidR="00B12CED" w:rsidRDefault="003327B2" w:rsidP="000E57F3">
      <w:pPr>
        <w:pStyle w:val="SemEspaamento"/>
        <w:spacing w:line="360" w:lineRule="auto"/>
        <w:ind w:firstLine="709"/>
        <w:jc w:val="both"/>
        <w:rPr>
          <w:rFonts w:ascii="Arial" w:hAnsi="Arial" w:cs="Arial"/>
          <w:color w:val="000000" w:themeColor="text1"/>
          <w:sz w:val="24"/>
          <w:szCs w:val="24"/>
        </w:rPr>
      </w:pPr>
      <w:r w:rsidRPr="00616C7D">
        <w:rPr>
          <w:rFonts w:ascii="Arial" w:hAnsi="Arial" w:cs="Arial"/>
          <w:color w:val="000000" w:themeColor="text1"/>
          <w:sz w:val="24"/>
          <w:szCs w:val="24"/>
        </w:rPr>
        <w:t xml:space="preserve">Em resumo, um projeto de revestimento de fachada apresenta diversas vantagens para a construção civil e para os usuários do edifício, contribuindo </w:t>
      </w:r>
      <w:r w:rsidRPr="003327B2">
        <w:rPr>
          <w:rFonts w:ascii="Arial" w:hAnsi="Arial" w:cs="Arial"/>
          <w:color w:val="000000" w:themeColor="text1"/>
          <w:sz w:val="24"/>
          <w:szCs w:val="24"/>
        </w:rPr>
        <w:t xml:space="preserve">para a </w:t>
      </w:r>
      <w:r w:rsidRPr="001D0872">
        <w:rPr>
          <w:rFonts w:ascii="Arial" w:hAnsi="Arial" w:cs="Arial"/>
          <w:color w:val="000000" w:themeColor="text1"/>
          <w:sz w:val="24"/>
          <w:szCs w:val="24"/>
        </w:rPr>
        <w:t xml:space="preserve">qualidade, a durabilidade, o conforto, a estética, a valorização do imóvel, a </w:t>
      </w:r>
      <w:bookmarkStart w:id="6" w:name="_Hlk134710168"/>
      <w:r w:rsidRPr="001D0872">
        <w:rPr>
          <w:rFonts w:ascii="Arial" w:hAnsi="Arial" w:cs="Arial"/>
          <w:color w:val="000000" w:themeColor="text1"/>
          <w:sz w:val="24"/>
          <w:szCs w:val="24"/>
        </w:rPr>
        <w:t>economia de recursos</w:t>
      </w:r>
      <w:bookmarkEnd w:id="6"/>
      <w:r w:rsidRPr="001D0872">
        <w:rPr>
          <w:rFonts w:ascii="Arial" w:hAnsi="Arial" w:cs="Arial"/>
          <w:color w:val="000000" w:themeColor="text1"/>
          <w:sz w:val="24"/>
          <w:szCs w:val="24"/>
        </w:rPr>
        <w:t>, a sustentabilidade e a segurança</w:t>
      </w:r>
      <w:r w:rsidRPr="003327B2">
        <w:rPr>
          <w:rFonts w:ascii="Arial" w:hAnsi="Arial" w:cs="Arial"/>
          <w:color w:val="000000" w:themeColor="text1"/>
          <w:sz w:val="24"/>
          <w:szCs w:val="24"/>
        </w:rPr>
        <w:t>.</w:t>
      </w:r>
    </w:p>
    <w:p w14:paraId="10A34959" w14:textId="77777777" w:rsidR="00456CA8" w:rsidRPr="00482D29" w:rsidRDefault="00456CA8" w:rsidP="000E57F3">
      <w:pPr>
        <w:pStyle w:val="SemEspaamento"/>
        <w:spacing w:line="360" w:lineRule="auto"/>
        <w:ind w:firstLine="709"/>
        <w:jc w:val="both"/>
        <w:rPr>
          <w:rFonts w:ascii="Arial" w:eastAsia="Times New Roman" w:hAnsi="Arial" w:cs="Arial"/>
          <w:color w:val="000000" w:themeColor="text1"/>
          <w:sz w:val="24"/>
          <w:szCs w:val="24"/>
          <w:lang w:eastAsia="pt-BR"/>
        </w:rPr>
      </w:pPr>
      <w:r w:rsidRPr="00482D29">
        <w:rPr>
          <w:rFonts w:ascii="Arial" w:eastAsia="Times New Roman" w:hAnsi="Arial" w:cs="Arial"/>
          <w:color w:val="000000" w:themeColor="text1"/>
          <w:sz w:val="24"/>
          <w:szCs w:val="24"/>
          <w:lang w:eastAsia="pt-BR"/>
        </w:rPr>
        <w:t>A fiscalização durante a execução de revestimento cerâmico de fachadas é de extrema importância para garantir a qualidade e a durabilidade da obra. Diversos problemas podem ocorrer durante a instalação, como mau assentamento das peças, ausência de juntas de dilatação, uso inadequado de argamassas, entre outros.</w:t>
      </w:r>
    </w:p>
    <w:p w14:paraId="6341A3A3" w14:textId="7D5C1024" w:rsidR="00456CA8" w:rsidRPr="00482D29" w:rsidRDefault="00456CA8" w:rsidP="000E57F3">
      <w:pPr>
        <w:pStyle w:val="SemEspaamento"/>
        <w:spacing w:line="360" w:lineRule="auto"/>
        <w:ind w:firstLine="709"/>
        <w:jc w:val="both"/>
        <w:rPr>
          <w:rFonts w:ascii="Arial" w:eastAsia="Times New Roman" w:hAnsi="Arial" w:cs="Arial"/>
          <w:color w:val="000000" w:themeColor="text1"/>
          <w:sz w:val="24"/>
          <w:szCs w:val="24"/>
          <w:lang w:eastAsia="pt-BR"/>
        </w:rPr>
      </w:pPr>
      <w:r w:rsidRPr="00482D29">
        <w:rPr>
          <w:rFonts w:ascii="Arial" w:eastAsia="Times New Roman" w:hAnsi="Arial" w:cs="Arial"/>
          <w:color w:val="000000" w:themeColor="text1"/>
          <w:sz w:val="24"/>
          <w:szCs w:val="24"/>
          <w:lang w:eastAsia="pt-BR"/>
        </w:rPr>
        <w:t xml:space="preserve">Segundo Ribeiro e Silva (2019), a fiscalização deve começar desde o início da obra, acompanhando a escolha dos materiais e verificando se estão de </w:t>
      </w:r>
      <w:r w:rsidR="003A693A">
        <w:rPr>
          <w:rFonts w:ascii="Arial" w:eastAsia="Times New Roman" w:hAnsi="Arial" w:cs="Arial"/>
          <w:color w:val="000000" w:themeColor="text1"/>
          <w:sz w:val="24"/>
          <w:szCs w:val="24"/>
          <w:lang w:eastAsia="pt-BR"/>
        </w:rPr>
        <w:t>seguindo</w:t>
      </w:r>
      <w:r w:rsidRPr="00482D29">
        <w:rPr>
          <w:rFonts w:ascii="Arial" w:eastAsia="Times New Roman" w:hAnsi="Arial" w:cs="Arial"/>
          <w:color w:val="000000" w:themeColor="text1"/>
          <w:sz w:val="24"/>
          <w:szCs w:val="24"/>
          <w:lang w:eastAsia="pt-BR"/>
        </w:rPr>
        <w:t xml:space="preserve"> as especificações do projeto. </w:t>
      </w:r>
      <w:r w:rsidR="003A693A">
        <w:rPr>
          <w:rFonts w:ascii="Arial" w:eastAsia="Times New Roman" w:hAnsi="Arial" w:cs="Arial"/>
          <w:color w:val="000000" w:themeColor="text1"/>
          <w:sz w:val="24"/>
          <w:szCs w:val="24"/>
          <w:lang w:eastAsia="pt-BR"/>
        </w:rPr>
        <w:t>Na</w:t>
      </w:r>
      <w:r w:rsidRPr="00482D29">
        <w:rPr>
          <w:rFonts w:ascii="Arial" w:eastAsia="Times New Roman" w:hAnsi="Arial" w:cs="Arial"/>
          <w:color w:val="000000" w:themeColor="text1"/>
          <w:sz w:val="24"/>
          <w:szCs w:val="24"/>
          <w:lang w:eastAsia="pt-BR"/>
        </w:rPr>
        <w:t xml:space="preserve"> execução, é importante verificar o nivelamento e o prumo das paredes, a planicidade da superfície, a espessura da argamassa, entre outros aspectos. Além disso, a fiscalização deve garantir que os procedimentos de segurança estejam sendo seguidos, como a utilização de EPIs e a fixação de andaimes e balancins.</w:t>
      </w:r>
    </w:p>
    <w:p w14:paraId="682F88EB" w14:textId="77777777" w:rsidR="00456CA8" w:rsidRPr="00482D29" w:rsidRDefault="00456CA8" w:rsidP="000E57F3">
      <w:pPr>
        <w:pStyle w:val="SemEspaamento"/>
        <w:spacing w:line="360" w:lineRule="auto"/>
        <w:ind w:firstLine="709"/>
        <w:jc w:val="both"/>
        <w:rPr>
          <w:rFonts w:ascii="Arial" w:eastAsia="Times New Roman" w:hAnsi="Arial" w:cs="Arial"/>
          <w:color w:val="000000" w:themeColor="text1"/>
          <w:sz w:val="24"/>
          <w:szCs w:val="24"/>
          <w:lang w:eastAsia="pt-BR"/>
        </w:rPr>
      </w:pPr>
      <w:r w:rsidRPr="00482D29">
        <w:rPr>
          <w:rFonts w:ascii="Arial" w:eastAsia="Times New Roman" w:hAnsi="Arial" w:cs="Arial"/>
          <w:color w:val="000000" w:themeColor="text1"/>
          <w:sz w:val="24"/>
          <w:szCs w:val="24"/>
          <w:lang w:eastAsia="pt-BR"/>
        </w:rPr>
        <w:t xml:space="preserve">A importância da fiscalização também é destacada por Dantas e Sartori (2020), que apontam que a ausência de fiscalização pode levar a </w:t>
      </w:r>
      <w:bookmarkStart w:id="7" w:name="_Hlk134710569"/>
      <w:r w:rsidRPr="00482D29">
        <w:rPr>
          <w:rFonts w:ascii="Arial" w:eastAsia="Times New Roman" w:hAnsi="Arial" w:cs="Arial"/>
          <w:color w:val="000000" w:themeColor="text1"/>
          <w:sz w:val="24"/>
          <w:szCs w:val="24"/>
          <w:lang w:eastAsia="pt-BR"/>
        </w:rPr>
        <w:t>problemas graves, como queda de revestimentos, infiltrações, descolamento de peças, entre outros.</w:t>
      </w:r>
      <w:bookmarkEnd w:id="7"/>
      <w:r w:rsidRPr="00482D29">
        <w:rPr>
          <w:rFonts w:ascii="Arial" w:eastAsia="Times New Roman" w:hAnsi="Arial" w:cs="Arial"/>
          <w:color w:val="000000" w:themeColor="text1"/>
          <w:sz w:val="24"/>
          <w:szCs w:val="24"/>
          <w:lang w:eastAsia="pt-BR"/>
        </w:rPr>
        <w:t xml:space="preserve"> Esses autores ainda destacam que a fiscalização deve ser realizada por profissionais capacitados e com experiência na área.</w:t>
      </w:r>
    </w:p>
    <w:p w14:paraId="02A47E02" w14:textId="77777777" w:rsidR="00456CA8" w:rsidRPr="00482D29" w:rsidRDefault="00456CA8" w:rsidP="000E57F3">
      <w:pPr>
        <w:pStyle w:val="SemEspaamento"/>
        <w:spacing w:line="360" w:lineRule="auto"/>
        <w:ind w:firstLine="709"/>
        <w:jc w:val="both"/>
        <w:rPr>
          <w:rFonts w:ascii="Arial" w:eastAsia="Times New Roman" w:hAnsi="Arial" w:cs="Arial"/>
          <w:color w:val="000000" w:themeColor="text1"/>
          <w:sz w:val="24"/>
          <w:szCs w:val="24"/>
          <w:lang w:eastAsia="pt-BR"/>
        </w:rPr>
      </w:pPr>
      <w:r w:rsidRPr="00482D29">
        <w:rPr>
          <w:rFonts w:ascii="Arial" w:eastAsia="Times New Roman" w:hAnsi="Arial" w:cs="Arial"/>
          <w:color w:val="000000" w:themeColor="text1"/>
          <w:sz w:val="24"/>
          <w:szCs w:val="24"/>
          <w:lang w:eastAsia="pt-BR"/>
        </w:rPr>
        <w:t>De acordo com Vilela (2018), a fiscalização deve ser realizada de forma sistemática e criteriosa, com registros fotográficos e elaboração de relatórios. Essa documentação pode ser útil em caso de eventuais problemas futuros e para o acompanhamento da evolução da obra.</w:t>
      </w:r>
    </w:p>
    <w:p w14:paraId="0E07F9B5" w14:textId="24ABEDA3" w:rsidR="00456CA8" w:rsidRPr="00456CA8" w:rsidRDefault="00456CA8" w:rsidP="000E57F3">
      <w:pPr>
        <w:pStyle w:val="SemEspaamento"/>
        <w:spacing w:line="360" w:lineRule="auto"/>
        <w:ind w:firstLine="709"/>
        <w:jc w:val="both"/>
        <w:rPr>
          <w:rFonts w:ascii="Arial" w:eastAsia="Times New Roman" w:hAnsi="Arial" w:cs="Arial"/>
          <w:color w:val="000000" w:themeColor="text1"/>
          <w:sz w:val="24"/>
          <w:szCs w:val="24"/>
          <w:lang w:eastAsia="pt-BR"/>
        </w:rPr>
      </w:pPr>
      <w:r w:rsidRPr="00482D29">
        <w:rPr>
          <w:rFonts w:ascii="Arial" w:eastAsia="Times New Roman" w:hAnsi="Arial" w:cs="Arial"/>
          <w:color w:val="000000" w:themeColor="text1"/>
          <w:sz w:val="24"/>
          <w:szCs w:val="24"/>
          <w:lang w:eastAsia="pt-BR"/>
        </w:rPr>
        <w:t xml:space="preserve">Em resumo, a fiscalização durante a execução de revestimento cerâmico de fachadas é essencial para </w:t>
      </w:r>
      <w:bookmarkStart w:id="8" w:name="_Hlk134710453"/>
      <w:r w:rsidRPr="00482D29">
        <w:rPr>
          <w:rFonts w:ascii="Arial" w:eastAsia="Times New Roman" w:hAnsi="Arial" w:cs="Arial"/>
          <w:color w:val="000000" w:themeColor="text1"/>
          <w:sz w:val="24"/>
          <w:szCs w:val="24"/>
          <w:lang w:eastAsia="pt-BR"/>
        </w:rPr>
        <w:t>garantir a qualidade e a durabilidade da obra</w:t>
      </w:r>
      <w:bookmarkEnd w:id="8"/>
      <w:r w:rsidRPr="00482D29">
        <w:rPr>
          <w:rFonts w:ascii="Arial" w:eastAsia="Times New Roman" w:hAnsi="Arial" w:cs="Arial"/>
          <w:color w:val="000000" w:themeColor="text1"/>
          <w:sz w:val="24"/>
          <w:szCs w:val="24"/>
          <w:lang w:eastAsia="pt-BR"/>
        </w:rPr>
        <w:t xml:space="preserve">. A </w:t>
      </w:r>
      <w:r w:rsidRPr="00482D29">
        <w:rPr>
          <w:rFonts w:ascii="Arial" w:eastAsia="Times New Roman" w:hAnsi="Arial" w:cs="Arial"/>
          <w:color w:val="000000" w:themeColor="text1"/>
          <w:sz w:val="24"/>
          <w:szCs w:val="24"/>
          <w:lang w:eastAsia="pt-BR"/>
        </w:rPr>
        <w:lastRenderedPageBreak/>
        <w:t>fiscalização deve começar desde o início da obra, acompanhar a escolha dos materiais e verificar a adequação aos projetos, além de garantir que os procedimentos de segurança estejam sendo seguidos. A ausência de fiscalização pode levar a problemas graves e, por isso, é importante que seja realizada por profissionais capacitados e com experiência na área.</w:t>
      </w:r>
    </w:p>
    <w:p w14:paraId="6A13047F" w14:textId="679A629F" w:rsidR="00B12CED" w:rsidRDefault="00432041" w:rsidP="000E57F3">
      <w:pPr>
        <w:pStyle w:val="SemEspaamento"/>
        <w:spacing w:line="360" w:lineRule="auto"/>
        <w:ind w:firstLine="709"/>
        <w:jc w:val="both"/>
        <w:rPr>
          <w:rFonts w:ascii="Arial" w:eastAsia="Times New Roman" w:hAnsi="Arial" w:cs="Arial"/>
          <w:color w:val="000000" w:themeColor="text1"/>
          <w:sz w:val="24"/>
          <w:szCs w:val="24"/>
          <w:lang w:eastAsia="pt-BR"/>
        </w:rPr>
      </w:pPr>
      <w:r w:rsidRPr="00432041">
        <w:rPr>
          <w:rFonts w:ascii="Arial" w:eastAsia="Times New Roman" w:hAnsi="Arial" w:cs="Arial"/>
          <w:color w:val="000000" w:themeColor="text1"/>
          <w:sz w:val="24"/>
          <w:szCs w:val="24"/>
          <w:lang w:eastAsia="pt-BR"/>
        </w:rPr>
        <w:t>A necessidade das manutenções periódicas em fachadas de edifícios é amplamente defendida por diversos autores, que destacam os benefícios da realização dessas atividades</w:t>
      </w:r>
      <w:r w:rsidR="007218A3">
        <w:rPr>
          <w:rFonts w:ascii="Arial" w:eastAsia="Times New Roman" w:hAnsi="Arial" w:cs="Arial"/>
          <w:color w:val="000000" w:themeColor="text1"/>
          <w:sz w:val="24"/>
          <w:szCs w:val="24"/>
          <w:lang w:eastAsia="pt-BR"/>
        </w:rPr>
        <w:t xml:space="preserve">. Como a </w:t>
      </w:r>
      <w:r w:rsidR="007218A3" w:rsidRPr="00F168C2">
        <w:rPr>
          <w:rFonts w:ascii="Arial" w:eastAsia="Times New Roman" w:hAnsi="Arial" w:cs="Arial"/>
          <w:color w:val="000000" w:themeColor="text1"/>
          <w:sz w:val="24"/>
          <w:szCs w:val="24"/>
          <w:lang w:eastAsia="pt-BR"/>
        </w:rPr>
        <w:t>garantia da segurança</w:t>
      </w:r>
      <w:r w:rsidR="007218A3">
        <w:rPr>
          <w:rFonts w:ascii="Arial" w:eastAsia="Times New Roman" w:hAnsi="Arial" w:cs="Arial"/>
          <w:color w:val="000000" w:themeColor="text1"/>
          <w:sz w:val="24"/>
          <w:szCs w:val="24"/>
          <w:lang w:eastAsia="pt-BR"/>
        </w:rPr>
        <w:t>, pois a</w:t>
      </w:r>
      <w:r w:rsidR="007218A3" w:rsidRPr="007218A3">
        <w:rPr>
          <w:rFonts w:ascii="Arial" w:eastAsia="Times New Roman" w:hAnsi="Arial" w:cs="Arial"/>
          <w:color w:val="000000" w:themeColor="text1"/>
          <w:sz w:val="24"/>
          <w:szCs w:val="24"/>
          <w:lang w:eastAsia="pt-BR"/>
        </w:rPr>
        <w:t xml:space="preserve"> segurança é uma das principais razões para a realização d</w:t>
      </w:r>
      <w:r w:rsidR="003A693A">
        <w:rPr>
          <w:rFonts w:ascii="Arial" w:eastAsia="Times New Roman" w:hAnsi="Arial" w:cs="Arial"/>
          <w:color w:val="000000" w:themeColor="text1"/>
          <w:sz w:val="24"/>
          <w:szCs w:val="24"/>
          <w:lang w:eastAsia="pt-BR"/>
        </w:rPr>
        <w:t>as</w:t>
      </w:r>
      <w:r w:rsidR="007218A3" w:rsidRPr="007218A3">
        <w:rPr>
          <w:rFonts w:ascii="Arial" w:eastAsia="Times New Roman" w:hAnsi="Arial" w:cs="Arial"/>
          <w:color w:val="000000" w:themeColor="text1"/>
          <w:sz w:val="24"/>
          <w:szCs w:val="24"/>
          <w:lang w:eastAsia="pt-BR"/>
        </w:rPr>
        <w:t xml:space="preserve"> manutenções periódicas em fachadas de edifícios. De acordo com Abreu (2018), "a ausência de manutenção ou a realização de forma inadequada pode levar a desprendimentos de peças de revestimento, acarretando riscos de queda de objetos e/ou de pessoas". Além disso, a deterioração dos elementos de fixação pode comprometer a estabilidade da fachada.</w:t>
      </w:r>
    </w:p>
    <w:p w14:paraId="7FF2FC91" w14:textId="6BCE8163" w:rsidR="007218A3" w:rsidRPr="00F168C2" w:rsidRDefault="007218A3" w:rsidP="000E57F3">
      <w:pPr>
        <w:pStyle w:val="SemEspaamento"/>
        <w:spacing w:line="360" w:lineRule="auto"/>
        <w:ind w:firstLine="709"/>
        <w:jc w:val="both"/>
        <w:rPr>
          <w:rFonts w:ascii="Arial" w:eastAsia="Times New Roman" w:hAnsi="Arial" w:cs="Arial"/>
          <w:color w:val="000000" w:themeColor="text1"/>
          <w:sz w:val="24"/>
          <w:szCs w:val="24"/>
          <w:lang w:eastAsia="pt-BR"/>
        </w:rPr>
      </w:pPr>
      <w:r w:rsidRPr="00F168C2">
        <w:rPr>
          <w:rFonts w:ascii="Arial" w:eastAsia="Times New Roman" w:hAnsi="Arial" w:cs="Arial"/>
          <w:color w:val="000000" w:themeColor="text1"/>
          <w:sz w:val="24"/>
          <w:szCs w:val="24"/>
          <w:lang w:eastAsia="pt-BR"/>
        </w:rPr>
        <w:t xml:space="preserve">A Prevenção de patologias, pois as manutenções periódicas também são importantes para prevenir patologias nas fachadas dos edifícios. Segundo </w:t>
      </w:r>
      <w:proofErr w:type="spellStart"/>
      <w:r w:rsidRPr="00F168C2">
        <w:rPr>
          <w:rFonts w:ascii="Arial" w:eastAsia="Times New Roman" w:hAnsi="Arial" w:cs="Arial"/>
          <w:color w:val="000000" w:themeColor="text1"/>
          <w:sz w:val="24"/>
          <w:szCs w:val="24"/>
          <w:lang w:eastAsia="pt-BR"/>
        </w:rPr>
        <w:t>Sbrighi</w:t>
      </w:r>
      <w:proofErr w:type="spellEnd"/>
      <w:r w:rsidRPr="00F168C2">
        <w:rPr>
          <w:rFonts w:ascii="Arial" w:eastAsia="Times New Roman" w:hAnsi="Arial" w:cs="Arial"/>
          <w:color w:val="000000" w:themeColor="text1"/>
          <w:sz w:val="24"/>
          <w:szCs w:val="24"/>
          <w:lang w:eastAsia="pt-BR"/>
        </w:rPr>
        <w:t xml:space="preserve"> Neto et al. (2017), "a falta de manutenção preventiva pode levar a problemas como infiltrações, umidade, corrosão de elementos metálicos, entre outros, comprometendo o desempenho e a vida útil do edifício".</w:t>
      </w:r>
    </w:p>
    <w:p w14:paraId="5BE1FE6E" w14:textId="57876DDE" w:rsidR="00604657" w:rsidRPr="00F168C2" w:rsidRDefault="00604657" w:rsidP="000E57F3">
      <w:pPr>
        <w:pStyle w:val="SemEspaamento"/>
        <w:spacing w:line="360" w:lineRule="auto"/>
        <w:ind w:firstLine="709"/>
        <w:jc w:val="both"/>
        <w:rPr>
          <w:rFonts w:ascii="Arial" w:eastAsia="Times New Roman" w:hAnsi="Arial" w:cs="Arial"/>
          <w:color w:val="000000" w:themeColor="text1"/>
          <w:sz w:val="24"/>
          <w:szCs w:val="24"/>
          <w:lang w:eastAsia="pt-BR"/>
        </w:rPr>
      </w:pPr>
      <w:r w:rsidRPr="00F168C2">
        <w:rPr>
          <w:rFonts w:ascii="Arial" w:eastAsia="Times New Roman" w:hAnsi="Arial" w:cs="Arial"/>
          <w:color w:val="000000" w:themeColor="text1"/>
          <w:sz w:val="24"/>
          <w:szCs w:val="24"/>
          <w:lang w:eastAsia="pt-BR"/>
        </w:rPr>
        <w:t xml:space="preserve">A Economia de recursos, a manutenção periódica em fachadas de edifícios pode </w:t>
      </w:r>
      <w:r w:rsidR="003A693A">
        <w:rPr>
          <w:rFonts w:ascii="Arial" w:eastAsia="Times New Roman" w:hAnsi="Arial" w:cs="Arial"/>
          <w:color w:val="000000" w:themeColor="text1"/>
          <w:sz w:val="24"/>
          <w:szCs w:val="24"/>
          <w:lang w:eastAsia="pt-BR"/>
        </w:rPr>
        <w:t>ajudar</w:t>
      </w:r>
      <w:r w:rsidRPr="00F168C2">
        <w:rPr>
          <w:rFonts w:ascii="Arial" w:eastAsia="Times New Roman" w:hAnsi="Arial" w:cs="Arial"/>
          <w:color w:val="000000" w:themeColor="text1"/>
          <w:sz w:val="24"/>
          <w:szCs w:val="24"/>
          <w:lang w:eastAsia="pt-BR"/>
        </w:rPr>
        <w:t xml:space="preserve"> a economia </w:t>
      </w:r>
      <w:r w:rsidRPr="00604657">
        <w:rPr>
          <w:rFonts w:ascii="Arial" w:eastAsia="Times New Roman" w:hAnsi="Arial" w:cs="Arial"/>
          <w:color w:val="000000" w:themeColor="text1"/>
          <w:sz w:val="24"/>
          <w:szCs w:val="24"/>
          <w:lang w:eastAsia="pt-BR"/>
        </w:rPr>
        <w:t xml:space="preserve">de recursos, tanto em termos financeiros quanto em termos energéticos. De acordo com Mendes et al. (2018), "a manutenção preventiva pode evitar a necessidade de intervenções corretivas mais onerosas, reduzindo os custos de manutenção a longo prazo". Além disso, </w:t>
      </w:r>
      <w:r w:rsidRPr="00F168C2">
        <w:rPr>
          <w:rFonts w:ascii="Arial" w:eastAsia="Times New Roman" w:hAnsi="Arial" w:cs="Arial"/>
          <w:color w:val="000000" w:themeColor="text1"/>
          <w:sz w:val="24"/>
          <w:szCs w:val="24"/>
          <w:lang w:eastAsia="pt-BR"/>
        </w:rPr>
        <w:t>a correção de patologias pode melhorar o isolamento térmico da edificação, contribuindo para a economia de energia.</w:t>
      </w:r>
    </w:p>
    <w:p w14:paraId="5DBE80BB" w14:textId="23B231EB" w:rsidR="00604657" w:rsidRDefault="00604657" w:rsidP="000E57F3">
      <w:pPr>
        <w:pStyle w:val="SemEspaamento"/>
        <w:spacing w:line="360" w:lineRule="auto"/>
        <w:ind w:firstLine="709"/>
        <w:jc w:val="both"/>
        <w:rPr>
          <w:rFonts w:ascii="Arial" w:eastAsia="Times New Roman" w:hAnsi="Arial" w:cs="Arial"/>
          <w:color w:val="000000" w:themeColor="text1"/>
          <w:sz w:val="24"/>
          <w:szCs w:val="24"/>
          <w:lang w:eastAsia="pt-BR"/>
        </w:rPr>
      </w:pPr>
      <w:r w:rsidRPr="00F168C2">
        <w:rPr>
          <w:rFonts w:ascii="Arial" w:eastAsia="Times New Roman" w:hAnsi="Arial" w:cs="Arial"/>
          <w:color w:val="000000" w:themeColor="text1"/>
          <w:sz w:val="24"/>
          <w:szCs w:val="24"/>
          <w:lang w:eastAsia="pt-BR"/>
        </w:rPr>
        <w:t xml:space="preserve">O Atendimento à legislação, por fim, a realização de manutenções periódicas em fachadas de edifícios é exigida por lei em alguns casos. Segundo Fonseca et al. (2017), "a manutenção periódica é obrigatória por lei em </w:t>
      </w:r>
      <w:r w:rsidRPr="00604657">
        <w:rPr>
          <w:rFonts w:ascii="Arial" w:eastAsia="Times New Roman" w:hAnsi="Arial" w:cs="Arial"/>
          <w:color w:val="000000" w:themeColor="text1"/>
          <w:sz w:val="24"/>
          <w:szCs w:val="24"/>
          <w:lang w:eastAsia="pt-BR"/>
        </w:rPr>
        <w:t>edificações que possuem mais de cinco anos de construção, conforme a NBR 5674:2012". O não cumprimento da legislação pode acarretar multas e sanções.</w:t>
      </w:r>
    </w:p>
    <w:p w14:paraId="4E4E8BB6" w14:textId="3652A327" w:rsidR="000E57F3" w:rsidRDefault="009138E4" w:rsidP="000E57F3">
      <w:pPr>
        <w:pStyle w:val="SemEspaamento"/>
        <w:spacing w:line="360" w:lineRule="auto"/>
        <w:ind w:firstLine="709"/>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Resumindo</w:t>
      </w:r>
      <w:r w:rsidRPr="009138E4">
        <w:rPr>
          <w:rFonts w:ascii="Arial" w:eastAsia="Times New Roman" w:hAnsi="Arial" w:cs="Arial"/>
          <w:color w:val="000000" w:themeColor="text1"/>
          <w:sz w:val="24"/>
          <w:szCs w:val="24"/>
          <w:lang w:eastAsia="pt-BR"/>
        </w:rPr>
        <w:t xml:space="preserve">, as manutenções periódicas em fachadas de edifícios são necessárias para </w:t>
      </w:r>
      <w:bookmarkStart w:id="9" w:name="_Hlk134711037"/>
      <w:r w:rsidRPr="009138E4">
        <w:rPr>
          <w:rFonts w:ascii="Arial" w:eastAsia="Times New Roman" w:hAnsi="Arial" w:cs="Arial"/>
          <w:color w:val="000000" w:themeColor="text1"/>
          <w:sz w:val="24"/>
          <w:szCs w:val="24"/>
          <w:lang w:eastAsia="pt-BR"/>
        </w:rPr>
        <w:t>garantir a segurança dos ocupantes, prevenir patologias, economizar recursos e atender à legislação.</w:t>
      </w:r>
      <w:bookmarkEnd w:id="9"/>
      <w:r w:rsidRPr="009138E4">
        <w:rPr>
          <w:rFonts w:ascii="Arial" w:eastAsia="Times New Roman" w:hAnsi="Arial" w:cs="Arial"/>
          <w:color w:val="000000" w:themeColor="text1"/>
          <w:sz w:val="24"/>
          <w:szCs w:val="24"/>
          <w:lang w:eastAsia="pt-BR"/>
        </w:rPr>
        <w:t xml:space="preserve"> A falta de manutenção pode </w:t>
      </w:r>
      <w:bookmarkStart w:id="10" w:name="_Hlk134711092"/>
      <w:r w:rsidRPr="009138E4">
        <w:rPr>
          <w:rFonts w:ascii="Arial" w:eastAsia="Times New Roman" w:hAnsi="Arial" w:cs="Arial"/>
          <w:color w:val="000000" w:themeColor="text1"/>
          <w:sz w:val="24"/>
          <w:szCs w:val="24"/>
          <w:lang w:eastAsia="pt-BR"/>
        </w:rPr>
        <w:t xml:space="preserve">comprometer a durabilidade da fachada e acarretar custos maiores a longo prazo. </w:t>
      </w:r>
      <w:bookmarkEnd w:id="10"/>
      <w:r w:rsidRPr="009138E4">
        <w:rPr>
          <w:rFonts w:ascii="Arial" w:eastAsia="Times New Roman" w:hAnsi="Arial" w:cs="Arial"/>
          <w:color w:val="000000" w:themeColor="text1"/>
          <w:sz w:val="24"/>
          <w:szCs w:val="24"/>
          <w:lang w:eastAsia="pt-BR"/>
        </w:rPr>
        <w:lastRenderedPageBreak/>
        <w:t>Portanto, é fundamental que os responsáveis pela edificação realizem as manutenções periódicas de forma regular e adequada.</w:t>
      </w:r>
    </w:p>
    <w:p w14:paraId="17158969" w14:textId="77777777" w:rsidR="008B51EC" w:rsidRDefault="008B51EC" w:rsidP="008B51EC">
      <w:pPr>
        <w:jc w:val="both"/>
        <w:rPr>
          <w:rFonts w:ascii="Times New Roman" w:hAnsi="Times New Roman" w:cs="Times New Roman"/>
          <w:b/>
          <w:bCs/>
          <w:sz w:val="24"/>
          <w:szCs w:val="24"/>
        </w:rPr>
      </w:pPr>
    </w:p>
    <w:p w14:paraId="7D40661C" w14:textId="10FE0AA2" w:rsidR="000E57F3" w:rsidRPr="000E57F3" w:rsidRDefault="000E57F3" w:rsidP="000E57F3">
      <w:pPr>
        <w:spacing w:after="0" w:line="360" w:lineRule="auto"/>
        <w:rPr>
          <w:rFonts w:ascii="Arial" w:hAnsi="Arial" w:cs="Arial"/>
          <w:b/>
          <w:bCs/>
          <w:sz w:val="24"/>
          <w:szCs w:val="24"/>
        </w:rPr>
      </w:pPr>
      <w:r w:rsidRPr="000E57F3">
        <w:rPr>
          <w:rFonts w:ascii="Arial" w:hAnsi="Arial" w:cs="Arial"/>
          <w:b/>
          <w:bCs/>
          <w:sz w:val="24"/>
          <w:szCs w:val="24"/>
        </w:rPr>
        <w:t>5 CONCLUSÃO</w:t>
      </w:r>
    </w:p>
    <w:p w14:paraId="511CE16F" w14:textId="77777777" w:rsidR="000E57F3" w:rsidRDefault="000E57F3" w:rsidP="000E57F3">
      <w:pPr>
        <w:spacing w:after="0" w:line="360" w:lineRule="auto"/>
        <w:rPr>
          <w:rFonts w:ascii="Arial" w:hAnsi="Arial" w:cs="Arial"/>
          <w:sz w:val="24"/>
          <w:szCs w:val="24"/>
        </w:rPr>
      </w:pPr>
    </w:p>
    <w:p w14:paraId="3D870E7C" w14:textId="1B49E770" w:rsidR="00C40C7E" w:rsidRPr="00C40C7E" w:rsidRDefault="00C40C7E" w:rsidP="000E57F3">
      <w:pPr>
        <w:spacing w:after="0" w:line="360" w:lineRule="auto"/>
        <w:ind w:firstLine="709"/>
        <w:jc w:val="both"/>
        <w:rPr>
          <w:rFonts w:ascii="Arial" w:hAnsi="Arial" w:cs="Arial"/>
          <w:color w:val="000000"/>
          <w:sz w:val="24"/>
          <w:szCs w:val="24"/>
          <w:shd w:val="clear" w:color="auto" w:fill="FFFFFF"/>
        </w:rPr>
      </w:pPr>
      <w:r w:rsidRPr="00C40C7E">
        <w:rPr>
          <w:rFonts w:ascii="Arial" w:hAnsi="Arial" w:cs="Arial"/>
          <w:sz w:val="24"/>
          <w:szCs w:val="24"/>
        </w:rPr>
        <w:t xml:space="preserve">Quando se iniciou o trabalho de pesquisa constatou-se que a construção civil enfrenta diversos problemas relacionados a patologias, sendo a maioria ocorrente em fachadas de edificações, como a fachada em </w:t>
      </w:r>
      <w:r w:rsidR="00506025">
        <w:rPr>
          <w:rFonts w:ascii="Arial" w:hAnsi="Arial" w:cs="Arial"/>
          <w:sz w:val="24"/>
          <w:szCs w:val="24"/>
        </w:rPr>
        <w:t xml:space="preserve">revestimento </w:t>
      </w:r>
      <w:r w:rsidRPr="00C40C7E">
        <w:rPr>
          <w:rFonts w:ascii="Arial" w:hAnsi="Arial" w:cs="Arial"/>
          <w:sz w:val="24"/>
          <w:szCs w:val="24"/>
        </w:rPr>
        <w:t>cerâmic</w:t>
      </w:r>
      <w:r w:rsidR="00506025">
        <w:rPr>
          <w:rFonts w:ascii="Arial" w:hAnsi="Arial" w:cs="Arial"/>
          <w:sz w:val="24"/>
          <w:szCs w:val="24"/>
        </w:rPr>
        <w:t>o</w:t>
      </w:r>
      <w:r w:rsidRPr="00C40C7E">
        <w:rPr>
          <w:rFonts w:ascii="Arial" w:hAnsi="Arial" w:cs="Arial"/>
          <w:sz w:val="24"/>
          <w:szCs w:val="24"/>
        </w:rPr>
        <w:t xml:space="preserve">, </w:t>
      </w:r>
      <w:r w:rsidRPr="00C40C7E">
        <w:rPr>
          <w:rFonts w:ascii="Arial" w:hAnsi="Arial" w:cs="Arial"/>
          <w:color w:val="000000"/>
          <w:sz w:val="24"/>
          <w:szCs w:val="24"/>
          <w:shd w:val="clear" w:color="auto" w:fill="FFFFFF"/>
        </w:rPr>
        <w:t>que causa manifestações patológicas</w:t>
      </w:r>
      <w:r w:rsidRPr="00C40C7E">
        <w:rPr>
          <w:rFonts w:ascii="Arial" w:hAnsi="Arial" w:cs="Arial"/>
          <w:sz w:val="24"/>
          <w:szCs w:val="24"/>
        </w:rPr>
        <w:t xml:space="preserve">. </w:t>
      </w:r>
      <w:r w:rsidRPr="00C40C7E">
        <w:rPr>
          <w:rFonts w:ascii="Arial" w:hAnsi="Arial" w:cs="Arial"/>
          <w:color w:val="000000"/>
          <w:sz w:val="24"/>
          <w:szCs w:val="24"/>
          <w:shd w:val="clear" w:color="auto" w:fill="FFFFFF"/>
        </w:rPr>
        <w:t xml:space="preserve">Sendo que elas incluem trincas, fissuras, eflorescências, falhas de rejunte e </w:t>
      </w:r>
      <w:proofErr w:type="spellStart"/>
      <w:r w:rsidRPr="00C40C7E">
        <w:rPr>
          <w:rFonts w:ascii="Arial" w:hAnsi="Arial" w:cs="Arial"/>
          <w:color w:val="000000"/>
          <w:sz w:val="24"/>
          <w:szCs w:val="24"/>
          <w:shd w:val="clear" w:color="auto" w:fill="FFFFFF"/>
        </w:rPr>
        <w:t>desplacamento</w:t>
      </w:r>
      <w:proofErr w:type="spellEnd"/>
      <w:r w:rsidRPr="00C40C7E">
        <w:rPr>
          <w:rFonts w:ascii="Arial" w:hAnsi="Arial" w:cs="Arial"/>
          <w:color w:val="000000"/>
          <w:sz w:val="24"/>
          <w:szCs w:val="24"/>
          <w:shd w:val="clear" w:color="auto" w:fill="FFFFFF"/>
        </w:rPr>
        <w:t xml:space="preserve">. Por isso era importante estudar sobre o </w:t>
      </w:r>
      <w:proofErr w:type="spellStart"/>
      <w:r w:rsidRPr="00C40C7E">
        <w:rPr>
          <w:rFonts w:ascii="Arial" w:hAnsi="Arial" w:cs="Arial"/>
          <w:color w:val="000000"/>
          <w:sz w:val="24"/>
          <w:szCs w:val="24"/>
          <w:shd w:val="clear" w:color="auto" w:fill="FFFFFF"/>
        </w:rPr>
        <w:t>desplacamento</w:t>
      </w:r>
      <w:proofErr w:type="spellEnd"/>
      <w:r w:rsidRPr="00C40C7E">
        <w:rPr>
          <w:rFonts w:ascii="Arial" w:hAnsi="Arial" w:cs="Arial"/>
          <w:color w:val="000000"/>
          <w:sz w:val="24"/>
          <w:szCs w:val="24"/>
          <w:shd w:val="clear" w:color="auto" w:fill="FFFFFF"/>
        </w:rPr>
        <w:t xml:space="preserve"> cerâmico em fachadas de edificações. </w:t>
      </w:r>
    </w:p>
    <w:p w14:paraId="01437B86" w14:textId="083C7C7E" w:rsidR="00C40C7E" w:rsidRPr="00231C7E" w:rsidRDefault="00C40C7E" w:rsidP="000E57F3">
      <w:pPr>
        <w:spacing w:after="0" w:line="360" w:lineRule="auto"/>
        <w:ind w:firstLine="709"/>
        <w:jc w:val="both"/>
        <w:rPr>
          <w:rFonts w:ascii="Arial" w:hAnsi="Arial" w:cs="Arial"/>
          <w:color w:val="000000" w:themeColor="text1"/>
          <w:sz w:val="24"/>
          <w:szCs w:val="24"/>
        </w:rPr>
      </w:pPr>
      <w:r w:rsidRPr="00C40C7E">
        <w:rPr>
          <w:rFonts w:ascii="Arial" w:hAnsi="Arial" w:cs="Arial"/>
          <w:sz w:val="24"/>
          <w:szCs w:val="24"/>
        </w:rPr>
        <w:t xml:space="preserve">Diante disso a pesquisa teve </w:t>
      </w:r>
      <w:r w:rsidRPr="00231C7E">
        <w:rPr>
          <w:rFonts w:ascii="Arial" w:hAnsi="Arial" w:cs="Arial"/>
          <w:color w:val="000000" w:themeColor="text1"/>
          <w:sz w:val="24"/>
          <w:szCs w:val="24"/>
        </w:rPr>
        <w:t xml:space="preserve">como objetivo geral realizar </w:t>
      </w:r>
      <w:r w:rsidRPr="00C40C7E">
        <w:rPr>
          <w:rFonts w:ascii="Arial" w:hAnsi="Arial" w:cs="Arial"/>
          <w:sz w:val="24"/>
          <w:szCs w:val="24"/>
        </w:rPr>
        <w:t xml:space="preserve">um estudo bibliográfico das patologias ocorrentes em revestimento cerâmico em fachadas </w:t>
      </w:r>
      <w:r w:rsidRPr="00231C7E">
        <w:rPr>
          <w:rFonts w:ascii="Arial" w:hAnsi="Arial" w:cs="Arial"/>
          <w:color w:val="000000" w:themeColor="text1"/>
          <w:sz w:val="24"/>
          <w:szCs w:val="24"/>
        </w:rPr>
        <w:t xml:space="preserve">de edificações, com o intuito de contribuir ao mercado da construção civil, comunidades, estudantes e professores. Constatou-se que o objetivo geral foi atendido porque efetivamente o trabalho conseguiu mostrar o </w:t>
      </w:r>
      <w:r w:rsidR="00D33C9A" w:rsidRPr="00231C7E">
        <w:rPr>
          <w:rFonts w:ascii="Arial" w:hAnsi="Arial" w:cs="Arial"/>
          <w:color w:val="000000" w:themeColor="text1"/>
          <w:sz w:val="24"/>
          <w:szCs w:val="24"/>
        </w:rPr>
        <w:t xml:space="preserve">proposto nessa etapa. </w:t>
      </w:r>
    </w:p>
    <w:p w14:paraId="14E67A4E" w14:textId="2D1A3C47" w:rsidR="00C40C7E" w:rsidRPr="00231C7E" w:rsidRDefault="00C40C7E" w:rsidP="000E57F3">
      <w:pPr>
        <w:spacing w:after="0" w:line="360" w:lineRule="auto"/>
        <w:ind w:firstLine="709"/>
        <w:jc w:val="both"/>
        <w:rPr>
          <w:rFonts w:ascii="Arial" w:hAnsi="Arial" w:cs="Arial"/>
          <w:color w:val="000000" w:themeColor="text1"/>
          <w:sz w:val="24"/>
          <w:szCs w:val="24"/>
        </w:rPr>
      </w:pPr>
      <w:r w:rsidRPr="00231C7E">
        <w:rPr>
          <w:rFonts w:ascii="Arial" w:hAnsi="Arial" w:cs="Arial"/>
          <w:color w:val="000000" w:themeColor="text1"/>
          <w:sz w:val="24"/>
          <w:szCs w:val="24"/>
        </w:rPr>
        <w:t xml:space="preserve">O objetivo específico inicial era mostrar os benefícios técnicos e vantagens em se ter um projeto de revestimento de fachada. Ele foi atendido, pois </w:t>
      </w:r>
      <w:r w:rsidR="00017CE6" w:rsidRPr="00231C7E">
        <w:rPr>
          <w:rFonts w:ascii="Arial" w:hAnsi="Arial" w:cs="Arial"/>
          <w:color w:val="000000" w:themeColor="text1"/>
          <w:sz w:val="24"/>
          <w:szCs w:val="24"/>
        </w:rPr>
        <w:t>foram</w:t>
      </w:r>
      <w:r w:rsidRPr="00231C7E">
        <w:rPr>
          <w:rFonts w:ascii="Arial" w:hAnsi="Arial" w:cs="Arial"/>
          <w:color w:val="000000" w:themeColor="text1"/>
          <w:sz w:val="24"/>
          <w:szCs w:val="24"/>
        </w:rPr>
        <w:t xml:space="preserve"> </w:t>
      </w:r>
      <w:r w:rsidR="00017CE6" w:rsidRPr="00231C7E">
        <w:rPr>
          <w:rFonts w:ascii="Arial" w:hAnsi="Arial" w:cs="Arial"/>
          <w:color w:val="000000" w:themeColor="text1"/>
          <w:sz w:val="24"/>
          <w:szCs w:val="24"/>
        </w:rPr>
        <w:t xml:space="preserve">mostrados todas as vantagens e benefícios, chegando à conclusão </w:t>
      </w:r>
      <w:proofErr w:type="gramStart"/>
      <w:r w:rsidR="00017CE6" w:rsidRPr="00231C7E">
        <w:rPr>
          <w:rFonts w:ascii="Arial" w:hAnsi="Arial" w:cs="Arial"/>
          <w:color w:val="000000" w:themeColor="text1"/>
          <w:sz w:val="24"/>
          <w:szCs w:val="24"/>
        </w:rPr>
        <w:t>que</w:t>
      </w:r>
      <w:proofErr w:type="gramEnd"/>
      <w:r w:rsidR="00017CE6" w:rsidRPr="00231C7E">
        <w:rPr>
          <w:rFonts w:ascii="Arial" w:hAnsi="Arial" w:cs="Arial"/>
          <w:color w:val="000000" w:themeColor="text1"/>
          <w:sz w:val="24"/>
          <w:szCs w:val="24"/>
        </w:rPr>
        <w:t xml:space="preserve"> são a qualidade, durabilidade do revestimento, valorização do imóvel,</w:t>
      </w:r>
      <w:r w:rsidRPr="00231C7E">
        <w:rPr>
          <w:rFonts w:ascii="Arial" w:hAnsi="Arial" w:cs="Arial"/>
          <w:color w:val="000000" w:themeColor="text1"/>
          <w:sz w:val="24"/>
          <w:szCs w:val="24"/>
        </w:rPr>
        <w:t xml:space="preserve"> economia de recursos, sustentabilidade, segurança e a estética</w:t>
      </w:r>
      <w:r w:rsidR="00B4450E" w:rsidRPr="00231C7E">
        <w:rPr>
          <w:rFonts w:ascii="Arial" w:hAnsi="Arial" w:cs="Arial"/>
          <w:color w:val="000000" w:themeColor="text1"/>
          <w:sz w:val="24"/>
          <w:szCs w:val="24"/>
        </w:rPr>
        <w:t>.</w:t>
      </w:r>
      <w:r w:rsidRPr="00231C7E">
        <w:rPr>
          <w:rFonts w:ascii="Arial" w:hAnsi="Arial" w:cs="Arial"/>
          <w:color w:val="000000" w:themeColor="text1"/>
          <w:sz w:val="24"/>
          <w:szCs w:val="24"/>
        </w:rPr>
        <w:t xml:space="preserve"> </w:t>
      </w:r>
    </w:p>
    <w:p w14:paraId="68EEC5C5" w14:textId="4B5DB880" w:rsidR="00C40C7E" w:rsidRPr="00231C7E" w:rsidRDefault="00C40C7E" w:rsidP="000E57F3">
      <w:pPr>
        <w:spacing w:after="0" w:line="360" w:lineRule="auto"/>
        <w:ind w:firstLine="709"/>
        <w:jc w:val="both"/>
        <w:rPr>
          <w:rFonts w:ascii="Arial" w:eastAsia="Times New Roman" w:hAnsi="Arial" w:cs="Arial"/>
          <w:color w:val="000000" w:themeColor="text1"/>
          <w:sz w:val="24"/>
          <w:szCs w:val="24"/>
          <w:lang w:eastAsia="pt-BR"/>
        </w:rPr>
      </w:pPr>
      <w:r w:rsidRPr="00231C7E">
        <w:rPr>
          <w:rFonts w:ascii="Arial" w:hAnsi="Arial" w:cs="Arial"/>
          <w:color w:val="000000" w:themeColor="text1"/>
          <w:sz w:val="24"/>
          <w:szCs w:val="24"/>
        </w:rPr>
        <w:t xml:space="preserve">O segundo objetivo específico era mostrar a importância da fiscalização durante a execução de revestimento em fachadas. Também foi atendido, pois foi especificado toda sua importância, que é </w:t>
      </w:r>
      <w:r w:rsidRPr="00231C7E">
        <w:rPr>
          <w:rFonts w:ascii="Arial" w:eastAsia="Times New Roman" w:hAnsi="Arial" w:cs="Arial"/>
          <w:color w:val="000000" w:themeColor="text1"/>
          <w:sz w:val="24"/>
          <w:szCs w:val="24"/>
          <w:lang w:eastAsia="pt-BR"/>
        </w:rPr>
        <w:t>garantir a qualidade e a durabilidade da obra.</w:t>
      </w:r>
      <w:r w:rsidR="0020228F" w:rsidRPr="00231C7E">
        <w:rPr>
          <w:rFonts w:ascii="Arial" w:eastAsia="Times New Roman" w:hAnsi="Arial" w:cs="Arial"/>
          <w:color w:val="000000" w:themeColor="text1"/>
          <w:sz w:val="24"/>
          <w:szCs w:val="24"/>
          <w:lang w:eastAsia="pt-BR"/>
        </w:rPr>
        <w:t xml:space="preserve"> Concluindo que suas</w:t>
      </w:r>
      <w:r w:rsidRPr="00231C7E">
        <w:rPr>
          <w:rFonts w:ascii="Arial" w:eastAsia="Times New Roman" w:hAnsi="Arial" w:cs="Arial"/>
          <w:color w:val="000000" w:themeColor="text1"/>
          <w:sz w:val="24"/>
          <w:szCs w:val="24"/>
          <w:lang w:eastAsia="pt-BR"/>
        </w:rPr>
        <w:t xml:space="preserve"> consequências caso não haja a fiscalização durante a execução, </w:t>
      </w:r>
      <w:r w:rsidR="0020228F" w:rsidRPr="00231C7E">
        <w:rPr>
          <w:rFonts w:ascii="Arial" w:eastAsia="Times New Roman" w:hAnsi="Arial" w:cs="Arial"/>
          <w:color w:val="000000" w:themeColor="text1"/>
          <w:sz w:val="24"/>
          <w:szCs w:val="24"/>
          <w:lang w:eastAsia="pt-BR"/>
        </w:rPr>
        <w:t>ocorra</w:t>
      </w:r>
      <w:r w:rsidRPr="00231C7E">
        <w:rPr>
          <w:rFonts w:ascii="Arial" w:eastAsia="Times New Roman" w:hAnsi="Arial" w:cs="Arial"/>
          <w:color w:val="000000" w:themeColor="text1"/>
          <w:sz w:val="24"/>
          <w:szCs w:val="24"/>
          <w:lang w:eastAsia="pt-BR"/>
        </w:rPr>
        <w:t xml:space="preserve"> problemas graves, como queda de revestimentos, infiltrações, descolamento de peças, entre outros.</w:t>
      </w:r>
    </w:p>
    <w:p w14:paraId="6DFB3415" w14:textId="2B4B3733" w:rsidR="00C40C7E" w:rsidRPr="00231C7E" w:rsidRDefault="00C40C7E" w:rsidP="000E57F3">
      <w:pPr>
        <w:spacing w:after="0" w:line="360" w:lineRule="auto"/>
        <w:ind w:firstLine="709"/>
        <w:jc w:val="both"/>
        <w:rPr>
          <w:rFonts w:ascii="Arial" w:eastAsia="Times New Roman" w:hAnsi="Arial" w:cs="Arial"/>
          <w:color w:val="000000" w:themeColor="text1"/>
          <w:sz w:val="24"/>
          <w:szCs w:val="24"/>
          <w:lang w:eastAsia="pt-BR"/>
        </w:rPr>
      </w:pPr>
      <w:r w:rsidRPr="00231C7E">
        <w:rPr>
          <w:rFonts w:ascii="Arial" w:eastAsia="Times New Roman" w:hAnsi="Arial" w:cs="Arial"/>
          <w:color w:val="000000" w:themeColor="text1"/>
          <w:sz w:val="24"/>
          <w:szCs w:val="24"/>
          <w:lang w:eastAsia="pt-BR"/>
        </w:rPr>
        <w:t>Já o terceiro objetivo específico era mostrar a necessidade de manutenções periódicas nas edificações para as fachadas</w:t>
      </w:r>
      <w:r w:rsidRPr="00C40C7E">
        <w:rPr>
          <w:rFonts w:ascii="Arial" w:eastAsia="Times New Roman" w:hAnsi="Arial" w:cs="Arial"/>
          <w:color w:val="000000" w:themeColor="text1"/>
          <w:sz w:val="24"/>
          <w:szCs w:val="24"/>
          <w:lang w:eastAsia="pt-BR"/>
        </w:rPr>
        <w:t xml:space="preserve">. Também atendido, pois foi </w:t>
      </w:r>
      <w:r w:rsidR="00AE71B8" w:rsidRPr="00C40C7E">
        <w:rPr>
          <w:rFonts w:ascii="Arial" w:eastAsia="Times New Roman" w:hAnsi="Arial" w:cs="Arial"/>
          <w:color w:val="000000" w:themeColor="text1"/>
          <w:sz w:val="24"/>
          <w:szCs w:val="24"/>
          <w:lang w:eastAsia="pt-BR"/>
        </w:rPr>
        <w:t>apontado</w:t>
      </w:r>
      <w:r w:rsidRPr="00C40C7E">
        <w:rPr>
          <w:rFonts w:ascii="Arial" w:eastAsia="Times New Roman" w:hAnsi="Arial" w:cs="Arial"/>
          <w:color w:val="000000" w:themeColor="text1"/>
          <w:sz w:val="24"/>
          <w:szCs w:val="24"/>
          <w:lang w:eastAsia="pt-BR"/>
        </w:rPr>
        <w:t xml:space="preserve"> o quão é necessário para todas as edificações com revestimento cerâmico em fachadas, ter as manutenções periódicas para garantir a segurança dos ocupantes, prevenir patologias, economizar recursos e atender à legislação. E suas consequências na falta das manutenções periódicas</w:t>
      </w:r>
      <w:r w:rsidR="00AC16B2">
        <w:rPr>
          <w:rFonts w:ascii="Arial" w:eastAsia="Times New Roman" w:hAnsi="Arial" w:cs="Arial"/>
          <w:color w:val="000000" w:themeColor="text1"/>
          <w:sz w:val="24"/>
          <w:szCs w:val="24"/>
          <w:lang w:eastAsia="pt-BR"/>
        </w:rPr>
        <w:t>, que pode</w:t>
      </w:r>
      <w:r w:rsidRPr="00C40C7E">
        <w:rPr>
          <w:rFonts w:ascii="Arial" w:eastAsia="Times New Roman" w:hAnsi="Arial" w:cs="Arial"/>
          <w:color w:val="000000" w:themeColor="text1"/>
          <w:sz w:val="24"/>
          <w:szCs w:val="24"/>
          <w:lang w:eastAsia="pt-BR"/>
        </w:rPr>
        <w:t xml:space="preserve"> comprometer a durabilidade da fachada e acarretar custos </w:t>
      </w:r>
      <w:r w:rsidRPr="00231C7E">
        <w:rPr>
          <w:rFonts w:ascii="Arial" w:eastAsia="Times New Roman" w:hAnsi="Arial" w:cs="Arial"/>
          <w:color w:val="000000" w:themeColor="text1"/>
          <w:sz w:val="24"/>
          <w:szCs w:val="24"/>
          <w:lang w:eastAsia="pt-BR"/>
        </w:rPr>
        <w:t xml:space="preserve">maiores a longo prazo. </w:t>
      </w:r>
    </w:p>
    <w:p w14:paraId="5F08A506" w14:textId="6158A0B4" w:rsidR="004E0094" w:rsidRPr="00231C7E" w:rsidRDefault="00C40C7E" w:rsidP="000E57F3">
      <w:pPr>
        <w:spacing w:after="0" w:line="360" w:lineRule="auto"/>
        <w:ind w:firstLine="709"/>
        <w:jc w:val="both"/>
        <w:rPr>
          <w:rFonts w:ascii="Arial" w:hAnsi="Arial" w:cs="Arial"/>
          <w:color w:val="000000" w:themeColor="text1"/>
          <w:sz w:val="24"/>
          <w:szCs w:val="24"/>
        </w:rPr>
      </w:pPr>
      <w:r w:rsidRPr="00231C7E">
        <w:rPr>
          <w:rFonts w:ascii="Arial" w:hAnsi="Arial" w:cs="Arial"/>
          <w:color w:val="000000" w:themeColor="text1"/>
          <w:sz w:val="24"/>
          <w:szCs w:val="24"/>
        </w:rPr>
        <w:lastRenderedPageBreak/>
        <w:t>As dificuldades encontradas foram encontrar alguns determinados assuntos</w:t>
      </w:r>
      <w:r w:rsidR="003220AB" w:rsidRPr="00231C7E">
        <w:rPr>
          <w:rFonts w:ascii="Arial" w:hAnsi="Arial" w:cs="Arial"/>
          <w:color w:val="000000" w:themeColor="text1"/>
          <w:sz w:val="24"/>
          <w:szCs w:val="24"/>
        </w:rPr>
        <w:t xml:space="preserve"> de autores</w:t>
      </w:r>
      <w:r w:rsidRPr="00231C7E">
        <w:rPr>
          <w:rFonts w:ascii="Arial" w:hAnsi="Arial" w:cs="Arial"/>
          <w:color w:val="000000" w:themeColor="text1"/>
          <w:sz w:val="24"/>
          <w:szCs w:val="24"/>
        </w:rPr>
        <w:t xml:space="preserve">, em artigos ou monografias que falasse sobre </w:t>
      </w:r>
      <w:r w:rsidR="00F048DB">
        <w:rPr>
          <w:rFonts w:ascii="Arial" w:hAnsi="Arial" w:cs="Arial"/>
          <w:color w:val="000000" w:themeColor="text1"/>
          <w:sz w:val="24"/>
          <w:szCs w:val="24"/>
        </w:rPr>
        <w:t xml:space="preserve">um </w:t>
      </w:r>
      <w:r w:rsidRPr="00231C7E">
        <w:rPr>
          <w:rFonts w:ascii="Arial" w:hAnsi="Arial" w:cs="Arial"/>
          <w:color w:val="000000" w:themeColor="text1"/>
          <w:sz w:val="24"/>
          <w:szCs w:val="24"/>
        </w:rPr>
        <w:t xml:space="preserve">determinado assunto, pois </w:t>
      </w:r>
      <w:r w:rsidR="004E07E0" w:rsidRPr="00231C7E">
        <w:rPr>
          <w:rFonts w:ascii="Arial" w:hAnsi="Arial" w:cs="Arial"/>
          <w:color w:val="000000" w:themeColor="text1"/>
          <w:sz w:val="24"/>
          <w:szCs w:val="24"/>
        </w:rPr>
        <w:t>aconteceu de</w:t>
      </w:r>
      <w:r w:rsidRPr="00231C7E">
        <w:rPr>
          <w:rFonts w:ascii="Arial" w:hAnsi="Arial" w:cs="Arial"/>
          <w:color w:val="000000" w:themeColor="text1"/>
          <w:sz w:val="24"/>
          <w:szCs w:val="24"/>
        </w:rPr>
        <w:t xml:space="preserve"> não </w:t>
      </w:r>
      <w:r w:rsidR="009A4596" w:rsidRPr="00231C7E">
        <w:rPr>
          <w:rFonts w:ascii="Arial" w:hAnsi="Arial" w:cs="Arial"/>
          <w:color w:val="000000" w:themeColor="text1"/>
          <w:sz w:val="24"/>
          <w:szCs w:val="24"/>
        </w:rPr>
        <w:t>encontra</w:t>
      </w:r>
      <w:r w:rsidR="004E07E0" w:rsidRPr="00231C7E">
        <w:rPr>
          <w:rFonts w:ascii="Arial" w:hAnsi="Arial" w:cs="Arial"/>
          <w:color w:val="000000" w:themeColor="text1"/>
          <w:sz w:val="24"/>
          <w:szCs w:val="24"/>
        </w:rPr>
        <w:t>r</w:t>
      </w:r>
      <w:r w:rsidR="003220AB" w:rsidRPr="00231C7E">
        <w:rPr>
          <w:rFonts w:ascii="Arial" w:hAnsi="Arial" w:cs="Arial"/>
          <w:color w:val="000000" w:themeColor="text1"/>
          <w:sz w:val="24"/>
          <w:szCs w:val="24"/>
        </w:rPr>
        <w:t xml:space="preserve"> de forma mais aprofundada</w:t>
      </w:r>
      <w:r w:rsidR="009A4596" w:rsidRPr="00231C7E">
        <w:rPr>
          <w:rFonts w:ascii="Arial" w:hAnsi="Arial" w:cs="Arial"/>
          <w:color w:val="000000" w:themeColor="text1"/>
          <w:sz w:val="24"/>
          <w:szCs w:val="24"/>
        </w:rPr>
        <w:t>, e</w:t>
      </w:r>
      <w:r w:rsidRPr="00231C7E">
        <w:rPr>
          <w:rFonts w:ascii="Arial" w:hAnsi="Arial" w:cs="Arial"/>
          <w:color w:val="000000" w:themeColor="text1"/>
          <w:sz w:val="24"/>
          <w:szCs w:val="24"/>
        </w:rPr>
        <w:t xml:space="preserve"> necessário </w:t>
      </w:r>
      <w:r w:rsidR="002B7B7B" w:rsidRPr="00231C7E">
        <w:rPr>
          <w:rFonts w:ascii="Arial" w:hAnsi="Arial" w:cs="Arial"/>
          <w:color w:val="000000" w:themeColor="text1"/>
          <w:sz w:val="24"/>
          <w:szCs w:val="24"/>
        </w:rPr>
        <w:t>ficar com</w:t>
      </w:r>
      <w:r w:rsidRPr="00231C7E">
        <w:rPr>
          <w:rFonts w:ascii="Arial" w:hAnsi="Arial" w:cs="Arial"/>
          <w:color w:val="000000" w:themeColor="text1"/>
          <w:sz w:val="24"/>
          <w:szCs w:val="24"/>
        </w:rPr>
        <w:t xml:space="preserve"> </w:t>
      </w:r>
      <w:r w:rsidR="002B7B7B" w:rsidRPr="00231C7E">
        <w:rPr>
          <w:rFonts w:ascii="Arial" w:hAnsi="Arial" w:cs="Arial"/>
          <w:color w:val="000000" w:themeColor="text1"/>
          <w:sz w:val="24"/>
          <w:szCs w:val="24"/>
        </w:rPr>
        <w:t>informações</w:t>
      </w:r>
      <w:r w:rsidRPr="00231C7E">
        <w:rPr>
          <w:rFonts w:ascii="Arial" w:hAnsi="Arial" w:cs="Arial"/>
          <w:color w:val="000000" w:themeColor="text1"/>
          <w:sz w:val="24"/>
          <w:szCs w:val="24"/>
        </w:rPr>
        <w:t xml:space="preserve"> mais </w:t>
      </w:r>
      <w:r w:rsidR="00DC06C2" w:rsidRPr="00231C7E">
        <w:rPr>
          <w:rFonts w:ascii="Arial" w:hAnsi="Arial" w:cs="Arial"/>
          <w:color w:val="000000" w:themeColor="text1"/>
          <w:sz w:val="24"/>
          <w:szCs w:val="24"/>
        </w:rPr>
        <w:t>diretas</w:t>
      </w:r>
      <w:r w:rsidR="00E93769" w:rsidRPr="00231C7E">
        <w:rPr>
          <w:rFonts w:ascii="Arial" w:hAnsi="Arial" w:cs="Arial"/>
          <w:color w:val="000000" w:themeColor="text1"/>
          <w:sz w:val="24"/>
          <w:szCs w:val="24"/>
        </w:rPr>
        <w:t xml:space="preserve">. </w:t>
      </w:r>
      <w:r w:rsidR="004E0094" w:rsidRPr="00231C7E">
        <w:rPr>
          <w:rFonts w:ascii="Arial" w:hAnsi="Arial" w:cs="Arial"/>
          <w:color w:val="000000" w:themeColor="text1"/>
          <w:sz w:val="24"/>
          <w:szCs w:val="24"/>
        </w:rPr>
        <w:t xml:space="preserve">Quanto as limitações, por ser uma revisão bibliográfica, a pesquisa foi realizada em um único momento da realidade, limitando os resultados ao momento da realidade. </w:t>
      </w:r>
    </w:p>
    <w:p w14:paraId="1C5D76C8" w14:textId="41A9B191" w:rsidR="002E2773" w:rsidRPr="000418D1" w:rsidRDefault="00FD7435" w:rsidP="000418D1">
      <w:pPr>
        <w:pStyle w:val="SemEspaamento"/>
        <w:spacing w:line="360" w:lineRule="auto"/>
        <w:ind w:firstLine="709"/>
        <w:jc w:val="both"/>
        <w:rPr>
          <w:rFonts w:ascii="Arial" w:hAnsi="Arial" w:cs="Arial"/>
          <w:color w:val="000000" w:themeColor="text1"/>
          <w:sz w:val="24"/>
          <w:szCs w:val="24"/>
        </w:rPr>
      </w:pPr>
      <w:r w:rsidRPr="000418D1">
        <w:rPr>
          <w:rFonts w:ascii="Arial" w:hAnsi="Arial" w:cs="Arial"/>
          <w:color w:val="000000" w:themeColor="text1"/>
          <w:sz w:val="24"/>
          <w:szCs w:val="24"/>
        </w:rPr>
        <w:t>Sugestão para</w:t>
      </w:r>
      <w:r w:rsidR="00C40C7E" w:rsidRPr="000418D1">
        <w:rPr>
          <w:rFonts w:ascii="Arial" w:hAnsi="Arial" w:cs="Arial"/>
          <w:color w:val="000000" w:themeColor="text1"/>
          <w:sz w:val="24"/>
          <w:szCs w:val="24"/>
        </w:rPr>
        <w:t xml:space="preserve"> a pessoas que </w:t>
      </w:r>
      <w:r w:rsidR="005E272D" w:rsidRPr="000418D1">
        <w:rPr>
          <w:rFonts w:ascii="Arial" w:hAnsi="Arial" w:cs="Arial"/>
          <w:color w:val="000000" w:themeColor="text1"/>
          <w:sz w:val="24"/>
          <w:szCs w:val="24"/>
        </w:rPr>
        <w:t>sigam</w:t>
      </w:r>
      <w:r w:rsidR="002E2773" w:rsidRPr="000418D1">
        <w:rPr>
          <w:rFonts w:ascii="Arial" w:hAnsi="Arial" w:cs="Arial"/>
          <w:color w:val="000000" w:themeColor="text1"/>
          <w:sz w:val="24"/>
          <w:szCs w:val="24"/>
        </w:rPr>
        <w:t xml:space="preserve"> </w:t>
      </w:r>
      <w:r w:rsidR="00627E9F" w:rsidRPr="000418D1">
        <w:rPr>
          <w:rFonts w:ascii="Arial" w:hAnsi="Arial" w:cs="Arial"/>
          <w:color w:val="000000" w:themeColor="text1"/>
          <w:sz w:val="24"/>
          <w:szCs w:val="24"/>
        </w:rPr>
        <w:t>no assunto desse</w:t>
      </w:r>
      <w:r w:rsidR="00C40C7E" w:rsidRPr="000418D1">
        <w:rPr>
          <w:rFonts w:ascii="Arial" w:hAnsi="Arial" w:cs="Arial"/>
          <w:color w:val="000000" w:themeColor="text1"/>
          <w:sz w:val="24"/>
          <w:szCs w:val="24"/>
        </w:rPr>
        <w:t xml:space="preserve"> </w:t>
      </w:r>
      <w:r w:rsidR="002E2773" w:rsidRPr="000418D1">
        <w:rPr>
          <w:rFonts w:ascii="Arial" w:hAnsi="Arial" w:cs="Arial"/>
          <w:color w:val="000000" w:themeColor="text1"/>
          <w:sz w:val="24"/>
          <w:szCs w:val="24"/>
        </w:rPr>
        <w:t xml:space="preserve">estudo, por ser </w:t>
      </w:r>
      <w:r w:rsidR="004B02D6" w:rsidRPr="000418D1">
        <w:rPr>
          <w:rFonts w:ascii="Arial" w:hAnsi="Arial" w:cs="Arial"/>
          <w:color w:val="000000" w:themeColor="text1"/>
          <w:sz w:val="24"/>
          <w:szCs w:val="24"/>
        </w:rPr>
        <w:t>um tema bastante abordado</w:t>
      </w:r>
      <w:r w:rsidR="002E2773" w:rsidRPr="000418D1">
        <w:rPr>
          <w:rFonts w:ascii="Arial" w:hAnsi="Arial" w:cs="Arial"/>
          <w:color w:val="000000" w:themeColor="text1"/>
          <w:sz w:val="24"/>
          <w:szCs w:val="24"/>
        </w:rPr>
        <w:t xml:space="preserve">, procurar mais autores em livros, que se aprofundem mais, pois não houve um tempo ideal para a abordagem com um maior nível de aprofundamento e detalhamento, </w:t>
      </w:r>
      <w:r w:rsidR="002E2773" w:rsidRPr="000418D1">
        <w:rPr>
          <w:rFonts w:ascii="Arial" w:hAnsi="Arial" w:cs="Arial"/>
          <w:sz w:val="24"/>
          <w:szCs w:val="24"/>
        </w:rPr>
        <w:t>assim ficando informações mais diretas.</w:t>
      </w:r>
    </w:p>
    <w:p w14:paraId="59CD386F" w14:textId="77777777" w:rsidR="00B65B19" w:rsidRPr="000418D1" w:rsidRDefault="00B65B19" w:rsidP="000418D1">
      <w:pPr>
        <w:pStyle w:val="SemEspaamento"/>
        <w:rPr>
          <w:rFonts w:ascii="Arial" w:hAnsi="Arial" w:cs="Arial"/>
          <w:b/>
          <w:bCs/>
          <w:sz w:val="24"/>
          <w:szCs w:val="24"/>
        </w:rPr>
      </w:pPr>
    </w:p>
    <w:p w14:paraId="3E64DE18" w14:textId="21578658" w:rsidR="000E57F3" w:rsidRPr="000418D1" w:rsidRDefault="000E57F3" w:rsidP="000418D1">
      <w:pPr>
        <w:pStyle w:val="SemEspaamento"/>
        <w:jc w:val="center"/>
        <w:rPr>
          <w:rFonts w:ascii="Arial" w:hAnsi="Arial" w:cs="Arial"/>
          <w:b/>
          <w:bCs/>
          <w:sz w:val="24"/>
          <w:szCs w:val="24"/>
        </w:rPr>
      </w:pPr>
      <w:r w:rsidRPr="000418D1">
        <w:rPr>
          <w:rFonts w:ascii="Arial" w:hAnsi="Arial" w:cs="Arial"/>
          <w:b/>
          <w:bCs/>
          <w:sz w:val="24"/>
          <w:szCs w:val="24"/>
        </w:rPr>
        <w:t>REFERÊNCIAS</w:t>
      </w:r>
    </w:p>
    <w:p w14:paraId="095BEC50" w14:textId="77777777" w:rsidR="00F3464F" w:rsidRPr="000418D1" w:rsidRDefault="00F3464F" w:rsidP="000418D1">
      <w:pPr>
        <w:pStyle w:val="SemEspaamento"/>
      </w:pPr>
    </w:p>
    <w:p w14:paraId="28C26909" w14:textId="77777777" w:rsidR="00F3464F" w:rsidRPr="000418D1" w:rsidRDefault="00F3464F" w:rsidP="000418D1">
      <w:pPr>
        <w:pStyle w:val="SemEspaamento"/>
        <w:rPr>
          <w:rFonts w:ascii="Arial" w:hAnsi="Arial" w:cs="Arial"/>
          <w:sz w:val="24"/>
          <w:szCs w:val="24"/>
        </w:rPr>
      </w:pPr>
      <w:r w:rsidRPr="000418D1">
        <w:rPr>
          <w:rFonts w:ascii="Arial" w:hAnsi="Arial" w:cs="Arial"/>
          <w:sz w:val="24"/>
          <w:szCs w:val="24"/>
        </w:rPr>
        <w:t xml:space="preserve">Abreu, C. H. P. (2018). Importância da manutenção em fachadas de edifícios. </w:t>
      </w:r>
      <w:r w:rsidRPr="00416F85">
        <w:rPr>
          <w:rFonts w:ascii="Arial" w:hAnsi="Arial" w:cs="Arial"/>
          <w:b/>
          <w:bCs/>
          <w:sz w:val="24"/>
          <w:szCs w:val="24"/>
        </w:rPr>
        <w:t>Revista Engenharia Civil</w:t>
      </w:r>
      <w:r w:rsidRPr="000418D1">
        <w:rPr>
          <w:rFonts w:ascii="Arial" w:hAnsi="Arial" w:cs="Arial"/>
          <w:sz w:val="24"/>
          <w:szCs w:val="24"/>
        </w:rPr>
        <w:t>, 11(2), 64-69.</w:t>
      </w:r>
    </w:p>
    <w:p w14:paraId="673D2054" w14:textId="77777777" w:rsidR="00F3464F" w:rsidRDefault="00F3464F" w:rsidP="00F3464F">
      <w:pPr>
        <w:pStyle w:val="SemEspaamento"/>
        <w:rPr>
          <w:rFonts w:ascii="Arial" w:hAnsi="Arial" w:cs="Arial"/>
          <w:color w:val="000000" w:themeColor="text1"/>
          <w:sz w:val="24"/>
          <w:szCs w:val="24"/>
        </w:rPr>
      </w:pPr>
    </w:p>
    <w:p w14:paraId="45443BEF" w14:textId="268569EB" w:rsidR="00F3464F" w:rsidRPr="00F3464F" w:rsidRDefault="00F3464F" w:rsidP="00F3464F">
      <w:pPr>
        <w:pStyle w:val="SemEspaamento"/>
        <w:rPr>
          <w:rFonts w:ascii="Arial" w:hAnsi="Arial" w:cs="Arial"/>
          <w:color w:val="000000" w:themeColor="text1"/>
          <w:sz w:val="24"/>
          <w:szCs w:val="24"/>
        </w:rPr>
      </w:pPr>
      <w:r w:rsidRPr="00F3464F">
        <w:rPr>
          <w:rFonts w:ascii="Arial" w:hAnsi="Arial" w:cs="Arial"/>
          <w:color w:val="000000" w:themeColor="text1"/>
          <w:sz w:val="24"/>
          <w:szCs w:val="24"/>
        </w:rPr>
        <w:t xml:space="preserve">Almeida, C. A. B., Costa, E. G., &amp; Marques, R. O. (2018). Revestimentos cerâmicos de fachada: uma abordagem sobre o desempenho e as patologias. </w:t>
      </w:r>
      <w:r w:rsidRPr="00F3464F">
        <w:rPr>
          <w:rFonts w:ascii="Arial" w:hAnsi="Arial" w:cs="Arial"/>
          <w:b/>
          <w:bCs/>
          <w:color w:val="000000" w:themeColor="text1"/>
          <w:sz w:val="24"/>
          <w:szCs w:val="24"/>
        </w:rPr>
        <w:t>Revista Eletrônica de Iniciação Científica em Tecnologia da Informação e Comunicação</w:t>
      </w:r>
      <w:r w:rsidRPr="00F3464F">
        <w:rPr>
          <w:rFonts w:ascii="Arial" w:hAnsi="Arial" w:cs="Arial"/>
          <w:color w:val="000000" w:themeColor="text1"/>
          <w:sz w:val="24"/>
          <w:szCs w:val="24"/>
        </w:rPr>
        <w:t>, 7(2), 1-11.</w:t>
      </w:r>
    </w:p>
    <w:p w14:paraId="4DE33333" w14:textId="77777777" w:rsidR="00F3464F" w:rsidRDefault="00F3464F" w:rsidP="00F3464F">
      <w:pPr>
        <w:pStyle w:val="SemEspaamento"/>
        <w:rPr>
          <w:rFonts w:ascii="Arial" w:hAnsi="Arial" w:cs="Arial"/>
          <w:color w:val="000000" w:themeColor="text1"/>
          <w:sz w:val="24"/>
          <w:szCs w:val="24"/>
        </w:rPr>
      </w:pPr>
    </w:p>
    <w:p w14:paraId="65BC2C78" w14:textId="2F0E2D0E" w:rsidR="00F3464F" w:rsidRPr="00F3464F" w:rsidRDefault="00F3464F" w:rsidP="00F3464F">
      <w:pPr>
        <w:pStyle w:val="SemEspaamento"/>
        <w:rPr>
          <w:rFonts w:ascii="Arial" w:hAnsi="Arial" w:cs="Arial"/>
          <w:color w:val="000000" w:themeColor="text1"/>
          <w:sz w:val="24"/>
          <w:szCs w:val="24"/>
        </w:rPr>
      </w:pPr>
      <w:r w:rsidRPr="00F3464F">
        <w:rPr>
          <w:rFonts w:ascii="Arial" w:hAnsi="Arial" w:cs="Arial"/>
          <w:color w:val="000000" w:themeColor="text1"/>
          <w:sz w:val="24"/>
          <w:szCs w:val="24"/>
        </w:rPr>
        <w:t xml:space="preserve">ALMEIDA, </w:t>
      </w:r>
      <w:proofErr w:type="spellStart"/>
      <w:r w:rsidRPr="00F3464F">
        <w:rPr>
          <w:rFonts w:ascii="Arial" w:hAnsi="Arial" w:cs="Arial"/>
          <w:color w:val="000000" w:themeColor="text1"/>
          <w:sz w:val="24"/>
          <w:szCs w:val="24"/>
        </w:rPr>
        <w:t>Lania</w:t>
      </w:r>
      <w:proofErr w:type="spellEnd"/>
      <w:r w:rsidRPr="00F3464F">
        <w:rPr>
          <w:rFonts w:ascii="Arial" w:hAnsi="Arial" w:cs="Arial"/>
          <w:color w:val="000000" w:themeColor="text1"/>
          <w:sz w:val="24"/>
          <w:szCs w:val="24"/>
        </w:rPr>
        <w:t xml:space="preserve"> Lanna. Patologias em revestimento cerâmico de fachada. 74f. Monografia (Pós-graduação em Construção Civil) - </w:t>
      </w:r>
      <w:r w:rsidRPr="00F3464F">
        <w:rPr>
          <w:rFonts w:ascii="Arial" w:hAnsi="Arial" w:cs="Arial"/>
          <w:b/>
          <w:bCs/>
          <w:color w:val="000000" w:themeColor="text1"/>
          <w:sz w:val="24"/>
          <w:szCs w:val="24"/>
        </w:rPr>
        <w:t>Universidade Federal de Minas Gerais</w:t>
      </w:r>
      <w:r w:rsidRPr="00F3464F">
        <w:rPr>
          <w:rFonts w:ascii="Arial" w:hAnsi="Arial" w:cs="Arial"/>
          <w:color w:val="000000" w:themeColor="text1"/>
          <w:sz w:val="24"/>
          <w:szCs w:val="24"/>
        </w:rPr>
        <w:t>, Belo Horizonte, 2012.</w:t>
      </w:r>
    </w:p>
    <w:p w14:paraId="6C67A309" w14:textId="77777777" w:rsidR="00F3464F" w:rsidRDefault="00F3464F" w:rsidP="00F3464F">
      <w:pPr>
        <w:pStyle w:val="SemEspaamento"/>
        <w:rPr>
          <w:rFonts w:ascii="Arial" w:hAnsi="Arial" w:cs="Arial"/>
          <w:sz w:val="24"/>
          <w:szCs w:val="24"/>
        </w:rPr>
      </w:pPr>
    </w:p>
    <w:p w14:paraId="7F02DFF7" w14:textId="202FFF73"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AMARAL, I. B. C; SILVA, R. C.; REIS; A. B. Manifestações patológicas na construção civil. In: THOMAS I, J. O. C. et al. Dos engenheiros de hoje para os engenheiros de amanhã. </w:t>
      </w:r>
      <w:r w:rsidRPr="00F3464F">
        <w:rPr>
          <w:rFonts w:ascii="Arial" w:hAnsi="Arial" w:cs="Arial"/>
          <w:b/>
          <w:bCs/>
          <w:sz w:val="24"/>
          <w:szCs w:val="24"/>
        </w:rPr>
        <w:t>Diamantina</w:t>
      </w:r>
      <w:r w:rsidRPr="00F3464F">
        <w:rPr>
          <w:rFonts w:ascii="Arial" w:hAnsi="Arial" w:cs="Arial"/>
          <w:sz w:val="24"/>
          <w:szCs w:val="24"/>
        </w:rPr>
        <w:t>, UFVJM, 2017.</w:t>
      </w:r>
    </w:p>
    <w:p w14:paraId="4B3C0691" w14:textId="77777777" w:rsidR="00F3464F" w:rsidRDefault="00F3464F" w:rsidP="00F3464F">
      <w:pPr>
        <w:pStyle w:val="SemEspaamento"/>
        <w:rPr>
          <w:rFonts w:ascii="Arial" w:hAnsi="Arial" w:cs="Arial"/>
          <w:sz w:val="24"/>
          <w:szCs w:val="24"/>
        </w:rPr>
      </w:pPr>
    </w:p>
    <w:p w14:paraId="2C5707E9" w14:textId="5EE67C51"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AMORÓS, </w:t>
      </w:r>
      <w:proofErr w:type="spellStart"/>
      <w:r w:rsidRPr="00F3464F">
        <w:rPr>
          <w:rFonts w:ascii="Arial" w:hAnsi="Arial" w:cs="Arial"/>
          <w:sz w:val="24"/>
          <w:szCs w:val="24"/>
        </w:rPr>
        <w:t>J.l</w:t>
      </w:r>
      <w:proofErr w:type="spellEnd"/>
      <w:r w:rsidRPr="00F3464F">
        <w:rPr>
          <w:rFonts w:ascii="Arial" w:hAnsi="Arial" w:cs="Arial"/>
          <w:sz w:val="24"/>
          <w:szCs w:val="24"/>
        </w:rPr>
        <w:t xml:space="preserve">. et al. A Falta de Acordo como Causa do Empenamento. Acordo Esmalte-Suporte (I): Instituto de Tecnologia Cerâmica, Universidade de Valência, </w:t>
      </w:r>
      <w:r w:rsidRPr="00F3464F">
        <w:rPr>
          <w:rFonts w:ascii="Arial" w:hAnsi="Arial" w:cs="Arial"/>
          <w:b/>
          <w:bCs/>
          <w:sz w:val="24"/>
          <w:szCs w:val="24"/>
        </w:rPr>
        <w:t>Associação de Pesquisa das Indústrias Cerâmicas</w:t>
      </w:r>
      <w:r w:rsidRPr="00F3464F">
        <w:rPr>
          <w:rFonts w:ascii="Arial" w:hAnsi="Arial" w:cs="Arial"/>
          <w:sz w:val="24"/>
          <w:szCs w:val="24"/>
        </w:rPr>
        <w:t>, Valência, p.1-2, ago. 1996.</w:t>
      </w:r>
    </w:p>
    <w:p w14:paraId="76A42333" w14:textId="77777777" w:rsidR="00F3464F" w:rsidRDefault="00F3464F" w:rsidP="00F3464F">
      <w:pPr>
        <w:pStyle w:val="SemEspaamento"/>
        <w:rPr>
          <w:rFonts w:ascii="Arial" w:hAnsi="Arial" w:cs="Arial"/>
          <w:sz w:val="24"/>
          <w:szCs w:val="24"/>
        </w:rPr>
      </w:pPr>
    </w:p>
    <w:p w14:paraId="21D72ED1" w14:textId="58D4CC08"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ANTUNES, Giselle Reis. Estudo de manifestações patológicas em revestimentos de fachada em Brasília. Dissertação (Mestrado em Estruturas e Construção Civil), Universidade de Brasília. </w:t>
      </w:r>
      <w:r w:rsidRPr="00F3464F">
        <w:rPr>
          <w:rFonts w:ascii="Arial" w:hAnsi="Arial" w:cs="Arial"/>
          <w:b/>
          <w:bCs/>
          <w:sz w:val="24"/>
          <w:szCs w:val="24"/>
        </w:rPr>
        <w:t>Faculdade de Tecnologia</w:t>
      </w:r>
      <w:r w:rsidRPr="00F3464F">
        <w:rPr>
          <w:rFonts w:ascii="Arial" w:hAnsi="Arial" w:cs="Arial"/>
          <w:sz w:val="24"/>
          <w:szCs w:val="24"/>
        </w:rPr>
        <w:t>, Distrito Federal, 2010.</w:t>
      </w:r>
    </w:p>
    <w:p w14:paraId="6FF3F1ED" w14:textId="77777777" w:rsidR="00F3464F" w:rsidRDefault="00F3464F" w:rsidP="00F3464F">
      <w:pPr>
        <w:spacing w:after="0" w:line="240" w:lineRule="auto"/>
        <w:rPr>
          <w:rFonts w:ascii="Arial" w:hAnsi="Arial" w:cs="Arial"/>
          <w:sz w:val="24"/>
          <w:szCs w:val="24"/>
        </w:rPr>
      </w:pPr>
    </w:p>
    <w:p w14:paraId="572BD21B" w14:textId="3D916C19" w:rsidR="00F3464F" w:rsidRPr="00F3464F" w:rsidRDefault="00F3464F" w:rsidP="00F3464F">
      <w:pPr>
        <w:spacing w:after="0" w:line="240" w:lineRule="auto"/>
        <w:rPr>
          <w:rFonts w:ascii="Arial" w:hAnsi="Arial" w:cs="Arial"/>
          <w:sz w:val="24"/>
          <w:szCs w:val="24"/>
        </w:rPr>
      </w:pPr>
      <w:r w:rsidRPr="00F3464F">
        <w:rPr>
          <w:rFonts w:ascii="Arial" w:hAnsi="Arial" w:cs="Arial"/>
          <w:sz w:val="24"/>
          <w:szCs w:val="24"/>
        </w:rPr>
        <w:t xml:space="preserve">ASSOCIAÇÃO BRASILEIRA DE NORMAS TÉCNICAS </w:t>
      </w:r>
      <w:r w:rsidR="003F0A9B">
        <w:rPr>
          <w:rFonts w:ascii="Arial" w:hAnsi="Arial" w:cs="Arial"/>
          <w:sz w:val="24"/>
          <w:szCs w:val="24"/>
        </w:rPr>
        <w:t>(ABNT).</w:t>
      </w:r>
      <w:r w:rsidRPr="00F3464F">
        <w:rPr>
          <w:rFonts w:ascii="Arial" w:hAnsi="Arial" w:cs="Arial"/>
          <w:sz w:val="24"/>
          <w:szCs w:val="24"/>
        </w:rPr>
        <w:t xml:space="preserve"> </w:t>
      </w:r>
      <w:r w:rsidRPr="00416F85">
        <w:rPr>
          <w:rFonts w:ascii="Arial" w:hAnsi="Arial" w:cs="Arial"/>
          <w:b/>
          <w:bCs/>
          <w:sz w:val="24"/>
          <w:szCs w:val="24"/>
        </w:rPr>
        <w:t>NBR 13755: Revestimentos cerâmicos de fachadas e paredes externas com utilização de argamassa colante</w:t>
      </w:r>
      <w:r w:rsidRPr="00F3464F">
        <w:rPr>
          <w:rFonts w:ascii="Arial" w:hAnsi="Arial" w:cs="Arial"/>
          <w:sz w:val="24"/>
          <w:szCs w:val="24"/>
        </w:rPr>
        <w:t xml:space="preserve"> - Projeto, execução, inspeção e aceitação - Procedimento. Rio de Janeiro, 2017.</w:t>
      </w:r>
    </w:p>
    <w:p w14:paraId="7DA02A79" w14:textId="77777777" w:rsidR="00F3464F" w:rsidRDefault="00F3464F" w:rsidP="00F3464F">
      <w:pPr>
        <w:pStyle w:val="SemEspaamento"/>
        <w:rPr>
          <w:rFonts w:ascii="Arial" w:hAnsi="Arial" w:cs="Arial"/>
          <w:sz w:val="24"/>
          <w:szCs w:val="24"/>
        </w:rPr>
      </w:pPr>
    </w:p>
    <w:p w14:paraId="472828E7" w14:textId="7B4A6C03" w:rsidR="00F3464F" w:rsidRPr="00F3464F" w:rsidRDefault="00F3464F" w:rsidP="00F3464F">
      <w:pPr>
        <w:pStyle w:val="SemEspaamento"/>
        <w:rPr>
          <w:rFonts w:ascii="Arial" w:hAnsi="Arial" w:cs="Arial"/>
          <w:sz w:val="24"/>
          <w:szCs w:val="24"/>
        </w:rPr>
      </w:pPr>
      <w:r w:rsidRPr="00F3464F">
        <w:rPr>
          <w:rFonts w:ascii="Arial" w:hAnsi="Arial" w:cs="Arial"/>
          <w:sz w:val="24"/>
          <w:szCs w:val="24"/>
        </w:rPr>
        <w:t>ASSOCIAÇÃO BRASILEIRA DE NORMAS TÉCNICAS</w:t>
      </w:r>
      <w:r w:rsidR="003F0A9B">
        <w:rPr>
          <w:rFonts w:ascii="Arial" w:hAnsi="Arial" w:cs="Arial"/>
          <w:sz w:val="24"/>
          <w:szCs w:val="24"/>
        </w:rPr>
        <w:t xml:space="preserve"> (ABNT)</w:t>
      </w:r>
      <w:r w:rsidRPr="00F3464F">
        <w:rPr>
          <w:rFonts w:ascii="Arial" w:hAnsi="Arial" w:cs="Arial"/>
          <w:sz w:val="24"/>
          <w:szCs w:val="24"/>
        </w:rPr>
        <w:t>.</w:t>
      </w:r>
      <w:r w:rsidRPr="00416F85">
        <w:rPr>
          <w:rFonts w:ascii="Arial" w:hAnsi="Arial" w:cs="Arial"/>
          <w:b/>
          <w:bCs/>
          <w:sz w:val="24"/>
          <w:szCs w:val="24"/>
        </w:rPr>
        <w:t xml:space="preserve"> NBR 14081: Argamassa colante industrializada para assentamento de placas cerâmicas - Requisitos</w:t>
      </w:r>
      <w:r w:rsidRPr="00F3464F">
        <w:rPr>
          <w:rFonts w:ascii="Arial" w:hAnsi="Arial" w:cs="Arial"/>
          <w:sz w:val="24"/>
          <w:szCs w:val="24"/>
        </w:rPr>
        <w:t>. Rio de Janeiro, 2004.</w:t>
      </w:r>
    </w:p>
    <w:p w14:paraId="4AC15B32" w14:textId="77777777" w:rsidR="00F3464F" w:rsidRDefault="00F3464F" w:rsidP="00F3464F">
      <w:pPr>
        <w:pStyle w:val="SemEspaamento"/>
        <w:rPr>
          <w:rFonts w:ascii="Arial" w:hAnsi="Arial" w:cs="Arial"/>
          <w:sz w:val="24"/>
          <w:szCs w:val="24"/>
        </w:rPr>
      </w:pPr>
    </w:p>
    <w:p w14:paraId="6AB6109D" w14:textId="77E4645E"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ASSOCIAÇÃO BRASILEIRA DE NORMAS TÉCNICAS </w:t>
      </w:r>
      <w:r w:rsidR="003F0A9B">
        <w:rPr>
          <w:rFonts w:ascii="Arial" w:hAnsi="Arial" w:cs="Arial"/>
          <w:sz w:val="24"/>
          <w:szCs w:val="24"/>
        </w:rPr>
        <w:t>(</w:t>
      </w:r>
      <w:r w:rsidRPr="003F0A9B">
        <w:rPr>
          <w:rFonts w:ascii="Arial" w:hAnsi="Arial" w:cs="Arial"/>
          <w:sz w:val="24"/>
          <w:szCs w:val="24"/>
        </w:rPr>
        <w:t>ABNT</w:t>
      </w:r>
      <w:r w:rsidR="003F0A9B">
        <w:rPr>
          <w:rFonts w:ascii="Arial" w:hAnsi="Arial" w:cs="Arial"/>
          <w:sz w:val="24"/>
          <w:szCs w:val="24"/>
        </w:rPr>
        <w:t>)</w:t>
      </w:r>
      <w:r w:rsidRPr="00416F85">
        <w:rPr>
          <w:rFonts w:ascii="Arial" w:hAnsi="Arial" w:cs="Arial"/>
          <w:b/>
          <w:bCs/>
          <w:sz w:val="24"/>
          <w:szCs w:val="24"/>
        </w:rPr>
        <w:t>. NBR 9573:2003. Equipamento de proteção respiratória – Elementos filtrantes para partículas sólidas e líquidas – Ensaios de eficiência de filtragem</w:t>
      </w:r>
      <w:r w:rsidRPr="00F3464F">
        <w:rPr>
          <w:rFonts w:ascii="Arial" w:hAnsi="Arial" w:cs="Arial"/>
          <w:sz w:val="24"/>
          <w:szCs w:val="24"/>
        </w:rPr>
        <w:t>. Rio de Janeiro: ABNT, 2003.</w:t>
      </w:r>
    </w:p>
    <w:p w14:paraId="4D0A8856" w14:textId="77777777" w:rsidR="00F3464F" w:rsidRDefault="00F3464F" w:rsidP="00F3464F">
      <w:pPr>
        <w:pStyle w:val="SemEspaamento"/>
        <w:rPr>
          <w:rFonts w:ascii="Arial" w:hAnsi="Arial" w:cs="Arial"/>
          <w:sz w:val="24"/>
          <w:szCs w:val="24"/>
        </w:rPr>
      </w:pPr>
    </w:p>
    <w:p w14:paraId="65A84A0C" w14:textId="1F98882C" w:rsidR="00F3464F" w:rsidRPr="00F3464F" w:rsidRDefault="00F3464F" w:rsidP="00F3464F">
      <w:pPr>
        <w:pStyle w:val="SemEspaamento"/>
        <w:rPr>
          <w:rFonts w:ascii="Arial" w:hAnsi="Arial" w:cs="Arial"/>
          <w:sz w:val="24"/>
          <w:szCs w:val="24"/>
        </w:rPr>
      </w:pPr>
      <w:r w:rsidRPr="00F3464F">
        <w:rPr>
          <w:rFonts w:ascii="Arial" w:hAnsi="Arial" w:cs="Arial"/>
          <w:sz w:val="24"/>
          <w:szCs w:val="24"/>
        </w:rPr>
        <w:t>ASSOCIAÇÃO BRASILEIRA DE NORMAS TÉCNICAS</w:t>
      </w:r>
      <w:r w:rsidR="003F0A9B">
        <w:rPr>
          <w:rFonts w:ascii="Arial" w:hAnsi="Arial" w:cs="Arial"/>
          <w:sz w:val="24"/>
          <w:szCs w:val="24"/>
        </w:rPr>
        <w:t xml:space="preserve"> (ABNT)</w:t>
      </w:r>
      <w:r w:rsidRPr="00F3464F">
        <w:rPr>
          <w:rFonts w:ascii="Arial" w:hAnsi="Arial" w:cs="Arial"/>
          <w:sz w:val="24"/>
          <w:szCs w:val="24"/>
        </w:rPr>
        <w:t xml:space="preserve">. </w:t>
      </w:r>
      <w:r w:rsidRPr="00416F85">
        <w:rPr>
          <w:rFonts w:ascii="Arial" w:hAnsi="Arial" w:cs="Arial"/>
          <w:b/>
          <w:bCs/>
          <w:color w:val="000000" w:themeColor="text1"/>
          <w:sz w:val="24"/>
          <w:szCs w:val="24"/>
        </w:rPr>
        <w:t xml:space="preserve">NBR 15575-1: </w:t>
      </w:r>
      <w:r w:rsidRPr="00416F85">
        <w:rPr>
          <w:rFonts w:ascii="Arial" w:hAnsi="Arial" w:cs="Arial"/>
          <w:b/>
          <w:bCs/>
          <w:sz w:val="24"/>
          <w:szCs w:val="24"/>
        </w:rPr>
        <w:t>edificações habitacionais – desempenho parte 1: requisitos gerais</w:t>
      </w:r>
      <w:r w:rsidRPr="00F3464F">
        <w:rPr>
          <w:rFonts w:ascii="Arial" w:hAnsi="Arial" w:cs="Arial"/>
          <w:sz w:val="24"/>
          <w:szCs w:val="24"/>
        </w:rPr>
        <w:t>. Rio de Janeiro: ABNT, 2013. p. 57.</w:t>
      </w:r>
    </w:p>
    <w:p w14:paraId="03690E2E" w14:textId="77777777" w:rsidR="00F3464F" w:rsidRDefault="00F3464F" w:rsidP="00F3464F">
      <w:pPr>
        <w:pStyle w:val="SemEspaamento"/>
        <w:rPr>
          <w:rFonts w:ascii="Arial" w:hAnsi="Arial" w:cs="Arial"/>
          <w:sz w:val="24"/>
          <w:szCs w:val="24"/>
        </w:rPr>
      </w:pPr>
    </w:p>
    <w:p w14:paraId="042DA799" w14:textId="1F960907" w:rsidR="00F3464F" w:rsidRPr="00F3464F" w:rsidRDefault="00F3464F" w:rsidP="00F3464F">
      <w:pPr>
        <w:pStyle w:val="SemEspaamento"/>
        <w:rPr>
          <w:rFonts w:ascii="Arial" w:hAnsi="Arial" w:cs="Arial"/>
          <w:sz w:val="24"/>
          <w:szCs w:val="24"/>
        </w:rPr>
      </w:pPr>
      <w:r w:rsidRPr="00F3464F">
        <w:rPr>
          <w:rFonts w:ascii="Arial" w:hAnsi="Arial" w:cs="Arial"/>
          <w:sz w:val="24"/>
          <w:szCs w:val="24"/>
        </w:rPr>
        <w:t>ASSOCIAÇÃO BRASILEIRA DE NORMAS TÉCNICAS</w:t>
      </w:r>
      <w:r w:rsidR="003F0A9B">
        <w:rPr>
          <w:rFonts w:ascii="Arial" w:hAnsi="Arial" w:cs="Arial"/>
          <w:sz w:val="24"/>
          <w:szCs w:val="24"/>
        </w:rPr>
        <w:t xml:space="preserve"> (ABNT)</w:t>
      </w:r>
      <w:r w:rsidRPr="00F3464F">
        <w:rPr>
          <w:rFonts w:ascii="Arial" w:hAnsi="Arial" w:cs="Arial"/>
          <w:sz w:val="24"/>
          <w:szCs w:val="24"/>
        </w:rPr>
        <w:t xml:space="preserve">. </w:t>
      </w:r>
      <w:r w:rsidRPr="00416F85">
        <w:rPr>
          <w:rFonts w:ascii="Arial" w:hAnsi="Arial" w:cs="Arial"/>
          <w:b/>
          <w:bCs/>
          <w:sz w:val="24"/>
          <w:szCs w:val="24"/>
        </w:rPr>
        <w:t>NBR 5674: manutenção de edificações – requisitos para o sistema de gestão de manutenção</w:t>
      </w:r>
      <w:r w:rsidRPr="00F3464F">
        <w:rPr>
          <w:rFonts w:ascii="Arial" w:hAnsi="Arial" w:cs="Arial"/>
          <w:sz w:val="24"/>
          <w:szCs w:val="24"/>
        </w:rPr>
        <w:t>. Rio de Janeiro: ABNT, 2012. p. 25.</w:t>
      </w:r>
    </w:p>
    <w:p w14:paraId="0A3DA5F9" w14:textId="77777777" w:rsidR="00F3464F" w:rsidRDefault="00F3464F" w:rsidP="00F3464F">
      <w:pPr>
        <w:pStyle w:val="SemEspaamento"/>
        <w:rPr>
          <w:rFonts w:ascii="Arial" w:hAnsi="Arial" w:cs="Arial"/>
          <w:sz w:val="24"/>
          <w:szCs w:val="24"/>
        </w:rPr>
      </w:pPr>
    </w:p>
    <w:p w14:paraId="66834802" w14:textId="7051B946"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BAUER, L. A. FALCÃO. </w:t>
      </w:r>
      <w:r w:rsidRPr="00F3464F">
        <w:rPr>
          <w:rFonts w:ascii="Arial" w:hAnsi="Arial" w:cs="Arial"/>
          <w:b/>
          <w:bCs/>
          <w:sz w:val="24"/>
          <w:szCs w:val="24"/>
        </w:rPr>
        <w:t xml:space="preserve">Materiais de Construção </w:t>
      </w:r>
      <w:r w:rsidRPr="001F74D5">
        <w:rPr>
          <w:rFonts w:ascii="Arial" w:hAnsi="Arial" w:cs="Arial"/>
          <w:b/>
          <w:bCs/>
          <w:sz w:val="24"/>
          <w:szCs w:val="24"/>
        </w:rPr>
        <w:t>2.</w:t>
      </w:r>
      <w:r w:rsidRPr="00F3464F">
        <w:rPr>
          <w:rFonts w:ascii="Arial" w:hAnsi="Arial" w:cs="Arial"/>
          <w:sz w:val="24"/>
          <w:szCs w:val="24"/>
        </w:rPr>
        <w:t xml:space="preserve"> 5. ed. Rio de Janeiro: LTC 2008. 471 p.</w:t>
      </w:r>
    </w:p>
    <w:p w14:paraId="118F404B" w14:textId="77777777" w:rsidR="00F3464F" w:rsidRDefault="00F3464F" w:rsidP="00F3464F">
      <w:pPr>
        <w:pStyle w:val="SemEspaamento"/>
        <w:rPr>
          <w:rFonts w:ascii="Arial" w:hAnsi="Arial" w:cs="Arial"/>
          <w:color w:val="FF0000"/>
          <w:sz w:val="24"/>
          <w:szCs w:val="24"/>
        </w:rPr>
      </w:pPr>
    </w:p>
    <w:p w14:paraId="556E741B" w14:textId="7E1F320C" w:rsidR="00F3464F" w:rsidRPr="00706483" w:rsidRDefault="00F3464F" w:rsidP="00F3464F">
      <w:pPr>
        <w:pStyle w:val="SemEspaamento"/>
        <w:rPr>
          <w:rFonts w:ascii="Arial" w:hAnsi="Arial" w:cs="Arial"/>
          <w:color w:val="000000" w:themeColor="text1"/>
          <w:sz w:val="24"/>
          <w:szCs w:val="24"/>
        </w:rPr>
      </w:pPr>
      <w:r w:rsidRPr="00706483">
        <w:rPr>
          <w:rFonts w:ascii="Arial" w:hAnsi="Arial" w:cs="Arial"/>
          <w:color w:val="000000" w:themeColor="text1"/>
          <w:sz w:val="24"/>
          <w:szCs w:val="24"/>
        </w:rPr>
        <w:t>BORGES, D</w:t>
      </w:r>
      <w:r w:rsidR="001F74D5" w:rsidRPr="00706483">
        <w:rPr>
          <w:rFonts w:ascii="Arial" w:hAnsi="Arial" w:cs="Arial"/>
          <w:color w:val="000000" w:themeColor="text1"/>
          <w:sz w:val="24"/>
          <w:szCs w:val="24"/>
        </w:rPr>
        <w:t>.</w:t>
      </w:r>
      <w:r w:rsidRPr="00706483">
        <w:rPr>
          <w:rFonts w:ascii="Arial" w:hAnsi="Arial" w:cs="Arial"/>
          <w:color w:val="000000" w:themeColor="text1"/>
          <w:sz w:val="24"/>
          <w:szCs w:val="24"/>
        </w:rPr>
        <w:t xml:space="preserve"> F</w:t>
      </w:r>
      <w:r w:rsidR="001F74D5" w:rsidRPr="00706483">
        <w:rPr>
          <w:rFonts w:ascii="Arial" w:hAnsi="Arial" w:cs="Arial"/>
          <w:color w:val="000000" w:themeColor="text1"/>
          <w:sz w:val="24"/>
          <w:szCs w:val="24"/>
        </w:rPr>
        <w:t>.</w:t>
      </w:r>
      <w:r w:rsidRPr="00706483">
        <w:rPr>
          <w:rFonts w:ascii="Arial" w:hAnsi="Arial" w:cs="Arial"/>
          <w:color w:val="000000" w:themeColor="text1"/>
          <w:sz w:val="24"/>
          <w:szCs w:val="24"/>
        </w:rPr>
        <w:t xml:space="preserve"> R. Avaliação das manifestações patológicas do revestimento cerâmico de fachada em uma edificação residencial localizada na </w:t>
      </w:r>
      <w:proofErr w:type="spellStart"/>
      <w:r w:rsidRPr="00706483">
        <w:rPr>
          <w:rFonts w:ascii="Arial" w:hAnsi="Arial" w:cs="Arial"/>
          <w:color w:val="000000" w:themeColor="text1"/>
          <w:sz w:val="24"/>
          <w:szCs w:val="24"/>
        </w:rPr>
        <w:t>AsaNorte</w:t>
      </w:r>
      <w:proofErr w:type="spellEnd"/>
      <w:r w:rsidRPr="00706483">
        <w:rPr>
          <w:rFonts w:ascii="Arial" w:hAnsi="Arial" w:cs="Arial"/>
          <w:color w:val="000000" w:themeColor="text1"/>
          <w:sz w:val="24"/>
          <w:szCs w:val="24"/>
        </w:rPr>
        <w:t xml:space="preserve"> – Brasília/DF</w:t>
      </w:r>
      <w:r w:rsidR="00706483" w:rsidRPr="00706483">
        <w:rPr>
          <w:rFonts w:ascii="Arial" w:hAnsi="Arial" w:cs="Arial"/>
          <w:color w:val="000000" w:themeColor="text1"/>
          <w:sz w:val="24"/>
          <w:szCs w:val="24"/>
        </w:rPr>
        <w:t xml:space="preserve">. </w:t>
      </w:r>
      <w:r w:rsidR="00706483" w:rsidRPr="00706483">
        <w:rPr>
          <w:rFonts w:ascii="Arial" w:hAnsi="Arial" w:cs="Arial"/>
          <w:b/>
          <w:bCs/>
          <w:color w:val="000000" w:themeColor="text1"/>
          <w:sz w:val="24"/>
          <w:szCs w:val="24"/>
        </w:rPr>
        <w:t>UNICEUB - Educação Superior</w:t>
      </w:r>
      <w:r w:rsidR="00706483" w:rsidRPr="00706483">
        <w:rPr>
          <w:rFonts w:ascii="Arial" w:hAnsi="Arial" w:cs="Arial"/>
          <w:color w:val="000000" w:themeColor="text1"/>
          <w:sz w:val="24"/>
          <w:szCs w:val="24"/>
        </w:rPr>
        <w:t>, Brasília,</w:t>
      </w:r>
      <w:r w:rsidR="001F74D5" w:rsidRPr="00706483">
        <w:rPr>
          <w:rFonts w:ascii="Arial" w:hAnsi="Arial" w:cs="Arial"/>
          <w:color w:val="000000" w:themeColor="text1"/>
          <w:sz w:val="24"/>
          <w:szCs w:val="24"/>
        </w:rPr>
        <w:t xml:space="preserve"> 2017</w:t>
      </w:r>
      <w:r w:rsidRPr="00706483">
        <w:rPr>
          <w:rFonts w:ascii="Arial" w:hAnsi="Arial" w:cs="Arial"/>
          <w:color w:val="000000" w:themeColor="text1"/>
          <w:sz w:val="24"/>
          <w:szCs w:val="24"/>
        </w:rPr>
        <w:t>.</w:t>
      </w:r>
    </w:p>
    <w:p w14:paraId="4B4285BE" w14:textId="77777777" w:rsidR="00F3464F" w:rsidRDefault="00F3464F" w:rsidP="00F3464F">
      <w:pPr>
        <w:pStyle w:val="SemEspaamento"/>
        <w:rPr>
          <w:rFonts w:ascii="Arial" w:hAnsi="Arial" w:cs="Arial"/>
          <w:sz w:val="24"/>
          <w:szCs w:val="24"/>
        </w:rPr>
      </w:pPr>
    </w:p>
    <w:p w14:paraId="0969018F" w14:textId="3FA22A6E"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CAMPANTE, E. F.; BAÍA, L. L. M. </w:t>
      </w:r>
      <w:r w:rsidRPr="00F3464F">
        <w:rPr>
          <w:rFonts w:ascii="Arial" w:hAnsi="Arial" w:cs="Arial"/>
          <w:b/>
          <w:bCs/>
          <w:sz w:val="24"/>
          <w:szCs w:val="24"/>
        </w:rPr>
        <w:t>Projeto e execução de revestimento cerâmico</w:t>
      </w:r>
      <w:r w:rsidRPr="00F3464F">
        <w:rPr>
          <w:rFonts w:ascii="Arial" w:hAnsi="Arial" w:cs="Arial"/>
          <w:sz w:val="24"/>
          <w:szCs w:val="24"/>
        </w:rPr>
        <w:t>. 2. ed. São Paulo: O Nome da Rosa, 2008.</w:t>
      </w:r>
    </w:p>
    <w:p w14:paraId="09D9662F" w14:textId="77777777" w:rsidR="00F3464F" w:rsidRDefault="00F3464F" w:rsidP="00F3464F">
      <w:pPr>
        <w:pStyle w:val="SemEspaamento"/>
        <w:rPr>
          <w:rFonts w:ascii="Arial" w:hAnsi="Arial" w:cs="Arial"/>
          <w:sz w:val="24"/>
          <w:szCs w:val="24"/>
        </w:rPr>
      </w:pPr>
    </w:p>
    <w:p w14:paraId="1C6D84F2" w14:textId="5211A450"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Cavalaro, S. H. P., Silva, L. B. P., &amp; Reis, J. L. (2020). Projeto de fachadas de edifícios: uma revisão bibliográfica. </w:t>
      </w:r>
      <w:r w:rsidRPr="00F3464F">
        <w:rPr>
          <w:rFonts w:ascii="Arial" w:hAnsi="Arial" w:cs="Arial"/>
          <w:b/>
          <w:bCs/>
          <w:sz w:val="24"/>
          <w:szCs w:val="24"/>
        </w:rPr>
        <w:t>Anais do Congresso Nacional de Engenharia Civil</w:t>
      </w:r>
      <w:r w:rsidRPr="00F3464F">
        <w:rPr>
          <w:rFonts w:ascii="Arial" w:hAnsi="Arial" w:cs="Arial"/>
          <w:sz w:val="24"/>
          <w:szCs w:val="24"/>
        </w:rPr>
        <w:t>, 1-10.</w:t>
      </w:r>
    </w:p>
    <w:p w14:paraId="377AF822" w14:textId="77777777" w:rsidR="00F3464F" w:rsidRDefault="00F3464F" w:rsidP="00F3464F">
      <w:pPr>
        <w:pStyle w:val="SemEspaamento"/>
        <w:rPr>
          <w:rFonts w:ascii="Arial" w:hAnsi="Arial" w:cs="Arial"/>
          <w:sz w:val="24"/>
          <w:szCs w:val="24"/>
        </w:rPr>
      </w:pPr>
    </w:p>
    <w:p w14:paraId="30920205" w14:textId="7431D9BC"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DANTAS, E. S.; SARTORI, G. F. A importância da fiscalização no revestimento de fachadas cerâmicas. </w:t>
      </w:r>
      <w:r w:rsidRPr="00F3464F">
        <w:rPr>
          <w:rFonts w:ascii="Arial" w:hAnsi="Arial" w:cs="Arial"/>
          <w:b/>
          <w:bCs/>
          <w:sz w:val="24"/>
          <w:szCs w:val="24"/>
        </w:rPr>
        <w:t>Revista Eletrônica Científica em Engenharia Civil</w:t>
      </w:r>
      <w:r w:rsidRPr="00F3464F">
        <w:rPr>
          <w:rFonts w:ascii="Arial" w:hAnsi="Arial" w:cs="Arial"/>
          <w:sz w:val="24"/>
          <w:szCs w:val="24"/>
        </w:rPr>
        <w:t>, v. 18, n. 1, p. 42-54, 2020.</w:t>
      </w:r>
    </w:p>
    <w:p w14:paraId="7BA845C7" w14:textId="77777777" w:rsidR="00F3464F" w:rsidRDefault="00F3464F" w:rsidP="00F3464F">
      <w:pPr>
        <w:pStyle w:val="SemEspaamento"/>
        <w:rPr>
          <w:rFonts w:ascii="Arial" w:hAnsi="Arial" w:cs="Arial"/>
          <w:sz w:val="24"/>
          <w:szCs w:val="24"/>
        </w:rPr>
      </w:pPr>
    </w:p>
    <w:p w14:paraId="6C6445F1" w14:textId="038E0D7E"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FERREIRA, Helder </w:t>
      </w:r>
      <w:proofErr w:type="spellStart"/>
      <w:r w:rsidRPr="00F3464F">
        <w:rPr>
          <w:rFonts w:ascii="Arial" w:hAnsi="Arial" w:cs="Arial"/>
          <w:sz w:val="24"/>
          <w:szCs w:val="24"/>
        </w:rPr>
        <w:t>Calsavara</w:t>
      </w:r>
      <w:proofErr w:type="spellEnd"/>
      <w:r w:rsidRPr="00F3464F">
        <w:rPr>
          <w:rFonts w:ascii="Arial" w:hAnsi="Arial" w:cs="Arial"/>
          <w:sz w:val="24"/>
          <w:szCs w:val="24"/>
        </w:rPr>
        <w:t xml:space="preserve">. A manutenção predial em face a norma NBR 5674/1999 – manutenção de edificações – procedimento. 2010. Monografia (Especialização) </w:t>
      </w:r>
      <w:r w:rsidRPr="00F3464F">
        <w:rPr>
          <w:rFonts w:ascii="Arial" w:hAnsi="Arial" w:cs="Arial"/>
          <w:b/>
          <w:bCs/>
          <w:sz w:val="24"/>
          <w:szCs w:val="24"/>
        </w:rPr>
        <w:t>– Programa de Pós-Graduação em Construção de Obras Públicas - Universidade Federal do Paraná</w:t>
      </w:r>
      <w:r w:rsidRPr="00F3464F">
        <w:rPr>
          <w:rFonts w:ascii="Arial" w:hAnsi="Arial" w:cs="Arial"/>
          <w:sz w:val="24"/>
          <w:szCs w:val="24"/>
        </w:rPr>
        <w:t>, Curitiba, 2010. Curso vinculado ao Programa de Residência Técnica da Secretaria de Estado de Obras Públicas/SEOP.</w:t>
      </w:r>
    </w:p>
    <w:p w14:paraId="236A7F8E" w14:textId="77777777" w:rsidR="00F3464F" w:rsidRDefault="00F3464F" w:rsidP="00F3464F">
      <w:pPr>
        <w:pStyle w:val="SemEspaamento"/>
        <w:rPr>
          <w:rFonts w:ascii="Arial" w:hAnsi="Arial" w:cs="Arial"/>
          <w:sz w:val="24"/>
          <w:szCs w:val="24"/>
        </w:rPr>
      </w:pPr>
    </w:p>
    <w:p w14:paraId="5DDC1D5E" w14:textId="0189ED8A"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Fonseca, F. F., Melo, F. F. B., &amp; Leal, L. A. S. (2017). Manutenção de fachadas: análise de custo-benefício em edifícios residenciais. </w:t>
      </w:r>
      <w:r w:rsidRPr="00F3464F">
        <w:rPr>
          <w:rFonts w:ascii="Arial" w:hAnsi="Arial" w:cs="Arial"/>
          <w:b/>
          <w:bCs/>
          <w:sz w:val="24"/>
          <w:szCs w:val="24"/>
        </w:rPr>
        <w:t>Ambiente Construído</w:t>
      </w:r>
      <w:r w:rsidRPr="00F3464F">
        <w:rPr>
          <w:rFonts w:ascii="Arial" w:hAnsi="Arial" w:cs="Arial"/>
          <w:sz w:val="24"/>
          <w:szCs w:val="24"/>
        </w:rPr>
        <w:t>, 17(4), 177-193.</w:t>
      </w:r>
    </w:p>
    <w:p w14:paraId="357F55A5" w14:textId="77777777" w:rsidR="00F3464F" w:rsidRDefault="00F3464F" w:rsidP="00F3464F">
      <w:pPr>
        <w:pStyle w:val="SemEspaamento"/>
        <w:rPr>
          <w:rFonts w:ascii="Arial" w:hAnsi="Arial" w:cs="Arial"/>
          <w:sz w:val="24"/>
          <w:szCs w:val="24"/>
        </w:rPr>
      </w:pPr>
    </w:p>
    <w:p w14:paraId="605F91DD" w14:textId="47AC3BCF"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França, F. M., Sabino, D. C., &amp; Fernandes, E. C. (2019). Análise do custo-benefício do uso de materiais e coeficientes em fachadas ventiladas de edifícios. </w:t>
      </w:r>
      <w:r w:rsidRPr="00F3464F">
        <w:rPr>
          <w:rFonts w:ascii="Arial" w:hAnsi="Arial" w:cs="Arial"/>
          <w:b/>
          <w:bCs/>
          <w:sz w:val="24"/>
          <w:szCs w:val="24"/>
        </w:rPr>
        <w:t>Anais do Congresso Internacional de Gestão e Tecnologia de Projetos</w:t>
      </w:r>
      <w:r w:rsidRPr="00F3464F">
        <w:rPr>
          <w:rFonts w:ascii="Arial" w:hAnsi="Arial" w:cs="Arial"/>
          <w:sz w:val="24"/>
          <w:szCs w:val="24"/>
        </w:rPr>
        <w:t>, 1-8.</w:t>
      </w:r>
    </w:p>
    <w:p w14:paraId="77C8A08F" w14:textId="77777777" w:rsidR="00F3464F" w:rsidRDefault="00F3464F" w:rsidP="00F3464F">
      <w:pPr>
        <w:pStyle w:val="SemEspaamento"/>
        <w:rPr>
          <w:rFonts w:ascii="Arial" w:hAnsi="Arial" w:cs="Arial"/>
          <w:color w:val="000000" w:themeColor="text1"/>
          <w:sz w:val="24"/>
          <w:szCs w:val="24"/>
        </w:rPr>
      </w:pPr>
    </w:p>
    <w:p w14:paraId="4D6BA8A5" w14:textId="71056A36" w:rsidR="00F3464F" w:rsidRPr="00F3464F" w:rsidRDefault="00F3464F" w:rsidP="00F3464F">
      <w:pPr>
        <w:pStyle w:val="SemEspaamento"/>
        <w:rPr>
          <w:rFonts w:ascii="Arial" w:hAnsi="Arial" w:cs="Arial"/>
          <w:color w:val="000000" w:themeColor="text1"/>
          <w:sz w:val="24"/>
          <w:szCs w:val="24"/>
        </w:rPr>
      </w:pPr>
      <w:r w:rsidRPr="00F3464F">
        <w:rPr>
          <w:rFonts w:ascii="Arial" w:hAnsi="Arial" w:cs="Arial"/>
          <w:color w:val="000000" w:themeColor="text1"/>
          <w:sz w:val="24"/>
          <w:szCs w:val="24"/>
        </w:rPr>
        <w:t xml:space="preserve">MEDEIROS J. S.; SABBATINI F. H. Tecnologia e projeto de revestimentos cerâmicos de fachadas de edifícios. Boletim Técnico da Escola Politécnica da USP, </w:t>
      </w:r>
      <w:r w:rsidRPr="00F3464F">
        <w:rPr>
          <w:rFonts w:ascii="Arial" w:hAnsi="Arial" w:cs="Arial"/>
          <w:b/>
          <w:bCs/>
          <w:color w:val="000000" w:themeColor="text1"/>
          <w:sz w:val="24"/>
          <w:szCs w:val="24"/>
        </w:rPr>
        <w:t>Departamento de Engenharia de Construção Civil</w:t>
      </w:r>
      <w:r w:rsidRPr="00F3464F">
        <w:rPr>
          <w:rFonts w:ascii="Arial" w:hAnsi="Arial" w:cs="Arial"/>
          <w:color w:val="000000" w:themeColor="text1"/>
          <w:sz w:val="24"/>
          <w:szCs w:val="24"/>
        </w:rPr>
        <w:t>, São Paulo, 1999.</w:t>
      </w:r>
    </w:p>
    <w:p w14:paraId="1E5776DD" w14:textId="77777777" w:rsidR="00F3464F" w:rsidRDefault="00F3464F" w:rsidP="00F3464F">
      <w:pPr>
        <w:pStyle w:val="SemEspaamento"/>
        <w:rPr>
          <w:rFonts w:ascii="Arial" w:hAnsi="Arial" w:cs="Arial"/>
          <w:color w:val="000000" w:themeColor="text1"/>
          <w:sz w:val="24"/>
          <w:szCs w:val="24"/>
        </w:rPr>
      </w:pPr>
    </w:p>
    <w:p w14:paraId="3631A838" w14:textId="66C49365" w:rsidR="00F3464F" w:rsidRPr="00F3464F" w:rsidRDefault="00F3464F" w:rsidP="00F3464F">
      <w:pPr>
        <w:pStyle w:val="SemEspaamento"/>
        <w:rPr>
          <w:rFonts w:ascii="Arial" w:hAnsi="Arial" w:cs="Arial"/>
          <w:color w:val="000000" w:themeColor="text1"/>
          <w:sz w:val="24"/>
          <w:szCs w:val="24"/>
        </w:rPr>
      </w:pPr>
      <w:r w:rsidRPr="00F3464F">
        <w:rPr>
          <w:rFonts w:ascii="Arial" w:hAnsi="Arial" w:cs="Arial"/>
          <w:color w:val="000000" w:themeColor="text1"/>
          <w:sz w:val="24"/>
          <w:szCs w:val="24"/>
        </w:rPr>
        <w:lastRenderedPageBreak/>
        <w:t xml:space="preserve">MENDES, L. M. et al. Metodologia para inspeção e avaliação de fachadas de edifícios. </w:t>
      </w:r>
      <w:r w:rsidRPr="00F3464F">
        <w:rPr>
          <w:rFonts w:ascii="Arial" w:hAnsi="Arial" w:cs="Arial"/>
          <w:b/>
          <w:bCs/>
          <w:color w:val="000000" w:themeColor="text1"/>
          <w:sz w:val="24"/>
          <w:szCs w:val="24"/>
        </w:rPr>
        <w:t>Ambiente Construído</w:t>
      </w:r>
      <w:r w:rsidRPr="00F3464F">
        <w:rPr>
          <w:rFonts w:ascii="Arial" w:hAnsi="Arial" w:cs="Arial"/>
          <w:color w:val="000000" w:themeColor="text1"/>
          <w:sz w:val="24"/>
          <w:szCs w:val="24"/>
        </w:rPr>
        <w:t>, v. 18, n. 3, p. 65-77, 2018.</w:t>
      </w:r>
    </w:p>
    <w:p w14:paraId="2A0F43DD" w14:textId="77777777"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MENEZES, R. R.; FERREIRA, H. S.; NEVES, G. A.; FERREIRA, H. C. (2006). Sais solúveis e eflorescência em blocos cerâmicos e outros materiais de construção – revisão. Universidade Federal de São Carlos – SP; Departamento de Educação, Universidade Rural de Pernambuco. Recife – PE; Departamento de Engenharia de Materiais, </w:t>
      </w:r>
      <w:r w:rsidRPr="00F3464F">
        <w:rPr>
          <w:rFonts w:ascii="Arial" w:hAnsi="Arial" w:cs="Arial"/>
          <w:b/>
          <w:bCs/>
          <w:sz w:val="24"/>
          <w:szCs w:val="24"/>
        </w:rPr>
        <w:t xml:space="preserve">Centro de Ciências e Tecnologia, </w:t>
      </w:r>
      <w:r w:rsidRPr="00F3464F">
        <w:rPr>
          <w:rFonts w:ascii="Arial" w:hAnsi="Arial" w:cs="Arial"/>
          <w:sz w:val="24"/>
          <w:szCs w:val="24"/>
        </w:rPr>
        <w:t>Universidade Federal de Campina Grande – PB. Disponível em: &lt; http://www.scielo.br/pdf/%0D/ce/v52n321/05.pdf&gt;. Acesso em: 10 maio 2023.</w:t>
      </w:r>
    </w:p>
    <w:p w14:paraId="3A5BD272" w14:textId="77777777" w:rsidR="00F3464F" w:rsidRDefault="00F3464F" w:rsidP="00F3464F">
      <w:pPr>
        <w:pStyle w:val="SemEspaamento"/>
        <w:rPr>
          <w:rFonts w:ascii="Arial" w:hAnsi="Arial" w:cs="Arial"/>
          <w:sz w:val="24"/>
          <w:szCs w:val="24"/>
        </w:rPr>
      </w:pPr>
    </w:p>
    <w:p w14:paraId="26AB2EC2" w14:textId="1C77C8B7"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OLEARI, Kleber Augustinho. </w:t>
      </w:r>
      <w:r w:rsidRPr="00F3464F">
        <w:rPr>
          <w:rFonts w:ascii="Arial" w:hAnsi="Arial" w:cs="Arial"/>
          <w:b/>
          <w:bCs/>
          <w:sz w:val="24"/>
          <w:szCs w:val="24"/>
        </w:rPr>
        <w:t>Patologia no revestimento cerâmico de fachada em edificação da Região Administrativa de Águas Claras</w:t>
      </w:r>
      <w:r w:rsidRPr="00F3464F">
        <w:rPr>
          <w:rFonts w:ascii="Arial" w:hAnsi="Arial" w:cs="Arial"/>
          <w:sz w:val="24"/>
          <w:szCs w:val="24"/>
        </w:rPr>
        <w:t>, 2016</w:t>
      </w:r>
      <w:r w:rsidRPr="00F3464F">
        <w:rPr>
          <w:rFonts w:ascii="Arial" w:hAnsi="Arial" w:cs="Arial"/>
          <w:color w:val="000000" w:themeColor="text1"/>
          <w:sz w:val="24"/>
          <w:szCs w:val="24"/>
        </w:rPr>
        <w:t>. Disponível em:</w:t>
      </w:r>
      <w:r w:rsidRPr="00F3464F">
        <w:rPr>
          <w:rFonts w:ascii="Arial" w:hAnsi="Arial" w:cs="Arial"/>
          <w:sz w:val="24"/>
          <w:szCs w:val="24"/>
        </w:rPr>
        <w:t xml:space="preserve"> &lt;http://docplayer.com.br/47919236-Patologia-no-revestimento-ceramico-de-fachada-em-edificacao-da-regiao-administrativa-de-aguas-claras.html&gt; Acesso em: 28 abril de 2023.</w:t>
      </w:r>
    </w:p>
    <w:p w14:paraId="31D155EE" w14:textId="77777777" w:rsidR="00F3464F" w:rsidRDefault="00F3464F" w:rsidP="00F3464F">
      <w:pPr>
        <w:pStyle w:val="SemEspaamento"/>
        <w:rPr>
          <w:rFonts w:ascii="Arial" w:hAnsi="Arial" w:cs="Arial"/>
          <w:sz w:val="24"/>
          <w:szCs w:val="24"/>
        </w:rPr>
      </w:pPr>
    </w:p>
    <w:p w14:paraId="102D882B" w14:textId="6FA54191"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RIBEIRO, A. R.; SILVA, V. R. A importância da fiscalização na execução de revestimento cerâmico em fachadas. </w:t>
      </w:r>
      <w:r w:rsidRPr="00F3464F">
        <w:rPr>
          <w:rFonts w:ascii="Arial" w:hAnsi="Arial" w:cs="Arial"/>
          <w:b/>
          <w:bCs/>
          <w:sz w:val="24"/>
          <w:szCs w:val="24"/>
        </w:rPr>
        <w:t>Artigo apresentado no 60º Congresso Brasileiro do Concreto</w:t>
      </w:r>
      <w:r w:rsidRPr="00F3464F">
        <w:rPr>
          <w:rFonts w:ascii="Arial" w:hAnsi="Arial" w:cs="Arial"/>
          <w:sz w:val="24"/>
          <w:szCs w:val="24"/>
        </w:rPr>
        <w:t>, Natal, RN, 2019.</w:t>
      </w:r>
    </w:p>
    <w:p w14:paraId="43CEC83F" w14:textId="77777777" w:rsidR="00F3464F" w:rsidRDefault="00F3464F" w:rsidP="00F3464F">
      <w:pPr>
        <w:pStyle w:val="SemEspaamento"/>
        <w:rPr>
          <w:rFonts w:ascii="Arial" w:hAnsi="Arial" w:cs="Arial"/>
          <w:sz w:val="24"/>
          <w:szCs w:val="24"/>
        </w:rPr>
      </w:pPr>
    </w:p>
    <w:p w14:paraId="3DCD9C3C" w14:textId="3FF26B29"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ROSCOE, Márcia Taveira. Patologias em revestimento cerâmico de fachada. </w:t>
      </w:r>
      <w:r w:rsidRPr="00F3464F">
        <w:rPr>
          <w:rFonts w:ascii="Arial" w:hAnsi="Arial" w:cs="Arial"/>
          <w:b/>
          <w:bCs/>
          <w:sz w:val="24"/>
          <w:szCs w:val="24"/>
        </w:rPr>
        <w:t xml:space="preserve">Monografia de Márcia Taveira </w:t>
      </w:r>
      <w:proofErr w:type="spellStart"/>
      <w:r w:rsidRPr="00F3464F">
        <w:rPr>
          <w:rFonts w:ascii="Arial" w:hAnsi="Arial" w:cs="Arial"/>
          <w:b/>
          <w:bCs/>
          <w:sz w:val="24"/>
          <w:szCs w:val="24"/>
        </w:rPr>
        <w:t>Roscoe</w:t>
      </w:r>
      <w:proofErr w:type="spellEnd"/>
      <w:r w:rsidRPr="00F3464F">
        <w:rPr>
          <w:rFonts w:ascii="Arial" w:hAnsi="Arial" w:cs="Arial"/>
          <w:b/>
          <w:bCs/>
          <w:sz w:val="24"/>
          <w:szCs w:val="24"/>
        </w:rPr>
        <w:t xml:space="preserve"> pela Universidade Federal de Minas Gerais</w:t>
      </w:r>
      <w:r w:rsidRPr="00F3464F">
        <w:rPr>
          <w:rFonts w:ascii="Arial" w:hAnsi="Arial" w:cs="Arial"/>
          <w:sz w:val="24"/>
          <w:szCs w:val="24"/>
        </w:rPr>
        <w:t>. Belo Horizonte: UFMG, 2008. Disponível em: &lt;https://www.yumpu.com/pt/document/read/12524045/patologias-em revestimento-</w:t>
      </w:r>
      <w:proofErr w:type="spellStart"/>
      <w:r w:rsidRPr="00F3464F">
        <w:rPr>
          <w:rFonts w:ascii="Arial" w:hAnsi="Arial" w:cs="Arial"/>
          <w:sz w:val="24"/>
          <w:szCs w:val="24"/>
        </w:rPr>
        <w:t>ceramico</w:t>
      </w:r>
      <w:proofErr w:type="spellEnd"/>
      <w:r w:rsidRPr="00F3464F">
        <w:rPr>
          <w:rFonts w:ascii="Arial" w:hAnsi="Arial" w:cs="Arial"/>
          <w:sz w:val="24"/>
          <w:szCs w:val="24"/>
        </w:rPr>
        <w:t>-de-fachada-</w:t>
      </w:r>
      <w:proofErr w:type="spellStart"/>
      <w:r w:rsidRPr="00F3464F">
        <w:rPr>
          <w:rFonts w:ascii="Arial" w:hAnsi="Arial" w:cs="Arial"/>
          <w:sz w:val="24"/>
          <w:szCs w:val="24"/>
        </w:rPr>
        <w:t>cecc</w:t>
      </w:r>
      <w:proofErr w:type="spellEnd"/>
      <w:r w:rsidRPr="00F3464F">
        <w:rPr>
          <w:rFonts w:ascii="Arial" w:hAnsi="Arial" w:cs="Arial"/>
          <w:sz w:val="24"/>
          <w:szCs w:val="24"/>
        </w:rPr>
        <w:t>-</w:t>
      </w:r>
      <w:proofErr w:type="spellStart"/>
      <w:r w:rsidRPr="00F3464F">
        <w:rPr>
          <w:rFonts w:ascii="Arial" w:hAnsi="Arial" w:cs="Arial"/>
          <w:sz w:val="24"/>
          <w:szCs w:val="24"/>
        </w:rPr>
        <w:t>ufmg</w:t>
      </w:r>
      <w:proofErr w:type="spellEnd"/>
      <w:r w:rsidRPr="00F3464F">
        <w:rPr>
          <w:rFonts w:ascii="Arial" w:hAnsi="Arial" w:cs="Arial"/>
          <w:sz w:val="24"/>
          <w:szCs w:val="24"/>
        </w:rPr>
        <w:t xml:space="preserve">&gt;. Acesso em: 01 maio 2023. </w:t>
      </w:r>
    </w:p>
    <w:p w14:paraId="622F04FF" w14:textId="77777777" w:rsidR="00F3464F" w:rsidRDefault="00F3464F" w:rsidP="00F3464F">
      <w:pPr>
        <w:pStyle w:val="SemEspaamento"/>
        <w:rPr>
          <w:rFonts w:ascii="Arial" w:hAnsi="Arial" w:cs="Arial"/>
          <w:sz w:val="24"/>
          <w:szCs w:val="24"/>
          <w:lang w:val="en-US"/>
        </w:rPr>
      </w:pPr>
    </w:p>
    <w:p w14:paraId="13EF6FA2" w14:textId="6EE4FF9C" w:rsidR="00F3464F" w:rsidRPr="00F3464F" w:rsidRDefault="00F3464F" w:rsidP="00F3464F">
      <w:pPr>
        <w:pStyle w:val="SemEspaamento"/>
        <w:rPr>
          <w:rFonts w:ascii="Arial" w:hAnsi="Arial" w:cs="Arial"/>
          <w:sz w:val="24"/>
          <w:szCs w:val="24"/>
        </w:rPr>
      </w:pPr>
      <w:proofErr w:type="spellStart"/>
      <w:r w:rsidRPr="00F3464F">
        <w:rPr>
          <w:rFonts w:ascii="Arial" w:hAnsi="Arial" w:cs="Arial"/>
          <w:sz w:val="24"/>
          <w:szCs w:val="24"/>
          <w:lang w:val="en-US"/>
        </w:rPr>
        <w:t>Sbrighi</w:t>
      </w:r>
      <w:proofErr w:type="spellEnd"/>
      <w:r w:rsidRPr="00F3464F">
        <w:rPr>
          <w:rFonts w:ascii="Arial" w:hAnsi="Arial" w:cs="Arial"/>
          <w:sz w:val="24"/>
          <w:szCs w:val="24"/>
          <w:lang w:val="en-US"/>
        </w:rPr>
        <w:t xml:space="preserve"> Neto, A., </w:t>
      </w:r>
      <w:proofErr w:type="spellStart"/>
      <w:r w:rsidRPr="00F3464F">
        <w:rPr>
          <w:rFonts w:ascii="Arial" w:hAnsi="Arial" w:cs="Arial"/>
          <w:sz w:val="24"/>
          <w:szCs w:val="24"/>
          <w:lang w:val="en-US"/>
        </w:rPr>
        <w:t>Verderio</w:t>
      </w:r>
      <w:proofErr w:type="spellEnd"/>
      <w:r w:rsidRPr="00F3464F">
        <w:rPr>
          <w:rFonts w:ascii="Arial" w:hAnsi="Arial" w:cs="Arial"/>
          <w:sz w:val="24"/>
          <w:szCs w:val="24"/>
          <w:lang w:val="en-US"/>
        </w:rPr>
        <w:t xml:space="preserve">, E. A. G., &amp; Delatorre, R. G. (2017). </w:t>
      </w:r>
      <w:r w:rsidRPr="00F3464F">
        <w:rPr>
          <w:rFonts w:ascii="Arial" w:hAnsi="Arial" w:cs="Arial"/>
          <w:sz w:val="24"/>
          <w:szCs w:val="24"/>
        </w:rPr>
        <w:t xml:space="preserve">A importância da manutenção preventiva em edificações. </w:t>
      </w:r>
      <w:r w:rsidRPr="00F3464F">
        <w:rPr>
          <w:rFonts w:ascii="Arial" w:hAnsi="Arial" w:cs="Arial"/>
          <w:b/>
          <w:bCs/>
          <w:sz w:val="24"/>
          <w:szCs w:val="24"/>
        </w:rPr>
        <w:t>Revista do Instituto de Pesquisas e Planejamento Urbano e Regional</w:t>
      </w:r>
      <w:r w:rsidRPr="00F3464F">
        <w:rPr>
          <w:rFonts w:ascii="Arial" w:hAnsi="Arial" w:cs="Arial"/>
          <w:sz w:val="24"/>
          <w:szCs w:val="24"/>
        </w:rPr>
        <w:t>, 15(2), 211-224.</w:t>
      </w:r>
    </w:p>
    <w:p w14:paraId="5CE0EBD9" w14:textId="77777777" w:rsidR="00F3464F" w:rsidRDefault="00F3464F" w:rsidP="00F3464F">
      <w:pPr>
        <w:pStyle w:val="SemEspaamento"/>
        <w:rPr>
          <w:rFonts w:ascii="Arial" w:hAnsi="Arial" w:cs="Arial"/>
          <w:sz w:val="24"/>
          <w:szCs w:val="24"/>
        </w:rPr>
      </w:pPr>
    </w:p>
    <w:p w14:paraId="639A586A" w14:textId="40DF9842"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SILVA, A. P.; JONOV, C. M. P. Notas de aula Falhas e Patologias dos Materiais de Construção Revestimentos. </w:t>
      </w:r>
      <w:r w:rsidRPr="00F3464F">
        <w:rPr>
          <w:rFonts w:ascii="Arial" w:hAnsi="Arial" w:cs="Arial"/>
          <w:b/>
          <w:bCs/>
          <w:sz w:val="24"/>
          <w:szCs w:val="24"/>
        </w:rPr>
        <w:t>Mestrado em Construção Civil em Engenharia Civil</w:t>
      </w:r>
      <w:r w:rsidRPr="00F3464F">
        <w:rPr>
          <w:rFonts w:ascii="Arial" w:hAnsi="Arial" w:cs="Arial"/>
          <w:sz w:val="24"/>
          <w:szCs w:val="24"/>
        </w:rPr>
        <w:t>, Belo Horizonte. MG, 2017.</w:t>
      </w:r>
    </w:p>
    <w:p w14:paraId="094AD784" w14:textId="77777777" w:rsidR="00F3464F" w:rsidRDefault="00F3464F" w:rsidP="00F3464F">
      <w:pPr>
        <w:pStyle w:val="SemEspaamento"/>
        <w:rPr>
          <w:rFonts w:ascii="Arial" w:hAnsi="Arial" w:cs="Arial"/>
          <w:color w:val="000000"/>
          <w:sz w:val="24"/>
          <w:szCs w:val="24"/>
          <w:shd w:val="clear" w:color="auto" w:fill="FFFFFF"/>
        </w:rPr>
      </w:pPr>
    </w:p>
    <w:p w14:paraId="333ECE0C" w14:textId="3BC4D5CC" w:rsidR="00F3464F" w:rsidRPr="00F3464F" w:rsidRDefault="00F3464F" w:rsidP="00F3464F">
      <w:pPr>
        <w:pStyle w:val="SemEspaamento"/>
        <w:rPr>
          <w:rFonts w:ascii="Arial" w:hAnsi="Arial" w:cs="Arial"/>
          <w:color w:val="000000"/>
          <w:sz w:val="24"/>
          <w:szCs w:val="24"/>
          <w:shd w:val="clear" w:color="auto" w:fill="FFFFFF"/>
        </w:rPr>
      </w:pPr>
      <w:r w:rsidRPr="00F3464F">
        <w:rPr>
          <w:rFonts w:ascii="Arial" w:hAnsi="Arial" w:cs="Arial"/>
          <w:color w:val="000000"/>
          <w:sz w:val="24"/>
          <w:szCs w:val="24"/>
          <w:shd w:val="clear" w:color="auto" w:fill="FFFFFF"/>
        </w:rPr>
        <w:t>SZARNIK, Amanda. </w:t>
      </w:r>
      <w:r w:rsidRPr="00F3464F">
        <w:rPr>
          <w:rFonts w:ascii="Arial" w:hAnsi="Arial" w:cs="Arial"/>
          <w:b/>
          <w:bCs/>
          <w:color w:val="000000"/>
          <w:sz w:val="24"/>
          <w:szCs w:val="24"/>
          <w:shd w:val="clear" w:color="auto" w:fill="FFFFFF"/>
        </w:rPr>
        <w:t>Fiscalização de Obras</w:t>
      </w:r>
      <w:r w:rsidRPr="00F3464F">
        <w:rPr>
          <w:rFonts w:ascii="Arial" w:hAnsi="Arial" w:cs="Arial"/>
          <w:color w:val="000000"/>
          <w:sz w:val="24"/>
          <w:szCs w:val="24"/>
          <w:shd w:val="clear" w:color="auto" w:fill="FFFFFF"/>
        </w:rPr>
        <w:t>: Qual a importância e os impactos nos projetos da sua construtora? [</w:t>
      </w:r>
      <w:proofErr w:type="spellStart"/>
      <w:r w:rsidRPr="00F3464F">
        <w:rPr>
          <w:rFonts w:ascii="Arial" w:hAnsi="Arial" w:cs="Arial"/>
          <w:i/>
          <w:iCs/>
          <w:color w:val="000000"/>
          <w:sz w:val="24"/>
          <w:szCs w:val="24"/>
          <w:shd w:val="clear" w:color="auto" w:fill="FFFFFF"/>
        </w:rPr>
        <w:t>S.l</w:t>
      </w:r>
      <w:proofErr w:type="spellEnd"/>
      <w:r w:rsidRPr="00F3464F">
        <w:rPr>
          <w:rFonts w:ascii="Arial" w:hAnsi="Arial" w:cs="Arial"/>
          <w:i/>
          <w:iCs/>
          <w:color w:val="000000"/>
          <w:sz w:val="24"/>
          <w:szCs w:val="24"/>
          <w:shd w:val="clear" w:color="auto" w:fill="FFFFFF"/>
        </w:rPr>
        <w:t>.</w:t>
      </w:r>
      <w:r w:rsidRPr="00F3464F">
        <w:rPr>
          <w:rFonts w:ascii="Arial" w:hAnsi="Arial" w:cs="Arial"/>
          <w:color w:val="000000"/>
          <w:sz w:val="24"/>
          <w:szCs w:val="24"/>
          <w:shd w:val="clear" w:color="auto" w:fill="FFFFFF"/>
        </w:rPr>
        <w:t>], 19 out. 2023. Disponível em: https://blog.obraprimaweb.com.br/fiscalizacao-de-obras-qual-a-importancia/. Acesso em: 4 maio 2023.</w:t>
      </w:r>
    </w:p>
    <w:p w14:paraId="3FF43140" w14:textId="77777777" w:rsidR="00F3464F" w:rsidRDefault="00F3464F" w:rsidP="00F3464F">
      <w:pPr>
        <w:pStyle w:val="SemEspaamento"/>
        <w:rPr>
          <w:rFonts w:ascii="Arial" w:hAnsi="Arial" w:cs="Arial"/>
          <w:color w:val="000000" w:themeColor="text1"/>
          <w:sz w:val="24"/>
          <w:szCs w:val="24"/>
        </w:rPr>
      </w:pPr>
    </w:p>
    <w:p w14:paraId="0B737FA6" w14:textId="173AA5B8" w:rsidR="00F3464F" w:rsidRPr="00F3464F" w:rsidRDefault="00F3464F" w:rsidP="00F3464F">
      <w:pPr>
        <w:pStyle w:val="SemEspaamento"/>
        <w:rPr>
          <w:rFonts w:ascii="Arial" w:hAnsi="Arial" w:cs="Arial"/>
          <w:color w:val="000000" w:themeColor="text1"/>
          <w:sz w:val="24"/>
          <w:szCs w:val="24"/>
        </w:rPr>
      </w:pPr>
      <w:r w:rsidRPr="00F3464F">
        <w:rPr>
          <w:rFonts w:ascii="Arial" w:hAnsi="Arial" w:cs="Arial"/>
          <w:color w:val="000000" w:themeColor="text1"/>
          <w:sz w:val="24"/>
          <w:szCs w:val="24"/>
        </w:rPr>
        <w:t xml:space="preserve">TEMOCHE ESQUIVEL, J. F.; BARROS, M. M. S. B. de.; JOÃO R. L. S. A escolha do revestimento de fachada de edifícios influenciada pela ocorrência de problemas patológicos In: CONGRESO LATINOAMERICANO DE PATOLOGÍA DE LA CONSTRUCCÍON, VII; CONGRESO DE CONTROL DE CALIDAD EN LA CONSTRUCCÍON, X– CONPAT 2005. </w:t>
      </w:r>
      <w:r w:rsidRPr="00F3464F">
        <w:rPr>
          <w:rFonts w:ascii="Arial" w:hAnsi="Arial" w:cs="Arial"/>
          <w:b/>
          <w:bCs/>
          <w:color w:val="000000" w:themeColor="text1"/>
          <w:sz w:val="24"/>
          <w:szCs w:val="24"/>
        </w:rPr>
        <w:t>Resumo, Asunción</w:t>
      </w:r>
      <w:r w:rsidRPr="00F3464F">
        <w:rPr>
          <w:rFonts w:ascii="Arial" w:hAnsi="Arial" w:cs="Arial"/>
          <w:color w:val="000000" w:themeColor="text1"/>
          <w:sz w:val="24"/>
          <w:szCs w:val="24"/>
        </w:rPr>
        <w:t>, Paraguay. 2005.</w:t>
      </w:r>
    </w:p>
    <w:p w14:paraId="5552051D" w14:textId="77777777" w:rsidR="00F3464F" w:rsidRDefault="00F3464F" w:rsidP="00F3464F">
      <w:pPr>
        <w:pStyle w:val="SemEspaamento"/>
        <w:rPr>
          <w:rFonts w:ascii="Arial" w:hAnsi="Arial" w:cs="Arial"/>
          <w:sz w:val="24"/>
          <w:szCs w:val="24"/>
        </w:rPr>
      </w:pPr>
    </w:p>
    <w:p w14:paraId="68F4BC3F" w14:textId="161240F0" w:rsidR="00F3464F" w:rsidRPr="00F3464F" w:rsidRDefault="00F3464F" w:rsidP="00F3464F">
      <w:pPr>
        <w:pStyle w:val="SemEspaamento"/>
        <w:rPr>
          <w:rFonts w:ascii="Arial" w:hAnsi="Arial" w:cs="Arial"/>
          <w:sz w:val="24"/>
          <w:szCs w:val="24"/>
        </w:rPr>
      </w:pPr>
      <w:r w:rsidRPr="00F3464F">
        <w:rPr>
          <w:rFonts w:ascii="Arial" w:hAnsi="Arial" w:cs="Arial"/>
          <w:sz w:val="24"/>
          <w:szCs w:val="24"/>
        </w:rPr>
        <w:t xml:space="preserve">VILELA, T. A. Importância da fiscalização na execução de revestimentos cerâmicos em fachadas. </w:t>
      </w:r>
      <w:r w:rsidRPr="00F3464F">
        <w:rPr>
          <w:rFonts w:ascii="Arial" w:hAnsi="Arial" w:cs="Arial"/>
          <w:b/>
          <w:bCs/>
          <w:sz w:val="24"/>
          <w:szCs w:val="24"/>
        </w:rPr>
        <w:t xml:space="preserve">Revista </w:t>
      </w:r>
      <w:proofErr w:type="spellStart"/>
      <w:r w:rsidRPr="00F3464F">
        <w:rPr>
          <w:rFonts w:ascii="Arial" w:hAnsi="Arial" w:cs="Arial"/>
          <w:b/>
          <w:bCs/>
          <w:sz w:val="24"/>
          <w:szCs w:val="24"/>
        </w:rPr>
        <w:t>Téchne</w:t>
      </w:r>
      <w:proofErr w:type="spellEnd"/>
      <w:r w:rsidRPr="00F3464F">
        <w:rPr>
          <w:rFonts w:ascii="Arial" w:hAnsi="Arial" w:cs="Arial"/>
          <w:sz w:val="24"/>
          <w:szCs w:val="24"/>
        </w:rPr>
        <w:t>, n. 274, p. 38-43, 2018.</w:t>
      </w:r>
    </w:p>
    <w:p w14:paraId="435351C1" w14:textId="77777777" w:rsidR="00F3464F" w:rsidRDefault="00F3464F" w:rsidP="00F3464F">
      <w:pPr>
        <w:pStyle w:val="SemEspaamento"/>
        <w:rPr>
          <w:rFonts w:ascii="Arial" w:hAnsi="Arial" w:cs="Arial"/>
          <w:color w:val="000000"/>
          <w:sz w:val="24"/>
          <w:szCs w:val="24"/>
          <w:shd w:val="clear" w:color="auto" w:fill="FFFFFF"/>
        </w:rPr>
      </w:pPr>
    </w:p>
    <w:p w14:paraId="0FE6BEE4" w14:textId="469AFFC7" w:rsidR="00F3464F" w:rsidRPr="00F3464F" w:rsidRDefault="00F3464F" w:rsidP="00F3464F">
      <w:pPr>
        <w:pStyle w:val="SemEspaamento"/>
        <w:rPr>
          <w:rFonts w:ascii="Arial" w:hAnsi="Arial" w:cs="Arial"/>
          <w:color w:val="000000"/>
          <w:sz w:val="24"/>
          <w:szCs w:val="24"/>
          <w:shd w:val="clear" w:color="auto" w:fill="FFFFFF"/>
        </w:rPr>
      </w:pPr>
      <w:r w:rsidRPr="00F3464F">
        <w:rPr>
          <w:rFonts w:ascii="Arial" w:hAnsi="Arial" w:cs="Arial"/>
          <w:color w:val="000000"/>
          <w:sz w:val="24"/>
          <w:szCs w:val="24"/>
          <w:shd w:val="clear" w:color="auto" w:fill="FFFFFF"/>
        </w:rPr>
        <w:t>ZAMPA, Gustavo. </w:t>
      </w:r>
      <w:r w:rsidRPr="00F3464F">
        <w:rPr>
          <w:rFonts w:ascii="Arial" w:hAnsi="Arial" w:cs="Arial"/>
          <w:b/>
          <w:bCs/>
          <w:color w:val="000000"/>
          <w:sz w:val="24"/>
          <w:szCs w:val="24"/>
          <w:shd w:val="clear" w:color="auto" w:fill="FFFFFF"/>
        </w:rPr>
        <w:t>Fiscalização de Obras e Sua Importância</w:t>
      </w:r>
      <w:r w:rsidRPr="00F3464F">
        <w:rPr>
          <w:rFonts w:ascii="Arial" w:hAnsi="Arial" w:cs="Arial"/>
          <w:color w:val="000000"/>
          <w:sz w:val="24"/>
          <w:szCs w:val="24"/>
          <w:shd w:val="clear" w:color="auto" w:fill="FFFFFF"/>
        </w:rPr>
        <w:t xml:space="preserve">: A fiscalização de obras é uma etapa essencial em qualquer projeto. Afinal de contas, na maioria das </w:t>
      </w:r>
      <w:r w:rsidRPr="00F3464F">
        <w:rPr>
          <w:rFonts w:ascii="Arial" w:hAnsi="Arial" w:cs="Arial"/>
          <w:color w:val="000000"/>
          <w:sz w:val="24"/>
          <w:szCs w:val="24"/>
          <w:shd w:val="clear" w:color="auto" w:fill="FFFFFF"/>
        </w:rPr>
        <w:lastRenderedPageBreak/>
        <w:t>vezes, são muitos recursos envolvidos e muito trabalho. [</w:t>
      </w:r>
      <w:r w:rsidRPr="00F3464F">
        <w:rPr>
          <w:rFonts w:ascii="Arial" w:hAnsi="Arial" w:cs="Arial"/>
          <w:i/>
          <w:iCs/>
          <w:color w:val="000000"/>
          <w:sz w:val="24"/>
          <w:szCs w:val="24"/>
          <w:shd w:val="clear" w:color="auto" w:fill="FFFFFF"/>
        </w:rPr>
        <w:t>S. l.</w:t>
      </w:r>
      <w:r w:rsidRPr="00F3464F">
        <w:rPr>
          <w:rFonts w:ascii="Arial" w:hAnsi="Arial" w:cs="Arial"/>
          <w:color w:val="000000"/>
          <w:sz w:val="24"/>
          <w:szCs w:val="24"/>
          <w:shd w:val="clear" w:color="auto" w:fill="FFFFFF"/>
        </w:rPr>
        <w:t>], [s.d.]. Disponível em: https://www.engenheirocivillondrina.com.br/fiscalizacao-de-obras-e-sua-importancia-confira-tudo-aqui/. Acesso em: 4 maio 2023.</w:t>
      </w:r>
    </w:p>
    <w:sectPr w:rsidR="00F3464F" w:rsidRPr="00F3464F" w:rsidSect="00AA2032">
      <w:headerReference w:type="default" r:id="rId23"/>
      <w:pgSz w:w="11906" w:h="16838" w:code="9"/>
      <w:pgMar w:top="1701" w:right="1134" w:bottom="1134" w:left="1701" w:header="1134" w:footer="1134"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D4795" w14:textId="77777777" w:rsidR="000B568D" w:rsidRDefault="000B568D" w:rsidP="00D6388D">
      <w:pPr>
        <w:spacing w:after="0" w:line="240" w:lineRule="auto"/>
      </w:pPr>
      <w:r>
        <w:separator/>
      </w:r>
    </w:p>
  </w:endnote>
  <w:endnote w:type="continuationSeparator" w:id="0">
    <w:p w14:paraId="69436485" w14:textId="77777777" w:rsidR="000B568D" w:rsidRDefault="000B568D" w:rsidP="00D6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BE6D0" w14:textId="77777777" w:rsidR="000B568D" w:rsidRDefault="000B568D" w:rsidP="00D6388D">
      <w:pPr>
        <w:spacing w:after="0" w:line="240" w:lineRule="auto"/>
      </w:pPr>
      <w:r>
        <w:separator/>
      </w:r>
    </w:p>
  </w:footnote>
  <w:footnote w:type="continuationSeparator" w:id="0">
    <w:p w14:paraId="20FC6F05" w14:textId="77777777" w:rsidR="000B568D" w:rsidRDefault="000B568D" w:rsidP="00D63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18A6B" w14:textId="64A827E7" w:rsidR="00AA2032" w:rsidRDefault="00AA2032">
    <w:pPr>
      <w:pStyle w:val="Cabealho"/>
      <w:jc w:val="right"/>
    </w:pPr>
  </w:p>
  <w:p w14:paraId="43A9E670" w14:textId="77777777" w:rsidR="009D221D" w:rsidRDefault="009D221D" w:rsidP="009D221D">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326138"/>
      <w:docPartObj>
        <w:docPartGallery w:val="Page Numbers (Top of Page)"/>
        <w:docPartUnique/>
      </w:docPartObj>
    </w:sdtPr>
    <w:sdtContent>
      <w:p w14:paraId="3DDEDE28" w14:textId="77777777" w:rsidR="00AA2032" w:rsidRDefault="00AA2032">
        <w:pPr>
          <w:pStyle w:val="Cabealho"/>
          <w:jc w:val="right"/>
        </w:pPr>
        <w:r w:rsidRPr="00AA2032">
          <w:rPr>
            <w:rFonts w:ascii="Arial" w:hAnsi="Arial" w:cs="Arial"/>
            <w:sz w:val="20"/>
            <w:szCs w:val="20"/>
          </w:rPr>
          <w:fldChar w:fldCharType="begin"/>
        </w:r>
        <w:r w:rsidRPr="00AA2032">
          <w:rPr>
            <w:rFonts w:ascii="Arial" w:hAnsi="Arial" w:cs="Arial"/>
            <w:sz w:val="20"/>
            <w:szCs w:val="20"/>
          </w:rPr>
          <w:instrText>PAGE   \* MERGEFORMAT</w:instrText>
        </w:r>
        <w:r w:rsidRPr="00AA2032">
          <w:rPr>
            <w:rFonts w:ascii="Arial" w:hAnsi="Arial" w:cs="Arial"/>
            <w:sz w:val="20"/>
            <w:szCs w:val="20"/>
          </w:rPr>
          <w:fldChar w:fldCharType="separate"/>
        </w:r>
        <w:r w:rsidR="00017CE6">
          <w:rPr>
            <w:rFonts w:ascii="Arial" w:hAnsi="Arial" w:cs="Arial"/>
            <w:noProof/>
            <w:sz w:val="20"/>
            <w:szCs w:val="20"/>
          </w:rPr>
          <w:t>24</w:t>
        </w:r>
        <w:r w:rsidRPr="00AA2032">
          <w:rPr>
            <w:rFonts w:ascii="Arial" w:hAnsi="Arial" w:cs="Arial"/>
            <w:sz w:val="20"/>
            <w:szCs w:val="20"/>
          </w:rPr>
          <w:fldChar w:fldCharType="end"/>
        </w:r>
      </w:p>
    </w:sdtContent>
  </w:sdt>
  <w:p w14:paraId="29FD72FC" w14:textId="77777777" w:rsidR="00AA2032" w:rsidRDefault="00AA2032" w:rsidP="009D221D">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15DB8"/>
    <w:multiLevelType w:val="multilevel"/>
    <w:tmpl w:val="59CA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121591D"/>
    <w:multiLevelType w:val="multilevel"/>
    <w:tmpl w:val="EB1A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1333A08"/>
    <w:multiLevelType w:val="multilevel"/>
    <w:tmpl w:val="ED4A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3D60A5"/>
    <w:multiLevelType w:val="multilevel"/>
    <w:tmpl w:val="E78E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D24208"/>
    <w:multiLevelType w:val="multilevel"/>
    <w:tmpl w:val="FABCB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30327B"/>
    <w:multiLevelType w:val="multilevel"/>
    <w:tmpl w:val="CE60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6428533">
    <w:abstractNumId w:val="5"/>
  </w:num>
  <w:num w:numId="2" w16cid:durableId="1888714190">
    <w:abstractNumId w:val="3"/>
  </w:num>
  <w:num w:numId="3" w16cid:durableId="180357592">
    <w:abstractNumId w:val="2"/>
  </w:num>
  <w:num w:numId="4" w16cid:durableId="1776511411">
    <w:abstractNumId w:val="0"/>
  </w:num>
  <w:num w:numId="5" w16cid:durableId="573052497">
    <w:abstractNumId w:val="4"/>
  </w:num>
  <w:num w:numId="6" w16cid:durableId="13549155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1A6"/>
    <w:rsid w:val="00015884"/>
    <w:rsid w:val="00017CE6"/>
    <w:rsid w:val="00021E4A"/>
    <w:rsid w:val="000247E7"/>
    <w:rsid w:val="00031AD8"/>
    <w:rsid w:val="00035B4D"/>
    <w:rsid w:val="000418D1"/>
    <w:rsid w:val="0004656D"/>
    <w:rsid w:val="00050FCE"/>
    <w:rsid w:val="0006131A"/>
    <w:rsid w:val="00067BE2"/>
    <w:rsid w:val="00072DBD"/>
    <w:rsid w:val="00073DB9"/>
    <w:rsid w:val="00077954"/>
    <w:rsid w:val="000839E4"/>
    <w:rsid w:val="00087681"/>
    <w:rsid w:val="00091291"/>
    <w:rsid w:val="00096593"/>
    <w:rsid w:val="000973DA"/>
    <w:rsid w:val="000A34B5"/>
    <w:rsid w:val="000A4D64"/>
    <w:rsid w:val="000A5AA4"/>
    <w:rsid w:val="000A66D8"/>
    <w:rsid w:val="000B2495"/>
    <w:rsid w:val="000B568D"/>
    <w:rsid w:val="000B7119"/>
    <w:rsid w:val="000C579B"/>
    <w:rsid w:val="000D4228"/>
    <w:rsid w:val="000D4DBD"/>
    <w:rsid w:val="000D55B5"/>
    <w:rsid w:val="000D676B"/>
    <w:rsid w:val="000D7B44"/>
    <w:rsid w:val="000E520C"/>
    <w:rsid w:val="000E57F3"/>
    <w:rsid w:val="000F34C3"/>
    <w:rsid w:val="000F7F84"/>
    <w:rsid w:val="00101A97"/>
    <w:rsid w:val="001036B1"/>
    <w:rsid w:val="00104549"/>
    <w:rsid w:val="00106BA4"/>
    <w:rsid w:val="00113CC3"/>
    <w:rsid w:val="001211D3"/>
    <w:rsid w:val="00124315"/>
    <w:rsid w:val="0013522B"/>
    <w:rsid w:val="001376FF"/>
    <w:rsid w:val="001409C2"/>
    <w:rsid w:val="00141898"/>
    <w:rsid w:val="00142429"/>
    <w:rsid w:val="00147A0C"/>
    <w:rsid w:val="00183993"/>
    <w:rsid w:val="0018470F"/>
    <w:rsid w:val="00186F67"/>
    <w:rsid w:val="00187F1D"/>
    <w:rsid w:val="001A0793"/>
    <w:rsid w:val="001A326D"/>
    <w:rsid w:val="001A41C7"/>
    <w:rsid w:val="001B386E"/>
    <w:rsid w:val="001C1367"/>
    <w:rsid w:val="001C4CA7"/>
    <w:rsid w:val="001D0872"/>
    <w:rsid w:val="001D1CDD"/>
    <w:rsid w:val="001D27DC"/>
    <w:rsid w:val="001D5954"/>
    <w:rsid w:val="001E08DC"/>
    <w:rsid w:val="001F74D5"/>
    <w:rsid w:val="00201233"/>
    <w:rsid w:val="0020228F"/>
    <w:rsid w:val="00213399"/>
    <w:rsid w:val="00231C7E"/>
    <w:rsid w:val="00235E16"/>
    <w:rsid w:val="00244257"/>
    <w:rsid w:val="00246534"/>
    <w:rsid w:val="00250B2E"/>
    <w:rsid w:val="00260BC8"/>
    <w:rsid w:val="0026519A"/>
    <w:rsid w:val="00267762"/>
    <w:rsid w:val="0027062C"/>
    <w:rsid w:val="002744D3"/>
    <w:rsid w:val="00276939"/>
    <w:rsid w:val="002841E3"/>
    <w:rsid w:val="00285554"/>
    <w:rsid w:val="002878E8"/>
    <w:rsid w:val="00297B9A"/>
    <w:rsid w:val="002A20B1"/>
    <w:rsid w:val="002A6B47"/>
    <w:rsid w:val="002B1047"/>
    <w:rsid w:val="002B1A74"/>
    <w:rsid w:val="002B4691"/>
    <w:rsid w:val="002B492C"/>
    <w:rsid w:val="002B798A"/>
    <w:rsid w:val="002B7AD3"/>
    <w:rsid w:val="002B7B7B"/>
    <w:rsid w:val="002C082E"/>
    <w:rsid w:val="002C1EB2"/>
    <w:rsid w:val="002D1420"/>
    <w:rsid w:val="002D33D3"/>
    <w:rsid w:val="002D3F07"/>
    <w:rsid w:val="002D4A8D"/>
    <w:rsid w:val="002E1C62"/>
    <w:rsid w:val="002E2773"/>
    <w:rsid w:val="002E64DF"/>
    <w:rsid w:val="002E6BA5"/>
    <w:rsid w:val="002F0438"/>
    <w:rsid w:val="002F0988"/>
    <w:rsid w:val="002F13DE"/>
    <w:rsid w:val="002F2C07"/>
    <w:rsid w:val="002F649B"/>
    <w:rsid w:val="00300F7B"/>
    <w:rsid w:val="00306D50"/>
    <w:rsid w:val="00316BF1"/>
    <w:rsid w:val="00317F89"/>
    <w:rsid w:val="003213DC"/>
    <w:rsid w:val="0032183C"/>
    <w:rsid w:val="003220AB"/>
    <w:rsid w:val="0032321D"/>
    <w:rsid w:val="003253BE"/>
    <w:rsid w:val="00332142"/>
    <w:rsid w:val="003327B2"/>
    <w:rsid w:val="003331CE"/>
    <w:rsid w:val="0035312F"/>
    <w:rsid w:val="00361814"/>
    <w:rsid w:val="00381D2B"/>
    <w:rsid w:val="00382C42"/>
    <w:rsid w:val="00390DA4"/>
    <w:rsid w:val="00392D2D"/>
    <w:rsid w:val="0039337E"/>
    <w:rsid w:val="003A4104"/>
    <w:rsid w:val="003A4D72"/>
    <w:rsid w:val="003A693A"/>
    <w:rsid w:val="003B299A"/>
    <w:rsid w:val="003C1989"/>
    <w:rsid w:val="003C1F52"/>
    <w:rsid w:val="003C2535"/>
    <w:rsid w:val="003C4389"/>
    <w:rsid w:val="003C54E1"/>
    <w:rsid w:val="003C56B2"/>
    <w:rsid w:val="003D1D9A"/>
    <w:rsid w:val="003E42DD"/>
    <w:rsid w:val="003F0301"/>
    <w:rsid w:val="003F0A9B"/>
    <w:rsid w:val="003F1A12"/>
    <w:rsid w:val="0040299D"/>
    <w:rsid w:val="00416E5D"/>
    <w:rsid w:val="00416F85"/>
    <w:rsid w:val="00420367"/>
    <w:rsid w:val="00420964"/>
    <w:rsid w:val="00425697"/>
    <w:rsid w:val="00432041"/>
    <w:rsid w:val="00440E64"/>
    <w:rsid w:val="00443EED"/>
    <w:rsid w:val="00444590"/>
    <w:rsid w:val="00450311"/>
    <w:rsid w:val="0045614A"/>
    <w:rsid w:val="00456CA8"/>
    <w:rsid w:val="00462644"/>
    <w:rsid w:val="004644CC"/>
    <w:rsid w:val="00473BCA"/>
    <w:rsid w:val="0048065F"/>
    <w:rsid w:val="00480915"/>
    <w:rsid w:val="0048285B"/>
    <w:rsid w:val="00482D29"/>
    <w:rsid w:val="00483392"/>
    <w:rsid w:val="00484E20"/>
    <w:rsid w:val="004B02D6"/>
    <w:rsid w:val="004B1543"/>
    <w:rsid w:val="004B63D3"/>
    <w:rsid w:val="004C0325"/>
    <w:rsid w:val="004C1368"/>
    <w:rsid w:val="004C20D9"/>
    <w:rsid w:val="004C3BB0"/>
    <w:rsid w:val="004C600B"/>
    <w:rsid w:val="004C766C"/>
    <w:rsid w:val="004D5A3D"/>
    <w:rsid w:val="004D7EEA"/>
    <w:rsid w:val="004E0094"/>
    <w:rsid w:val="004E07E0"/>
    <w:rsid w:val="004F1310"/>
    <w:rsid w:val="004F576D"/>
    <w:rsid w:val="004F74ED"/>
    <w:rsid w:val="00500C07"/>
    <w:rsid w:val="00506025"/>
    <w:rsid w:val="005069AF"/>
    <w:rsid w:val="0051764A"/>
    <w:rsid w:val="00526F06"/>
    <w:rsid w:val="00530681"/>
    <w:rsid w:val="00537449"/>
    <w:rsid w:val="00542941"/>
    <w:rsid w:val="00555474"/>
    <w:rsid w:val="00557ED5"/>
    <w:rsid w:val="00560B03"/>
    <w:rsid w:val="00561230"/>
    <w:rsid w:val="00564531"/>
    <w:rsid w:val="00567D32"/>
    <w:rsid w:val="00573501"/>
    <w:rsid w:val="00577B10"/>
    <w:rsid w:val="005959E5"/>
    <w:rsid w:val="005965B8"/>
    <w:rsid w:val="005B4B4E"/>
    <w:rsid w:val="005D4BF1"/>
    <w:rsid w:val="005D60D3"/>
    <w:rsid w:val="005D60D6"/>
    <w:rsid w:val="005E272D"/>
    <w:rsid w:val="005E2F1F"/>
    <w:rsid w:val="005F2932"/>
    <w:rsid w:val="005F4F06"/>
    <w:rsid w:val="006020F0"/>
    <w:rsid w:val="00604657"/>
    <w:rsid w:val="00606D8E"/>
    <w:rsid w:val="00610181"/>
    <w:rsid w:val="00615016"/>
    <w:rsid w:val="00616C7D"/>
    <w:rsid w:val="0062051F"/>
    <w:rsid w:val="00627E9F"/>
    <w:rsid w:val="00641B5A"/>
    <w:rsid w:val="00645C89"/>
    <w:rsid w:val="006543FE"/>
    <w:rsid w:val="00654EEA"/>
    <w:rsid w:val="00655287"/>
    <w:rsid w:val="0066349C"/>
    <w:rsid w:val="00667A51"/>
    <w:rsid w:val="00675DFC"/>
    <w:rsid w:val="00680EF0"/>
    <w:rsid w:val="00681FA7"/>
    <w:rsid w:val="00682016"/>
    <w:rsid w:val="00685B52"/>
    <w:rsid w:val="00685E6A"/>
    <w:rsid w:val="006920FD"/>
    <w:rsid w:val="0069442C"/>
    <w:rsid w:val="006A242B"/>
    <w:rsid w:val="006B0BFD"/>
    <w:rsid w:val="006B2177"/>
    <w:rsid w:val="006B3762"/>
    <w:rsid w:val="006D0086"/>
    <w:rsid w:val="006D3766"/>
    <w:rsid w:val="006D7917"/>
    <w:rsid w:val="006E15BB"/>
    <w:rsid w:val="006E4009"/>
    <w:rsid w:val="006F10C8"/>
    <w:rsid w:val="006F3AD8"/>
    <w:rsid w:val="00702218"/>
    <w:rsid w:val="00706483"/>
    <w:rsid w:val="007066E2"/>
    <w:rsid w:val="00712C3E"/>
    <w:rsid w:val="00714D56"/>
    <w:rsid w:val="00715488"/>
    <w:rsid w:val="0071566C"/>
    <w:rsid w:val="007218A3"/>
    <w:rsid w:val="00723EBD"/>
    <w:rsid w:val="00731024"/>
    <w:rsid w:val="0073145E"/>
    <w:rsid w:val="00735C62"/>
    <w:rsid w:val="007376CC"/>
    <w:rsid w:val="00754A8D"/>
    <w:rsid w:val="00755BE5"/>
    <w:rsid w:val="007636E7"/>
    <w:rsid w:val="00772A90"/>
    <w:rsid w:val="00773174"/>
    <w:rsid w:val="00773C88"/>
    <w:rsid w:val="00781254"/>
    <w:rsid w:val="00791454"/>
    <w:rsid w:val="007A2E78"/>
    <w:rsid w:val="007A50F0"/>
    <w:rsid w:val="007A60B0"/>
    <w:rsid w:val="007B2DEE"/>
    <w:rsid w:val="007B48F9"/>
    <w:rsid w:val="007B5E5C"/>
    <w:rsid w:val="007B76C0"/>
    <w:rsid w:val="007D1DDD"/>
    <w:rsid w:val="007D5E0A"/>
    <w:rsid w:val="007D7AB6"/>
    <w:rsid w:val="007E6DE9"/>
    <w:rsid w:val="007E79B5"/>
    <w:rsid w:val="007F170C"/>
    <w:rsid w:val="007F210D"/>
    <w:rsid w:val="00807E40"/>
    <w:rsid w:val="008124F8"/>
    <w:rsid w:val="0081653A"/>
    <w:rsid w:val="00821E9E"/>
    <w:rsid w:val="00823B2F"/>
    <w:rsid w:val="00827893"/>
    <w:rsid w:val="008459D8"/>
    <w:rsid w:val="00847DB4"/>
    <w:rsid w:val="00860AC8"/>
    <w:rsid w:val="008727B4"/>
    <w:rsid w:val="00876B29"/>
    <w:rsid w:val="00884A60"/>
    <w:rsid w:val="00884D41"/>
    <w:rsid w:val="00886BA6"/>
    <w:rsid w:val="00892C98"/>
    <w:rsid w:val="008950FF"/>
    <w:rsid w:val="00895107"/>
    <w:rsid w:val="008A4908"/>
    <w:rsid w:val="008A5ACD"/>
    <w:rsid w:val="008A61D5"/>
    <w:rsid w:val="008B0635"/>
    <w:rsid w:val="008B0A4E"/>
    <w:rsid w:val="008B51EC"/>
    <w:rsid w:val="008B5CDB"/>
    <w:rsid w:val="008C03E4"/>
    <w:rsid w:val="008C1E7D"/>
    <w:rsid w:val="008C40F5"/>
    <w:rsid w:val="008D3770"/>
    <w:rsid w:val="008D63F7"/>
    <w:rsid w:val="008E72D2"/>
    <w:rsid w:val="008F072A"/>
    <w:rsid w:val="008F1523"/>
    <w:rsid w:val="008F72B9"/>
    <w:rsid w:val="008F7AA6"/>
    <w:rsid w:val="00901799"/>
    <w:rsid w:val="009067EF"/>
    <w:rsid w:val="00911780"/>
    <w:rsid w:val="009138E4"/>
    <w:rsid w:val="00916600"/>
    <w:rsid w:val="0092187A"/>
    <w:rsid w:val="00922CB4"/>
    <w:rsid w:val="0093583A"/>
    <w:rsid w:val="00953601"/>
    <w:rsid w:val="009552A7"/>
    <w:rsid w:val="009554AA"/>
    <w:rsid w:val="009605D5"/>
    <w:rsid w:val="00964B1F"/>
    <w:rsid w:val="00964D04"/>
    <w:rsid w:val="009651EA"/>
    <w:rsid w:val="00967246"/>
    <w:rsid w:val="00975B15"/>
    <w:rsid w:val="00980FB8"/>
    <w:rsid w:val="00984420"/>
    <w:rsid w:val="00987629"/>
    <w:rsid w:val="009A085C"/>
    <w:rsid w:val="009A4596"/>
    <w:rsid w:val="009A4812"/>
    <w:rsid w:val="009A4BEF"/>
    <w:rsid w:val="009B6E95"/>
    <w:rsid w:val="009C45D7"/>
    <w:rsid w:val="009C7679"/>
    <w:rsid w:val="009D0E55"/>
    <w:rsid w:val="009D221D"/>
    <w:rsid w:val="009D43D7"/>
    <w:rsid w:val="009D5A94"/>
    <w:rsid w:val="009E5F1F"/>
    <w:rsid w:val="009F1B2E"/>
    <w:rsid w:val="009F780B"/>
    <w:rsid w:val="009F7EBA"/>
    <w:rsid w:val="00A11259"/>
    <w:rsid w:val="00A14DF3"/>
    <w:rsid w:val="00A160C5"/>
    <w:rsid w:val="00A21C53"/>
    <w:rsid w:val="00A27675"/>
    <w:rsid w:val="00A441A5"/>
    <w:rsid w:val="00A560AB"/>
    <w:rsid w:val="00A669FD"/>
    <w:rsid w:val="00A67BCC"/>
    <w:rsid w:val="00A7295C"/>
    <w:rsid w:val="00A742F0"/>
    <w:rsid w:val="00A80B54"/>
    <w:rsid w:val="00A824D0"/>
    <w:rsid w:val="00A82D10"/>
    <w:rsid w:val="00A94E75"/>
    <w:rsid w:val="00A963F2"/>
    <w:rsid w:val="00A96567"/>
    <w:rsid w:val="00AA1778"/>
    <w:rsid w:val="00AA2032"/>
    <w:rsid w:val="00AA2920"/>
    <w:rsid w:val="00AC16B2"/>
    <w:rsid w:val="00AC6ECA"/>
    <w:rsid w:val="00AC726A"/>
    <w:rsid w:val="00AC7A55"/>
    <w:rsid w:val="00AD19D2"/>
    <w:rsid w:val="00AE32D4"/>
    <w:rsid w:val="00AE3CF1"/>
    <w:rsid w:val="00AE71B8"/>
    <w:rsid w:val="00AF04A5"/>
    <w:rsid w:val="00AF3414"/>
    <w:rsid w:val="00B12CED"/>
    <w:rsid w:val="00B225F5"/>
    <w:rsid w:val="00B23503"/>
    <w:rsid w:val="00B23E94"/>
    <w:rsid w:val="00B26486"/>
    <w:rsid w:val="00B2779F"/>
    <w:rsid w:val="00B3015B"/>
    <w:rsid w:val="00B433DB"/>
    <w:rsid w:val="00B4450E"/>
    <w:rsid w:val="00B51425"/>
    <w:rsid w:val="00B53D68"/>
    <w:rsid w:val="00B61262"/>
    <w:rsid w:val="00B65B19"/>
    <w:rsid w:val="00B6604B"/>
    <w:rsid w:val="00B720FF"/>
    <w:rsid w:val="00BA76F1"/>
    <w:rsid w:val="00BB7F1B"/>
    <w:rsid w:val="00BD11BD"/>
    <w:rsid w:val="00BD38AA"/>
    <w:rsid w:val="00BD559A"/>
    <w:rsid w:val="00BF008E"/>
    <w:rsid w:val="00BF1861"/>
    <w:rsid w:val="00BF4D13"/>
    <w:rsid w:val="00BF6893"/>
    <w:rsid w:val="00BF6A2A"/>
    <w:rsid w:val="00C07475"/>
    <w:rsid w:val="00C16205"/>
    <w:rsid w:val="00C17AF0"/>
    <w:rsid w:val="00C310E4"/>
    <w:rsid w:val="00C32828"/>
    <w:rsid w:val="00C33015"/>
    <w:rsid w:val="00C340E7"/>
    <w:rsid w:val="00C35E20"/>
    <w:rsid w:val="00C40523"/>
    <w:rsid w:val="00C40C7E"/>
    <w:rsid w:val="00C44A56"/>
    <w:rsid w:val="00C469B5"/>
    <w:rsid w:val="00C519C9"/>
    <w:rsid w:val="00C51F18"/>
    <w:rsid w:val="00C523EC"/>
    <w:rsid w:val="00C52E8D"/>
    <w:rsid w:val="00C52F54"/>
    <w:rsid w:val="00C55486"/>
    <w:rsid w:val="00C722CB"/>
    <w:rsid w:val="00C75D50"/>
    <w:rsid w:val="00C845B6"/>
    <w:rsid w:val="00C85D63"/>
    <w:rsid w:val="00C87238"/>
    <w:rsid w:val="00C904A9"/>
    <w:rsid w:val="00CA57F5"/>
    <w:rsid w:val="00CB1E3A"/>
    <w:rsid w:val="00CB64E3"/>
    <w:rsid w:val="00CC211C"/>
    <w:rsid w:val="00CC3317"/>
    <w:rsid w:val="00CC3BD8"/>
    <w:rsid w:val="00CC52A9"/>
    <w:rsid w:val="00CD7179"/>
    <w:rsid w:val="00CE3C51"/>
    <w:rsid w:val="00CF645D"/>
    <w:rsid w:val="00D00566"/>
    <w:rsid w:val="00D0667D"/>
    <w:rsid w:val="00D11E3C"/>
    <w:rsid w:val="00D126F8"/>
    <w:rsid w:val="00D144B1"/>
    <w:rsid w:val="00D20960"/>
    <w:rsid w:val="00D23E16"/>
    <w:rsid w:val="00D26025"/>
    <w:rsid w:val="00D307F3"/>
    <w:rsid w:val="00D336F1"/>
    <w:rsid w:val="00D33C9A"/>
    <w:rsid w:val="00D35926"/>
    <w:rsid w:val="00D36B43"/>
    <w:rsid w:val="00D42B8E"/>
    <w:rsid w:val="00D47997"/>
    <w:rsid w:val="00D5024E"/>
    <w:rsid w:val="00D50475"/>
    <w:rsid w:val="00D5120E"/>
    <w:rsid w:val="00D53C53"/>
    <w:rsid w:val="00D546F0"/>
    <w:rsid w:val="00D630A4"/>
    <w:rsid w:val="00D6388D"/>
    <w:rsid w:val="00D64986"/>
    <w:rsid w:val="00D6637F"/>
    <w:rsid w:val="00D774C4"/>
    <w:rsid w:val="00D83E16"/>
    <w:rsid w:val="00D84D7E"/>
    <w:rsid w:val="00D87E2E"/>
    <w:rsid w:val="00D90351"/>
    <w:rsid w:val="00D9538D"/>
    <w:rsid w:val="00DA185A"/>
    <w:rsid w:val="00DC06C2"/>
    <w:rsid w:val="00DC1EF4"/>
    <w:rsid w:val="00DC3812"/>
    <w:rsid w:val="00DC3E4A"/>
    <w:rsid w:val="00DC7086"/>
    <w:rsid w:val="00DC75D7"/>
    <w:rsid w:val="00DD500E"/>
    <w:rsid w:val="00DD5511"/>
    <w:rsid w:val="00DE532C"/>
    <w:rsid w:val="00DE6440"/>
    <w:rsid w:val="00DF5976"/>
    <w:rsid w:val="00E01515"/>
    <w:rsid w:val="00E03565"/>
    <w:rsid w:val="00E05D0F"/>
    <w:rsid w:val="00E20AD4"/>
    <w:rsid w:val="00E30D96"/>
    <w:rsid w:val="00E34B4D"/>
    <w:rsid w:val="00E421F2"/>
    <w:rsid w:val="00E425C2"/>
    <w:rsid w:val="00E5353A"/>
    <w:rsid w:val="00E56914"/>
    <w:rsid w:val="00E5744C"/>
    <w:rsid w:val="00E63AF8"/>
    <w:rsid w:val="00E64EE8"/>
    <w:rsid w:val="00E64FD7"/>
    <w:rsid w:val="00E65D8A"/>
    <w:rsid w:val="00E802C3"/>
    <w:rsid w:val="00E81E30"/>
    <w:rsid w:val="00E82EA1"/>
    <w:rsid w:val="00E87109"/>
    <w:rsid w:val="00E92545"/>
    <w:rsid w:val="00E93769"/>
    <w:rsid w:val="00E96AC3"/>
    <w:rsid w:val="00E96E2F"/>
    <w:rsid w:val="00EA23A4"/>
    <w:rsid w:val="00EA590C"/>
    <w:rsid w:val="00EB405A"/>
    <w:rsid w:val="00EB7EDA"/>
    <w:rsid w:val="00EC6762"/>
    <w:rsid w:val="00ED1130"/>
    <w:rsid w:val="00EE1910"/>
    <w:rsid w:val="00EF07CE"/>
    <w:rsid w:val="00EF69AC"/>
    <w:rsid w:val="00F0309A"/>
    <w:rsid w:val="00F048DB"/>
    <w:rsid w:val="00F06DA1"/>
    <w:rsid w:val="00F13509"/>
    <w:rsid w:val="00F168C2"/>
    <w:rsid w:val="00F16F46"/>
    <w:rsid w:val="00F22D39"/>
    <w:rsid w:val="00F26853"/>
    <w:rsid w:val="00F3332F"/>
    <w:rsid w:val="00F3464F"/>
    <w:rsid w:val="00F620FD"/>
    <w:rsid w:val="00F71B7B"/>
    <w:rsid w:val="00F73E58"/>
    <w:rsid w:val="00F83A04"/>
    <w:rsid w:val="00F8414B"/>
    <w:rsid w:val="00F841DE"/>
    <w:rsid w:val="00F850D9"/>
    <w:rsid w:val="00F85676"/>
    <w:rsid w:val="00F913EE"/>
    <w:rsid w:val="00FA033A"/>
    <w:rsid w:val="00FB01F2"/>
    <w:rsid w:val="00FB0410"/>
    <w:rsid w:val="00FB31A6"/>
    <w:rsid w:val="00FB6AF6"/>
    <w:rsid w:val="00FC3E4E"/>
    <w:rsid w:val="00FC78E3"/>
    <w:rsid w:val="00FC7E9B"/>
    <w:rsid w:val="00FD042A"/>
    <w:rsid w:val="00FD281C"/>
    <w:rsid w:val="00FD47FC"/>
    <w:rsid w:val="00FD7435"/>
    <w:rsid w:val="00FE19A2"/>
    <w:rsid w:val="00FE44F2"/>
    <w:rsid w:val="00FF6E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D5FC1"/>
  <w15:docId w15:val="{07748A55-79C5-498E-9C39-BF8E585FC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B2D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E82EA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26519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26519A"/>
    <w:rPr>
      <w:i/>
      <w:iCs/>
    </w:rPr>
  </w:style>
  <w:style w:type="character" w:styleId="Forte">
    <w:name w:val="Strong"/>
    <w:basedOn w:val="Fontepargpadro"/>
    <w:uiPriority w:val="22"/>
    <w:qFormat/>
    <w:rsid w:val="0026519A"/>
    <w:rPr>
      <w:b/>
      <w:bCs/>
    </w:rPr>
  </w:style>
  <w:style w:type="character" w:styleId="Hyperlink">
    <w:name w:val="Hyperlink"/>
    <w:basedOn w:val="Fontepargpadro"/>
    <w:uiPriority w:val="99"/>
    <w:unhideWhenUsed/>
    <w:rsid w:val="0026519A"/>
    <w:rPr>
      <w:color w:val="0000FF"/>
      <w:u w:val="single"/>
    </w:rPr>
  </w:style>
  <w:style w:type="paragraph" w:styleId="SemEspaamento">
    <w:name w:val="No Spacing"/>
    <w:uiPriority w:val="1"/>
    <w:qFormat/>
    <w:rsid w:val="00D6637F"/>
    <w:pPr>
      <w:spacing w:after="0" w:line="240" w:lineRule="auto"/>
    </w:pPr>
  </w:style>
  <w:style w:type="paragraph" w:styleId="Textodenotaderodap">
    <w:name w:val="footnote text"/>
    <w:basedOn w:val="Normal"/>
    <w:link w:val="TextodenotaderodapChar"/>
    <w:semiHidden/>
    <w:unhideWhenUsed/>
    <w:rsid w:val="00450311"/>
    <w:pPr>
      <w:spacing w:after="0" w:line="240" w:lineRule="auto"/>
      <w:jc w:val="both"/>
    </w:pPr>
    <w:rPr>
      <w:rFonts w:ascii="Times New Roman" w:eastAsia="Times New Roman" w:hAnsi="Times New Roman" w:cs="Comic Sans MS"/>
      <w:sz w:val="20"/>
      <w:szCs w:val="24"/>
      <w:lang w:eastAsia="pt-BR"/>
    </w:rPr>
  </w:style>
  <w:style w:type="character" w:customStyle="1" w:styleId="TextodenotaderodapChar">
    <w:name w:val="Texto de nota de rodapé Char"/>
    <w:basedOn w:val="Fontepargpadro"/>
    <w:link w:val="Textodenotaderodap"/>
    <w:semiHidden/>
    <w:rsid w:val="00450311"/>
    <w:rPr>
      <w:rFonts w:ascii="Times New Roman" w:eastAsia="Times New Roman" w:hAnsi="Times New Roman" w:cs="Comic Sans MS"/>
      <w:sz w:val="20"/>
      <w:szCs w:val="24"/>
      <w:lang w:eastAsia="pt-BR"/>
    </w:rPr>
  </w:style>
  <w:style w:type="paragraph" w:styleId="Textodecomentrio">
    <w:name w:val="annotation text"/>
    <w:basedOn w:val="Normal"/>
    <w:link w:val="TextodecomentrioChar"/>
    <w:uiPriority w:val="99"/>
    <w:semiHidden/>
    <w:unhideWhenUsed/>
    <w:rsid w:val="0045031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50311"/>
    <w:rPr>
      <w:sz w:val="20"/>
      <w:szCs w:val="20"/>
    </w:rPr>
  </w:style>
  <w:style w:type="character" w:styleId="Refdenotaderodap">
    <w:name w:val="footnote reference"/>
    <w:semiHidden/>
    <w:unhideWhenUsed/>
    <w:rsid w:val="00450311"/>
    <w:rPr>
      <w:vertAlign w:val="superscript"/>
    </w:rPr>
  </w:style>
  <w:style w:type="character" w:styleId="Refdecomentrio">
    <w:name w:val="annotation reference"/>
    <w:basedOn w:val="Fontepargpadro"/>
    <w:uiPriority w:val="99"/>
    <w:semiHidden/>
    <w:unhideWhenUsed/>
    <w:rsid w:val="00450311"/>
    <w:rPr>
      <w:sz w:val="16"/>
      <w:szCs w:val="16"/>
    </w:rPr>
  </w:style>
  <w:style w:type="paragraph" w:styleId="Assuntodocomentrio">
    <w:name w:val="annotation subject"/>
    <w:basedOn w:val="Textodecomentrio"/>
    <w:next w:val="Textodecomentrio"/>
    <w:link w:val="AssuntodocomentrioChar"/>
    <w:uiPriority w:val="99"/>
    <w:semiHidden/>
    <w:unhideWhenUsed/>
    <w:rsid w:val="00D36B43"/>
    <w:rPr>
      <w:b/>
      <w:bCs/>
    </w:rPr>
  </w:style>
  <w:style w:type="character" w:customStyle="1" w:styleId="AssuntodocomentrioChar">
    <w:name w:val="Assunto do comentário Char"/>
    <w:basedOn w:val="TextodecomentrioChar"/>
    <w:link w:val="Assuntodocomentrio"/>
    <w:uiPriority w:val="99"/>
    <w:semiHidden/>
    <w:rsid w:val="00D36B43"/>
    <w:rPr>
      <w:b/>
      <w:bCs/>
      <w:sz w:val="20"/>
      <w:szCs w:val="20"/>
    </w:rPr>
  </w:style>
  <w:style w:type="character" w:customStyle="1" w:styleId="hgkelc">
    <w:name w:val="hgkelc"/>
    <w:basedOn w:val="Fontepargpadro"/>
    <w:rsid w:val="008A61D5"/>
  </w:style>
  <w:style w:type="character" w:customStyle="1" w:styleId="sw">
    <w:name w:val="sw"/>
    <w:basedOn w:val="Fontepargpadro"/>
    <w:rsid w:val="000839E4"/>
  </w:style>
  <w:style w:type="paragraph" w:styleId="Legenda">
    <w:name w:val="caption"/>
    <w:basedOn w:val="Normal"/>
    <w:next w:val="Normal"/>
    <w:uiPriority w:val="35"/>
    <w:unhideWhenUsed/>
    <w:qFormat/>
    <w:rsid w:val="00CC211C"/>
    <w:pPr>
      <w:spacing w:after="200" w:line="240" w:lineRule="auto"/>
    </w:pPr>
    <w:rPr>
      <w:i/>
      <w:iCs/>
      <w:color w:val="44546A" w:themeColor="text2"/>
      <w:sz w:val="18"/>
      <w:szCs w:val="18"/>
    </w:rPr>
  </w:style>
  <w:style w:type="character" w:customStyle="1" w:styleId="MenoPendente1">
    <w:name w:val="Menção Pendente1"/>
    <w:basedOn w:val="Fontepargpadro"/>
    <w:uiPriority w:val="99"/>
    <w:semiHidden/>
    <w:unhideWhenUsed/>
    <w:rsid w:val="00AC7A55"/>
    <w:rPr>
      <w:color w:val="605E5C"/>
      <w:shd w:val="clear" w:color="auto" w:fill="E1DFDD"/>
    </w:rPr>
  </w:style>
  <w:style w:type="character" w:customStyle="1" w:styleId="Ttulo2Char">
    <w:name w:val="Título 2 Char"/>
    <w:basedOn w:val="Fontepargpadro"/>
    <w:link w:val="Ttulo2"/>
    <w:uiPriority w:val="9"/>
    <w:rsid w:val="00E82EA1"/>
    <w:rPr>
      <w:rFonts w:ascii="Times New Roman" w:eastAsia="Times New Roman" w:hAnsi="Times New Roman" w:cs="Times New Roman"/>
      <w:b/>
      <w:bCs/>
      <w:sz w:val="36"/>
      <w:szCs w:val="36"/>
      <w:lang w:eastAsia="pt-BR"/>
    </w:rPr>
  </w:style>
  <w:style w:type="paragraph" w:styleId="PargrafodaLista">
    <w:name w:val="List Paragraph"/>
    <w:basedOn w:val="Normal"/>
    <w:uiPriority w:val="34"/>
    <w:qFormat/>
    <w:rsid w:val="00AA2920"/>
    <w:pPr>
      <w:ind w:left="720"/>
      <w:contextualSpacing/>
    </w:pPr>
  </w:style>
  <w:style w:type="character" w:customStyle="1" w:styleId="Ttulo1Char">
    <w:name w:val="Título 1 Char"/>
    <w:basedOn w:val="Fontepargpadro"/>
    <w:link w:val="Ttulo1"/>
    <w:uiPriority w:val="9"/>
    <w:rsid w:val="007B2DEE"/>
    <w:rPr>
      <w:rFonts w:asciiTheme="majorHAnsi" w:eastAsiaTheme="majorEastAsia" w:hAnsiTheme="majorHAnsi" w:cstheme="majorBidi"/>
      <w:color w:val="2F5496" w:themeColor="accent1" w:themeShade="BF"/>
      <w:sz w:val="32"/>
      <w:szCs w:val="32"/>
    </w:rPr>
  </w:style>
  <w:style w:type="paragraph" w:styleId="Corpodetexto">
    <w:name w:val="Body Text"/>
    <w:basedOn w:val="Normal"/>
    <w:link w:val="CorpodetextoChar"/>
    <w:uiPriority w:val="1"/>
    <w:semiHidden/>
    <w:unhideWhenUsed/>
    <w:qFormat/>
    <w:rsid w:val="007B2DEE"/>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semiHidden/>
    <w:rsid w:val="007B2DEE"/>
    <w:rPr>
      <w:rFonts w:ascii="Times New Roman" w:eastAsia="Times New Roman" w:hAnsi="Times New Roman" w:cs="Times New Roman"/>
      <w:sz w:val="24"/>
      <w:szCs w:val="24"/>
      <w:lang w:val="pt-PT"/>
    </w:rPr>
  </w:style>
  <w:style w:type="paragraph" w:customStyle="1" w:styleId="TableParagraph">
    <w:name w:val="Table Paragraph"/>
    <w:basedOn w:val="Normal"/>
    <w:uiPriority w:val="1"/>
    <w:qFormat/>
    <w:rsid w:val="007B2DEE"/>
    <w:pPr>
      <w:widowControl w:val="0"/>
      <w:autoSpaceDE w:val="0"/>
      <w:autoSpaceDN w:val="0"/>
      <w:spacing w:after="0" w:line="240" w:lineRule="auto"/>
      <w:ind w:left="200"/>
    </w:pPr>
    <w:rPr>
      <w:rFonts w:ascii="Times New Roman" w:eastAsia="Times New Roman" w:hAnsi="Times New Roman" w:cs="Times New Roman"/>
      <w:lang w:val="pt-PT"/>
    </w:rPr>
  </w:style>
  <w:style w:type="table" w:customStyle="1" w:styleId="TableNormal1">
    <w:name w:val="Table Normal1"/>
    <w:uiPriority w:val="2"/>
    <w:semiHidden/>
    <w:qFormat/>
    <w:rsid w:val="007B2DEE"/>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Partesuperior-zdoformulrio">
    <w:name w:val="HTML Top of Form"/>
    <w:basedOn w:val="Normal"/>
    <w:next w:val="Normal"/>
    <w:link w:val="Partesuperior-zdoformulrioChar"/>
    <w:hidden/>
    <w:uiPriority w:val="99"/>
    <w:semiHidden/>
    <w:unhideWhenUsed/>
    <w:rsid w:val="006E15BB"/>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6E15BB"/>
    <w:rPr>
      <w:rFonts w:ascii="Arial" w:eastAsia="Times New Roman" w:hAnsi="Arial" w:cs="Arial"/>
      <w:vanish/>
      <w:sz w:val="16"/>
      <w:szCs w:val="16"/>
      <w:lang w:eastAsia="pt-BR"/>
    </w:rPr>
  </w:style>
  <w:style w:type="character" w:customStyle="1" w:styleId="paraphrase">
    <w:name w:val="paraphrase"/>
    <w:basedOn w:val="Fontepargpadro"/>
    <w:rsid w:val="004C3BB0"/>
  </w:style>
  <w:style w:type="character" w:customStyle="1" w:styleId="added">
    <w:name w:val="added"/>
    <w:basedOn w:val="Fontepargpadro"/>
    <w:rsid w:val="004C3BB0"/>
  </w:style>
  <w:style w:type="character" w:customStyle="1" w:styleId="synonyms">
    <w:name w:val="synonyms"/>
    <w:basedOn w:val="Fontepargpadro"/>
    <w:rsid w:val="004C3BB0"/>
  </w:style>
  <w:style w:type="paragraph" w:styleId="Cabealho">
    <w:name w:val="header"/>
    <w:basedOn w:val="Normal"/>
    <w:link w:val="CabealhoChar"/>
    <w:uiPriority w:val="99"/>
    <w:unhideWhenUsed/>
    <w:rsid w:val="00D6388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388D"/>
  </w:style>
  <w:style w:type="paragraph" w:styleId="Rodap">
    <w:name w:val="footer"/>
    <w:basedOn w:val="Normal"/>
    <w:link w:val="RodapChar"/>
    <w:uiPriority w:val="99"/>
    <w:unhideWhenUsed/>
    <w:rsid w:val="00D6388D"/>
    <w:pPr>
      <w:tabs>
        <w:tab w:val="center" w:pos="4252"/>
        <w:tab w:val="right" w:pos="8504"/>
      </w:tabs>
      <w:spacing w:after="0" w:line="240" w:lineRule="auto"/>
    </w:pPr>
  </w:style>
  <w:style w:type="character" w:customStyle="1" w:styleId="RodapChar">
    <w:name w:val="Rodapé Char"/>
    <w:basedOn w:val="Fontepargpadro"/>
    <w:link w:val="Rodap"/>
    <w:uiPriority w:val="99"/>
    <w:rsid w:val="00D6388D"/>
  </w:style>
  <w:style w:type="paragraph" w:styleId="Textodebalo">
    <w:name w:val="Balloon Text"/>
    <w:basedOn w:val="Normal"/>
    <w:link w:val="TextodebaloChar"/>
    <w:uiPriority w:val="99"/>
    <w:semiHidden/>
    <w:unhideWhenUsed/>
    <w:rsid w:val="00443E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3E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38863">
      <w:bodyDiv w:val="1"/>
      <w:marLeft w:val="0"/>
      <w:marRight w:val="0"/>
      <w:marTop w:val="0"/>
      <w:marBottom w:val="0"/>
      <w:divBdr>
        <w:top w:val="none" w:sz="0" w:space="0" w:color="auto"/>
        <w:left w:val="none" w:sz="0" w:space="0" w:color="auto"/>
        <w:bottom w:val="none" w:sz="0" w:space="0" w:color="auto"/>
        <w:right w:val="none" w:sz="0" w:space="0" w:color="auto"/>
      </w:divBdr>
    </w:div>
    <w:div w:id="243536959">
      <w:bodyDiv w:val="1"/>
      <w:marLeft w:val="0"/>
      <w:marRight w:val="0"/>
      <w:marTop w:val="0"/>
      <w:marBottom w:val="0"/>
      <w:divBdr>
        <w:top w:val="none" w:sz="0" w:space="0" w:color="auto"/>
        <w:left w:val="none" w:sz="0" w:space="0" w:color="auto"/>
        <w:bottom w:val="none" w:sz="0" w:space="0" w:color="auto"/>
        <w:right w:val="none" w:sz="0" w:space="0" w:color="auto"/>
      </w:divBdr>
    </w:div>
    <w:div w:id="315376373">
      <w:bodyDiv w:val="1"/>
      <w:marLeft w:val="0"/>
      <w:marRight w:val="0"/>
      <w:marTop w:val="0"/>
      <w:marBottom w:val="0"/>
      <w:divBdr>
        <w:top w:val="none" w:sz="0" w:space="0" w:color="auto"/>
        <w:left w:val="none" w:sz="0" w:space="0" w:color="auto"/>
        <w:bottom w:val="none" w:sz="0" w:space="0" w:color="auto"/>
        <w:right w:val="none" w:sz="0" w:space="0" w:color="auto"/>
      </w:divBdr>
    </w:div>
    <w:div w:id="747263982">
      <w:bodyDiv w:val="1"/>
      <w:marLeft w:val="0"/>
      <w:marRight w:val="0"/>
      <w:marTop w:val="0"/>
      <w:marBottom w:val="0"/>
      <w:divBdr>
        <w:top w:val="none" w:sz="0" w:space="0" w:color="auto"/>
        <w:left w:val="none" w:sz="0" w:space="0" w:color="auto"/>
        <w:bottom w:val="none" w:sz="0" w:space="0" w:color="auto"/>
        <w:right w:val="none" w:sz="0" w:space="0" w:color="auto"/>
      </w:divBdr>
    </w:div>
    <w:div w:id="748506287">
      <w:bodyDiv w:val="1"/>
      <w:marLeft w:val="0"/>
      <w:marRight w:val="0"/>
      <w:marTop w:val="0"/>
      <w:marBottom w:val="0"/>
      <w:divBdr>
        <w:top w:val="none" w:sz="0" w:space="0" w:color="auto"/>
        <w:left w:val="none" w:sz="0" w:space="0" w:color="auto"/>
        <w:bottom w:val="none" w:sz="0" w:space="0" w:color="auto"/>
        <w:right w:val="none" w:sz="0" w:space="0" w:color="auto"/>
      </w:divBdr>
    </w:div>
    <w:div w:id="796025572">
      <w:bodyDiv w:val="1"/>
      <w:marLeft w:val="0"/>
      <w:marRight w:val="0"/>
      <w:marTop w:val="0"/>
      <w:marBottom w:val="0"/>
      <w:divBdr>
        <w:top w:val="none" w:sz="0" w:space="0" w:color="auto"/>
        <w:left w:val="none" w:sz="0" w:space="0" w:color="auto"/>
        <w:bottom w:val="none" w:sz="0" w:space="0" w:color="auto"/>
        <w:right w:val="none" w:sz="0" w:space="0" w:color="auto"/>
      </w:divBdr>
    </w:div>
    <w:div w:id="804396795">
      <w:bodyDiv w:val="1"/>
      <w:marLeft w:val="0"/>
      <w:marRight w:val="0"/>
      <w:marTop w:val="0"/>
      <w:marBottom w:val="0"/>
      <w:divBdr>
        <w:top w:val="none" w:sz="0" w:space="0" w:color="auto"/>
        <w:left w:val="none" w:sz="0" w:space="0" w:color="auto"/>
        <w:bottom w:val="none" w:sz="0" w:space="0" w:color="auto"/>
        <w:right w:val="none" w:sz="0" w:space="0" w:color="auto"/>
      </w:divBdr>
    </w:div>
    <w:div w:id="873008466">
      <w:bodyDiv w:val="1"/>
      <w:marLeft w:val="0"/>
      <w:marRight w:val="0"/>
      <w:marTop w:val="0"/>
      <w:marBottom w:val="0"/>
      <w:divBdr>
        <w:top w:val="none" w:sz="0" w:space="0" w:color="auto"/>
        <w:left w:val="none" w:sz="0" w:space="0" w:color="auto"/>
        <w:bottom w:val="none" w:sz="0" w:space="0" w:color="auto"/>
        <w:right w:val="none" w:sz="0" w:space="0" w:color="auto"/>
      </w:divBdr>
    </w:div>
    <w:div w:id="908266584">
      <w:bodyDiv w:val="1"/>
      <w:marLeft w:val="0"/>
      <w:marRight w:val="0"/>
      <w:marTop w:val="0"/>
      <w:marBottom w:val="0"/>
      <w:divBdr>
        <w:top w:val="none" w:sz="0" w:space="0" w:color="auto"/>
        <w:left w:val="none" w:sz="0" w:space="0" w:color="auto"/>
        <w:bottom w:val="none" w:sz="0" w:space="0" w:color="auto"/>
        <w:right w:val="none" w:sz="0" w:space="0" w:color="auto"/>
      </w:divBdr>
    </w:div>
    <w:div w:id="932710596">
      <w:bodyDiv w:val="1"/>
      <w:marLeft w:val="0"/>
      <w:marRight w:val="0"/>
      <w:marTop w:val="0"/>
      <w:marBottom w:val="0"/>
      <w:divBdr>
        <w:top w:val="none" w:sz="0" w:space="0" w:color="auto"/>
        <w:left w:val="none" w:sz="0" w:space="0" w:color="auto"/>
        <w:bottom w:val="none" w:sz="0" w:space="0" w:color="auto"/>
        <w:right w:val="none" w:sz="0" w:space="0" w:color="auto"/>
      </w:divBdr>
    </w:div>
    <w:div w:id="1485776137">
      <w:bodyDiv w:val="1"/>
      <w:marLeft w:val="0"/>
      <w:marRight w:val="0"/>
      <w:marTop w:val="0"/>
      <w:marBottom w:val="0"/>
      <w:divBdr>
        <w:top w:val="none" w:sz="0" w:space="0" w:color="auto"/>
        <w:left w:val="none" w:sz="0" w:space="0" w:color="auto"/>
        <w:bottom w:val="none" w:sz="0" w:space="0" w:color="auto"/>
        <w:right w:val="none" w:sz="0" w:space="0" w:color="auto"/>
      </w:divBdr>
    </w:div>
    <w:div w:id="1512449395">
      <w:bodyDiv w:val="1"/>
      <w:marLeft w:val="0"/>
      <w:marRight w:val="0"/>
      <w:marTop w:val="0"/>
      <w:marBottom w:val="0"/>
      <w:divBdr>
        <w:top w:val="none" w:sz="0" w:space="0" w:color="auto"/>
        <w:left w:val="none" w:sz="0" w:space="0" w:color="auto"/>
        <w:bottom w:val="none" w:sz="0" w:space="0" w:color="auto"/>
        <w:right w:val="none" w:sz="0" w:space="0" w:color="auto"/>
      </w:divBdr>
    </w:div>
    <w:div w:id="1520271117">
      <w:bodyDiv w:val="1"/>
      <w:marLeft w:val="0"/>
      <w:marRight w:val="0"/>
      <w:marTop w:val="0"/>
      <w:marBottom w:val="0"/>
      <w:divBdr>
        <w:top w:val="none" w:sz="0" w:space="0" w:color="auto"/>
        <w:left w:val="none" w:sz="0" w:space="0" w:color="auto"/>
        <w:bottom w:val="none" w:sz="0" w:space="0" w:color="auto"/>
        <w:right w:val="none" w:sz="0" w:space="0" w:color="auto"/>
      </w:divBdr>
    </w:div>
    <w:div w:id="1639408294">
      <w:bodyDiv w:val="1"/>
      <w:marLeft w:val="0"/>
      <w:marRight w:val="0"/>
      <w:marTop w:val="0"/>
      <w:marBottom w:val="0"/>
      <w:divBdr>
        <w:top w:val="none" w:sz="0" w:space="0" w:color="auto"/>
        <w:left w:val="none" w:sz="0" w:space="0" w:color="auto"/>
        <w:bottom w:val="none" w:sz="0" w:space="0" w:color="auto"/>
        <w:right w:val="none" w:sz="0" w:space="0" w:color="auto"/>
      </w:divBdr>
      <w:divsChild>
        <w:div w:id="1429277679">
          <w:marLeft w:val="0"/>
          <w:marRight w:val="0"/>
          <w:marTop w:val="0"/>
          <w:marBottom w:val="360"/>
          <w:divBdr>
            <w:top w:val="single" w:sz="6" w:space="0" w:color="E5E54C"/>
            <w:left w:val="single" w:sz="6" w:space="0" w:color="E5E54C"/>
            <w:bottom w:val="single" w:sz="6" w:space="0" w:color="E5E54C"/>
            <w:right w:val="single" w:sz="6" w:space="0" w:color="E5E54C"/>
          </w:divBdr>
          <w:divsChild>
            <w:div w:id="2076973730">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sChild>
    </w:div>
    <w:div w:id="1651598373">
      <w:bodyDiv w:val="1"/>
      <w:marLeft w:val="0"/>
      <w:marRight w:val="0"/>
      <w:marTop w:val="0"/>
      <w:marBottom w:val="0"/>
      <w:divBdr>
        <w:top w:val="none" w:sz="0" w:space="0" w:color="auto"/>
        <w:left w:val="none" w:sz="0" w:space="0" w:color="auto"/>
        <w:bottom w:val="none" w:sz="0" w:space="0" w:color="auto"/>
        <w:right w:val="none" w:sz="0" w:space="0" w:color="auto"/>
      </w:divBdr>
    </w:div>
    <w:div w:id="1791120264">
      <w:bodyDiv w:val="1"/>
      <w:marLeft w:val="0"/>
      <w:marRight w:val="0"/>
      <w:marTop w:val="0"/>
      <w:marBottom w:val="0"/>
      <w:divBdr>
        <w:top w:val="none" w:sz="0" w:space="0" w:color="auto"/>
        <w:left w:val="none" w:sz="0" w:space="0" w:color="auto"/>
        <w:bottom w:val="none" w:sz="0" w:space="0" w:color="auto"/>
        <w:right w:val="none" w:sz="0" w:space="0" w:color="auto"/>
      </w:divBdr>
    </w:div>
    <w:div w:id="1885753006">
      <w:bodyDiv w:val="1"/>
      <w:marLeft w:val="0"/>
      <w:marRight w:val="0"/>
      <w:marTop w:val="0"/>
      <w:marBottom w:val="0"/>
      <w:divBdr>
        <w:top w:val="none" w:sz="0" w:space="0" w:color="auto"/>
        <w:left w:val="none" w:sz="0" w:space="0" w:color="auto"/>
        <w:bottom w:val="none" w:sz="0" w:space="0" w:color="auto"/>
        <w:right w:val="none" w:sz="0" w:space="0" w:color="auto"/>
      </w:divBdr>
    </w:div>
    <w:div w:id="2067298629">
      <w:bodyDiv w:val="1"/>
      <w:marLeft w:val="0"/>
      <w:marRight w:val="0"/>
      <w:marTop w:val="0"/>
      <w:marBottom w:val="0"/>
      <w:divBdr>
        <w:top w:val="none" w:sz="0" w:space="0" w:color="auto"/>
        <w:left w:val="none" w:sz="0" w:space="0" w:color="auto"/>
        <w:bottom w:val="none" w:sz="0" w:space="0" w:color="auto"/>
        <w:right w:val="none" w:sz="0" w:space="0" w:color="auto"/>
      </w:divBdr>
      <w:divsChild>
        <w:div w:id="67190213">
          <w:marLeft w:val="0"/>
          <w:marRight w:val="0"/>
          <w:marTop w:val="0"/>
          <w:marBottom w:val="0"/>
          <w:divBdr>
            <w:top w:val="single" w:sz="2" w:space="0" w:color="D9D9E3"/>
            <w:left w:val="single" w:sz="2" w:space="0" w:color="D9D9E3"/>
            <w:bottom w:val="single" w:sz="2" w:space="0" w:color="D9D9E3"/>
            <w:right w:val="single" w:sz="2" w:space="0" w:color="D9D9E3"/>
          </w:divBdr>
          <w:divsChild>
            <w:div w:id="516694072">
              <w:marLeft w:val="0"/>
              <w:marRight w:val="0"/>
              <w:marTop w:val="0"/>
              <w:marBottom w:val="0"/>
              <w:divBdr>
                <w:top w:val="single" w:sz="2" w:space="0" w:color="D9D9E3"/>
                <w:left w:val="single" w:sz="2" w:space="0" w:color="D9D9E3"/>
                <w:bottom w:val="single" w:sz="2" w:space="0" w:color="D9D9E3"/>
                <w:right w:val="single" w:sz="2" w:space="0" w:color="D9D9E3"/>
              </w:divBdr>
              <w:divsChild>
                <w:div w:id="534198427">
                  <w:marLeft w:val="0"/>
                  <w:marRight w:val="0"/>
                  <w:marTop w:val="0"/>
                  <w:marBottom w:val="0"/>
                  <w:divBdr>
                    <w:top w:val="single" w:sz="2" w:space="0" w:color="D9D9E3"/>
                    <w:left w:val="single" w:sz="2" w:space="0" w:color="D9D9E3"/>
                    <w:bottom w:val="single" w:sz="2" w:space="0" w:color="D9D9E3"/>
                    <w:right w:val="single" w:sz="2" w:space="0" w:color="D9D9E3"/>
                  </w:divBdr>
                  <w:divsChild>
                    <w:div w:id="1865360951">
                      <w:marLeft w:val="0"/>
                      <w:marRight w:val="0"/>
                      <w:marTop w:val="0"/>
                      <w:marBottom w:val="0"/>
                      <w:divBdr>
                        <w:top w:val="single" w:sz="2" w:space="0" w:color="D9D9E3"/>
                        <w:left w:val="single" w:sz="2" w:space="0" w:color="D9D9E3"/>
                        <w:bottom w:val="single" w:sz="2" w:space="0" w:color="D9D9E3"/>
                        <w:right w:val="single" w:sz="2" w:space="0" w:color="D9D9E3"/>
                      </w:divBdr>
                      <w:divsChild>
                        <w:div w:id="2043284854">
                          <w:marLeft w:val="0"/>
                          <w:marRight w:val="0"/>
                          <w:marTop w:val="0"/>
                          <w:marBottom w:val="0"/>
                          <w:divBdr>
                            <w:top w:val="single" w:sz="2" w:space="0" w:color="auto"/>
                            <w:left w:val="single" w:sz="2" w:space="0" w:color="auto"/>
                            <w:bottom w:val="single" w:sz="6" w:space="0" w:color="auto"/>
                            <w:right w:val="single" w:sz="2" w:space="0" w:color="auto"/>
                          </w:divBdr>
                          <w:divsChild>
                            <w:div w:id="1345203530">
                              <w:marLeft w:val="0"/>
                              <w:marRight w:val="0"/>
                              <w:marTop w:val="100"/>
                              <w:marBottom w:val="100"/>
                              <w:divBdr>
                                <w:top w:val="single" w:sz="2" w:space="0" w:color="D9D9E3"/>
                                <w:left w:val="single" w:sz="2" w:space="0" w:color="D9D9E3"/>
                                <w:bottom w:val="single" w:sz="2" w:space="0" w:color="D9D9E3"/>
                                <w:right w:val="single" w:sz="2" w:space="0" w:color="D9D9E3"/>
                              </w:divBdr>
                              <w:divsChild>
                                <w:div w:id="354691891">
                                  <w:marLeft w:val="0"/>
                                  <w:marRight w:val="0"/>
                                  <w:marTop w:val="0"/>
                                  <w:marBottom w:val="0"/>
                                  <w:divBdr>
                                    <w:top w:val="single" w:sz="2" w:space="0" w:color="D9D9E3"/>
                                    <w:left w:val="single" w:sz="2" w:space="0" w:color="D9D9E3"/>
                                    <w:bottom w:val="single" w:sz="2" w:space="0" w:color="D9D9E3"/>
                                    <w:right w:val="single" w:sz="2" w:space="0" w:color="D9D9E3"/>
                                  </w:divBdr>
                                  <w:divsChild>
                                    <w:div w:id="1227883844">
                                      <w:marLeft w:val="0"/>
                                      <w:marRight w:val="0"/>
                                      <w:marTop w:val="0"/>
                                      <w:marBottom w:val="0"/>
                                      <w:divBdr>
                                        <w:top w:val="single" w:sz="2" w:space="0" w:color="D9D9E3"/>
                                        <w:left w:val="single" w:sz="2" w:space="0" w:color="D9D9E3"/>
                                        <w:bottom w:val="single" w:sz="2" w:space="0" w:color="D9D9E3"/>
                                        <w:right w:val="single" w:sz="2" w:space="0" w:color="D9D9E3"/>
                                      </w:divBdr>
                                      <w:divsChild>
                                        <w:div w:id="1017001506">
                                          <w:marLeft w:val="0"/>
                                          <w:marRight w:val="0"/>
                                          <w:marTop w:val="0"/>
                                          <w:marBottom w:val="0"/>
                                          <w:divBdr>
                                            <w:top w:val="single" w:sz="2" w:space="0" w:color="D9D9E3"/>
                                            <w:left w:val="single" w:sz="2" w:space="0" w:color="D9D9E3"/>
                                            <w:bottom w:val="single" w:sz="2" w:space="0" w:color="D9D9E3"/>
                                            <w:right w:val="single" w:sz="2" w:space="0" w:color="D9D9E3"/>
                                          </w:divBdr>
                                          <w:divsChild>
                                            <w:div w:id="16516652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426881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quartzolit.weber/blog/reparar-ceramicaquebrad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pointer.com.br/blog/causas-do-gretament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3E620-0E69-484C-8546-74C4787EB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2447</TotalTime>
  <Pages>26</Pages>
  <Words>6839</Words>
  <Characters>36935</Characters>
  <Application>Microsoft Office Word</Application>
  <DocSecurity>0</DocSecurity>
  <Lines>307</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willdenberg alves feitosa</dc:creator>
  <cp:keywords/>
  <dc:description/>
  <cp:lastModifiedBy>willdenberg alves feitosa</cp:lastModifiedBy>
  <cp:revision>431</cp:revision>
  <cp:lastPrinted>2023-05-11T19:42:00Z</cp:lastPrinted>
  <dcterms:created xsi:type="dcterms:W3CDTF">2023-03-27T14:07:00Z</dcterms:created>
  <dcterms:modified xsi:type="dcterms:W3CDTF">2023-06-02T15:45:00Z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2023-03-22T12:29:10Z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d47c1cdd-bd6e-4e49-ae8b-bf7c249c844b</vt:lpwstr>
  </property>
  <property fmtid="{D5CDD505-2E9C-101B-9397-08002B2CF9AE}" pid="7" name="MSIP_Label_defa4170-0d19-0005-0004-bc88714345d2_ActionId">
    <vt:lpwstr>c90cd332-3aee-4fbb-9783-fab3de6dc58b</vt:lpwstr>
  </property>
  <property fmtid="{D5CDD505-2E9C-101B-9397-08002B2CF9AE}" pid="8" name="MSIP_Label_defa4170-0d19-0005-0004-bc88714345d2_ContentBits">
    <vt:lpwstr>0</vt:lpwstr>
  </property>
</Properties>
</file>