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C1" w:rsidRDefault="00A601C4" w:rsidP="00A601C4">
      <w:pPr>
        <w:pStyle w:val="NormalWeb"/>
        <w:spacing w:before="0" w:beforeAutospacing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JOGOS, BRINCADEIRAS </w:t>
      </w:r>
      <w:r w:rsidR="004256A0">
        <w:rPr>
          <w:rFonts w:ascii="Arial" w:hAnsi="Arial" w:cs="Arial"/>
          <w:b/>
        </w:rPr>
        <w:t>E AVANÇOS TECNOLÓGICOS:</w:t>
      </w:r>
      <w:r w:rsidR="008535FC">
        <w:rPr>
          <w:rFonts w:ascii="Arial" w:hAnsi="Arial" w:cs="Arial"/>
          <w:b/>
        </w:rPr>
        <w:t xml:space="preserve"> </w:t>
      </w:r>
      <w:r w:rsidR="00D67E9E">
        <w:rPr>
          <w:rFonts w:ascii="Arial" w:hAnsi="Arial" w:cs="Arial"/>
          <w:b/>
        </w:rPr>
        <w:t xml:space="preserve">DILEMAS NA </w:t>
      </w:r>
      <w:r w:rsidR="00D069C1" w:rsidRPr="00D069C1">
        <w:rPr>
          <w:rFonts w:ascii="Arial" w:hAnsi="Arial" w:cs="Arial"/>
          <w:b/>
        </w:rPr>
        <w:t>EDUCAÇÃO FÍSICA</w:t>
      </w:r>
      <w:r w:rsidR="00D67E9E">
        <w:rPr>
          <w:rFonts w:ascii="Arial" w:hAnsi="Arial" w:cs="Arial"/>
          <w:b/>
        </w:rPr>
        <w:t xml:space="preserve"> DE CRIANÇAS E JOVENS</w:t>
      </w:r>
    </w:p>
    <w:p w:rsidR="00D069C1" w:rsidRDefault="00D069C1" w:rsidP="00D069C1">
      <w:pPr>
        <w:pStyle w:val="NormalWeb"/>
        <w:spacing w:before="0" w:beforeAutospacing="0"/>
        <w:ind w:firstLine="708"/>
        <w:jc w:val="right"/>
        <w:rPr>
          <w:rFonts w:ascii="Arial" w:hAnsi="Arial" w:cs="Arial"/>
          <w:b/>
          <w:i/>
        </w:rPr>
      </w:pPr>
      <w:r w:rsidRPr="00D069C1">
        <w:rPr>
          <w:rFonts w:ascii="Arial" w:hAnsi="Arial" w:cs="Arial"/>
          <w:b/>
          <w:i/>
        </w:rPr>
        <w:t>Pedro José Ferreira de Miranda</w:t>
      </w:r>
      <w:r w:rsidR="00D67E9E">
        <w:rPr>
          <w:rStyle w:val="Refdenotaderodap"/>
          <w:rFonts w:ascii="Arial" w:hAnsi="Arial" w:cs="Arial"/>
          <w:b/>
          <w:i/>
        </w:rPr>
        <w:footnoteReference w:id="2"/>
      </w:r>
    </w:p>
    <w:p w:rsidR="00A601C4" w:rsidRPr="00D069C1" w:rsidRDefault="00A601C4" w:rsidP="00D069C1">
      <w:pPr>
        <w:pStyle w:val="NormalWeb"/>
        <w:spacing w:before="0" w:beforeAutospacing="0"/>
        <w:ind w:firstLine="708"/>
        <w:jc w:val="right"/>
        <w:rPr>
          <w:rFonts w:ascii="Arial" w:hAnsi="Arial" w:cs="Arial"/>
          <w:b/>
          <w:i/>
        </w:rPr>
      </w:pPr>
    </w:p>
    <w:p w:rsidR="00A601C4" w:rsidRPr="00A601C4" w:rsidRDefault="00A601C4" w:rsidP="00A601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Style w:val="added"/>
          <w:rFonts w:ascii="Arial" w:hAnsi="Arial" w:cs="Arial"/>
        </w:rPr>
        <w:t>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jogos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educativos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são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 xml:space="preserve">excelente </w:t>
      </w:r>
      <w:r w:rsidRPr="00A601C4">
        <w:rPr>
          <w:rStyle w:val="synonyms"/>
          <w:rFonts w:ascii="Arial" w:hAnsi="Arial" w:cs="Arial"/>
        </w:rPr>
        <w:t>ferramenta</w:t>
      </w:r>
      <w:r w:rsidRPr="00A601C4">
        <w:rPr>
          <w:rStyle w:val="paraphrase"/>
          <w:rFonts w:ascii="Arial" w:hAnsi="Arial" w:cs="Arial"/>
        </w:rPr>
        <w:t xml:space="preserve"> de </w:t>
      </w:r>
      <w:r w:rsidRPr="00A601C4">
        <w:rPr>
          <w:rStyle w:val="synonyms"/>
          <w:rFonts w:ascii="Arial" w:hAnsi="Arial" w:cs="Arial"/>
        </w:rPr>
        <w:t>aprendizagem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para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crianças</w:t>
      </w:r>
      <w:r w:rsidRPr="00A601C4">
        <w:rPr>
          <w:rStyle w:val="added"/>
          <w:rFonts w:ascii="Arial" w:hAnsi="Arial" w:cs="Arial"/>
        </w:rPr>
        <w:t xml:space="preserve"> </w:t>
      </w:r>
      <w:r w:rsidRPr="00A601C4">
        <w:rPr>
          <w:rStyle w:val="paraphrase"/>
          <w:rFonts w:ascii="Arial" w:hAnsi="Arial" w:cs="Arial"/>
        </w:rPr>
        <w:t xml:space="preserve">e </w:t>
      </w:r>
      <w:r w:rsidRPr="00A601C4">
        <w:rPr>
          <w:rStyle w:val="synonyms"/>
          <w:rFonts w:ascii="Arial" w:hAnsi="Arial" w:cs="Arial"/>
        </w:rPr>
        <w:t>jovens</w:t>
      </w:r>
      <w:r w:rsidRPr="00A601C4">
        <w:rPr>
          <w:rStyle w:val="added"/>
          <w:rFonts w:ascii="Arial" w:hAnsi="Arial" w:cs="Arial"/>
        </w:rPr>
        <w:t xml:space="preserve">, e </w:t>
      </w:r>
      <w:r w:rsidRPr="00A601C4">
        <w:rPr>
          <w:rStyle w:val="paraphrase"/>
          <w:rFonts w:ascii="Arial" w:hAnsi="Arial" w:cs="Arial"/>
        </w:rPr>
        <w:t xml:space="preserve">nós, </w:t>
      </w:r>
      <w:r w:rsidRPr="00A601C4">
        <w:rPr>
          <w:rStyle w:val="synonyms"/>
          <w:rFonts w:ascii="Arial" w:hAnsi="Arial" w:cs="Arial"/>
        </w:rPr>
        <w:t>profissionais</w:t>
      </w:r>
      <w:r w:rsidRPr="00A601C4">
        <w:rPr>
          <w:rStyle w:val="paraphrase"/>
          <w:rFonts w:ascii="Arial" w:hAnsi="Arial" w:cs="Arial"/>
        </w:rPr>
        <w:t xml:space="preserve"> de </w:t>
      </w:r>
      <w:r w:rsidRPr="00A601C4">
        <w:rPr>
          <w:rStyle w:val="added"/>
          <w:rFonts w:ascii="Arial" w:hAnsi="Arial" w:cs="Arial"/>
        </w:rPr>
        <w:t>E</w:t>
      </w:r>
      <w:r>
        <w:rPr>
          <w:rStyle w:val="added"/>
          <w:rFonts w:ascii="Arial" w:hAnsi="Arial" w:cs="Arial"/>
        </w:rPr>
        <w:t xml:space="preserve">ducação </w:t>
      </w:r>
      <w:r w:rsidRPr="00A601C4">
        <w:rPr>
          <w:rStyle w:val="added"/>
          <w:rFonts w:ascii="Arial" w:hAnsi="Arial" w:cs="Arial"/>
        </w:rPr>
        <w:t>F</w:t>
      </w:r>
      <w:r>
        <w:rPr>
          <w:rStyle w:val="added"/>
          <w:rFonts w:ascii="Arial" w:hAnsi="Arial" w:cs="Arial"/>
        </w:rPr>
        <w:t>ísica</w:t>
      </w:r>
      <w:r w:rsidRPr="00A601C4">
        <w:rPr>
          <w:rStyle w:val="added"/>
          <w:rFonts w:ascii="Arial" w:hAnsi="Arial" w:cs="Arial"/>
        </w:rPr>
        <w:t>,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devemos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apoiar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ess</w:t>
      </w:r>
      <w:r>
        <w:rPr>
          <w:rStyle w:val="added"/>
          <w:rFonts w:ascii="Arial" w:hAnsi="Arial" w:cs="Arial"/>
        </w:rPr>
        <w:t>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aprendizado</w:t>
      </w:r>
      <w:r w:rsidRPr="00A601C4">
        <w:rPr>
          <w:rStyle w:val="paraphrase"/>
          <w:rFonts w:ascii="Arial" w:hAnsi="Arial" w:cs="Arial"/>
        </w:rPr>
        <w:t xml:space="preserve">, apesar </w:t>
      </w:r>
      <w:r w:rsidRPr="00A601C4">
        <w:rPr>
          <w:rStyle w:val="synonyms"/>
          <w:rFonts w:ascii="Arial" w:hAnsi="Arial" w:cs="Arial"/>
        </w:rPr>
        <w:t>dos progressos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tecnológicos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added"/>
          <w:rFonts w:ascii="Arial" w:hAnsi="Arial" w:cs="Arial"/>
        </w:rPr>
        <w:t xml:space="preserve">de </w:t>
      </w:r>
      <w:r w:rsidRPr="00A601C4">
        <w:rPr>
          <w:rStyle w:val="paraphrase"/>
          <w:rFonts w:ascii="Arial" w:hAnsi="Arial" w:cs="Arial"/>
        </w:rPr>
        <w:t xml:space="preserve">seus </w:t>
      </w:r>
      <w:r w:rsidRPr="00A601C4">
        <w:rPr>
          <w:rStyle w:val="added"/>
          <w:rFonts w:ascii="Arial" w:hAnsi="Arial" w:cs="Arial"/>
        </w:rPr>
        <w:t>inegáveis ​​</w:t>
      </w:r>
      <w:r w:rsidRPr="00A601C4">
        <w:rPr>
          <w:rStyle w:val="paraphrase"/>
          <w:rFonts w:ascii="Arial" w:hAnsi="Arial" w:cs="Arial"/>
        </w:rPr>
        <w:t>benefícios.</w:t>
      </w:r>
    </w:p>
    <w:p w:rsidR="00A601C4" w:rsidRPr="00A601C4" w:rsidRDefault="00A601C4" w:rsidP="00A601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Por meio </w:t>
      </w:r>
      <w:r w:rsidRPr="00A601C4">
        <w:rPr>
          <w:rStyle w:val="added"/>
          <w:rFonts w:ascii="Arial" w:hAnsi="Arial" w:cs="Arial"/>
        </w:rPr>
        <w:t>deles</w:t>
      </w:r>
      <w:r w:rsidRPr="00A601C4">
        <w:rPr>
          <w:rStyle w:val="paraphrase"/>
          <w:rFonts w:ascii="Arial" w:hAnsi="Arial" w:cs="Arial"/>
        </w:rPr>
        <w:t xml:space="preserve">, os pequenos são </w:t>
      </w:r>
      <w:r w:rsidRPr="00A601C4">
        <w:rPr>
          <w:rStyle w:val="synonyms"/>
          <w:rFonts w:ascii="Arial" w:hAnsi="Arial" w:cs="Arial"/>
        </w:rPr>
        <w:t>motivados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espontaneamente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fixar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conhecimentos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added"/>
          <w:rFonts w:ascii="Arial" w:hAnsi="Arial" w:cs="Arial"/>
        </w:rPr>
        <w:t>a vivenciá-los</w:t>
      </w:r>
      <w:r w:rsidRPr="00A601C4">
        <w:rPr>
          <w:rStyle w:val="paraphrase"/>
          <w:rFonts w:ascii="Arial" w:hAnsi="Arial" w:cs="Arial"/>
        </w:rPr>
        <w:t xml:space="preserve">, individual </w:t>
      </w:r>
      <w:r w:rsidRPr="00A601C4">
        <w:rPr>
          <w:rStyle w:val="added"/>
          <w:rFonts w:ascii="Arial" w:hAnsi="Arial" w:cs="Arial"/>
        </w:rPr>
        <w:t>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coletivamente</w:t>
      </w:r>
      <w:r w:rsidRPr="00A601C4">
        <w:rPr>
          <w:rStyle w:val="paraphrase"/>
          <w:rFonts w:ascii="Arial" w:hAnsi="Arial" w:cs="Arial"/>
        </w:rPr>
        <w:t xml:space="preserve">, a </w:t>
      </w:r>
      <w:r w:rsidRPr="00A601C4">
        <w:rPr>
          <w:rStyle w:val="synonyms"/>
          <w:rFonts w:ascii="Arial" w:hAnsi="Arial" w:cs="Arial"/>
        </w:rPr>
        <w:t>trazer</w:t>
      </w:r>
      <w:r w:rsidRPr="00A601C4">
        <w:rPr>
          <w:rStyle w:val="added"/>
          <w:rFonts w:ascii="Arial" w:hAnsi="Arial" w:cs="Arial"/>
        </w:rPr>
        <w:t xml:space="preserve"> </w:t>
      </w:r>
      <w:r w:rsidRPr="00A601C4">
        <w:rPr>
          <w:rStyle w:val="paraphrase"/>
          <w:rFonts w:ascii="Arial" w:hAnsi="Arial" w:cs="Arial"/>
        </w:rPr>
        <w:t xml:space="preserve">empatia </w:t>
      </w:r>
      <w:r w:rsidRPr="00A601C4">
        <w:rPr>
          <w:rStyle w:val="added"/>
          <w:rFonts w:ascii="Arial" w:hAnsi="Arial" w:cs="Arial"/>
        </w:rPr>
        <w:t>e</w:t>
      </w:r>
      <w:r w:rsidRPr="00A601C4">
        <w:rPr>
          <w:rStyle w:val="paraphrase"/>
          <w:rFonts w:ascii="Arial" w:hAnsi="Arial" w:cs="Arial"/>
        </w:rPr>
        <w:t xml:space="preserve"> solidariedade </w:t>
      </w:r>
      <w:r w:rsidRPr="00A601C4">
        <w:rPr>
          <w:rStyle w:val="synonyms"/>
          <w:rFonts w:ascii="Arial" w:hAnsi="Arial" w:cs="Arial"/>
        </w:rPr>
        <w:t>à construção</w:t>
      </w:r>
      <w:r w:rsidRPr="00A601C4">
        <w:rPr>
          <w:rStyle w:val="paraphrase"/>
          <w:rFonts w:ascii="Arial" w:hAnsi="Arial" w:cs="Arial"/>
        </w:rPr>
        <w:t xml:space="preserve"> coletiva, como parte indissociável </w:t>
      </w:r>
      <w:r w:rsidRPr="00A601C4">
        <w:rPr>
          <w:rStyle w:val="synonyms"/>
          <w:rFonts w:ascii="Arial" w:hAnsi="Arial" w:cs="Arial"/>
        </w:rPr>
        <w:t>do contexto</w:t>
      </w:r>
      <w:r w:rsidRPr="00A601C4">
        <w:rPr>
          <w:rStyle w:val="paraphrase"/>
          <w:rFonts w:ascii="Arial" w:hAnsi="Arial" w:cs="Arial"/>
        </w:rPr>
        <w:t xml:space="preserve"> social e cultural inerente ao </w:t>
      </w:r>
      <w:r w:rsidRPr="00A601C4">
        <w:rPr>
          <w:rStyle w:val="added"/>
          <w:rFonts w:ascii="Arial" w:hAnsi="Arial" w:cs="Arial"/>
        </w:rPr>
        <w:t xml:space="preserve">ser </w:t>
      </w:r>
      <w:r w:rsidRPr="00A601C4">
        <w:rPr>
          <w:rStyle w:val="synonyms"/>
          <w:rFonts w:ascii="Arial" w:hAnsi="Arial" w:cs="Arial"/>
        </w:rPr>
        <w:t>humano</w:t>
      </w:r>
      <w:r w:rsidRPr="00A601C4">
        <w:rPr>
          <w:rStyle w:val="paraphrase"/>
          <w:rFonts w:ascii="Arial" w:hAnsi="Arial" w:cs="Arial"/>
        </w:rPr>
        <w:t>.</w:t>
      </w:r>
    </w:p>
    <w:p w:rsidR="00A601C4" w:rsidRPr="00A601C4" w:rsidRDefault="00A601C4" w:rsidP="00A601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Além disso, </w:t>
      </w:r>
      <w:r w:rsidRPr="00A601C4">
        <w:rPr>
          <w:rStyle w:val="added"/>
          <w:rFonts w:ascii="Arial" w:hAnsi="Arial" w:cs="Arial"/>
        </w:rPr>
        <w:t>jogos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brincadeiras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são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úteis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não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apenas</w:t>
      </w:r>
      <w:r w:rsidRPr="00A601C4">
        <w:rPr>
          <w:rStyle w:val="paraphrase"/>
          <w:rFonts w:ascii="Arial" w:hAnsi="Arial" w:cs="Arial"/>
        </w:rPr>
        <w:t xml:space="preserve"> para </w:t>
      </w:r>
      <w:r w:rsidRPr="00A601C4">
        <w:rPr>
          <w:rStyle w:val="synonyms"/>
          <w:rFonts w:ascii="Arial" w:hAnsi="Arial" w:cs="Arial"/>
        </w:rPr>
        <w:t>o desenvolvimento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da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independência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em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crianças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jovens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added"/>
          <w:rFonts w:ascii="Arial" w:hAnsi="Arial" w:cs="Arial"/>
        </w:rPr>
        <w:t>mas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também</w:t>
      </w:r>
      <w:r w:rsidRPr="00A601C4">
        <w:rPr>
          <w:rStyle w:val="paraphrase"/>
          <w:rFonts w:ascii="Arial" w:hAnsi="Arial" w:cs="Arial"/>
        </w:rPr>
        <w:t xml:space="preserve"> para </w:t>
      </w:r>
      <w:r w:rsidRPr="00A601C4">
        <w:rPr>
          <w:rStyle w:val="synonyms"/>
          <w:rFonts w:ascii="Arial" w:hAnsi="Arial" w:cs="Arial"/>
        </w:rPr>
        <w:t>o pensamento</w:t>
      </w:r>
      <w:r w:rsidRPr="00A601C4">
        <w:rPr>
          <w:rStyle w:val="paraphrase"/>
          <w:rFonts w:ascii="Arial" w:hAnsi="Arial" w:cs="Arial"/>
        </w:rPr>
        <w:t xml:space="preserve"> estratégico, coordenação </w:t>
      </w:r>
      <w:r w:rsidRPr="00A601C4">
        <w:rPr>
          <w:rStyle w:val="added"/>
          <w:rFonts w:ascii="Arial" w:hAnsi="Arial" w:cs="Arial"/>
        </w:rPr>
        <w:t xml:space="preserve">de </w:t>
      </w:r>
      <w:r w:rsidRPr="00A601C4">
        <w:rPr>
          <w:rStyle w:val="synonyms"/>
          <w:rFonts w:ascii="Arial" w:hAnsi="Arial" w:cs="Arial"/>
        </w:rPr>
        <w:t>movimentos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synonyms"/>
          <w:rFonts w:ascii="Arial" w:hAnsi="Arial" w:cs="Arial"/>
        </w:rPr>
        <w:t>conceitos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de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equilíbrio</w:t>
      </w:r>
      <w:r w:rsidRPr="00A601C4">
        <w:rPr>
          <w:rStyle w:val="added"/>
          <w:rFonts w:ascii="Arial" w:hAnsi="Arial" w:cs="Arial"/>
        </w:rPr>
        <w:t>,</w:t>
      </w:r>
      <w:r w:rsidRPr="00A601C4">
        <w:rPr>
          <w:rStyle w:val="paraphrase"/>
          <w:rFonts w:ascii="Arial" w:hAnsi="Arial" w:cs="Arial"/>
        </w:rPr>
        <w:t xml:space="preserve"> lateralidade, </w:t>
      </w:r>
      <w:r w:rsidRPr="00A601C4">
        <w:rPr>
          <w:rStyle w:val="synonyms"/>
          <w:rFonts w:ascii="Arial" w:hAnsi="Arial" w:cs="Arial"/>
        </w:rPr>
        <w:t>velocidade</w:t>
      </w:r>
      <w:r w:rsidRPr="00A601C4">
        <w:rPr>
          <w:rStyle w:val="paraphrase"/>
          <w:rFonts w:ascii="Arial" w:hAnsi="Arial" w:cs="Arial"/>
        </w:rPr>
        <w:t xml:space="preserve"> e harmonia.</w:t>
      </w:r>
    </w:p>
    <w:p w:rsidR="00A601C4" w:rsidRPr="00A601C4" w:rsidRDefault="00A601C4" w:rsidP="00A601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Por fim, é </w:t>
      </w:r>
      <w:r>
        <w:rPr>
          <w:rStyle w:val="added"/>
          <w:rFonts w:ascii="Arial" w:hAnsi="Arial" w:cs="Arial"/>
        </w:rPr>
        <w:t xml:space="preserve">ainda, </w:t>
      </w:r>
      <w:r w:rsidRPr="00A601C4">
        <w:rPr>
          <w:rStyle w:val="paraphrase"/>
          <w:rFonts w:ascii="Arial" w:hAnsi="Arial" w:cs="Arial"/>
        </w:rPr>
        <w:t xml:space="preserve">uma </w:t>
      </w:r>
      <w:r w:rsidRPr="00A601C4">
        <w:rPr>
          <w:rStyle w:val="synonyms"/>
          <w:rFonts w:ascii="Arial" w:hAnsi="Arial" w:cs="Arial"/>
        </w:rPr>
        <w:t>oportunidade</w:t>
      </w:r>
      <w:r w:rsidRPr="00A601C4">
        <w:rPr>
          <w:rStyle w:val="paraphrase"/>
          <w:rFonts w:ascii="Arial" w:hAnsi="Arial" w:cs="Arial"/>
        </w:rPr>
        <w:t xml:space="preserve"> de </w:t>
      </w:r>
      <w:r w:rsidRPr="00A601C4">
        <w:rPr>
          <w:rStyle w:val="synonyms"/>
          <w:rFonts w:ascii="Arial" w:hAnsi="Arial" w:cs="Arial"/>
        </w:rPr>
        <w:t>estreitar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laços</w:t>
      </w:r>
      <w:r w:rsidRPr="00A601C4">
        <w:rPr>
          <w:rStyle w:val="paraphrase"/>
          <w:rFonts w:ascii="Arial" w:hAnsi="Arial" w:cs="Arial"/>
        </w:rPr>
        <w:t xml:space="preserve"> entre </w:t>
      </w:r>
      <w:r w:rsidRPr="00A601C4">
        <w:rPr>
          <w:rStyle w:val="added"/>
          <w:rFonts w:ascii="Arial" w:hAnsi="Arial" w:cs="Arial"/>
        </w:rPr>
        <w:t>diferentes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grupos</w:t>
      </w:r>
      <w:r w:rsidRPr="00A601C4">
        <w:rPr>
          <w:rStyle w:val="added"/>
          <w:rFonts w:ascii="Arial" w:hAnsi="Arial" w:cs="Arial"/>
        </w:rPr>
        <w:t>.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Ajude</w:t>
      </w:r>
      <w:r w:rsidRPr="00A601C4">
        <w:rPr>
          <w:rStyle w:val="paraphrase"/>
          <w:rFonts w:ascii="Arial" w:hAnsi="Arial" w:cs="Arial"/>
        </w:rPr>
        <w:t xml:space="preserve"> a </w:t>
      </w:r>
      <w:r w:rsidRPr="00A601C4">
        <w:rPr>
          <w:rStyle w:val="synonyms"/>
          <w:rFonts w:ascii="Arial" w:hAnsi="Arial" w:cs="Arial"/>
        </w:rPr>
        <w:t>construir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uma comunidade</w:t>
      </w:r>
      <w:r w:rsidRPr="00A601C4">
        <w:rPr>
          <w:rStyle w:val="added"/>
          <w:rFonts w:ascii="Arial" w:hAnsi="Arial" w:cs="Arial"/>
        </w:rPr>
        <w:t xml:space="preserve"> </w:t>
      </w:r>
      <w:r w:rsidRPr="00A601C4">
        <w:rPr>
          <w:rStyle w:val="paraphrase"/>
          <w:rFonts w:ascii="Arial" w:hAnsi="Arial" w:cs="Arial"/>
        </w:rPr>
        <w:t xml:space="preserve">de </w:t>
      </w:r>
      <w:r w:rsidRPr="00A601C4">
        <w:rPr>
          <w:rStyle w:val="added"/>
          <w:rFonts w:ascii="Arial" w:hAnsi="Arial" w:cs="Arial"/>
        </w:rPr>
        <w:t>empatia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added"/>
          <w:rFonts w:ascii="Arial" w:hAnsi="Arial" w:cs="Arial"/>
        </w:rPr>
        <w:t>apoio</w:t>
      </w:r>
      <w:r w:rsidRPr="00A601C4">
        <w:rPr>
          <w:rStyle w:val="paraphrase"/>
          <w:rFonts w:ascii="Arial" w:hAnsi="Arial" w:cs="Arial"/>
        </w:rPr>
        <w:t>.</w:t>
      </w:r>
    </w:p>
    <w:p w:rsidR="00A601C4" w:rsidRPr="00A601C4" w:rsidRDefault="00A601C4" w:rsidP="00A601C4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Para </w:t>
      </w:r>
      <w:r w:rsidRPr="00A601C4">
        <w:rPr>
          <w:rStyle w:val="added"/>
          <w:rFonts w:ascii="Arial" w:hAnsi="Arial" w:cs="Arial"/>
        </w:rPr>
        <w:t>lembrá-lo</w:t>
      </w:r>
      <w:r w:rsidRPr="00A601C4">
        <w:rPr>
          <w:rStyle w:val="paraphrase"/>
          <w:rFonts w:ascii="Arial" w:hAnsi="Arial" w:cs="Arial"/>
        </w:rPr>
        <w:t xml:space="preserve"> </w:t>
      </w:r>
      <w:r>
        <w:rPr>
          <w:rStyle w:val="synonyms"/>
          <w:rFonts w:ascii="Arial" w:hAnsi="Arial" w:cs="Arial"/>
        </w:rPr>
        <w:t>eis</w:t>
      </w:r>
      <w:r w:rsidRPr="00A601C4">
        <w:rPr>
          <w:rStyle w:val="paraphrase"/>
          <w:rFonts w:ascii="Arial" w:hAnsi="Arial" w:cs="Arial"/>
        </w:rPr>
        <w:t xml:space="preserve"> alguns </w:t>
      </w:r>
      <w:r w:rsidRPr="00A601C4">
        <w:rPr>
          <w:rStyle w:val="synonyms"/>
          <w:rFonts w:ascii="Arial" w:hAnsi="Arial" w:cs="Arial"/>
        </w:rPr>
        <w:t>exemplos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memoráveis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​​</w:t>
      </w:r>
      <w:r w:rsidRPr="00A601C4">
        <w:rPr>
          <w:rStyle w:val="paraphrase"/>
          <w:rFonts w:ascii="Arial" w:hAnsi="Arial" w:cs="Arial"/>
        </w:rPr>
        <w:t xml:space="preserve">e </w:t>
      </w:r>
      <w:r w:rsidRPr="00A601C4">
        <w:rPr>
          <w:rStyle w:val="synonyms"/>
          <w:rFonts w:ascii="Arial" w:hAnsi="Arial" w:cs="Arial"/>
        </w:rPr>
        <w:t>relevantes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que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podemos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utilizar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na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nossa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prática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desportiva</w:t>
      </w:r>
      <w:r w:rsidRPr="00A601C4">
        <w:rPr>
          <w:rStyle w:val="paraphrase"/>
          <w:rFonts w:ascii="Arial" w:hAnsi="Arial" w:cs="Arial"/>
        </w:rPr>
        <w:t>:</w:t>
      </w:r>
    </w:p>
    <w:p w:rsidR="00A601C4" w:rsidRPr="00A601C4" w:rsidRDefault="00A601C4" w:rsidP="00A601C4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>Esconde-esconde</w:t>
      </w:r>
    </w:p>
    <w:p w:rsidR="00A601C4" w:rsidRPr="00A601C4" w:rsidRDefault="00A601C4" w:rsidP="00A601C4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A601C4">
        <w:rPr>
          <w:rStyle w:val="synonyms"/>
          <w:rFonts w:ascii="Arial" w:hAnsi="Arial" w:cs="Arial"/>
        </w:rPr>
        <w:t>Uma criança</w:t>
      </w:r>
      <w:r w:rsidRPr="00A601C4">
        <w:rPr>
          <w:rStyle w:val="paraphrase"/>
          <w:rFonts w:ascii="Arial" w:hAnsi="Arial" w:cs="Arial"/>
        </w:rPr>
        <w:t xml:space="preserve"> tem que esconder</w:t>
      </w:r>
      <w:r w:rsidRPr="00A601C4">
        <w:rPr>
          <w:rStyle w:val="added"/>
          <w:rFonts w:ascii="Arial" w:hAnsi="Arial" w:cs="Arial"/>
        </w:rPr>
        <w:t>-se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o rosto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added"/>
          <w:rFonts w:ascii="Arial" w:hAnsi="Arial" w:cs="Arial"/>
        </w:rPr>
        <w:t>recontar</w:t>
      </w:r>
      <w:r w:rsidRPr="00A601C4">
        <w:rPr>
          <w:rStyle w:val="paraphrase"/>
          <w:rFonts w:ascii="Arial" w:hAnsi="Arial" w:cs="Arial"/>
        </w:rPr>
        <w:t xml:space="preserve"> até 30, enquanto as outras se </w:t>
      </w:r>
      <w:r w:rsidRPr="00A601C4">
        <w:rPr>
          <w:rStyle w:val="synonyms"/>
          <w:rFonts w:ascii="Arial" w:hAnsi="Arial" w:cs="Arial"/>
        </w:rPr>
        <w:t>escondem</w:t>
      </w:r>
      <w:r w:rsidRPr="00A601C4">
        <w:rPr>
          <w:rStyle w:val="paraphrase"/>
          <w:rFonts w:ascii="Arial" w:hAnsi="Arial" w:cs="Arial"/>
        </w:rPr>
        <w:t xml:space="preserve">. Quando </w:t>
      </w:r>
      <w:r w:rsidRPr="00A601C4">
        <w:rPr>
          <w:rStyle w:val="synonyms"/>
          <w:rFonts w:ascii="Arial" w:hAnsi="Arial" w:cs="Arial"/>
        </w:rPr>
        <w:t>terminar</w:t>
      </w:r>
      <w:r w:rsidRPr="00A601C4">
        <w:rPr>
          <w:rStyle w:val="paraphrase"/>
          <w:rFonts w:ascii="Arial" w:hAnsi="Arial" w:cs="Arial"/>
        </w:rPr>
        <w:t xml:space="preserve"> de </w:t>
      </w:r>
      <w:r w:rsidRPr="00A601C4">
        <w:rPr>
          <w:rStyle w:val="added"/>
          <w:rFonts w:ascii="Arial" w:hAnsi="Arial" w:cs="Arial"/>
        </w:rPr>
        <w:t>recontar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added"/>
          <w:rFonts w:ascii="Arial" w:hAnsi="Arial" w:cs="Arial"/>
        </w:rPr>
        <w:t xml:space="preserve">você </w:t>
      </w:r>
      <w:r w:rsidRPr="00A601C4">
        <w:rPr>
          <w:rStyle w:val="paraphrase"/>
          <w:rFonts w:ascii="Arial" w:hAnsi="Arial" w:cs="Arial"/>
        </w:rPr>
        <w:t xml:space="preserve">deve </w:t>
      </w:r>
      <w:r w:rsidRPr="00A601C4">
        <w:rPr>
          <w:rStyle w:val="synonyms"/>
          <w:rFonts w:ascii="Arial" w:hAnsi="Arial" w:cs="Arial"/>
        </w:rPr>
        <w:t>berrar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"estou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indo</w:t>
      </w:r>
      <w:r w:rsidRPr="00A601C4">
        <w:rPr>
          <w:rStyle w:val="paraphrase"/>
          <w:rFonts w:ascii="Arial" w:hAnsi="Arial" w:cs="Arial"/>
        </w:rPr>
        <w:t>!</w:t>
      </w:r>
      <w:r w:rsidRPr="00A601C4">
        <w:rPr>
          <w:rStyle w:val="added"/>
          <w:rFonts w:ascii="Arial" w:hAnsi="Arial" w:cs="Arial"/>
        </w:rPr>
        <w:t>"!”“.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added"/>
          <w:rFonts w:ascii="Arial" w:hAnsi="Arial" w:cs="Arial"/>
        </w:rPr>
        <w:t>vá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procurar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outra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pessoa</w:t>
      </w:r>
      <w:r w:rsidRPr="00A601C4">
        <w:rPr>
          <w:rStyle w:val="paraphrase"/>
          <w:rFonts w:ascii="Arial" w:hAnsi="Arial" w:cs="Arial"/>
        </w:rPr>
        <w:t>!</w:t>
      </w:r>
    </w:p>
    <w:p w:rsidR="00A601C4" w:rsidRPr="00A601C4" w:rsidRDefault="00A601C4" w:rsidP="00A601C4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A601C4">
        <w:rPr>
          <w:rStyle w:val="added"/>
          <w:rFonts w:ascii="Arial" w:hAnsi="Arial" w:cs="Arial"/>
        </w:rPr>
        <w:t>Sempre</w:t>
      </w:r>
      <w:r w:rsidRPr="00A601C4">
        <w:rPr>
          <w:rStyle w:val="paraphrase"/>
          <w:rFonts w:ascii="Arial" w:hAnsi="Arial" w:cs="Arial"/>
        </w:rPr>
        <w:t xml:space="preserve"> que </w:t>
      </w:r>
      <w:r w:rsidRPr="00A601C4">
        <w:rPr>
          <w:rStyle w:val="synonyms"/>
          <w:rFonts w:ascii="Arial" w:hAnsi="Arial" w:cs="Arial"/>
        </w:rPr>
        <w:t>encontrar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alguém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added"/>
          <w:rFonts w:ascii="Arial" w:hAnsi="Arial" w:cs="Arial"/>
        </w:rPr>
        <w:t>você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deve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tocar</w:t>
      </w:r>
      <w:r w:rsidRPr="00A601C4">
        <w:rPr>
          <w:rStyle w:val="added"/>
          <w:rFonts w:ascii="Arial" w:hAnsi="Arial" w:cs="Arial"/>
        </w:rPr>
        <w:t xml:space="preserve"> nele </w:t>
      </w:r>
      <w:r w:rsidRPr="00A601C4">
        <w:rPr>
          <w:rStyle w:val="paraphrase"/>
          <w:rFonts w:ascii="Arial" w:hAnsi="Arial" w:cs="Arial"/>
        </w:rPr>
        <w:t xml:space="preserve">para </w:t>
      </w:r>
      <w:r w:rsidRPr="00A601C4">
        <w:rPr>
          <w:rStyle w:val="synonyms"/>
          <w:rFonts w:ascii="Arial" w:hAnsi="Arial" w:cs="Arial"/>
        </w:rPr>
        <w:t>suprimir</w:t>
      </w:r>
      <w:r w:rsidRPr="00A601C4">
        <w:rPr>
          <w:rStyle w:val="paraphrase"/>
          <w:rFonts w:ascii="Arial" w:hAnsi="Arial" w:cs="Arial"/>
        </w:rPr>
        <w:t xml:space="preserve"> esse </w:t>
      </w:r>
      <w:r w:rsidRPr="00A601C4">
        <w:rPr>
          <w:rStyle w:val="synonyms"/>
          <w:rFonts w:ascii="Arial" w:hAnsi="Arial" w:cs="Arial"/>
        </w:rPr>
        <w:t>jogador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continuar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procurando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pelos</w:t>
      </w:r>
      <w:r w:rsidRPr="00A601C4">
        <w:rPr>
          <w:rStyle w:val="paraphrase"/>
          <w:rFonts w:ascii="Arial" w:hAnsi="Arial" w:cs="Arial"/>
        </w:rPr>
        <w:t xml:space="preserve"> outros até </w:t>
      </w:r>
      <w:r w:rsidRPr="00A601C4">
        <w:rPr>
          <w:rStyle w:val="synonyms"/>
          <w:rFonts w:ascii="Arial" w:hAnsi="Arial" w:cs="Arial"/>
        </w:rPr>
        <w:t>acabar</w:t>
      </w:r>
      <w:r w:rsidRPr="00A601C4">
        <w:rPr>
          <w:rStyle w:val="paraphrase"/>
          <w:rFonts w:ascii="Arial" w:hAnsi="Arial" w:cs="Arial"/>
        </w:rPr>
        <w:t xml:space="preserve">. Dessa forma, </w:t>
      </w:r>
      <w:r w:rsidRPr="00A601C4">
        <w:rPr>
          <w:rStyle w:val="synonyms"/>
          <w:rFonts w:ascii="Arial" w:hAnsi="Arial" w:cs="Arial"/>
        </w:rPr>
        <w:t>a brincadeira</w:t>
      </w:r>
      <w:r w:rsidRPr="00A601C4">
        <w:rPr>
          <w:rStyle w:val="paraphrase"/>
          <w:rFonts w:ascii="Arial" w:hAnsi="Arial" w:cs="Arial"/>
        </w:rPr>
        <w:t xml:space="preserve"> de esconde-esconde </w:t>
      </w:r>
      <w:r w:rsidRPr="00A601C4">
        <w:rPr>
          <w:rStyle w:val="added"/>
          <w:rFonts w:ascii="Arial" w:hAnsi="Arial" w:cs="Arial"/>
        </w:rPr>
        <w:t>favorece</w:t>
      </w:r>
      <w:r w:rsidRPr="00A601C4">
        <w:rPr>
          <w:rStyle w:val="paraphrase"/>
          <w:rFonts w:ascii="Arial" w:hAnsi="Arial" w:cs="Arial"/>
        </w:rPr>
        <w:t xml:space="preserve"> a integração </w:t>
      </w:r>
      <w:r w:rsidRPr="00A601C4">
        <w:rPr>
          <w:rStyle w:val="added"/>
          <w:rFonts w:ascii="Arial" w:hAnsi="Arial" w:cs="Arial"/>
        </w:rPr>
        <w:t>do</w:t>
      </w:r>
      <w:r w:rsidRPr="00A601C4">
        <w:rPr>
          <w:rStyle w:val="paraphrase"/>
          <w:rFonts w:ascii="Arial" w:hAnsi="Arial" w:cs="Arial"/>
        </w:rPr>
        <w:t xml:space="preserve"> grupo, </w:t>
      </w:r>
      <w:r w:rsidRPr="00A601C4">
        <w:rPr>
          <w:rStyle w:val="synonyms"/>
          <w:rFonts w:ascii="Arial" w:hAnsi="Arial" w:cs="Arial"/>
        </w:rPr>
        <w:t>desenvolve</w:t>
      </w:r>
      <w:r w:rsidRPr="00A601C4">
        <w:rPr>
          <w:rStyle w:val="paraphrase"/>
          <w:rFonts w:ascii="Arial" w:hAnsi="Arial" w:cs="Arial"/>
        </w:rPr>
        <w:t xml:space="preserve"> a </w:t>
      </w:r>
      <w:r w:rsidRPr="00A601C4">
        <w:rPr>
          <w:rStyle w:val="paraphrase"/>
          <w:rFonts w:ascii="Arial" w:hAnsi="Arial" w:cs="Arial"/>
        </w:rPr>
        <w:lastRenderedPageBreak/>
        <w:t xml:space="preserve">criatividade, </w:t>
      </w:r>
      <w:r w:rsidRPr="00A601C4">
        <w:rPr>
          <w:rStyle w:val="synonyms"/>
          <w:rFonts w:ascii="Arial" w:hAnsi="Arial" w:cs="Arial"/>
        </w:rPr>
        <w:t>estimula</w:t>
      </w:r>
      <w:r w:rsidRPr="00A601C4">
        <w:rPr>
          <w:rStyle w:val="paraphrase"/>
          <w:rFonts w:ascii="Arial" w:hAnsi="Arial" w:cs="Arial"/>
        </w:rPr>
        <w:t xml:space="preserve"> a liderança, </w:t>
      </w:r>
      <w:r w:rsidRPr="00A601C4">
        <w:rPr>
          <w:rStyle w:val="synonyms"/>
          <w:rFonts w:ascii="Arial" w:hAnsi="Arial" w:cs="Arial"/>
        </w:rPr>
        <w:t>o raciocínio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lógico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a estratégia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nas crianças</w:t>
      </w:r>
      <w:r w:rsidRPr="00A601C4">
        <w:rPr>
          <w:rStyle w:val="paraphrase"/>
          <w:rFonts w:ascii="Arial" w:hAnsi="Arial" w:cs="Arial"/>
        </w:rPr>
        <w:t>.</w:t>
      </w:r>
    </w:p>
    <w:p w:rsidR="00A601C4" w:rsidRPr="00A601C4" w:rsidRDefault="00A601C4" w:rsidP="00A601C4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 </w:t>
      </w:r>
      <w:r w:rsidRPr="00A601C4">
        <w:rPr>
          <w:rStyle w:val="paraphrase"/>
          <w:rFonts w:ascii="Arial" w:hAnsi="Arial" w:cs="Arial"/>
        </w:rPr>
        <w:t>Pega-pega ou pique-pega</w:t>
      </w:r>
    </w:p>
    <w:p w:rsidR="00A601C4" w:rsidRPr="00A601C4" w:rsidRDefault="00A601C4" w:rsidP="00A601C4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Pega-pega ou pique-pega é </w:t>
      </w:r>
      <w:r w:rsidRPr="00A601C4">
        <w:rPr>
          <w:rStyle w:val="added"/>
          <w:rFonts w:ascii="Arial" w:hAnsi="Arial" w:cs="Arial"/>
        </w:rPr>
        <w:t>velha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brincadeira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infantil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muito</w:t>
      </w:r>
      <w:r w:rsidRPr="00A601C4">
        <w:rPr>
          <w:rStyle w:val="paraphrase"/>
          <w:rFonts w:ascii="Arial" w:hAnsi="Arial" w:cs="Arial"/>
        </w:rPr>
        <w:t xml:space="preserve"> famosa no Brasil</w:t>
      </w:r>
      <w:r>
        <w:rPr>
          <w:rStyle w:val="paraphrase"/>
          <w:rFonts w:ascii="Arial" w:hAnsi="Arial" w:cs="Arial"/>
        </w:rPr>
        <w:t xml:space="preserve">, onde, para </w:t>
      </w:r>
      <w:r w:rsidRPr="00A601C4">
        <w:rPr>
          <w:rStyle w:val="synonyms"/>
          <w:rFonts w:ascii="Arial" w:hAnsi="Arial" w:cs="Arial"/>
        </w:rPr>
        <w:t>começar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o jogo</w:t>
      </w:r>
      <w:r>
        <w:rPr>
          <w:rStyle w:val="synonyms"/>
          <w:rFonts w:ascii="Arial" w:hAnsi="Arial" w:cs="Arial"/>
        </w:rPr>
        <w:t>,</w:t>
      </w:r>
      <w:r w:rsidRPr="00A601C4">
        <w:rPr>
          <w:rStyle w:val="paraphrase"/>
          <w:rFonts w:ascii="Arial" w:hAnsi="Arial" w:cs="Arial"/>
        </w:rPr>
        <w:t xml:space="preserve"> </w:t>
      </w:r>
      <w:r>
        <w:rPr>
          <w:rStyle w:val="added"/>
          <w:rFonts w:ascii="Arial" w:hAnsi="Arial" w:cs="Arial"/>
        </w:rPr>
        <w:t>u</w:t>
      </w:r>
      <w:r w:rsidRPr="00A601C4">
        <w:rPr>
          <w:rStyle w:val="added"/>
          <w:rFonts w:ascii="Arial" w:hAnsi="Arial" w:cs="Arial"/>
        </w:rPr>
        <w:t>ma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captura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será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selecionada</w:t>
      </w:r>
      <w:r>
        <w:rPr>
          <w:rStyle w:val="added"/>
          <w:rFonts w:ascii="Arial" w:hAnsi="Arial" w:cs="Arial"/>
        </w:rPr>
        <w:t>, através de alguém que buscamos “capturar” e a partir de então,</w:t>
      </w:r>
      <w:r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restante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 xml:space="preserve">dos </w:t>
      </w:r>
      <w:r w:rsidRPr="00A601C4">
        <w:rPr>
          <w:rStyle w:val="synonyms"/>
          <w:rFonts w:ascii="Arial" w:hAnsi="Arial" w:cs="Arial"/>
        </w:rPr>
        <w:t>participantes</w:t>
      </w:r>
      <w:r w:rsidRPr="00A601C4">
        <w:rPr>
          <w:rStyle w:val="paraphrase"/>
          <w:rFonts w:ascii="Arial" w:hAnsi="Arial" w:cs="Arial"/>
        </w:rPr>
        <w:t xml:space="preserve"> se </w:t>
      </w:r>
      <w:r w:rsidRPr="00A601C4">
        <w:rPr>
          <w:rStyle w:val="synonyms"/>
          <w:rFonts w:ascii="Arial" w:hAnsi="Arial" w:cs="Arial"/>
        </w:rPr>
        <w:t>dispers</w:t>
      </w:r>
      <w:r>
        <w:rPr>
          <w:rStyle w:val="synonyms"/>
          <w:rFonts w:ascii="Arial" w:hAnsi="Arial" w:cs="Arial"/>
        </w:rPr>
        <w:t>ará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pela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área</w:t>
      </w:r>
      <w:r>
        <w:rPr>
          <w:rStyle w:val="added"/>
          <w:rFonts w:ascii="Arial" w:hAnsi="Arial" w:cs="Arial"/>
        </w:rPr>
        <w:t xml:space="preserve"> física</w:t>
      </w:r>
      <w:r w:rsidRPr="00A601C4">
        <w:rPr>
          <w:rStyle w:val="paraphrase"/>
          <w:rFonts w:ascii="Arial" w:hAnsi="Arial" w:cs="Arial"/>
        </w:rPr>
        <w:t xml:space="preserve"> de </w:t>
      </w:r>
      <w:r w:rsidRPr="00A601C4">
        <w:rPr>
          <w:rStyle w:val="synonyms"/>
          <w:rFonts w:ascii="Arial" w:hAnsi="Arial" w:cs="Arial"/>
        </w:rPr>
        <w:t>jogo</w:t>
      </w:r>
      <w:r>
        <w:rPr>
          <w:rStyle w:val="paraphrase"/>
          <w:rFonts w:ascii="Arial" w:hAnsi="Arial" w:cs="Arial"/>
        </w:rPr>
        <w:t>, podendo ser um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pátio</w:t>
      </w:r>
      <w:r>
        <w:rPr>
          <w:rStyle w:val="paraphrase"/>
          <w:rFonts w:ascii="Arial" w:hAnsi="Arial" w:cs="Arial"/>
        </w:rPr>
        <w:t xml:space="preserve"> </w:t>
      </w:r>
      <w:r w:rsidRPr="00A601C4">
        <w:rPr>
          <w:rStyle w:val="paraphrase"/>
          <w:rFonts w:ascii="Arial" w:hAnsi="Arial" w:cs="Arial"/>
        </w:rPr>
        <w:t>ou quintal.</w:t>
      </w:r>
    </w:p>
    <w:p w:rsidR="00A601C4" w:rsidRPr="00A601C4" w:rsidRDefault="00A601C4" w:rsidP="00A601C4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Style w:val="paraphrase"/>
          <w:rFonts w:ascii="Arial" w:hAnsi="Arial" w:cs="Arial"/>
        </w:rPr>
        <w:t xml:space="preserve">Quando </w:t>
      </w:r>
      <w:r w:rsidRPr="00A601C4">
        <w:rPr>
          <w:rStyle w:val="synonyms"/>
          <w:rFonts w:ascii="Arial" w:hAnsi="Arial" w:cs="Arial"/>
        </w:rPr>
        <w:t>alguém</w:t>
      </w:r>
      <w:r w:rsidRPr="00A601C4">
        <w:rPr>
          <w:rStyle w:val="paraphrase"/>
          <w:rFonts w:ascii="Arial" w:hAnsi="Arial" w:cs="Arial"/>
        </w:rPr>
        <w:t xml:space="preserve"> </w:t>
      </w:r>
      <w:r>
        <w:rPr>
          <w:rStyle w:val="added"/>
          <w:rFonts w:ascii="Arial" w:hAnsi="Arial" w:cs="Arial"/>
        </w:rPr>
        <w:t>nos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pega</w:t>
      </w:r>
      <w:r w:rsidRPr="00A601C4">
        <w:rPr>
          <w:rStyle w:val="paraphrase"/>
          <w:rFonts w:ascii="Arial" w:hAnsi="Arial" w:cs="Arial"/>
        </w:rPr>
        <w:t xml:space="preserve">, </w:t>
      </w:r>
      <w:r>
        <w:rPr>
          <w:rStyle w:val="added"/>
          <w:rFonts w:ascii="Arial" w:hAnsi="Arial" w:cs="Arial"/>
        </w:rPr>
        <w:t>o capturado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estende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 mão</w:t>
      </w:r>
      <w:r w:rsidRPr="00A601C4">
        <w:rPr>
          <w:rStyle w:val="paraphrase"/>
          <w:rFonts w:ascii="Arial" w:hAnsi="Arial" w:cs="Arial"/>
        </w:rPr>
        <w:t xml:space="preserve"> para o pegador e </w:t>
      </w:r>
      <w:r w:rsidRPr="00A601C4">
        <w:rPr>
          <w:rStyle w:val="added"/>
          <w:rFonts w:ascii="Arial" w:hAnsi="Arial" w:cs="Arial"/>
        </w:rPr>
        <w:t>começa</w:t>
      </w:r>
      <w:r w:rsidRPr="00A601C4">
        <w:rPr>
          <w:rStyle w:val="paraphrase"/>
          <w:rFonts w:ascii="Arial" w:hAnsi="Arial" w:cs="Arial"/>
        </w:rPr>
        <w:t xml:space="preserve"> a </w:t>
      </w:r>
      <w:r w:rsidRPr="00A601C4">
        <w:rPr>
          <w:rStyle w:val="synonyms"/>
          <w:rFonts w:ascii="Arial" w:hAnsi="Arial" w:cs="Arial"/>
        </w:rPr>
        <w:t>agir</w:t>
      </w:r>
      <w:r w:rsidRPr="00A601C4">
        <w:rPr>
          <w:rStyle w:val="paraphrase"/>
          <w:rFonts w:ascii="Arial" w:hAnsi="Arial" w:cs="Arial"/>
        </w:rPr>
        <w:t xml:space="preserve"> em </w:t>
      </w:r>
      <w:r w:rsidRPr="00A601C4">
        <w:rPr>
          <w:rStyle w:val="synonyms"/>
          <w:rFonts w:ascii="Arial" w:hAnsi="Arial" w:cs="Arial"/>
        </w:rPr>
        <w:t>conjunto</w:t>
      </w:r>
      <w:r w:rsidRPr="00A601C4">
        <w:rPr>
          <w:rStyle w:val="paraphrase"/>
          <w:rFonts w:ascii="Arial" w:hAnsi="Arial" w:cs="Arial"/>
        </w:rPr>
        <w:t xml:space="preserve"> com ele</w:t>
      </w:r>
      <w:r>
        <w:rPr>
          <w:rStyle w:val="paraphrase"/>
          <w:rFonts w:ascii="Arial" w:hAnsi="Arial" w:cs="Arial"/>
        </w:rPr>
        <w:t xml:space="preserve">, em cumplicidade de dupla, de trio e assim, sucessivamente, </w:t>
      </w:r>
      <w:r w:rsidRPr="00A601C4">
        <w:rPr>
          <w:rStyle w:val="added"/>
          <w:rFonts w:ascii="Arial" w:hAnsi="Arial" w:cs="Arial"/>
        </w:rPr>
        <w:t>alinha</w:t>
      </w:r>
      <w:r>
        <w:rPr>
          <w:rStyle w:val="added"/>
          <w:rFonts w:ascii="Arial" w:hAnsi="Arial" w:cs="Arial"/>
        </w:rPr>
        <w:t>ndo-se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gradualmente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em</w:t>
      </w:r>
      <w:r w:rsidRPr="00A601C4">
        <w:rPr>
          <w:rStyle w:val="paraphrase"/>
          <w:rFonts w:ascii="Arial" w:hAnsi="Arial" w:cs="Arial"/>
        </w:rPr>
        <w:t xml:space="preserve"> uma </w:t>
      </w:r>
      <w:r w:rsidRPr="00A601C4">
        <w:rPr>
          <w:rStyle w:val="added"/>
          <w:rFonts w:ascii="Arial" w:hAnsi="Arial" w:cs="Arial"/>
        </w:rPr>
        <w:t>"</w:t>
      </w:r>
      <w:r w:rsidRPr="00A601C4">
        <w:rPr>
          <w:rStyle w:val="paraphrase"/>
          <w:rFonts w:ascii="Arial" w:hAnsi="Arial" w:cs="Arial"/>
        </w:rPr>
        <w:t>corrente</w:t>
      </w:r>
      <w:r w:rsidRPr="00A601C4">
        <w:rPr>
          <w:rStyle w:val="added"/>
          <w:rFonts w:ascii="Arial" w:hAnsi="Arial" w:cs="Arial"/>
        </w:rPr>
        <w:t>".</w:t>
      </w:r>
      <w:r w:rsidRPr="00A601C4">
        <w:rPr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É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declarado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vencedor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até</w:t>
      </w:r>
      <w:r w:rsidRPr="00A601C4">
        <w:rPr>
          <w:rStyle w:val="paraphrase"/>
          <w:rFonts w:ascii="Arial" w:hAnsi="Arial" w:cs="Arial"/>
        </w:rPr>
        <w:t xml:space="preserve"> que </w:t>
      </w:r>
      <w:r w:rsidRPr="00A601C4">
        <w:rPr>
          <w:rStyle w:val="added"/>
          <w:rFonts w:ascii="Arial" w:hAnsi="Arial" w:cs="Arial"/>
        </w:rPr>
        <w:t>reste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apenas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um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fugitivo</w:t>
      </w:r>
    </w:p>
    <w:p w:rsidR="00A601C4" w:rsidRPr="00A601C4" w:rsidRDefault="00A601C4" w:rsidP="00A601C4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Style w:val="synonyms"/>
          <w:rFonts w:ascii="Arial" w:hAnsi="Arial" w:cs="Arial"/>
        </w:rPr>
        <w:t>As crianças</w:t>
      </w:r>
      <w:r>
        <w:rPr>
          <w:rStyle w:val="synonyms"/>
          <w:rFonts w:ascii="Arial" w:hAnsi="Arial" w:cs="Arial"/>
        </w:rPr>
        <w:t>, nesta atividade lúdica,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trabalham</w:t>
      </w:r>
      <w:r w:rsidRPr="00A601C4">
        <w:rPr>
          <w:rStyle w:val="paraphrase"/>
          <w:rFonts w:ascii="Arial" w:hAnsi="Arial" w:cs="Arial"/>
        </w:rPr>
        <w:t xml:space="preserve"> o </w:t>
      </w:r>
      <w:r w:rsidRPr="00A601C4">
        <w:rPr>
          <w:rStyle w:val="synonyms"/>
          <w:rFonts w:ascii="Arial" w:hAnsi="Arial" w:cs="Arial"/>
        </w:rPr>
        <w:t>equilíbrio</w:t>
      </w:r>
      <w:r w:rsidRPr="00A601C4">
        <w:rPr>
          <w:rStyle w:val="paraphrase"/>
          <w:rFonts w:ascii="Arial" w:hAnsi="Arial" w:cs="Arial"/>
        </w:rPr>
        <w:t>, a coordenação motora</w:t>
      </w:r>
      <w:r>
        <w:rPr>
          <w:rStyle w:val="paraphrase"/>
          <w:rFonts w:ascii="Arial" w:hAnsi="Arial" w:cs="Arial"/>
        </w:rPr>
        <w:t>, o trabalho social e coletivo, o raciocínio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desenvolvem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 consciência</w:t>
      </w:r>
      <w:r w:rsidRPr="00A601C4">
        <w:rPr>
          <w:rStyle w:val="paraphrase"/>
          <w:rFonts w:ascii="Arial" w:hAnsi="Arial" w:cs="Arial"/>
        </w:rPr>
        <w:t xml:space="preserve"> corporal.</w:t>
      </w:r>
    </w:p>
    <w:p w:rsidR="00A601C4" w:rsidRPr="00A601C4" w:rsidRDefault="00A601C4" w:rsidP="00EB19D3">
      <w:pPr>
        <w:pStyle w:val="NormalWeb"/>
        <w:spacing w:line="360" w:lineRule="auto"/>
        <w:ind w:left="54"/>
        <w:jc w:val="both"/>
        <w:rPr>
          <w:rFonts w:ascii="Arial" w:hAnsi="Arial" w:cs="Arial"/>
        </w:rPr>
      </w:pPr>
      <w:r w:rsidRPr="00A601C4">
        <w:rPr>
          <w:rStyle w:val="added"/>
          <w:rFonts w:ascii="Arial" w:hAnsi="Arial" w:cs="Arial"/>
        </w:rPr>
        <w:t>Este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jogo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 xml:space="preserve">também </w:t>
      </w:r>
      <w:r w:rsidRPr="00A601C4">
        <w:rPr>
          <w:rStyle w:val="synonyms"/>
          <w:rFonts w:ascii="Arial" w:hAnsi="Arial" w:cs="Arial"/>
        </w:rPr>
        <w:t>desenvolve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a cognição</w:t>
      </w:r>
      <w:r w:rsidRPr="00A601C4">
        <w:rPr>
          <w:rStyle w:val="paraphrase"/>
          <w:rFonts w:ascii="Arial" w:hAnsi="Arial" w:cs="Arial"/>
        </w:rPr>
        <w:t xml:space="preserve"> e a imaginação </w:t>
      </w:r>
      <w:r w:rsidRPr="00A601C4">
        <w:rPr>
          <w:rStyle w:val="synonyms"/>
          <w:rFonts w:ascii="Arial" w:hAnsi="Arial" w:cs="Arial"/>
        </w:rPr>
        <w:t>das crianças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pequenas</w:t>
      </w:r>
      <w:r w:rsidRPr="00A601C4">
        <w:rPr>
          <w:rStyle w:val="paraphrase"/>
          <w:rFonts w:ascii="Arial" w:hAnsi="Arial" w:cs="Arial"/>
        </w:rPr>
        <w:t xml:space="preserve">, </w:t>
      </w:r>
      <w:r w:rsidRPr="00A601C4">
        <w:rPr>
          <w:rStyle w:val="added"/>
          <w:rFonts w:ascii="Arial" w:hAnsi="Arial" w:cs="Arial"/>
        </w:rPr>
        <w:t>pois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elas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precisam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synonyms"/>
          <w:rFonts w:ascii="Arial" w:hAnsi="Arial" w:cs="Arial"/>
        </w:rPr>
        <w:t>pensar</w:t>
      </w:r>
      <w:r w:rsidRPr="00A601C4">
        <w:rPr>
          <w:rStyle w:val="paraphrase"/>
          <w:rFonts w:ascii="Arial" w:hAnsi="Arial" w:cs="Arial"/>
        </w:rPr>
        <w:t xml:space="preserve"> em </w:t>
      </w:r>
      <w:r w:rsidRPr="00A601C4">
        <w:rPr>
          <w:rStyle w:val="synonyms"/>
          <w:rFonts w:ascii="Arial" w:hAnsi="Arial" w:cs="Arial"/>
        </w:rPr>
        <w:t>estratégias</w:t>
      </w:r>
      <w:r w:rsidRPr="00A601C4">
        <w:rPr>
          <w:rStyle w:val="paraphrase"/>
          <w:rFonts w:ascii="Arial" w:hAnsi="Arial" w:cs="Arial"/>
        </w:rPr>
        <w:t xml:space="preserve"> para </w:t>
      </w:r>
      <w:r w:rsidRPr="00A601C4">
        <w:rPr>
          <w:rStyle w:val="synonyms"/>
          <w:rFonts w:ascii="Arial" w:hAnsi="Arial" w:cs="Arial"/>
        </w:rPr>
        <w:t>escapar</w:t>
      </w:r>
      <w:r w:rsidRPr="00A601C4">
        <w:rPr>
          <w:rStyle w:val="paraphrase"/>
          <w:rFonts w:ascii="Arial" w:hAnsi="Arial" w:cs="Arial"/>
        </w:rPr>
        <w:t xml:space="preserve"> e </w:t>
      </w:r>
      <w:r w:rsidRPr="00A601C4">
        <w:rPr>
          <w:rStyle w:val="synonyms"/>
          <w:rFonts w:ascii="Arial" w:hAnsi="Arial" w:cs="Arial"/>
        </w:rPr>
        <w:t>evitar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serem</w:t>
      </w:r>
      <w:r w:rsidRPr="00A601C4">
        <w:rPr>
          <w:rStyle w:val="paraphrase"/>
          <w:rFonts w:ascii="Arial" w:hAnsi="Arial" w:cs="Arial"/>
        </w:rPr>
        <w:t xml:space="preserve"> </w:t>
      </w:r>
      <w:r w:rsidRPr="00A601C4">
        <w:rPr>
          <w:rStyle w:val="added"/>
          <w:rFonts w:ascii="Arial" w:hAnsi="Arial" w:cs="Arial"/>
        </w:rPr>
        <w:t>pegas</w:t>
      </w:r>
      <w:r w:rsidRPr="00A601C4">
        <w:rPr>
          <w:rStyle w:val="paraphrase"/>
          <w:rFonts w:ascii="Arial" w:hAnsi="Arial" w:cs="Arial"/>
        </w:rPr>
        <w:t>.</w:t>
      </w:r>
    </w:p>
    <w:p w:rsidR="00A601C4" w:rsidRPr="00A601C4" w:rsidRDefault="00A601C4" w:rsidP="00EB19D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Bolinha de gude</w:t>
      </w:r>
    </w:p>
    <w:p w:rsidR="00A601C4" w:rsidRPr="00A601C4" w:rsidRDefault="00A601C4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 xml:space="preserve">A criatividade é a </w:t>
      </w:r>
      <w:r w:rsidR="00EB19D3">
        <w:rPr>
          <w:rFonts w:ascii="Arial" w:hAnsi="Arial" w:cs="Arial"/>
        </w:rPr>
        <w:t>motivação</w:t>
      </w:r>
      <w:r w:rsidRPr="00A601C4">
        <w:rPr>
          <w:rFonts w:ascii="Arial" w:hAnsi="Arial" w:cs="Arial"/>
        </w:rPr>
        <w:t xml:space="preserve"> sacada dessa atividade</w:t>
      </w:r>
      <w:r w:rsidR="00EB19D3">
        <w:rPr>
          <w:rFonts w:ascii="Arial" w:hAnsi="Arial" w:cs="Arial"/>
        </w:rPr>
        <w:t xml:space="preserve"> lúdica, onde o </w:t>
      </w:r>
      <w:r w:rsidRPr="00A601C4">
        <w:rPr>
          <w:rFonts w:ascii="Arial" w:hAnsi="Arial" w:cs="Arial"/>
        </w:rPr>
        <w:t>grande objetivo é que, com uma das bolinhas, o jogador atinja as demais bolinhas</w:t>
      </w:r>
      <w:r w:rsidR="00EB19D3">
        <w:rPr>
          <w:rFonts w:ascii="Arial" w:hAnsi="Arial" w:cs="Arial"/>
        </w:rPr>
        <w:t xml:space="preserve"> de gude</w:t>
      </w:r>
      <w:r w:rsidRPr="00A601C4">
        <w:rPr>
          <w:rFonts w:ascii="Arial" w:hAnsi="Arial" w:cs="Arial"/>
        </w:rPr>
        <w:t xml:space="preserve"> que estão dentro de um espaço</w:t>
      </w:r>
      <w:r w:rsidR="00EB19D3">
        <w:rPr>
          <w:rFonts w:ascii="Arial" w:hAnsi="Arial" w:cs="Arial"/>
        </w:rPr>
        <w:t xml:space="preserve"> físico</w:t>
      </w:r>
      <w:r w:rsidRPr="00A601C4">
        <w:rPr>
          <w:rFonts w:ascii="Arial" w:hAnsi="Arial" w:cs="Arial"/>
        </w:rPr>
        <w:t xml:space="preserve"> delimitado.</w:t>
      </w:r>
    </w:p>
    <w:p w:rsidR="00A601C4" w:rsidRPr="00A601C4" w:rsidRDefault="00A601C4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 xml:space="preserve">O formato desse espaço fica por conta da criatividade dos pequenos: pode ser um triângulo, um círculo, </w:t>
      </w:r>
      <w:r w:rsidR="00EB19D3">
        <w:rPr>
          <w:rFonts w:ascii="Arial" w:hAnsi="Arial" w:cs="Arial"/>
        </w:rPr>
        <w:t xml:space="preserve">um quadrilátero, </w:t>
      </w:r>
      <w:r w:rsidRPr="00A601C4">
        <w:rPr>
          <w:rFonts w:ascii="Arial" w:hAnsi="Arial" w:cs="Arial"/>
        </w:rPr>
        <w:t>entre outros.</w:t>
      </w:r>
    </w:p>
    <w:p w:rsidR="00A601C4" w:rsidRPr="00A601C4" w:rsidRDefault="00A601C4" w:rsidP="00A601C4">
      <w:pPr>
        <w:pStyle w:val="NormalWeb"/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 </w:t>
      </w:r>
    </w:p>
    <w:p w:rsidR="00A601C4" w:rsidRPr="00A601C4" w:rsidRDefault="00A601C4" w:rsidP="00A601C4">
      <w:pPr>
        <w:pStyle w:val="NormalWeb"/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 </w:t>
      </w:r>
    </w:p>
    <w:p w:rsidR="00EB19D3" w:rsidRDefault="00EB19D3" w:rsidP="00A601C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EB19D3" w:rsidRPr="00A601C4" w:rsidRDefault="00EB19D3" w:rsidP="00EB19D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Cirandas</w:t>
      </w:r>
    </w:p>
    <w:p w:rsidR="00EB19D3" w:rsidRPr="00A601C4" w:rsidRDefault="00EB19D3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A musicalidade</w:t>
      </w:r>
      <w:r>
        <w:rPr>
          <w:rFonts w:ascii="Arial" w:hAnsi="Arial" w:cs="Arial"/>
        </w:rPr>
        <w:t xml:space="preserve"> e o ritmismo</w:t>
      </w:r>
      <w:r w:rsidRPr="00A601C4">
        <w:rPr>
          <w:rFonts w:ascii="Arial" w:hAnsi="Arial" w:cs="Arial"/>
        </w:rPr>
        <w:t xml:space="preserve"> é uma característica marcante das brincadeiras de antigamente</w:t>
      </w:r>
      <w:r>
        <w:rPr>
          <w:rFonts w:ascii="Arial" w:hAnsi="Arial" w:cs="Arial"/>
        </w:rPr>
        <w:t>, sobretudo na ciranda</w:t>
      </w:r>
      <w:r w:rsidRPr="00A601C4">
        <w:rPr>
          <w:rFonts w:ascii="Arial" w:hAnsi="Arial" w:cs="Arial"/>
        </w:rPr>
        <w:t>. De origens diversas, com ritmos marcantes, as cantigas folclóricas embalam muitas brincadeiras.</w:t>
      </w:r>
    </w:p>
    <w:p w:rsidR="00EB19D3" w:rsidRPr="00A601C4" w:rsidRDefault="00EB19D3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Junto às cirandas, movimentos corporais e outras atividades podem ser adicionados, tornando a brincadeira envolvente e super dinâmica.</w:t>
      </w:r>
    </w:p>
    <w:p w:rsidR="00A601C4" w:rsidRPr="00A601C4" w:rsidRDefault="00A601C4" w:rsidP="00EB19D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Pular corda</w:t>
      </w:r>
    </w:p>
    <w:p w:rsidR="00A601C4" w:rsidRPr="00A601C4" w:rsidRDefault="00A601C4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Enquanto pulam corda, as crianças podem cantar várias músicas!</w:t>
      </w:r>
      <w:r w:rsidR="00EB19D3">
        <w:rPr>
          <w:rFonts w:ascii="Arial" w:hAnsi="Arial" w:cs="Arial"/>
        </w:rPr>
        <w:t xml:space="preserve"> E, e</w:t>
      </w:r>
      <w:r w:rsidRPr="00A601C4">
        <w:rPr>
          <w:rFonts w:ascii="Arial" w:hAnsi="Arial" w:cs="Arial"/>
        </w:rPr>
        <w:t>m determinado momento, é importante que a criança que está pulando corda saia e</w:t>
      </w:r>
      <w:r w:rsidR="00EB19D3">
        <w:rPr>
          <w:rFonts w:ascii="Arial" w:hAnsi="Arial" w:cs="Arial"/>
        </w:rPr>
        <w:t xml:space="preserve"> dê vez a outro participante, se</w:t>
      </w:r>
      <w:r w:rsidRPr="00A601C4">
        <w:rPr>
          <w:rFonts w:ascii="Arial" w:hAnsi="Arial" w:cs="Arial"/>
        </w:rPr>
        <w:t>m pisar ou ser atingida pela corda ainda no ar!</w:t>
      </w:r>
    </w:p>
    <w:p w:rsidR="00A601C4" w:rsidRPr="00A601C4" w:rsidRDefault="00EB19D3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01C4" w:rsidRPr="00A601C4">
        <w:rPr>
          <w:rFonts w:ascii="Arial" w:hAnsi="Arial" w:cs="Arial"/>
        </w:rPr>
        <w:t>Assim, p</w:t>
      </w:r>
      <w:r>
        <w:rPr>
          <w:rFonts w:ascii="Arial" w:hAnsi="Arial" w:cs="Arial"/>
        </w:rPr>
        <w:t xml:space="preserve">ular corda é uma brincadeira </w:t>
      </w:r>
      <w:r w:rsidR="00A601C4" w:rsidRPr="00A601C4">
        <w:rPr>
          <w:rFonts w:ascii="Arial" w:hAnsi="Arial" w:cs="Arial"/>
        </w:rPr>
        <w:t>que estimula o ritmo, a expressão corporal e treina o corpo inteiro</w:t>
      </w:r>
      <w:r>
        <w:rPr>
          <w:rFonts w:ascii="Arial" w:hAnsi="Arial" w:cs="Arial"/>
        </w:rPr>
        <w:t xml:space="preserve">, além da concessão, da coletividade e da parceria no ato de brincar e de interagir. </w:t>
      </w:r>
    </w:p>
    <w:p w:rsidR="00A601C4" w:rsidRPr="00A601C4" w:rsidRDefault="00A601C4" w:rsidP="00EB19D3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Bambolê</w:t>
      </w:r>
    </w:p>
    <w:p w:rsidR="00A601C4" w:rsidRPr="00A601C4" w:rsidRDefault="00A601C4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 xml:space="preserve">O bambolê é um aro criado no Egito </w:t>
      </w:r>
      <w:r w:rsidR="00EB19D3">
        <w:rPr>
          <w:rFonts w:ascii="Arial" w:hAnsi="Arial" w:cs="Arial"/>
        </w:rPr>
        <w:t xml:space="preserve">antigo, </w:t>
      </w:r>
      <w:r w:rsidRPr="00A601C4">
        <w:rPr>
          <w:rFonts w:ascii="Arial" w:hAnsi="Arial" w:cs="Arial"/>
        </w:rPr>
        <w:t>há mais de mil anos</w:t>
      </w:r>
      <w:r w:rsidR="00EB19D3">
        <w:rPr>
          <w:rFonts w:ascii="Arial" w:hAnsi="Arial" w:cs="Arial"/>
        </w:rPr>
        <w:t>, sendo</w:t>
      </w:r>
      <w:r w:rsidRPr="00A601C4">
        <w:rPr>
          <w:rFonts w:ascii="Arial" w:hAnsi="Arial" w:cs="Arial"/>
        </w:rPr>
        <w:t xml:space="preserve"> feito com fios secos de parreira. Atualmente, esse brinquedo é fabricado com plástico, podendo ser </w:t>
      </w:r>
      <w:r w:rsidR="00EB19D3">
        <w:rPr>
          <w:rFonts w:ascii="Arial" w:hAnsi="Arial" w:cs="Arial"/>
        </w:rPr>
        <w:t>até mesmo, desmontável</w:t>
      </w:r>
      <w:r w:rsidRPr="00A601C4">
        <w:rPr>
          <w:rFonts w:ascii="Arial" w:hAnsi="Arial" w:cs="Arial"/>
        </w:rPr>
        <w:t>. Podemos propor às crianças inúmeras brincadeiras com bambolê</w:t>
      </w:r>
      <w:r w:rsidR="00EB19D3">
        <w:rPr>
          <w:rFonts w:ascii="Arial" w:hAnsi="Arial" w:cs="Arial"/>
        </w:rPr>
        <w:t>, e não somente ao público feminino, como anteriormente era pensado.</w:t>
      </w:r>
    </w:p>
    <w:p w:rsidR="00A601C4" w:rsidRPr="00A601C4" w:rsidRDefault="00A601C4" w:rsidP="00EB19D3">
      <w:pPr>
        <w:pStyle w:val="NormalWeb"/>
        <w:spacing w:line="360" w:lineRule="auto"/>
        <w:ind w:firstLine="414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Girar o bambolê na cintura uma e outra vez é o modelo mais clássico mesmo de se brincar!</w:t>
      </w:r>
    </w:p>
    <w:p w:rsidR="00A601C4" w:rsidRDefault="00A601C4" w:rsidP="00A601C4">
      <w:pPr>
        <w:pStyle w:val="NormalWeb"/>
        <w:spacing w:line="360" w:lineRule="auto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 </w:t>
      </w:r>
    </w:p>
    <w:p w:rsidR="00EB19D3" w:rsidRDefault="00EB19D3" w:rsidP="00A601C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EB19D3" w:rsidRPr="00A601C4" w:rsidRDefault="00EB19D3" w:rsidP="00A601C4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A601C4" w:rsidRPr="00EB19D3" w:rsidRDefault="00A601C4" w:rsidP="00A601C4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EB19D3">
        <w:rPr>
          <w:rFonts w:ascii="Arial" w:hAnsi="Arial" w:cs="Arial"/>
          <w:b/>
        </w:rPr>
        <w:lastRenderedPageBreak/>
        <w:t>CONCLUSÕES</w:t>
      </w:r>
    </w:p>
    <w:p w:rsidR="00A601C4" w:rsidRPr="00A601C4" w:rsidRDefault="00A601C4" w:rsidP="00EB19D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Por fim, não se esgotando esta breve reflexão, cabe mencionar que, para nós profissionais de Educação Física, é imperativa a atualização e a adequação às práticas educativas ativas, contemporâneas e atreladas ao contexto mundial que suscita a competitividade, e crescimento pessoal e coletivo.</w:t>
      </w:r>
    </w:p>
    <w:p w:rsidR="00A601C4" w:rsidRPr="00A601C4" w:rsidRDefault="00A601C4" w:rsidP="00EB19D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De fato, são intensos os avanços tecnológicos na área do entretenimento, o que sugere às crianças e aos jovens, certo “afastamento” das práticas do jogar, do correr, do brincar de pular e de rodar.</w:t>
      </w:r>
    </w:p>
    <w:p w:rsidR="00A601C4" w:rsidRPr="00A601C4" w:rsidRDefault="00A601C4" w:rsidP="00EB19D3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A601C4">
        <w:rPr>
          <w:rFonts w:ascii="Arial" w:hAnsi="Arial" w:cs="Arial"/>
        </w:rPr>
        <w:t>Por outro lado, devemos sempre ressaltar, junto ao nosso campo formativo, junto aos nossos alunos, que estes jogos e brincadeiras podem ser utilizados nas aulas de Educação Física e ainda assim, permanecerem contemporâneos e salutares, sendo valiosas ferramentas estimuladoras trazendo possibilidades de desenvolvimento, criatividade e trabalho, gerando recursos adequados, na garantia de resultados favoráveis aos objetivos propostos.</w:t>
      </w:r>
    </w:p>
    <w:p w:rsidR="00095688" w:rsidRPr="00A601C4" w:rsidRDefault="00095688" w:rsidP="00A601C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B59E3" w:rsidRPr="00A601C4" w:rsidRDefault="006F6493" w:rsidP="00A601C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601C4">
        <w:rPr>
          <w:rFonts w:ascii="Arial" w:eastAsia="Times New Roman" w:hAnsi="Arial" w:cs="Arial"/>
          <w:b/>
          <w:sz w:val="24"/>
          <w:szCs w:val="24"/>
        </w:rPr>
        <w:t>REFERÊNCIAS:</w:t>
      </w:r>
    </w:p>
    <w:p w:rsidR="008535FC" w:rsidRPr="00A601C4" w:rsidRDefault="00A8574C" w:rsidP="00A601C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8" w:tgtFrame="_blank" w:history="1">
        <w:r w:rsidR="00DB59E3" w:rsidRPr="00A601C4">
          <w:rPr>
            <w:rFonts w:ascii="Arial" w:eastAsia="Times New Roman" w:hAnsi="Arial" w:cs="Arial"/>
            <w:sz w:val="24"/>
            <w:szCs w:val="24"/>
            <w:u w:val="single"/>
          </w:rPr>
          <w:t>www.maisbrincadeiras.municipal.org.br</w:t>
        </w:r>
      </w:hyperlink>
    </w:p>
    <w:p w:rsidR="008535FC" w:rsidRPr="00A601C4" w:rsidRDefault="00A8574C" w:rsidP="00A601C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9" w:tgtFrame="_blank" w:history="1">
        <w:r w:rsidR="00DB59E3" w:rsidRPr="00A601C4">
          <w:rPr>
            <w:rFonts w:ascii="Arial" w:eastAsia="Times New Roman" w:hAnsi="Arial" w:cs="Arial"/>
            <w:sz w:val="24"/>
            <w:szCs w:val="24"/>
            <w:u w:val="single"/>
          </w:rPr>
          <w:t>maceio.al.gov.br</w:t>
        </w:r>
      </w:hyperlink>
    </w:p>
    <w:p w:rsidR="008535FC" w:rsidRPr="00A601C4" w:rsidRDefault="008535FC" w:rsidP="00A601C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Style w:val="a-size-extra-large"/>
          <w:rFonts w:ascii="Arial" w:eastAsia="Times New Roman" w:hAnsi="Arial" w:cs="Arial"/>
          <w:sz w:val="24"/>
          <w:szCs w:val="24"/>
        </w:rPr>
      </w:pPr>
      <w:r w:rsidRPr="00A601C4">
        <w:rPr>
          <w:rStyle w:val="author"/>
          <w:rFonts w:ascii="Arial" w:hAnsi="Arial" w:cs="Arial"/>
          <w:sz w:val="24"/>
          <w:szCs w:val="24"/>
        </w:rPr>
        <w:t xml:space="preserve">Mattos, </w:t>
      </w:r>
      <w:hyperlink r:id="rId10" w:history="1">
        <w:r w:rsidRPr="00A601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 xml:space="preserve">Mauro Gomes </w:t>
        </w:r>
      </w:hyperlink>
      <w:r w:rsidRPr="00A601C4">
        <w:rPr>
          <w:rStyle w:val="a-color-secondary"/>
          <w:rFonts w:ascii="Arial" w:hAnsi="Arial" w:cs="Arial"/>
          <w:sz w:val="24"/>
          <w:szCs w:val="24"/>
        </w:rPr>
        <w:t xml:space="preserve">; Neira,  </w:t>
      </w:r>
      <w:hyperlink r:id="rId11" w:history="1">
        <w:r w:rsidRPr="00A601C4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Marcos Garcia</w:t>
        </w:r>
      </w:hyperlink>
      <w:r w:rsidRPr="00A601C4">
        <w:rPr>
          <w:rStyle w:val="author"/>
          <w:rFonts w:ascii="Arial" w:hAnsi="Arial" w:cs="Arial"/>
          <w:sz w:val="24"/>
          <w:szCs w:val="24"/>
        </w:rPr>
        <w:t xml:space="preserve">. </w:t>
      </w:r>
      <w:r w:rsidRPr="00A601C4">
        <w:rPr>
          <w:rStyle w:val="a-size-extra-large"/>
          <w:rFonts w:ascii="Arial" w:hAnsi="Arial" w:cs="Arial"/>
          <w:sz w:val="24"/>
          <w:szCs w:val="24"/>
        </w:rPr>
        <w:t>Educação física infantil: Construindo o movimento.</w:t>
      </w:r>
      <w:r w:rsidRPr="00A601C4">
        <w:rPr>
          <w:rStyle w:val="a-size-extra-large"/>
          <w:rFonts w:ascii="Arial" w:hAnsi="Arial" w:cs="Arial"/>
          <w:color w:val="0F1111"/>
          <w:sz w:val="24"/>
          <w:szCs w:val="24"/>
        </w:rPr>
        <w:t xml:space="preserve"> Ed. Phorte. 7ª edição.</w:t>
      </w:r>
    </w:p>
    <w:p w:rsidR="008535FC" w:rsidRPr="00A601C4" w:rsidRDefault="008535FC" w:rsidP="00A601C4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01C4">
        <w:rPr>
          <w:rFonts w:ascii="Arial" w:hAnsi="Arial" w:cs="Arial"/>
          <w:sz w:val="24"/>
          <w:szCs w:val="24"/>
        </w:rPr>
        <w:t>Educação Física / vários autores. Ensino Médio – Curitiba: SEED-PR, 2006. 248 p. ISBN: 85-85380-32-2</w:t>
      </w:r>
    </w:p>
    <w:p w:rsidR="008535FC" w:rsidRPr="00A601C4" w:rsidRDefault="008535FC" w:rsidP="00A601C4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1EC3" w:rsidRPr="00A601C4" w:rsidRDefault="002C1EC3" w:rsidP="00A601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C1EC3" w:rsidRPr="00A601C4" w:rsidSect="00B02D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09" w:rsidRDefault="00D03E09" w:rsidP="00D67E9E">
      <w:pPr>
        <w:spacing w:after="0" w:line="240" w:lineRule="auto"/>
      </w:pPr>
      <w:r>
        <w:separator/>
      </w:r>
    </w:p>
  </w:endnote>
  <w:endnote w:type="continuationSeparator" w:id="1">
    <w:p w:rsidR="00D03E09" w:rsidRDefault="00D03E09" w:rsidP="00D6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09" w:rsidRDefault="00D03E09" w:rsidP="00D67E9E">
      <w:pPr>
        <w:spacing w:after="0" w:line="240" w:lineRule="auto"/>
      </w:pPr>
      <w:r>
        <w:separator/>
      </w:r>
    </w:p>
  </w:footnote>
  <w:footnote w:type="continuationSeparator" w:id="1">
    <w:p w:rsidR="00D03E09" w:rsidRDefault="00D03E09" w:rsidP="00D67E9E">
      <w:pPr>
        <w:spacing w:after="0" w:line="240" w:lineRule="auto"/>
      </w:pPr>
      <w:r>
        <w:continuationSeparator/>
      </w:r>
    </w:p>
  </w:footnote>
  <w:footnote w:id="2">
    <w:p w:rsidR="00D67E9E" w:rsidRDefault="00D67E9E">
      <w:pPr>
        <w:pStyle w:val="Textodenotaderodap"/>
      </w:pPr>
      <w:r>
        <w:rPr>
          <w:rStyle w:val="Refdenotaderodap"/>
        </w:rPr>
        <w:footnoteRef/>
      </w:r>
      <w:r>
        <w:t xml:space="preserve"> Bacharelando Em Educação Física, 8º Período. Universidade do Estado do Rio de Janeiro (UERJ).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951"/>
    <w:multiLevelType w:val="hybridMultilevel"/>
    <w:tmpl w:val="76FE596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EEE00B5"/>
    <w:multiLevelType w:val="hybridMultilevel"/>
    <w:tmpl w:val="0F5EE278"/>
    <w:lvl w:ilvl="0" w:tplc="AE52212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21F93"/>
    <w:multiLevelType w:val="hybridMultilevel"/>
    <w:tmpl w:val="2A74F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59E3"/>
    <w:rsid w:val="00095688"/>
    <w:rsid w:val="000D4E88"/>
    <w:rsid w:val="00125484"/>
    <w:rsid w:val="001C4B48"/>
    <w:rsid w:val="002C1EC3"/>
    <w:rsid w:val="00386D18"/>
    <w:rsid w:val="004256A0"/>
    <w:rsid w:val="006F6493"/>
    <w:rsid w:val="007E14CC"/>
    <w:rsid w:val="008535FC"/>
    <w:rsid w:val="008E0135"/>
    <w:rsid w:val="00991E9B"/>
    <w:rsid w:val="00A123FE"/>
    <w:rsid w:val="00A601C4"/>
    <w:rsid w:val="00A8574C"/>
    <w:rsid w:val="00B02D1A"/>
    <w:rsid w:val="00C70B5E"/>
    <w:rsid w:val="00D03E09"/>
    <w:rsid w:val="00D069C1"/>
    <w:rsid w:val="00D67E9E"/>
    <w:rsid w:val="00D8392F"/>
    <w:rsid w:val="00DB59E3"/>
    <w:rsid w:val="00EB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1A"/>
  </w:style>
  <w:style w:type="paragraph" w:styleId="Ttulo1">
    <w:name w:val="heading 1"/>
    <w:basedOn w:val="Normal"/>
    <w:link w:val="Ttulo1Char"/>
    <w:uiPriority w:val="9"/>
    <w:qFormat/>
    <w:rsid w:val="00853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B59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9E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1E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6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7E9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7E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7E9E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535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Fontepargpadro"/>
    <w:rsid w:val="008535FC"/>
  </w:style>
  <w:style w:type="character" w:customStyle="1" w:styleId="a-size-large">
    <w:name w:val="a-size-large"/>
    <w:basedOn w:val="Fontepargpadro"/>
    <w:rsid w:val="008535FC"/>
  </w:style>
  <w:style w:type="character" w:customStyle="1" w:styleId="author">
    <w:name w:val="author"/>
    <w:basedOn w:val="Fontepargpadro"/>
    <w:rsid w:val="008535FC"/>
  </w:style>
  <w:style w:type="character" w:customStyle="1" w:styleId="contribution">
    <w:name w:val="contribution"/>
    <w:basedOn w:val="Fontepargpadro"/>
    <w:rsid w:val="008535FC"/>
  </w:style>
  <w:style w:type="character" w:customStyle="1" w:styleId="a-color-secondary">
    <w:name w:val="a-color-secondary"/>
    <w:basedOn w:val="Fontepargpadro"/>
    <w:rsid w:val="008535FC"/>
  </w:style>
  <w:style w:type="character" w:customStyle="1" w:styleId="paraphrase">
    <w:name w:val="paraphrase"/>
    <w:basedOn w:val="Fontepargpadro"/>
    <w:rsid w:val="00A601C4"/>
  </w:style>
  <w:style w:type="character" w:customStyle="1" w:styleId="added">
    <w:name w:val="added"/>
    <w:basedOn w:val="Fontepargpadro"/>
    <w:rsid w:val="00A601C4"/>
  </w:style>
  <w:style w:type="character" w:customStyle="1" w:styleId="synonyms">
    <w:name w:val="synonyms"/>
    <w:basedOn w:val="Fontepargpadro"/>
    <w:rsid w:val="00A60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www.maisbrincadeiras.municipal.org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.br/s/ref=dp_byline_sr_ebooks_2?ie=UTF8&amp;field-author=Marcos+Garcia+Neira&amp;text=Marcos+Garcia+Neira&amp;sort=relevancerank&amp;search-alias=digital-tex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m.br/s/ref=dp_byline_sr_ebooks_1?ie=UTF8&amp;field-author=Mauro+Gomes+de+Mattos&amp;text=Mauro+Gomes+de+Mattos&amp;sort=relevancerank&amp;search-alias=digital-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.maceio.al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EC2A-B3DE-4FB1-B10F-50D13D05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2023-04-17T16:52:00Z</dcterms:created>
  <dcterms:modified xsi:type="dcterms:W3CDTF">2023-05-06T16:19:00Z</dcterms:modified>
</cp:coreProperties>
</file>