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AF1F5" w14:textId="185BA918" w:rsidR="0054259A" w:rsidRDefault="00316137" w:rsidP="00316137">
      <w:pPr>
        <w:pStyle w:val="BodyText"/>
        <w:jc w:val="both"/>
      </w:pPr>
      <w:r>
        <w:t>Challenges of Information Technologies and Technology in Civil Aviation:</w:t>
      </w:r>
    </w:p>
    <w:p w14:paraId="2FF0F9F4" w14:textId="77777777" w:rsidR="0054259A" w:rsidRDefault="0054259A" w:rsidP="00316137">
      <w:pPr>
        <w:pStyle w:val="BodyText"/>
        <w:jc w:val="both"/>
      </w:pPr>
    </w:p>
    <w:p w14:paraId="4AB1D716" w14:textId="77777777" w:rsidR="0054259A" w:rsidRDefault="00316137" w:rsidP="00316137">
      <w:pPr>
        <w:pStyle w:val="BodyText"/>
        <w:jc w:val="both"/>
      </w:pPr>
      <w:r>
        <w:t xml:space="preserve">Civil aviation has seen a significant transformation in recent years with the adoption of information technologies and technology to improve operational efficiency, enhance </w:t>
      </w:r>
      <w:r>
        <w:t>passenger experience and ensure safety. However, this adoption of new technologies has brought a set of challenges that need to be addressed to ensure sustainable growth in the aviation sector.</w:t>
      </w:r>
    </w:p>
    <w:p w14:paraId="239551D8" w14:textId="77777777" w:rsidR="0054259A" w:rsidRDefault="00316137" w:rsidP="00316137">
      <w:pPr>
        <w:pStyle w:val="BodyText"/>
        <w:jc w:val="both"/>
      </w:pPr>
      <w:r>
        <w:t>One of the main challenges facing the aviation sector is cyber</w:t>
      </w:r>
      <w:r>
        <w:t>security. With the increasing use of information technologies, there is a growing risk of cyber-attacks, which can lead to significant financial and reputational losses. Hackers can target critical infrastructure systems such as air traffic control systems</w:t>
      </w:r>
      <w:r>
        <w:t xml:space="preserve"> and disrupt air travel, leading to significant disruptions.</w:t>
      </w:r>
    </w:p>
    <w:p w14:paraId="32717FB2" w14:textId="77777777" w:rsidR="0054259A" w:rsidRDefault="00316137" w:rsidP="00316137">
      <w:pPr>
        <w:pStyle w:val="BodyText"/>
        <w:jc w:val="both"/>
      </w:pPr>
      <w:r>
        <w:t>Another significant challenge is the integration of new technologies with existing systems. In many cases, aviation systems have been designed using legacy technologies, and integrating newer tec</w:t>
      </w:r>
      <w:r>
        <w:t>hnologies can be complex and time-consuming. For example, integrating advanced navigation systems with legacy aircraft systems can be challenging, and this can lead to increased costs and delays in implementing new technologies.</w:t>
      </w:r>
    </w:p>
    <w:p w14:paraId="473C9A4B" w14:textId="77777777" w:rsidR="0054259A" w:rsidRDefault="00316137" w:rsidP="00316137">
      <w:pPr>
        <w:pStyle w:val="BodyText"/>
        <w:jc w:val="both"/>
      </w:pPr>
      <w:r>
        <w:t>The aviation industry is al</w:t>
      </w:r>
      <w:r>
        <w:t>so facing challenges in terms of data management. With the increasing volume of data generated by various aviation systems, it is becoming increasingly challenging to manage and analyze this data effectively. This is particularly true for airlines, where d</w:t>
      </w:r>
      <w:r>
        <w:t>ata from multiple sources such as booking systems, loyalty programs, and social media needs to be integrated to gain insights into passenger behavior and preferences.</w:t>
      </w:r>
    </w:p>
    <w:p w14:paraId="7AF805C9" w14:textId="77777777" w:rsidR="0054259A" w:rsidRDefault="00316137" w:rsidP="00316137">
      <w:pPr>
        <w:pStyle w:val="BodyText"/>
        <w:jc w:val="both"/>
      </w:pPr>
      <w:r>
        <w:t>In addition to these challenges, there is also a need for skilled professionals in the av</w:t>
      </w:r>
      <w:r>
        <w:t>iation industry to manage and maintain the advanced technologies. The aviation industry requires a range of skills, including cybersecurity experts, data scientists, and engineers, to effectively manage and maintain the advanced technologies.</w:t>
      </w:r>
    </w:p>
    <w:p w14:paraId="1802E85B" w14:textId="77777777" w:rsidR="0054259A" w:rsidRDefault="00316137" w:rsidP="00316137">
      <w:pPr>
        <w:pStyle w:val="BodyText"/>
        <w:jc w:val="both"/>
      </w:pPr>
      <w:r>
        <w:t>The regulator</w:t>
      </w:r>
      <w:r>
        <w:t>y environment is another challenge facing the aviation industry. Regulations are often slow to change and adapt to new technologies, which can limit innovation in the industry. Furthermore, regulations can vary across different regions, making it challengi</w:t>
      </w:r>
      <w:r>
        <w:t>ng for airlines and other stakeholders to adopt new technologies in a consistent and efficient manner.</w:t>
      </w:r>
    </w:p>
    <w:p w14:paraId="4298BA1C" w14:textId="77777777" w:rsidR="0054259A" w:rsidRDefault="00316137" w:rsidP="00316137">
      <w:pPr>
        <w:pStyle w:val="BodyText"/>
        <w:jc w:val="both"/>
      </w:pPr>
      <w:r>
        <w:t>Finally, cost is a significant challenge for the aviation industry. Implementing new technologies can be expensive, and airlines and other stakeholders n</w:t>
      </w:r>
      <w:r>
        <w:t>eed to balance the benefits of new technologies with the cost of implementation.</w:t>
      </w:r>
    </w:p>
    <w:p w14:paraId="78288FD9" w14:textId="77777777" w:rsidR="0054259A" w:rsidRDefault="00316137" w:rsidP="00316137">
      <w:pPr>
        <w:pStyle w:val="BodyText"/>
        <w:jc w:val="both"/>
      </w:pPr>
      <w:r>
        <w:t>In conclusion, while the adoption of information technologies and technology in civil aviation has brought significant benefits, it has also brought its set of challenges. Add</w:t>
      </w:r>
      <w:r>
        <w:t>ressing these challenges requires collaboration between stakeholders, including aviation companies, regulators, and technology providers, to ensure the sustainable growth of the aviation sector.</w:t>
      </w:r>
    </w:p>
    <w:p w14:paraId="47236334" w14:textId="77777777" w:rsidR="0054259A" w:rsidRDefault="0054259A" w:rsidP="00316137">
      <w:pPr>
        <w:jc w:val="both"/>
      </w:pPr>
    </w:p>
    <w:sectPr w:rsidR="0054259A">
      <w:pgSz w:w="12240" w:h="15840"/>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1"/>
    <w:family w:val="roman"/>
    <w:pitch w:val="variable"/>
  </w:font>
  <w:font w:name="Noto Serif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59A"/>
    <w:rsid w:val="00316137"/>
    <w:rsid w:val="00542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F5335"/>
  <w15:docId w15:val="{47AF1700-0DE4-4611-9E03-EF242C4B8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oto Serif CJK SC" w:hAnsi="Liberation Serif" w:cs="Lohit Devanagari"/>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Noto Sans CJK SC"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448</Words>
  <Characters>2555</Characters>
  <Application>Microsoft Office Word</Application>
  <DocSecurity>0</DocSecurity>
  <Lines>21</Lines>
  <Paragraphs>5</Paragraphs>
  <ScaleCrop>false</ScaleCrop>
  <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Victor Pascoal</cp:lastModifiedBy>
  <cp:revision>2</cp:revision>
  <dcterms:created xsi:type="dcterms:W3CDTF">2023-03-16T12:43:00Z</dcterms:created>
  <dcterms:modified xsi:type="dcterms:W3CDTF">2023-03-16T11:39:00Z</dcterms:modified>
  <dc:language>en-US</dc:language>
</cp:coreProperties>
</file>