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9EA" w:rsidRDefault="009C49EA" w:rsidP="007000EE">
      <w:pPr>
        <w:jc w:val="right"/>
        <w:rPr>
          <w:rFonts w:ascii="Arial" w:hAnsi="Arial" w:cs="Arial"/>
          <w:b/>
          <w:sz w:val="24"/>
          <w:szCs w:val="24"/>
        </w:rPr>
      </w:pPr>
      <w:r w:rsidRPr="00B8199D">
        <w:rPr>
          <w:rFonts w:ascii="Arial" w:hAnsi="Arial" w:cs="Arial"/>
          <w:b/>
          <w:sz w:val="24"/>
          <w:szCs w:val="24"/>
        </w:rPr>
        <w:t xml:space="preserve">Artigo: </w:t>
      </w:r>
      <w:bookmarkStart w:id="0" w:name="_GoBack"/>
      <w:bookmarkEnd w:id="0"/>
    </w:p>
    <w:p w:rsidR="00B8199D" w:rsidRPr="00B8199D" w:rsidRDefault="00B8199D" w:rsidP="007000EE">
      <w:pPr>
        <w:jc w:val="right"/>
        <w:rPr>
          <w:rFonts w:ascii="Arial" w:hAnsi="Arial" w:cs="Arial"/>
          <w:b/>
          <w:sz w:val="24"/>
          <w:szCs w:val="24"/>
        </w:rPr>
      </w:pPr>
    </w:p>
    <w:p w:rsidR="00A018F9" w:rsidRPr="009B76A3" w:rsidRDefault="009F54F9" w:rsidP="000D759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 importância da perícia</w:t>
      </w:r>
      <w:r w:rsidR="00BA3D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contábil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para apurar os valores exatos das </w:t>
      </w:r>
      <w:r w:rsidR="00BA3D6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indenizações de danos material e moral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em todas as áreas do direito</w:t>
      </w:r>
      <w:r w:rsidR="00BA3D67">
        <w:rPr>
          <w:rFonts w:ascii="Arial" w:eastAsia="Times New Roman" w:hAnsi="Arial" w:cs="Arial"/>
          <w:b/>
          <w:sz w:val="24"/>
          <w:szCs w:val="24"/>
          <w:lang w:eastAsia="pt-BR"/>
        </w:rPr>
        <w:t>, focando o direito civil.</w:t>
      </w:r>
    </w:p>
    <w:p w:rsidR="00A018F9" w:rsidRPr="009B76A3" w:rsidRDefault="00BF6F07" w:rsidP="00BF6F07">
      <w:pPr>
        <w:tabs>
          <w:tab w:val="left" w:pos="2790"/>
        </w:tabs>
        <w:rPr>
          <w:b/>
        </w:rPr>
      </w:pPr>
      <w:r>
        <w:rPr>
          <w:b/>
        </w:rPr>
        <w:tab/>
      </w:r>
    </w:p>
    <w:p w:rsidR="009C49EA" w:rsidRPr="00B8199D" w:rsidRDefault="009C49EA" w:rsidP="007000EE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8199D">
        <w:rPr>
          <w:rFonts w:ascii="Times New Roman" w:hAnsi="Times New Roman" w:cs="Times New Roman"/>
          <w:b/>
          <w:i/>
          <w:sz w:val="24"/>
          <w:szCs w:val="24"/>
        </w:rPr>
        <w:t xml:space="preserve">Autora: </w:t>
      </w:r>
      <w:r w:rsidR="00BD2214" w:rsidRPr="00B8199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B7BBA" w:rsidRPr="00B8199D">
        <w:rPr>
          <w:rFonts w:ascii="Times New Roman" w:hAnsi="Times New Roman" w:cs="Times New Roman"/>
          <w:b/>
          <w:i/>
          <w:sz w:val="24"/>
          <w:szCs w:val="24"/>
        </w:rPr>
        <w:t>MARTHA YANE ROCHA ASSIS</w:t>
      </w:r>
    </w:p>
    <w:p w:rsidR="009C49EA" w:rsidRPr="00B8199D" w:rsidRDefault="009C49EA" w:rsidP="009C49EA"/>
    <w:p w:rsidR="005B7BBA" w:rsidRPr="00B8199D" w:rsidRDefault="007000EE" w:rsidP="00A610E8">
      <w:pPr>
        <w:jc w:val="center"/>
        <w:rPr>
          <w:rFonts w:ascii="Arial" w:hAnsi="Arial" w:cs="Arial"/>
          <w:b/>
          <w:bCs/>
          <w:sz w:val="28"/>
        </w:rPr>
      </w:pPr>
      <w:r w:rsidRPr="00B8199D">
        <w:rPr>
          <w:rFonts w:ascii="Arial" w:hAnsi="Arial" w:cs="Arial"/>
          <w:b/>
          <w:bCs/>
          <w:sz w:val="28"/>
        </w:rPr>
        <w:t>R</w:t>
      </w:r>
      <w:r w:rsidR="005B7BBA" w:rsidRPr="00B8199D">
        <w:rPr>
          <w:rFonts w:ascii="Arial" w:hAnsi="Arial" w:cs="Arial"/>
          <w:b/>
          <w:bCs/>
          <w:sz w:val="28"/>
        </w:rPr>
        <w:t>ESUMO</w:t>
      </w:r>
    </w:p>
    <w:p w:rsidR="005B7BBA" w:rsidRPr="00B8199D" w:rsidRDefault="005B7BBA" w:rsidP="005B7BBA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lang w:val="pt-BR"/>
        </w:rPr>
      </w:pPr>
    </w:p>
    <w:p w:rsidR="00F02542" w:rsidRPr="00FB5B86" w:rsidRDefault="002F453F" w:rsidP="00A82BE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FB5B86">
        <w:rPr>
          <w:rFonts w:ascii="Arial" w:hAnsi="Arial" w:cs="Arial"/>
          <w:bCs/>
          <w:sz w:val="24"/>
          <w:szCs w:val="24"/>
        </w:rPr>
        <w:t xml:space="preserve">O </w:t>
      </w:r>
      <w:r w:rsidR="00FB0AD2" w:rsidRPr="00FB5B86">
        <w:rPr>
          <w:rFonts w:ascii="Arial" w:hAnsi="Arial" w:cs="Arial"/>
          <w:bCs/>
          <w:sz w:val="24"/>
          <w:szCs w:val="24"/>
        </w:rPr>
        <w:t xml:space="preserve">presente </w:t>
      </w:r>
      <w:r w:rsidR="008C57E5" w:rsidRPr="00FB5B86">
        <w:rPr>
          <w:rFonts w:ascii="Arial" w:hAnsi="Arial" w:cs="Arial"/>
          <w:bCs/>
          <w:sz w:val="24"/>
          <w:szCs w:val="24"/>
        </w:rPr>
        <w:t>artigo versa</w:t>
      </w:r>
      <w:r w:rsidR="000D759D" w:rsidRPr="00FB5B86">
        <w:rPr>
          <w:rFonts w:ascii="Arial" w:hAnsi="Arial" w:cs="Arial"/>
          <w:bCs/>
          <w:sz w:val="24"/>
          <w:szCs w:val="24"/>
        </w:rPr>
        <w:t xml:space="preserve"> sobre </w:t>
      </w:r>
      <w:r w:rsidR="008C57E5" w:rsidRPr="00A82BEC">
        <w:rPr>
          <w:rFonts w:ascii="Arial" w:hAnsi="Arial" w:cs="Arial"/>
          <w:bCs/>
          <w:sz w:val="24"/>
          <w:szCs w:val="24"/>
        </w:rPr>
        <w:t>a</w:t>
      </w:r>
      <w:r w:rsidR="008C57E5" w:rsidRPr="00A82BEC">
        <w:rPr>
          <w:rFonts w:ascii="Arial" w:eastAsia="Times New Roman" w:hAnsi="Arial" w:cs="Arial"/>
          <w:sz w:val="24"/>
          <w:szCs w:val="24"/>
          <w:lang w:eastAsia="pt-BR"/>
        </w:rPr>
        <w:t xml:space="preserve"> importância da perícia </w:t>
      </w:r>
      <w:r w:rsidR="00100F08" w:rsidRPr="00A82BEC">
        <w:rPr>
          <w:rFonts w:ascii="Arial" w:eastAsia="Times New Roman" w:hAnsi="Arial" w:cs="Arial"/>
          <w:sz w:val="24"/>
          <w:szCs w:val="24"/>
          <w:lang w:eastAsia="pt-BR"/>
        </w:rPr>
        <w:t xml:space="preserve">qualificada </w:t>
      </w:r>
      <w:r w:rsidR="008C57E5" w:rsidRPr="00A82BEC">
        <w:rPr>
          <w:rFonts w:ascii="Arial" w:eastAsia="Times New Roman" w:hAnsi="Arial" w:cs="Arial"/>
          <w:sz w:val="24"/>
          <w:szCs w:val="24"/>
          <w:lang w:eastAsia="pt-BR"/>
        </w:rPr>
        <w:t>para apurar os valores exatos das indenizações</w:t>
      </w:r>
      <w:r w:rsidR="00A82BE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C57E5" w:rsidRPr="00A82BEC">
        <w:rPr>
          <w:rFonts w:ascii="Arial" w:eastAsia="Times New Roman" w:hAnsi="Arial" w:cs="Arial"/>
          <w:sz w:val="24"/>
          <w:szCs w:val="24"/>
          <w:lang w:eastAsia="pt-BR"/>
        </w:rPr>
        <w:t xml:space="preserve">em todas as áreas do direito, </w:t>
      </w:r>
      <w:r w:rsidR="00100F08" w:rsidRPr="00A82BEC">
        <w:rPr>
          <w:rFonts w:ascii="Arial" w:eastAsia="Times New Roman" w:hAnsi="Arial" w:cs="Arial"/>
          <w:sz w:val="24"/>
          <w:szCs w:val="24"/>
          <w:lang w:eastAsia="pt-BR"/>
        </w:rPr>
        <w:t xml:space="preserve">destacando o campo civil, posto que  </w:t>
      </w:r>
      <w:r w:rsidR="008C57E5" w:rsidRPr="00A82BEC">
        <w:rPr>
          <w:rFonts w:ascii="Arial" w:eastAsia="Times New Roman" w:hAnsi="Arial" w:cs="Arial"/>
          <w:sz w:val="24"/>
          <w:szCs w:val="24"/>
          <w:lang w:eastAsia="pt-BR"/>
        </w:rPr>
        <w:t>essa</w:t>
      </w:r>
      <w:r w:rsidR="000D759D" w:rsidRPr="00FB5B86">
        <w:rPr>
          <w:rFonts w:ascii="Arial" w:hAnsi="Arial" w:cs="Arial"/>
          <w:sz w:val="24"/>
          <w:szCs w:val="24"/>
        </w:rPr>
        <w:t xml:space="preserve"> </w:t>
      </w:r>
      <w:r w:rsidR="008C57E5" w:rsidRPr="00FB5B86">
        <w:rPr>
          <w:rFonts w:ascii="Arial" w:hAnsi="Arial" w:cs="Arial"/>
          <w:sz w:val="24"/>
          <w:szCs w:val="24"/>
        </w:rPr>
        <w:t>temática pouco</w:t>
      </w:r>
      <w:r w:rsidR="000D759D" w:rsidRPr="00FB5B86">
        <w:rPr>
          <w:rFonts w:ascii="Arial" w:hAnsi="Arial" w:cs="Arial"/>
          <w:sz w:val="24"/>
          <w:szCs w:val="24"/>
        </w:rPr>
        <w:t xml:space="preserve"> discutida entre os</w:t>
      </w:r>
      <w:r w:rsidR="008C57E5" w:rsidRPr="00FB5B86">
        <w:rPr>
          <w:rFonts w:ascii="Arial" w:hAnsi="Arial" w:cs="Arial"/>
          <w:sz w:val="24"/>
          <w:szCs w:val="24"/>
        </w:rPr>
        <w:t xml:space="preserve"> juristas</w:t>
      </w:r>
      <w:r w:rsidR="000D759D" w:rsidRPr="00FB5B86">
        <w:rPr>
          <w:rFonts w:ascii="Arial" w:hAnsi="Arial" w:cs="Arial"/>
          <w:sz w:val="24"/>
          <w:szCs w:val="24"/>
        </w:rPr>
        <w:t xml:space="preserve"> e p</w:t>
      </w:r>
      <w:r w:rsidR="00F87335" w:rsidRPr="00FB5B86">
        <w:rPr>
          <w:rFonts w:ascii="Arial" w:hAnsi="Arial" w:cs="Arial"/>
          <w:sz w:val="24"/>
          <w:szCs w:val="24"/>
        </w:rPr>
        <w:t>esquisadores da área d</w:t>
      </w:r>
      <w:r w:rsidR="008C57E5" w:rsidRPr="00FB5B86">
        <w:rPr>
          <w:rFonts w:ascii="Arial" w:hAnsi="Arial" w:cs="Arial"/>
          <w:sz w:val="24"/>
          <w:szCs w:val="24"/>
        </w:rPr>
        <w:t>o Direito</w:t>
      </w:r>
      <w:r w:rsidR="000D759D" w:rsidRPr="00FB5B86">
        <w:rPr>
          <w:rFonts w:ascii="Arial" w:hAnsi="Arial" w:cs="Arial"/>
          <w:sz w:val="24"/>
          <w:szCs w:val="24"/>
        </w:rPr>
        <w:t xml:space="preserve"> </w:t>
      </w:r>
      <w:r w:rsidR="00632F24" w:rsidRPr="00FB5B86">
        <w:rPr>
          <w:rFonts w:ascii="Arial" w:hAnsi="Arial" w:cs="Arial"/>
          <w:sz w:val="24"/>
          <w:szCs w:val="24"/>
        </w:rPr>
        <w:t>envolve a mensuração</w:t>
      </w:r>
      <w:r w:rsidR="008C57E5" w:rsidRPr="00FB5B86">
        <w:rPr>
          <w:rFonts w:ascii="Arial" w:hAnsi="Arial" w:cs="Arial"/>
          <w:sz w:val="24"/>
          <w:szCs w:val="24"/>
        </w:rPr>
        <w:t xml:space="preserve"> de valores no campo</w:t>
      </w:r>
      <w:r w:rsidR="00100F08" w:rsidRPr="00FB5B86">
        <w:rPr>
          <w:rFonts w:ascii="Arial" w:hAnsi="Arial" w:cs="Arial"/>
          <w:sz w:val="24"/>
          <w:szCs w:val="24"/>
        </w:rPr>
        <w:t xml:space="preserve"> indenizatório precisamente n</w:t>
      </w:r>
      <w:r w:rsidR="008C57E5" w:rsidRPr="00FB5B86">
        <w:rPr>
          <w:rFonts w:ascii="Arial" w:hAnsi="Arial" w:cs="Arial"/>
          <w:sz w:val="24"/>
          <w:szCs w:val="24"/>
        </w:rPr>
        <w:t>a</w:t>
      </w:r>
      <w:r w:rsidR="00100F08" w:rsidRPr="00FB5B86">
        <w:rPr>
          <w:rFonts w:ascii="Arial" w:hAnsi="Arial" w:cs="Arial"/>
          <w:sz w:val="24"/>
          <w:szCs w:val="24"/>
        </w:rPr>
        <w:t xml:space="preserve"> formalização do processo executóri</w:t>
      </w:r>
      <w:r w:rsidR="00A82BEC">
        <w:rPr>
          <w:rFonts w:ascii="Arial" w:hAnsi="Arial" w:cs="Arial"/>
          <w:sz w:val="24"/>
          <w:szCs w:val="24"/>
        </w:rPr>
        <w:t>o</w:t>
      </w:r>
      <w:r w:rsidR="00100F08" w:rsidRPr="00FB5B86">
        <w:rPr>
          <w:rFonts w:ascii="Arial" w:hAnsi="Arial" w:cs="Arial"/>
          <w:sz w:val="24"/>
          <w:szCs w:val="24"/>
        </w:rPr>
        <w:t xml:space="preserve"> de cumprimento do pagamento de valores </w:t>
      </w:r>
      <w:r w:rsidR="008C57E5" w:rsidRPr="00FB5B86">
        <w:rPr>
          <w:rFonts w:ascii="Arial" w:hAnsi="Arial" w:cs="Arial"/>
          <w:sz w:val="24"/>
          <w:szCs w:val="24"/>
        </w:rPr>
        <w:t xml:space="preserve"> </w:t>
      </w:r>
      <w:r w:rsidR="00632F24" w:rsidRPr="00FB5B86">
        <w:rPr>
          <w:rFonts w:ascii="Arial" w:hAnsi="Arial" w:cs="Arial"/>
          <w:sz w:val="24"/>
          <w:szCs w:val="24"/>
        </w:rPr>
        <w:t>indenizatório</w:t>
      </w:r>
      <w:r w:rsidR="00100F08" w:rsidRPr="00FB5B86">
        <w:rPr>
          <w:rFonts w:ascii="Arial" w:hAnsi="Arial" w:cs="Arial"/>
          <w:sz w:val="24"/>
          <w:szCs w:val="24"/>
        </w:rPr>
        <w:t xml:space="preserve">  de cunho </w:t>
      </w:r>
      <w:r w:rsidR="00632F24" w:rsidRPr="00FB5B86">
        <w:rPr>
          <w:rFonts w:ascii="Arial" w:hAnsi="Arial" w:cs="Arial"/>
          <w:sz w:val="24"/>
          <w:szCs w:val="24"/>
        </w:rPr>
        <w:t xml:space="preserve"> material e moral</w:t>
      </w:r>
      <w:r w:rsidR="00100F08" w:rsidRPr="00FB5B86">
        <w:rPr>
          <w:rFonts w:ascii="Arial" w:hAnsi="Arial" w:cs="Arial"/>
          <w:sz w:val="24"/>
          <w:szCs w:val="24"/>
        </w:rPr>
        <w:t>, no qual</w:t>
      </w:r>
      <w:r w:rsidR="00B0221A" w:rsidRPr="00FB5B86">
        <w:rPr>
          <w:rFonts w:ascii="Arial" w:hAnsi="Arial" w:cs="Arial"/>
          <w:sz w:val="24"/>
          <w:szCs w:val="24"/>
        </w:rPr>
        <w:t>,</w:t>
      </w:r>
      <w:r w:rsidR="00100F08" w:rsidRPr="00FB5B86">
        <w:rPr>
          <w:rFonts w:ascii="Arial" w:hAnsi="Arial" w:cs="Arial"/>
          <w:sz w:val="24"/>
          <w:szCs w:val="24"/>
        </w:rPr>
        <w:t xml:space="preserve"> </w:t>
      </w:r>
      <w:r w:rsidR="00632F24" w:rsidRPr="00FB5B86">
        <w:rPr>
          <w:rFonts w:ascii="Arial" w:hAnsi="Arial" w:cs="Arial"/>
          <w:sz w:val="24"/>
          <w:szCs w:val="24"/>
        </w:rPr>
        <w:t xml:space="preserve"> jur</w:t>
      </w:r>
      <w:r w:rsidR="008C57E5" w:rsidRPr="00FB5B86">
        <w:rPr>
          <w:rFonts w:ascii="Arial" w:hAnsi="Arial" w:cs="Arial"/>
          <w:sz w:val="24"/>
          <w:szCs w:val="24"/>
        </w:rPr>
        <w:t xml:space="preserve">os e </w:t>
      </w:r>
      <w:r w:rsidR="00632F24" w:rsidRPr="00FB5B86">
        <w:rPr>
          <w:rFonts w:ascii="Arial" w:hAnsi="Arial" w:cs="Arial"/>
          <w:sz w:val="24"/>
          <w:szCs w:val="24"/>
        </w:rPr>
        <w:t>correções</w:t>
      </w:r>
      <w:r w:rsidR="008C57E5" w:rsidRPr="00FB5B86">
        <w:rPr>
          <w:rFonts w:ascii="Arial" w:hAnsi="Arial" w:cs="Arial"/>
          <w:sz w:val="24"/>
          <w:szCs w:val="24"/>
        </w:rPr>
        <w:t xml:space="preserve"> monetárias envolve</w:t>
      </w:r>
      <w:r w:rsidR="00632F24" w:rsidRPr="00FB5B86">
        <w:rPr>
          <w:rFonts w:ascii="Arial" w:hAnsi="Arial" w:cs="Arial"/>
          <w:sz w:val="24"/>
          <w:szCs w:val="24"/>
        </w:rPr>
        <w:t xml:space="preserve"> cálculos complexos</w:t>
      </w:r>
      <w:r w:rsidR="008C57E5" w:rsidRPr="00FB5B86">
        <w:rPr>
          <w:rFonts w:ascii="Arial" w:hAnsi="Arial" w:cs="Arial"/>
          <w:sz w:val="24"/>
          <w:szCs w:val="24"/>
        </w:rPr>
        <w:t xml:space="preserve"> desta a data da c</w:t>
      </w:r>
      <w:r w:rsidR="00100F08" w:rsidRPr="00FB5B86">
        <w:rPr>
          <w:rFonts w:ascii="Arial" w:hAnsi="Arial" w:cs="Arial"/>
          <w:sz w:val="24"/>
          <w:szCs w:val="24"/>
        </w:rPr>
        <w:t>i</w:t>
      </w:r>
      <w:r w:rsidR="00632F24" w:rsidRPr="00FB5B86">
        <w:rPr>
          <w:rFonts w:ascii="Arial" w:hAnsi="Arial" w:cs="Arial"/>
          <w:sz w:val="24"/>
          <w:szCs w:val="24"/>
        </w:rPr>
        <w:t>tação</w:t>
      </w:r>
      <w:r w:rsidR="008C57E5" w:rsidRPr="00FB5B86">
        <w:rPr>
          <w:rFonts w:ascii="Arial" w:hAnsi="Arial" w:cs="Arial"/>
          <w:sz w:val="24"/>
          <w:szCs w:val="24"/>
        </w:rPr>
        <w:t xml:space="preserve"> e </w:t>
      </w:r>
      <w:r w:rsidR="00A82BEC">
        <w:rPr>
          <w:rFonts w:ascii="Arial" w:hAnsi="Arial" w:cs="Arial"/>
          <w:sz w:val="24"/>
          <w:szCs w:val="24"/>
        </w:rPr>
        <w:t xml:space="preserve">data </w:t>
      </w:r>
      <w:r w:rsidR="008C57E5" w:rsidRPr="00FB5B86">
        <w:rPr>
          <w:rFonts w:ascii="Arial" w:hAnsi="Arial" w:cs="Arial"/>
          <w:sz w:val="24"/>
          <w:szCs w:val="24"/>
        </w:rPr>
        <w:t>do arbitramento</w:t>
      </w:r>
      <w:r w:rsidR="00A82BEC">
        <w:rPr>
          <w:rFonts w:ascii="Arial" w:hAnsi="Arial" w:cs="Arial"/>
          <w:sz w:val="24"/>
          <w:szCs w:val="24"/>
        </w:rPr>
        <w:t xml:space="preserve"> do dano moral</w:t>
      </w:r>
      <w:r w:rsidR="00100F08" w:rsidRPr="00FB5B86">
        <w:rPr>
          <w:rFonts w:ascii="Arial" w:hAnsi="Arial" w:cs="Arial"/>
          <w:sz w:val="24"/>
          <w:szCs w:val="24"/>
        </w:rPr>
        <w:t xml:space="preserve"> </w:t>
      </w:r>
      <w:r w:rsidR="003D7443">
        <w:rPr>
          <w:rFonts w:ascii="Arial" w:hAnsi="Arial" w:cs="Arial"/>
          <w:sz w:val="24"/>
          <w:szCs w:val="24"/>
        </w:rPr>
        <w:t xml:space="preserve"> envolvendo títulos judiciais e extrajudicial </w:t>
      </w:r>
      <w:r w:rsidR="00100F08" w:rsidRPr="00FB5B86">
        <w:rPr>
          <w:rFonts w:ascii="Arial" w:hAnsi="Arial" w:cs="Arial"/>
          <w:sz w:val="24"/>
          <w:szCs w:val="24"/>
        </w:rPr>
        <w:t>como prescreve o disposto legal do STJ</w:t>
      </w:r>
      <w:r w:rsidR="003D7443">
        <w:rPr>
          <w:rFonts w:ascii="Arial" w:hAnsi="Arial" w:cs="Arial"/>
          <w:sz w:val="24"/>
          <w:szCs w:val="24"/>
        </w:rPr>
        <w:t xml:space="preserve">, </w:t>
      </w:r>
      <w:r w:rsidR="008C57E5" w:rsidRPr="00FB5B86">
        <w:rPr>
          <w:rFonts w:ascii="Arial" w:hAnsi="Arial" w:cs="Arial"/>
          <w:sz w:val="24"/>
          <w:szCs w:val="24"/>
        </w:rPr>
        <w:t xml:space="preserve"> </w:t>
      </w:r>
      <w:r w:rsidR="00632F24" w:rsidRPr="00FB5B86">
        <w:rPr>
          <w:rFonts w:ascii="Arial" w:hAnsi="Arial" w:cs="Arial"/>
          <w:sz w:val="24"/>
          <w:szCs w:val="24"/>
        </w:rPr>
        <w:t xml:space="preserve"> </w:t>
      </w:r>
      <w:r w:rsidR="00100F08" w:rsidRPr="00FB5B86">
        <w:rPr>
          <w:rFonts w:ascii="Arial" w:hAnsi="Arial" w:cs="Arial"/>
          <w:sz w:val="24"/>
          <w:szCs w:val="24"/>
        </w:rPr>
        <w:t xml:space="preserve">no qual os pareceres e laudos técnicos estão </w:t>
      </w:r>
      <w:r w:rsidR="00632F24" w:rsidRPr="00FB5B86">
        <w:rPr>
          <w:rFonts w:ascii="Arial" w:hAnsi="Arial" w:cs="Arial"/>
          <w:sz w:val="24"/>
          <w:szCs w:val="24"/>
        </w:rPr>
        <w:t xml:space="preserve"> vinculados a decisão </w:t>
      </w:r>
      <w:r w:rsidR="00100F08" w:rsidRPr="00FB5B86">
        <w:rPr>
          <w:rFonts w:ascii="Arial" w:hAnsi="Arial" w:cs="Arial"/>
          <w:sz w:val="24"/>
          <w:szCs w:val="24"/>
        </w:rPr>
        <w:t>transitada</w:t>
      </w:r>
      <w:r w:rsidR="00632F24" w:rsidRPr="00FB5B86">
        <w:rPr>
          <w:rFonts w:ascii="Arial" w:hAnsi="Arial" w:cs="Arial"/>
          <w:sz w:val="24"/>
          <w:szCs w:val="24"/>
        </w:rPr>
        <w:t xml:space="preserve"> em julgado.</w:t>
      </w:r>
      <w:r w:rsidR="00FB5B86">
        <w:rPr>
          <w:rFonts w:ascii="Arial" w:hAnsi="Arial" w:cs="Arial"/>
          <w:sz w:val="24"/>
          <w:szCs w:val="24"/>
        </w:rPr>
        <w:t xml:space="preserve"> </w:t>
      </w:r>
      <w:r w:rsidR="00100F08" w:rsidRPr="00FB5B86">
        <w:rPr>
          <w:rFonts w:ascii="Arial" w:hAnsi="Arial" w:cs="Arial"/>
          <w:sz w:val="24"/>
          <w:szCs w:val="24"/>
        </w:rPr>
        <w:t xml:space="preserve">Frise-se </w:t>
      </w:r>
      <w:r w:rsidR="00FB5B86" w:rsidRPr="00FB5B86">
        <w:rPr>
          <w:rFonts w:ascii="Arial" w:hAnsi="Arial" w:cs="Arial"/>
          <w:sz w:val="24"/>
          <w:szCs w:val="24"/>
        </w:rPr>
        <w:t>que os</w:t>
      </w:r>
      <w:r w:rsidR="00B0221A" w:rsidRPr="00FB5B86">
        <w:rPr>
          <w:rFonts w:ascii="Arial" w:hAnsi="Arial" w:cs="Arial"/>
          <w:sz w:val="24"/>
          <w:szCs w:val="24"/>
        </w:rPr>
        <w:t xml:space="preserve"> laudos e </w:t>
      </w:r>
      <w:r w:rsidR="00FB5B86" w:rsidRPr="00FB5B86">
        <w:rPr>
          <w:rFonts w:ascii="Arial" w:hAnsi="Arial" w:cs="Arial"/>
          <w:sz w:val="24"/>
          <w:szCs w:val="24"/>
        </w:rPr>
        <w:t>pareceres da</w:t>
      </w:r>
      <w:r w:rsidR="00B0221A" w:rsidRPr="00FB5B86">
        <w:rPr>
          <w:rFonts w:ascii="Arial" w:hAnsi="Arial" w:cs="Arial"/>
          <w:sz w:val="24"/>
          <w:szCs w:val="24"/>
        </w:rPr>
        <w:t xml:space="preserve"> perícia contábil </w:t>
      </w:r>
      <w:r w:rsidR="00100F08" w:rsidRPr="00FB5B86">
        <w:rPr>
          <w:rFonts w:ascii="Arial" w:hAnsi="Arial" w:cs="Arial"/>
          <w:sz w:val="24"/>
          <w:szCs w:val="24"/>
        </w:rPr>
        <w:t xml:space="preserve">não se trata de mera </w:t>
      </w:r>
      <w:r w:rsidR="00B0221A" w:rsidRPr="00FB5B86">
        <w:rPr>
          <w:rFonts w:ascii="Arial" w:hAnsi="Arial" w:cs="Arial"/>
          <w:sz w:val="24"/>
          <w:szCs w:val="24"/>
        </w:rPr>
        <w:t xml:space="preserve">aplicação de cálculos para apuração de juros e correções, </w:t>
      </w:r>
      <w:r w:rsidR="00FB5B86" w:rsidRPr="00FB5B86">
        <w:rPr>
          <w:rFonts w:ascii="Arial" w:hAnsi="Arial" w:cs="Arial"/>
          <w:sz w:val="24"/>
          <w:szCs w:val="24"/>
        </w:rPr>
        <w:t>mas visa demostrar</w:t>
      </w:r>
      <w:r w:rsidR="00B0221A" w:rsidRPr="00FB5B86">
        <w:rPr>
          <w:rFonts w:ascii="Arial" w:hAnsi="Arial" w:cs="Arial"/>
          <w:sz w:val="24"/>
          <w:szCs w:val="24"/>
        </w:rPr>
        <w:t xml:space="preserve"> </w:t>
      </w:r>
      <w:r w:rsidR="00FB5B86" w:rsidRPr="00FB5B86">
        <w:rPr>
          <w:rFonts w:ascii="Arial" w:hAnsi="Arial" w:cs="Arial"/>
          <w:sz w:val="24"/>
          <w:szCs w:val="24"/>
        </w:rPr>
        <w:t>os valores</w:t>
      </w:r>
      <w:r w:rsidR="00B0221A" w:rsidRPr="00FB5B86">
        <w:rPr>
          <w:rFonts w:ascii="Arial" w:hAnsi="Arial" w:cs="Arial"/>
          <w:sz w:val="24"/>
          <w:szCs w:val="24"/>
        </w:rPr>
        <w:t xml:space="preserve"> exatos, ao </w:t>
      </w:r>
      <w:r w:rsidR="00FB5B86" w:rsidRPr="00FB5B86">
        <w:rPr>
          <w:rFonts w:ascii="Arial" w:hAnsi="Arial" w:cs="Arial"/>
          <w:sz w:val="24"/>
          <w:szCs w:val="24"/>
        </w:rPr>
        <w:t>qual fazem</w:t>
      </w:r>
      <w:r w:rsidR="00B0221A" w:rsidRPr="00FB5B86">
        <w:rPr>
          <w:rFonts w:ascii="Arial" w:hAnsi="Arial" w:cs="Arial"/>
          <w:sz w:val="24"/>
          <w:szCs w:val="24"/>
        </w:rPr>
        <w:t xml:space="preserve"> jus os credores, assim a perícia </w:t>
      </w:r>
      <w:r w:rsidR="00586501" w:rsidRPr="00FB5B86">
        <w:rPr>
          <w:rFonts w:ascii="Arial" w:hAnsi="Arial" w:cs="Arial"/>
          <w:sz w:val="24"/>
          <w:szCs w:val="24"/>
        </w:rPr>
        <w:t>contábil qualificada</w:t>
      </w:r>
      <w:r w:rsidR="00B0221A" w:rsidRPr="00FB5B86">
        <w:rPr>
          <w:rFonts w:ascii="Arial" w:hAnsi="Arial" w:cs="Arial"/>
          <w:sz w:val="24"/>
          <w:szCs w:val="24"/>
        </w:rPr>
        <w:t xml:space="preserve"> evita </w:t>
      </w:r>
      <w:r w:rsidR="00FB5B86" w:rsidRPr="00FB5B86">
        <w:rPr>
          <w:rFonts w:ascii="Arial" w:hAnsi="Arial" w:cs="Arial"/>
          <w:sz w:val="24"/>
          <w:szCs w:val="24"/>
        </w:rPr>
        <w:t>o erro</w:t>
      </w:r>
      <w:r w:rsidR="00100F08" w:rsidRPr="00FB5B86">
        <w:rPr>
          <w:rFonts w:ascii="Arial" w:hAnsi="Arial" w:cs="Arial"/>
          <w:sz w:val="24"/>
          <w:szCs w:val="24"/>
        </w:rPr>
        <w:t xml:space="preserve"> material</w:t>
      </w:r>
      <w:r w:rsidR="00B0221A" w:rsidRPr="00FB5B86">
        <w:rPr>
          <w:rFonts w:ascii="Arial" w:hAnsi="Arial" w:cs="Arial"/>
          <w:sz w:val="24"/>
          <w:szCs w:val="24"/>
        </w:rPr>
        <w:t xml:space="preserve">, o qual </w:t>
      </w:r>
      <w:r w:rsidR="00FB5B86" w:rsidRPr="00FB5B86">
        <w:rPr>
          <w:rFonts w:ascii="Arial" w:hAnsi="Arial" w:cs="Arial"/>
          <w:sz w:val="24"/>
          <w:szCs w:val="24"/>
        </w:rPr>
        <w:t>segundo a</w:t>
      </w:r>
      <w:r w:rsidR="00B0221A" w:rsidRPr="00FB5B86">
        <w:rPr>
          <w:rFonts w:ascii="Arial" w:hAnsi="Arial" w:cs="Arial"/>
          <w:sz w:val="24"/>
          <w:szCs w:val="24"/>
        </w:rPr>
        <w:t xml:space="preserve"> legislação vigente não </w:t>
      </w:r>
      <w:r w:rsidR="00FB5B86" w:rsidRPr="00FB5B86">
        <w:rPr>
          <w:rFonts w:ascii="Arial" w:hAnsi="Arial" w:cs="Arial"/>
          <w:sz w:val="24"/>
          <w:szCs w:val="24"/>
        </w:rPr>
        <w:t xml:space="preserve">é </w:t>
      </w:r>
      <w:r w:rsidR="00B0221A" w:rsidRPr="00FB5B86">
        <w:rPr>
          <w:rFonts w:ascii="Arial" w:hAnsi="Arial" w:cs="Arial"/>
          <w:sz w:val="24"/>
          <w:szCs w:val="24"/>
        </w:rPr>
        <w:t>sujeito a preclusão</w:t>
      </w:r>
      <w:r w:rsidR="00F02542" w:rsidRPr="00FB5B86">
        <w:rPr>
          <w:rFonts w:ascii="Arial" w:hAnsi="Arial" w:cs="Arial"/>
          <w:sz w:val="24"/>
          <w:szCs w:val="24"/>
        </w:rPr>
        <w:t>.</w:t>
      </w:r>
      <w:r w:rsidR="00B0221A" w:rsidRPr="00FB5B86">
        <w:rPr>
          <w:rFonts w:ascii="Arial" w:hAnsi="Arial" w:cs="Arial"/>
          <w:sz w:val="24"/>
          <w:szCs w:val="24"/>
        </w:rPr>
        <w:t xml:space="preserve"> Portanto, a perícia garante a equidade </w:t>
      </w:r>
      <w:r w:rsidR="00F02542" w:rsidRPr="00FB5B86">
        <w:rPr>
          <w:rFonts w:ascii="Arial" w:hAnsi="Arial" w:cs="Arial"/>
          <w:sz w:val="24"/>
          <w:szCs w:val="24"/>
        </w:rPr>
        <w:t>evitando prejuízo</w:t>
      </w:r>
      <w:r w:rsidR="00B0221A" w:rsidRPr="00FB5B86">
        <w:rPr>
          <w:rFonts w:ascii="Arial" w:hAnsi="Arial" w:cs="Arial"/>
          <w:sz w:val="24"/>
          <w:szCs w:val="24"/>
        </w:rPr>
        <w:t xml:space="preserve"> a terceiros o que </w:t>
      </w:r>
      <w:r w:rsidR="00F02542" w:rsidRPr="00FB5B86">
        <w:rPr>
          <w:rFonts w:ascii="Arial" w:hAnsi="Arial" w:cs="Arial"/>
          <w:sz w:val="24"/>
          <w:szCs w:val="24"/>
        </w:rPr>
        <w:t>implica o</w:t>
      </w:r>
      <w:r w:rsidR="00100F08" w:rsidRPr="00FB5B86">
        <w:rPr>
          <w:rFonts w:ascii="Arial" w:hAnsi="Arial" w:cs="Arial"/>
          <w:sz w:val="24"/>
          <w:szCs w:val="24"/>
        </w:rPr>
        <w:t xml:space="preserve"> acolh</w:t>
      </w:r>
      <w:r w:rsidR="00B0221A" w:rsidRPr="00FB5B86">
        <w:rPr>
          <w:rFonts w:ascii="Arial" w:hAnsi="Arial" w:cs="Arial"/>
          <w:sz w:val="24"/>
          <w:szCs w:val="24"/>
        </w:rPr>
        <w:t>imento de</w:t>
      </w:r>
      <w:r w:rsidR="00100F08" w:rsidRPr="00FB5B86">
        <w:rPr>
          <w:rFonts w:ascii="Arial" w:hAnsi="Arial" w:cs="Arial"/>
          <w:sz w:val="24"/>
          <w:szCs w:val="24"/>
        </w:rPr>
        <w:t xml:space="preserve"> parecer contábil elaborado de maneira </w:t>
      </w:r>
      <w:r w:rsidR="00B0221A" w:rsidRPr="00FB5B86">
        <w:rPr>
          <w:rFonts w:ascii="Arial" w:hAnsi="Arial" w:cs="Arial"/>
          <w:sz w:val="24"/>
          <w:szCs w:val="24"/>
        </w:rPr>
        <w:t xml:space="preserve">adequada as </w:t>
      </w:r>
      <w:r w:rsidR="00F02542" w:rsidRPr="00FB5B86">
        <w:rPr>
          <w:rFonts w:ascii="Arial" w:hAnsi="Arial" w:cs="Arial"/>
          <w:sz w:val="24"/>
          <w:szCs w:val="24"/>
        </w:rPr>
        <w:t xml:space="preserve">regras contábeis, como também a atualização dos </w:t>
      </w:r>
      <w:r w:rsidR="00FB5B86" w:rsidRPr="00FB5B86">
        <w:rPr>
          <w:rFonts w:ascii="Arial" w:hAnsi="Arial" w:cs="Arial"/>
          <w:sz w:val="24"/>
          <w:szCs w:val="24"/>
        </w:rPr>
        <w:t>cálculos o que não possibilita</w:t>
      </w:r>
      <w:r w:rsidR="00F02542" w:rsidRPr="00FB5B86">
        <w:rPr>
          <w:rFonts w:ascii="Arial" w:hAnsi="Arial" w:cs="Arial"/>
          <w:sz w:val="24"/>
          <w:szCs w:val="24"/>
        </w:rPr>
        <w:t xml:space="preserve"> a oposição de novos embargos à execução</w:t>
      </w:r>
      <w:r w:rsidR="00FB5B86" w:rsidRPr="00FB5B86">
        <w:rPr>
          <w:rFonts w:ascii="Arial" w:hAnsi="Arial" w:cs="Arial"/>
          <w:sz w:val="24"/>
          <w:szCs w:val="24"/>
        </w:rPr>
        <w:t>. Todavia, ocorrendo a apresentação de uma nova planilha, o executado deverá ser intimado para sobre ela se manifestar, a fim de evitar possível incorreção na apuração da dívida. Iniciativa que não apenas assegura observância ao princípio do contraditório, mas também garante que a execução se desenvolva da m</w:t>
      </w:r>
      <w:r w:rsidR="00A82BEC">
        <w:rPr>
          <w:rFonts w:ascii="Arial" w:hAnsi="Arial" w:cs="Arial"/>
          <w:sz w:val="24"/>
          <w:szCs w:val="24"/>
        </w:rPr>
        <w:t xml:space="preserve">aneira menos gravosa ao devedor, sendo por isso necessária a qualificar </w:t>
      </w:r>
      <w:r w:rsidR="00586501">
        <w:rPr>
          <w:rFonts w:ascii="Arial" w:hAnsi="Arial" w:cs="Arial"/>
          <w:sz w:val="24"/>
          <w:szCs w:val="24"/>
        </w:rPr>
        <w:t>técnica</w:t>
      </w:r>
      <w:r w:rsidR="00A82BEC">
        <w:rPr>
          <w:rFonts w:ascii="Arial" w:hAnsi="Arial" w:cs="Arial"/>
          <w:sz w:val="24"/>
          <w:szCs w:val="24"/>
        </w:rPr>
        <w:t xml:space="preserve"> </w:t>
      </w:r>
      <w:r w:rsidR="00586501">
        <w:rPr>
          <w:rFonts w:ascii="Arial" w:hAnsi="Arial" w:cs="Arial"/>
          <w:sz w:val="24"/>
          <w:szCs w:val="24"/>
        </w:rPr>
        <w:t>adequada</w:t>
      </w:r>
      <w:r w:rsidR="00A82BEC">
        <w:rPr>
          <w:rFonts w:ascii="Arial" w:hAnsi="Arial" w:cs="Arial"/>
          <w:sz w:val="24"/>
          <w:szCs w:val="24"/>
        </w:rPr>
        <w:t xml:space="preserve"> </w:t>
      </w:r>
      <w:r w:rsidR="00586501">
        <w:rPr>
          <w:rFonts w:ascii="Arial" w:hAnsi="Arial" w:cs="Arial"/>
          <w:sz w:val="24"/>
          <w:szCs w:val="24"/>
        </w:rPr>
        <w:t>evitando</w:t>
      </w:r>
      <w:r w:rsidR="00A82BEC">
        <w:rPr>
          <w:rFonts w:ascii="Arial" w:hAnsi="Arial" w:cs="Arial"/>
          <w:sz w:val="24"/>
          <w:szCs w:val="24"/>
        </w:rPr>
        <w:t xml:space="preserve"> banalização da </w:t>
      </w:r>
      <w:r w:rsidR="00586501">
        <w:rPr>
          <w:rFonts w:ascii="Arial" w:hAnsi="Arial" w:cs="Arial"/>
          <w:sz w:val="24"/>
          <w:szCs w:val="24"/>
        </w:rPr>
        <w:t>perícia</w:t>
      </w:r>
      <w:r w:rsidR="00A82BEC">
        <w:rPr>
          <w:rFonts w:ascii="Arial" w:hAnsi="Arial" w:cs="Arial"/>
          <w:sz w:val="24"/>
          <w:szCs w:val="24"/>
        </w:rPr>
        <w:t>.</w:t>
      </w:r>
    </w:p>
    <w:p w:rsidR="00F02542" w:rsidRDefault="00F02542" w:rsidP="0095145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F02542" w:rsidRDefault="00F02542" w:rsidP="00F0254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32F24" w:rsidRDefault="00632F24" w:rsidP="008C57E5">
      <w:pPr>
        <w:spacing w:after="0" w:line="240" w:lineRule="auto"/>
        <w:jc w:val="both"/>
        <w:rPr>
          <w:rFonts w:ascii="Arial" w:hAnsi="Arial" w:cs="Arial"/>
        </w:rPr>
      </w:pPr>
    </w:p>
    <w:p w:rsidR="008C57E5" w:rsidRDefault="008C57E5" w:rsidP="008C57E5">
      <w:pPr>
        <w:spacing w:after="0" w:line="240" w:lineRule="auto"/>
        <w:jc w:val="both"/>
        <w:rPr>
          <w:rFonts w:ascii="Arial" w:hAnsi="Arial" w:cs="Arial"/>
        </w:rPr>
      </w:pPr>
    </w:p>
    <w:p w:rsidR="005B7BBA" w:rsidRPr="00B8199D" w:rsidRDefault="00196AA8" w:rsidP="005B7BBA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pt-BR"/>
        </w:rPr>
      </w:pPr>
      <w:r w:rsidRPr="00B8199D">
        <w:rPr>
          <w:rFonts w:ascii="Arial" w:hAnsi="Arial" w:cs="Arial"/>
          <w:lang w:val="pt-BR"/>
        </w:rPr>
        <w:t xml:space="preserve">Palavras-chave: </w:t>
      </w:r>
      <w:r w:rsidR="00427DA6">
        <w:rPr>
          <w:rFonts w:ascii="Arial" w:hAnsi="Arial" w:cs="Arial"/>
          <w:lang w:val="pt-BR"/>
        </w:rPr>
        <w:t>Pericia</w:t>
      </w:r>
      <w:r w:rsidRPr="00B8199D">
        <w:rPr>
          <w:rFonts w:ascii="Arial" w:hAnsi="Arial" w:cs="Arial"/>
          <w:lang w:val="pt-BR"/>
        </w:rPr>
        <w:t>.</w:t>
      </w:r>
      <w:r w:rsidR="00427DA6">
        <w:rPr>
          <w:rFonts w:ascii="Arial" w:hAnsi="Arial" w:cs="Arial"/>
          <w:lang w:val="pt-BR"/>
        </w:rPr>
        <w:t xml:space="preserve"> Lisura.</w:t>
      </w:r>
      <w:r w:rsidR="005B7BBA" w:rsidRPr="00B8199D">
        <w:rPr>
          <w:rFonts w:ascii="Arial" w:hAnsi="Arial" w:cs="Arial"/>
          <w:lang w:val="pt-BR"/>
        </w:rPr>
        <w:t xml:space="preserve"> </w:t>
      </w:r>
      <w:r w:rsidR="004C0E12">
        <w:rPr>
          <w:rFonts w:ascii="Arial" w:hAnsi="Arial" w:cs="Arial"/>
          <w:lang w:val="pt-BR"/>
        </w:rPr>
        <w:t xml:space="preserve"> </w:t>
      </w:r>
      <w:r w:rsidR="00427DA6">
        <w:rPr>
          <w:rFonts w:ascii="Arial" w:hAnsi="Arial" w:cs="Arial"/>
          <w:lang w:val="pt-BR"/>
        </w:rPr>
        <w:t>Direito</w:t>
      </w:r>
      <w:r w:rsidR="004C0E12">
        <w:rPr>
          <w:rFonts w:ascii="Arial" w:hAnsi="Arial" w:cs="Arial"/>
          <w:lang w:val="pt-BR"/>
        </w:rPr>
        <w:t>.</w:t>
      </w:r>
      <w:r w:rsidR="00BA3D67">
        <w:rPr>
          <w:rFonts w:ascii="Arial" w:hAnsi="Arial" w:cs="Arial"/>
          <w:lang w:val="pt-BR"/>
        </w:rPr>
        <w:t xml:space="preserve"> Formação,</w:t>
      </w:r>
      <w:r w:rsidR="00D9316C" w:rsidRPr="00B8199D">
        <w:rPr>
          <w:rFonts w:ascii="Arial" w:hAnsi="Arial" w:cs="Arial"/>
          <w:lang w:val="pt-BR"/>
        </w:rPr>
        <w:t xml:space="preserve"> </w:t>
      </w:r>
      <w:r w:rsidR="002C783B">
        <w:rPr>
          <w:rFonts w:ascii="Arial" w:hAnsi="Arial" w:cs="Arial"/>
          <w:lang w:val="pt-BR"/>
        </w:rPr>
        <w:t>Indenizações</w:t>
      </w:r>
      <w:r w:rsidR="00BA3D67">
        <w:rPr>
          <w:rFonts w:ascii="Arial" w:hAnsi="Arial" w:cs="Arial"/>
          <w:lang w:val="pt-BR"/>
        </w:rPr>
        <w:t>.</w:t>
      </w:r>
      <w:r w:rsidR="00FB5B86">
        <w:rPr>
          <w:rFonts w:ascii="Arial" w:hAnsi="Arial" w:cs="Arial"/>
          <w:lang w:val="pt-BR"/>
        </w:rPr>
        <w:t xml:space="preserve"> </w:t>
      </w:r>
      <w:r w:rsidR="00D9316C" w:rsidRPr="00B8199D">
        <w:rPr>
          <w:rFonts w:ascii="Arial" w:hAnsi="Arial" w:cs="Arial"/>
          <w:lang w:val="pt-BR"/>
        </w:rPr>
        <w:t>Lei</w:t>
      </w:r>
      <w:r w:rsidRPr="00B8199D">
        <w:rPr>
          <w:rFonts w:ascii="Arial" w:hAnsi="Arial" w:cs="Arial"/>
          <w:lang w:val="pt-BR"/>
        </w:rPr>
        <w:t>.</w:t>
      </w:r>
    </w:p>
    <w:p w:rsidR="005B7BBA" w:rsidRPr="00B8199D" w:rsidRDefault="005B7BBA" w:rsidP="005B7BBA">
      <w:pPr>
        <w:spacing w:line="360" w:lineRule="auto"/>
        <w:jc w:val="both"/>
        <w:rPr>
          <w:rFonts w:ascii="Arial" w:hAnsi="Arial" w:cs="Arial"/>
        </w:rPr>
      </w:pPr>
    </w:p>
    <w:p w:rsidR="008645C9" w:rsidRDefault="008645C9" w:rsidP="007000EE">
      <w:pPr>
        <w:pStyle w:val="Ttulo1"/>
        <w:jc w:val="left"/>
        <w:rPr>
          <w:rFonts w:ascii="Arial" w:hAnsi="Arial" w:cs="Arial"/>
          <w:sz w:val="28"/>
          <w:szCs w:val="28"/>
        </w:rPr>
      </w:pPr>
    </w:p>
    <w:p w:rsidR="005C70F9" w:rsidRPr="00B8199D" w:rsidRDefault="005C70F9" w:rsidP="007000EE">
      <w:pPr>
        <w:pStyle w:val="Ttulo1"/>
        <w:jc w:val="left"/>
        <w:rPr>
          <w:rFonts w:ascii="Arial" w:hAnsi="Arial" w:cs="Arial"/>
          <w:sz w:val="28"/>
          <w:szCs w:val="28"/>
        </w:rPr>
      </w:pPr>
      <w:r w:rsidRPr="00B8199D">
        <w:rPr>
          <w:rFonts w:ascii="Arial" w:hAnsi="Arial" w:cs="Arial"/>
          <w:sz w:val="28"/>
          <w:szCs w:val="28"/>
        </w:rPr>
        <w:t>INTRODUÇÃO</w:t>
      </w:r>
    </w:p>
    <w:p w:rsidR="005C70F9" w:rsidRPr="00B8199D" w:rsidRDefault="005C70F9" w:rsidP="005C70F9">
      <w:pPr>
        <w:spacing w:line="360" w:lineRule="auto"/>
        <w:jc w:val="both"/>
        <w:rPr>
          <w:rFonts w:ascii="Arial" w:hAnsi="Arial" w:cs="Arial"/>
        </w:rPr>
      </w:pPr>
    </w:p>
    <w:p w:rsidR="00951454" w:rsidRDefault="005C70F9" w:rsidP="005C70F9">
      <w:pPr>
        <w:pStyle w:val="Corpodetexto"/>
        <w:rPr>
          <w:rFonts w:ascii="Arial" w:hAnsi="Arial" w:cs="Arial"/>
          <w:lang w:eastAsia="pt-BR"/>
        </w:rPr>
      </w:pPr>
      <w:r w:rsidRPr="00B8199D">
        <w:rPr>
          <w:rFonts w:ascii="Arial" w:hAnsi="Arial" w:cs="Arial"/>
          <w:lang w:eastAsia="pt-BR"/>
        </w:rPr>
        <w:tab/>
        <w:t>. O estudo</w:t>
      </w:r>
      <w:r w:rsidR="003345B5" w:rsidRPr="00B8199D">
        <w:rPr>
          <w:rFonts w:ascii="Arial" w:hAnsi="Arial" w:cs="Arial"/>
          <w:lang w:eastAsia="pt-BR"/>
        </w:rPr>
        <w:t xml:space="preserve"> ora apresentado pretende investigar os</w:t>
      </w:r>
      <w:r w:rsidRPr="00B8199D">
        <w:rPr>
          <w:rFonts w:ascii="Arial" w:hAnsi="Arial" w:cs="Arial"/>
          <w:lang w:eastAsia="pt-BR"/>
        </w:rPr>
        <w:t xml:space="preserve"> desafios enfrentados pelo</w:t>
      </w:r>
      <w:r w:rsidR="00C939BC" w:rsidRPr="00B8199D">
        <w:rPr>
          <w:rFonts w:ascii="Arial" w:hAnsi="Arial" w:cs="Arial"/>
          <w:lang w:eastAsia="pt-BR"/>
        </w:rPr>
        <w:t xml:space="preserve"> </w:t>
      </w:r>
      <w:r w:rsidR="00951454">
        <w:rPr>
          <w:rFonts w:ascii="Arial" w:hAnsi="Arial" w:cs="Arial"/>
          <w:lang w:eastAsia="pt-BR"/>
        </w:rPr>
        <w:t>perito no Brasil, destacando que estado da Bahia o Setor de Cálculos do Tribunal de Justiça, que atendia a população beneficiada pela assistência judiciária gratuita foi extinta</w:t>
      </w:r>
    </w:p>
    <w:p w:rsidR="00951454" w:rsidRDefault="00951454" w:rsidP="005C70F9">
      <w:pPr>
        <w:pStyle w:val="Corpodetexto"/>
        <w:rPr>
          <w:rFonts w:ascii="Arial" w:hAnsi="Arial" w:cs="Arial"/>
          <w:lang w:eastAsia="pt-BR"/>
        </w:rPr>
      </w:pPr>
    </w:p>
    <w:p w:rsidR="005C70F9" w:rsidRPr="00B8199D" w:rsidRDefault="005C70F9" w:rsidP="003345B5">
      <w:pPr>
        <w:pStyle w:val="Corpodetexto"/>
        <w:ind w:firstLine="708"/>
        <w:rPr>
          <w:rFonts w:ascii="Arial" w:hAnsi="Arial" w:cs="Arial"/>
          <w:bCs/>
        </w:rPr>
      </w:pPr>
      <w:r w:rsidRPr="00B8199D">
        <w:rPr>
          <w:rFonts w:ascii="Arial" w:hAnsi="Arial" w:cs="Arial"/>
        </w:rPr>
        <w:t xml:space="preserve">Nesse sentido, questiona-se: </w:t>
      </w:r>
      <w:r w:rsidRPr="00B8199D">
        <w:rPr>
          <w:rFonts w:ascii="Arial" w:hAnsi="Arial" w:cs="Arial"/>
          <w:bCs/>
        </w:rPr>
        <w:t>até que ponto a capacitação de</w:t>
      </w:r>
      <w:r w:rsidR="006E6872">
        <w:rPr>
          <w:rFonts w:ascii="Arial" w:hAnsi="Arial" w:cs="Arial"/>
          <w:bCs/>
        </w:rPr>
        <w:t xml:space="preserve"> peritos </w:t>
      </w:r>
      <w:r w:rsidR="004800C7">
        <w:rPr>
          <w:rFonts w:ascii="Arial" w:hAnsi="Arial" w:cs="Arial"/>
          <w:bCs/>
        </w:rPr>
        <w:t xml:space="preserve">contábeis </w:t>
      </w:r>
      <w:r w:rsidR="004800C7" w:rsidRPr="00B8199D">
        <w:rPr>
          <w:rFonts w:ascii="Arial" w:hAnsi="Arial" w:cs="Arial"/>
          <w:bCs/>
        </w:rPr>
        <w:t>e</w:t>
      </w:r>
      <w:r w:rsidR="006E6872">
        <w:rPr>
          <w:rFonts w:ascii="Arial" w:hAnsi="Arial" w:cs="Arial"/>
          <w:bCs/>
        </w:rPr>
        <w:t xml:space="preserve"> sua presença nas varas e tribunais civil, </w:t>
      </w:r>
      <w:r w:rsidRPr="00B8199D">
        <w:rPr>
          <w:rFonts w:ascii="Arial" w:hAnsi="Arial" w:cs="Arial"/>
          <w:bCs/>
        </w:rPr>
        <w:t>poderá</w:t>
      </w:r>
      <w:r w:rsidR="006E6872">
        <w:rPr>
          <w:rFonts w:ascii="Arial" w:hAnsi="Arial" w:cs="Arial"/>
          <w:bCs/>
        </w:rPr>
        <w:t xml:space="preserve"> contribuir para a otimização do poder </w:t>
      </w:r>
      <w:r w:rsidR="004800C7">
        <w:rPr>
          <w:rFonts w:ascii="Arial" w:hAnsi="Arial" w:cs="Arial"/>
          <w:bCs/>
        </w:rPr>
        <w:t>judiciário no</w:t>
      </w:r>
      <w:r w:rsidR="006E6872">
        <w:rPr>
          <w:rFonts w:ascii="Arial" w:hAnsi="Arial" w:cs="Arial"/>
          <w:bCs/>
        </w:rPr>
        <w:t xml:space="preserve"> processo executório</w:t>
      </w:r>
      <w:r w:rsidRPr="00B8199D">
        <w:rPr>
          <w:rFonts w:ascii="Arial" w:hAnsi="Arial" w:cs="Arial"/>
          <w:bCs/>
        </w:rPr>
        <w:t>?</w:t>
      </w:r>
    </w:p>
    <w:p w:rsidR="007000EE" w:rsidRPr="00B8199D" w:rsidRDefault="007000EE" w:rsidP="005C70F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bCs/>
          <w:lang w:val="pt-PT"/>
        </w:rPr>
      </w:pPr>
    </w:p>
    <w:p w:rsidR="005C70F9" w:rsidRPr="00B8199D" w:rsidRDefault="00E0314B" w:rsidP="005C70F9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  <w:lang w:val="pt-PT"/>
        </w:rPr>
      </w:pPr>
      <w:r w:rsidRPr="00B8199D">
        <w:rPr>
          <w:rFonts w:ascii="Arial" w:hAnsi="Arial" w:cs="Arial"/>
          <w:bCs/>
          <w:lang w:val="pt-PT"/>
        </w:rPr>
        <w:t xml:space="preserve">E nesse </w:t>
      </w:r>
      <w:r w:rsidR="005C70F9" w:rsidRPr="00B8199D">
        <w:rPr>
          <w:rFonts w:ascii="Arial" w:hAnsi="Arial" w:cs="Arial"/>
          <w:lang w:val="pt-PT"/>
        </w:rPr>
        <w:t>contexto</w:t>
      </w:r>
      <w:r w:rsidR="00594023" w:rsidRPr="00B8199D">
        <w:rPr>
          <w:rFonts w:ascii="Arial" w:hAnsi="Arial" w:cs="Arial"/>
          <w:lang w:val="pt-PT"/>
        </w:rPr>
        <w:t xml:space="preserve"> se busca</w:t>
      </w:r>
      <w:r w:rsidR="005C70F9" w:rsidRPr="00B8199D">
        <w:rPr>
          <w:rFonts w:ascii="Arial" w:hAnsi="Arial" w:cs="Arial"/>
          <w:lang w:val="pt-PT"/>
        </w:rPr>
        <w:t xml:space="preserve"> </w:t>
      </w:r>
      <w:r w:rsidRPr="00B8199D">
        <w:rPr>
          <w:rFonts w:ascii="Arial" w:hAnsi="Arial" w:cs="Arial"/>
          <w:lang w:val="pt-PT"/>
        </w:rPr>
        <w:t>demostra</w:t>
      </w:r>
      <w:r w:rsidR="00594023" w:rsidRPr="00B8199D">
        <w:rPr>
          <w:rFonts w:ascii="Arial" w:hAnsi="Arial" w:cs="Arial"/>
          <w:lang w:val="pt-PT"/>
        </w:rPr>
        <w:t>r</w:t>
      </w:r>
      <w:r w:rsidRPr="00B8199D">
        <w:rPr>
          <w:rFonts w:ascii="Arial" w:hAnsi="Arial" w:cs="Arial"/>
          <w:lang w:val="pt-PT"/>
        </w:rPr>
        <w:t xml:space="preserve"> que </w:t>
      </w:r>
      <w:r w:rsidR="005C70F9" w:rsidRPr="00B8199D">
        <w:rPr>
          <w:rFonts w:ascii="Arial" w:hAnsi="Arial" w:cs="Arial"/>
          <w:lang w:val="pt-PT"/>
        </w:rPr>
        <w:t>a</w:t>
      </w:r>
      <w:r w:rsidR="000B5D6E">
        <w:rPr>
          <w:rFonts w:ascii="Arial" w:hAnsi="Arial" w:cs="Arial"/>
          <w:lang w:val="pt-PT"/>
        </w:rPr>
        <w:t xml:space="preserve"> necessidade de peritos nos tribuna</w:t>
      </w:r>
      <w:r w:rsidR="003345B5">
        <w:rPr>
          <w:rFonts w:ascii="Arial" w:hAnsi="Arial" w:cs="Arial"/>
          <w:lang w:val="pt-PT"/>
        </w:rPr>
        <w:t>is mediante concurso, requer uma</w:t>
      </w:r>
      <w:r w:rsidR="000B5D6E">
        <w:rPr>
          <w:rFonts w:ascii="Arial" w:hAnsi="Arial" w:cs="Arial"/>
          <w:lang w:val="pt-PT"/>
        </w:rPr>
        <w:t xml:space="preserve"> </w:t>
      </w:r>
      <w:r w:rsidR="003345B5">
        <w:rPr>
          <w:rFonts w:ascii="Arial" w:hAnsi="Arial" w:cs="Arial"/>
          <w:lang w:val="pt-PT"/>
        </w:rPr>
        <w:t>boa</w:t>
      </w:r>
      <w:r w:rsidR="004800C7">
        <w:rPr>
          <w:rFonts w:ascii="Arial" w:hAnsi="Arial" w:cs="Arial"/>
          <w:lang w:val="pt-PT"/>
        </w:rPr>
        <w:t xml:space="preserve"> fo</w:t>
      </w:r>
      <w:r w:rsidR="000B5D6E">
        <w:rPr>
          <w:rFonts w:ascii="Arial" w:hAnsi="Arial" w:cs="Arial"/>
          <w:lang w:val="pt-PT"/>
        </w:rPr>
        <w:t>r</w:t>
      </w:r>
      <w:r w:rsidR="004800C7">
        <w:rPr>
          <w:rFonts w:ascii="Arial" w:hAnsi="Arial" w:cs="Arial"/>
          <w:lang w:val="pt-PT"/>
        </w:rPr>
        <w:t>maçã</w:t>
      </w:r>
      <w:r w:rsidR="000B5D6E">
        <w:rPr>
          <w:rFonts w:ascii="Arial" w:hAnsi="Arial" w:cs="Arial"/>
          <w:lang w:val="pt-PT"/>
        </w:rPr>
        <w:t>o</w:t>
      </w:r>
      <w:r w:rsidR="004800C7">
        <w:rPr>
          <w:rFonts w:ascii="Arial" w:hAnsi="Arial" w:cs="Arial"/>
          <w:lang w:val="pt-PT"/>
        </w:rPr>
        <w:t xml:space="preserve"> acadermica </w:t>
      </w:r>
      <w:r w:rsidR="000B5D6E">
        <w:rPr>
          <w:rFonts w:ascii="Arial" w:hAnsi="Arial" w:cs="Arial"/>
          <w:lang w:val="pt-PT"/>
        </w:rPr>
        <w:t>adequada</w:t>
      </w:r>
      <w:r w:rsidR="005C70F9" w:rsidRPr="00B8199D">
        <w:rPr>
          <w:rFonts w:ascii="Arial" w:hAnsi="Arial" w:cs="Arial"/>
          <w:lang w:val="pt-PT"/>
        </w:rPr>
        <w:t>,</w:t>
      </w:r>
      <w:r w:rsidR="000B5D6E">
        <w:rPr>
          <w:rFonts w:ascii="Arial" w:hAnsi="Arial" w:cs="Arial"/>
          <w:lang w:val="pt-PT"/>
        </w:rPr>
        <w:t xml:space="preserve"> o que </w:t>
      </w:r>
      <w:r w:rsidR="005C70F9" w:rsidRPr="00B8199D">
        <w:rPr>
          <w:rFonts w:ascii="Arial" w:hAnsi="Arial" w:cs="Arial"/>
          <w:lang w:val="pt-PT"/>
        </w:rPr>
        <w:t xml:space="preserve"> </w:t>
      </w:r>
      <w:r w:rsidR="00594023" w:rsidRPr="00B8199D">
        <w:rPr>
          <w:rFonts w:ascii="Arial" w:hAnsi="Arial" w:cs="Arial"/>
          <w:lang w:val="pt-PT"/>
        </w:rPr>
        <w:t>perpassa</w:t>
      </w:r>
      <w:r w:rsidRPr="00B8199D">
        <w:rPr>
          <w:rFonts w:ascii="Arial" w:hAnsi="Arial" w:cs="Arial"/>
          <w:lang w:val="pt-PT"/>
        </w:rPr>
        <w:t xml:space="preserve"> </w:t>
      </w:r>
      <w:r w:rsidR="005C70F9" w:rsidRPr="00B8199D">
        <w:rPr>
          <w:rFonts w:ascii="Arial" w:hAnsi="Arial" w:cs="Arial"/>
          <w:lang w:val="pt-PT"/>
        </w:rPr>
        <w:t xml:space="preserve">a formação </w:t>
      </w:r>
      <w:r w:rsidR="00B54230" w:rsidRPr="00B8199D">
        <w:rPr>
          <w:rFonts w:ascii="Arial" w:hAnsi="Arial" w:cs="Arial"/>
          <w:lang w:val="pt-PT"/>
        </w:rPr>
        <w:t>do corpo docente,</w:t>
      </w:r>
      <w:r w:rsidR="005C70F9" w:rsidRPr="00B8199D">
        <w:rPr>
          <w:rFonts w:ascii="Arial" w:hAnsi="Arial" w:cs="Arial"/>
          <w:lang w:val="pt-PT"/>
        </w:rPr>
        <w:t xml:space="preserve"> exig</w:t>
      </w:r>
      <w:r w:rsidR="00594023" w:rsidRPr="00B8199D">
        <w:rPr>
          <w:rFonts w:ascii="Arial" w:hAnsi="Arial" w:cs="Arial"/>
          <w:lang w:val="pt-PT"/>
        </w:rPr>
        <w:t>indo</w:t>
      </w:r>
      <w:r w:rsidR="005C70F9" w:rsidRPr="00B8199D">
        <w:rPr>
          <w:rFonts w:ascii="Arial" w:hAnsi="Arial" w:cs="Arial"/>
          <w:lang w:val="pt-PT"/>
        </w:rPr>
        <w:t xml:space="preserve"> uma definição articulada  –  mediada  pela  ética – das dimensões política e técnica da competência</w:t>
      </w:r>
      <w:r w:rsidR="003345B5">
        <w:rPr>
          <w:rFonts w:ascii="Arial" w:hAnsi="Arial" w:cs="Arial"/>
          <w:lang w:val="pt-PT"/>
        </w:rPr>
        <w:t xml:space="preserve"> na formação de peritos contabveis</w:t>
      </w:r>
      <w:r w:rsidR="005C70F9" w:rsidRPr="00B8199D">
        <w:rPr>
          <w:rFonts w:ascii="Arial" w:hAnsi="Arial" w:cs="Arial"/>
          <w:lang w:val="pt-PT"/>
        </w:rPr>
        <w:t xml:space="preserve">,  capazes  de prover respostas </w:t>
      </w:r>
      <w:r w:rsidR="004800C7">
        <w:rPr>
          <w:rFonts w:ascii="Arial" w:hAnsi="Arial" w:cs="Arial"/>
          <w:lang w:val="pt-PT"/>
        </w:rPr>
        <w:t>pro</w:t>
      </w:r>
      <w:r w:rsidR="003345B5">
        <w:rPr>
          <w:rFonts w:ascii="Arial" w:hAnsi="Arial" w:cs="Arial"/>
          <w:lang w:val="pt-PT"/>
        </w:rPr>
        <w:t>ce</w:t>
      </w:r>
      <w:r w:rsidR="004800C7">
        <w:rPr>
          <w:rFonts w:ascii="Arial" w:hAnsi="Arial" w:cs="Arial"/>
          <w:lang w:val="pt-PT"/>
        </w:rPr>
        <w:t xml:space="preserve">ssuais </w:t>
      </w:r>
      <w:r w:rsidR="005C70F9" w:rsidRPr="00B8199D">
        <w:rPr>
          <w:rFonts w:ascii="Arial" w:hAnsi="Arial" w:cs="Arial"/>
          <w:lang w:val="pt-PT"/>
        </w:rPr>
        <w:t xml:space="preserve">de qualidade às necessidades </w:t>
      </w:r>
      <w:r w:rsidR="004800C7">
        <w:rPr>
          <w:rFonts w:ascii="Arial" w:hAnsi="Arial" w:cs="Arial"/>
          <w:lang w:val="pt-PT"/>
        </w:rPr>
        <w:t>dos cidadaõs</w:t>
      </w:r>
      <w:r w:rsidR="005C70F9" w:rsidRPr="00B8199D">
        <w:rPr>
          <w:rFonts w:ascii="Arial" w:hAnsi="Arial" w:cs="Arial"/>
          <w:lang w:val="pt-PT"/>
        </w:rPr>
        <w:t>.</w:t>
      </w:r>
      <w:r w:rsidR="003345B5">
        <w:rPr>
          <w:rFonts w:ascii="Arial" w:hAnsi="Arial" w:cs="Arial"/>
          <w:lang w:val="pt-PT"/>
        </w:rPr>
        <w:t>Sendo necessá</w:t>
      </w:r>
      <w:r w:rsidR="001C70E6" w:rsidRPr="00B8199D">
        <w:rPr>
          <w:rFonts w:ascii="Arial" w:hAnsi="Arial" w:cs="Arial"/>
          <w:lang w:val="pt-PT"/>
        </w:rPr>
        <w:t xml:space="preserve">rio </w:t>
      </w:r>
      <w:r w:rsidR="004800C7">
        <w:rPr>
          <w:rFonts w:ascii="Arial" w:hAnsi="Arial" w:cs="Arial"/>
          <w:lang w:val="pt-PT"/>
        </w:rPr>
        <w:t>sua presença nos tribuna</w:t>
      </w:r>
      <w:r w:rsidR="00873964">
        <w:rPr>
          <w:rFonts w:ascii="Arial" w:hAnsi="Arial" w:cs="Arial"/>
          <w:lang w:val="pt-PT"/>
        </w:rPr>
        <w:t>ios de J</w:t>
      </w:r>
      <w:r w:rsidR="004800C7">
        <w:rPr>
          <w:rFonts w:ascii="Arial" w:hAnsi="Arial" w:cs="Arial"/>
          <w:lang w:val="pt-PT"/>
        </w:rPr>
        <w:t>ustiça</w:t>
      </w:r>
      <w:r w:rsidR="00873964">
        <w:rPr>
          <w:rFonts w:ascii="Arial" w:hAnsi="Arial" w:cs="Arial"/>
          <w:lang w:val="pt-PT"/>
        </w:rPr>
        <w:t xml:space="preserve"> Civil </w:t>
      </w:r>
      <w:r w:rsidR="004800C7">
        <w:rPr>
          <w:rFonts w:ascii="Arial" w:hAnsi="Arial" w:cs="Arial"/>
          <w:lang w:val="pt-PT"/>
        </w:rPr>
        <w:t>no Brasil no quadro permene</w:t>
      </w:r>
      <w:r w:rsidR="00873964">
        <w:rPr>
          <w:rFonts w:ascii="Arial" w:hAnsi="Arial" w:cs="Arial"/>
          <w:lang w:val="pt-PT"/>
        </w:rPr>
        <w:t>n</w:t>
      </w:r>
      <w:r w:rsidR="004800C7">
        <w:rPr>
          <w:rFonts w:ascii="Arial" w:hAnsi="Arial" w:cs="Arial"/>
          <w:lang w:val="pt-PT"/>
        </w:rPr>
        <w:t>te de funcio</w:t>
      </w:r>
      <w:r w:rsidR="00873964">
        <w:rPr>
          <w:rFonts w:ascii="Arial" w:hAnsi="Arial" w:cs="Arial"/>
          <w:lang w:val="pt-PT"/>
        </w:rPr>
        <w:t>nários</w:t>
      </w:r>
      <w:r w:rsidR="004800C7">
        <w:rPr>
          <w:rFonts w:ascii="Arial" w:hAnsi="Arial" w:cs="Arial"/>
          <w:lang w:val="pt-PT"/>
        </w:rPr>
        <w:t xml:space="preserve"> adequados e</w:t>
      </w:r>
      <w:r w:rsidR="001C70E6" w:rsidRPr="00B8199D">
        <w:rPr>
          <w:rFonts w:ascii="Arial" w:hAnsi="Arial" w:cs="Arial"/>
          <w:lang w:val="pt-PT"/>
        </w:rPr>
        <w:t xml:space="preserve"> qualificados.</w:t>
      </w:r>
    </w:p>
    <w:p w:rsidR="007000EE" w:rsidRPr="00B8199D" w:rsidRDefault="007000EE" w:rsidP="005C70F9">
      <w:pPr>
        <w:pStyle w:val="Recuodecorpodetexto2"/>
        <w:ind w:firstLine="720"/>
        <w:rPr>
          <w:rFonts w:ascii="Arial" w:hAnsi="Arial" w:cs="Arial"/>
          <w:lang w:val="pt-PT"/>
        </w:rPr>
      </w:pPr>
    </w:p>
    <w:p w:rsidR="00873964" w:rsidRDefault="005C70F9" w:rsidP="005C70F9">
      <w:pPr>
        <w:pStyle w:val="Recuodecorpodetexto2"/>
        <w:ind w:firstLine="720"/>
        <w:rPr>
          <w:rFonts w:ascii="Arial" w:hAnsi="Arial" w:cs="Arial"/>
        </w:rPr>
      </w:pPr>
      <w:r w:rsidRPr="00B8199D">
        <w:rPr>
          <w:rFonts w:ascii="Arial" w:hAnsi="Arial" w:cs="Arial"/>
        </w:rPr>
        <w:t>A implementação de</w:t>
      </w:r>
      <w:r w:rsidR="00873964">
        <w:rPr>
          <w:rFonts w:ascii="Arial" w:hAnsi="Arial" w:cs="Arial"/>
        </w:rPr>
        <w:t xml:space="preserve">ssa </w:t>
      </w:r>
      <w:r w:rsidR="003345B5">
        <w:rPr>
          <w:rFonts w:ascii="Arial" w:hAnsi="Arial" w:cs="Arial"/>
        </w:rPr>
        <w:t xml:space="preserve">categoria Perito-contábil </w:t>
      </w:r>
      <w:r w:rsidR="00873964">
        <w:rPr>
          <w:rFonts w:ascii="Arial" w:hAnsi="Arial" w:cs="Arial"/>
        </w:rPr>
        <w:t>como</w:t>
      </w:r>
      <w:r w:rsidR="003D6F94">
        <w:rPr>
          <w:rFonts w:ascii="Arial" w:hAnsi="Arial" w:cs="Arial"/>
        </w:rPr>
        <w:t xml:space="preserve"> funcionário </w:t>
      </w:r>
      <w:r w:rsidR="003345B5">
        <w:rPr>
          <w:rFonts w:ascii="Arial" w:hAnsi="Arial" w:cs="Arial"/>
        </w:rPr>
        <w:t>permanente nos quadros efetivos do Tribunais de Justiça no Brasil</w:t>
      </w:r>
      <w:r w:rsidR="00873964">
        <w:rPr>
          <w:rFonts w:ascii="Arial" w:hAnsi="Arial" w:cs="Arial"/>
        </w:rPr>
        <w:t xml:space="preserve"> </w:t>
      </w:r>
      <w:r w:rsidRPr="00B8199D">
        <w:rPr>
          <w:rFonts w:ascii="Arial" w:hAnsi="Arial" w:cs="Arial"/>
        </w:rPr>
        <w:t>exige mudanças na estrutura organizacional, desde a sua gestão</w:t>
      </w:r>
      <w:r w:rsidR="003D6F94">
        <w:rPr>
          <w:rFonts w:ascii="Arial" w:hAnsi="Arial" w:cs="Arial"/>
        </w:rPr>
        <w:t xml:space="preserve">, pois </w:t>
      </w:r>
      <w:r w:rsidR="008E7E24">
        <w:rPr>
          <w:rFonts w:ascii="Arial" w:hAnsi="Arial" w:cs="Arial"/>
        </w:rPr>
        <w:t>a inclusão</w:t>
      </w:r>
      <w:r w:rsidR="00873964">
        <w:rPr>
          <w:rFonts w:ascii="Arial" w:hAnsi="Arial" w:cs="Arial"/>
        </w:rPr>
        <w:t xml:space="preserve"> </w:t>
      </w:r>
      <w:r w:rsidR="006025C1">
        <w:rPr>
          <w:rFonts w:ascii="Arial" w:hAnsi="Arial" w:cs="Arial"/>
        </w:rPr>
        <w:t>permanente desta</w:t>
      </w:r>
      <w:r w:rsidR="00873964">
        <w:rPr>
          <w:rFonts w:ascii="Arial" w:hAnsi="Arial" w:cs="Arial"/>
        </w:rPr>
        <w:t xml:space="preserve"> categoria </w:t>
      </w:r>
      <w:r w:rsidR="003345B5">
        <w:rPr>
          <w:rFonts w:ascii="Arial" w:hAnsi="Arial" w:cs="Arial"/>
        </w:rPr>
        <w:t>profissional garante</w:t>
      </w:r>
      <w:r w:rsidR="003D6F94">
        <w:rPr>
          <w:rFonts w:ascii="Arial" w:hAnsi="Arial" w:cs="Arial"/>
        </w:rPr>
        <w:t xml:space="preserve"> eficiência, </w:t>
      </w:r>
      <w:r w:rsidR="003345B5">
        <w:rPr>
          <w:rFonts w:ascii="Arial" w:hAnsi="Arial" w:cs="Arial"/>
        </w:rPr>
        <w:t>agilidade, poré</w:t>
      </w:r>
      <w:r w:rsidR="00615AC0">
        <w:rPr>
          <w:rFonts w:ascii="Arial" w:hAnsi="Arial" w:cs="Arial"/>
        </w:rPr>
        <w:t>m</w:t>
      </w:r>
      <w:r w:rsidR="003D6F94">
        <w:rPr>
          <w:rFonts w:ascii="Arial" w:hAnsi="Arial" w:cs="Arial"/>
        </w:rPr>
        <w:t xml:space="preserve"> exige </w:t>
      </w:r>
      <w:r w:rsidR="00615AC0">
        <w:rPr>
          <w:rFonts w:ascii="Arial" w:hAnsi="Arial" w:cs="Arial"/>
        </w:rPr>
        <w:t xml:space="preserve">e </w:t>
      </w:r>
      <w:r w:rsidR="00615AC0" w:rsidRPr="00B8199D">
        <w:rPr>
          <w:rFonts w:ascii="Arial" w:hAnsi="Arial" w:cs="Arial"/>
        </w:rPr>
        <w:t>passa</w:t>
      </w:r>
      <w:r w:rsidRPr="00B8199D">
        <w:rPr>
          <w:rFonts w:ascii="Arial" w:hAnsi="Arial" w:cs="Arial"/>
        </w:rPr>
        <w:t xml:space="preserve"> pela</w:t>
      </w:r>
      <w:r w:rsidR="00873964">
        <w:rPr>
          <w:rFonts w:ascii="Arial" w:hAnsi="Arial" w:cs="Arial"/>
        </w:rPr>
        <w:t xml:space="preserve"> formação</w:t>
      </w:r>
      <w:r w:rsidR="00615AC0">
        <w:rPr>
          <w:rFonts w:ascii="Arial" w:hAnsi="Arial" w:cs="Arial"/>
        </w:rPr>
        <w:t xml:space="preserve"> e capacitação técnica</w:t>
      </w:r>
      <w:r w:rsidR="00873964">
        <w:rPr>
          <w:rFonts w:ascii="Arial" w:hAnsi="Arial" w:cs="Arial"/>
        </w:rPr>
        <w:t xml:space="preserve"> </w:t>
      </w:r>
      <w:r w:rsidR="003D6F94">
        <w:rPr>
          <w:rFonts w:ascii="Arial" w:hAnsi="Arial" w:cs="Arial"/>
        </w:rPr>
        <w:t xml:space="preserve">adequada </w:t>
      </w:r>
      <w:r w:rsidRPr="00B8199D">
        <w:rPr>
          <w:rFonts w:ascii="Arial" w:hAnsi="Arial" w:cs="Arial"/>
        </w:rPr>
        <w:t>em um movim</w:t>
      </w:r>
      <w:r w:rsidR="00745654" w:rsidRPr="00B8199D">
        <w:rPr>
          <w:rFonts w:ascii="Arial" w:hAnsi="Arial" w:cs="Arial"/>
        </w:rPr>
        <w:t>ento de reconstrução d</w:t>
      </w:r>
      <w:r w:rsidR="00873964">
        <w:rPr>
          <w:rFonts w:ascii="Arial" w:hAnsi="Arial" w:cs="Arial"/>
        </w:rPr>
        <w:t>e uma assistência</w:t>
      </w:r>
      <w:r w:rsidR="003D6F94">
        <w:rPr>
          <w:rFonts w:ascii="Arial" w:hAnsi="Arial" w:cs="Arial"/>
        </w:rPr>
        <w:t xml:space="preserve"> </w:t>
      </w:r>
      <w:r w:rsidR="00615AC0">
        <w:rPr>
          <w:rFonts w:ascii="Arial" w:hAnsi="Arial" w:cs="Arial"/>
        </w:rPr>
        <w:t>judiciaria adequada</w:t>
      </w:r>
      <w:r w:rsidR="003345B5">
        <w:rPr>
          <w:rFonts w:ascii="Arial" w:hAnsi="Arial" w:cs="Arial"/>
        </w:rPr>
        <w:t xml:space="preserve"> na garantia dos direitos </w:t>
      </w:r>
      <w:r w:rsidR="003345B5" w:rsidRPr="00B8199D">
        <w:rPr>
          <w:rFonts w:ascii="Arial" w:hAnsi="Arial" w:cs="Arial"/>
        </w:rPr>
        <w:t>social</w:t>
      </w:r>
      <w:r w:rsidR="00873964">
        <w:rPr>
          <w:rFonts w:ascii="Arial" w:hAnsi="Arial" w:cs="Arial"/>
        </w:rPr>
        <w:t>.</w:t>
      </w:r>
    </w:p>
    <w:p w:rsidR="00873964" w:rsidRDefault="00873964" w:rsidP="005C70F9">
      <w:pPr>
        <w:pStyle w:val="Recuodecorpodetexto2"/>
        <w:ind w:firstLine="720"/>
        <w:rPr>
          <w:rFonts w:ascii="Arial" w:hAnsi="Arial" w:cs="Arial"/>
        </w:rPr>
      </w:pPr>
    </w:p>
    <w:p w:rsidR="00873964" w:rsidRDefault="005C70F9" w:rsidP="007000EE">
      <w:pPr>
        <w:pStyle w:val="Recuodecorpodetexto2"/>
        <w:ind w:firstLine="708"/>
        <w:rPr>
          <w:rFonts w:ascii="Arial" w:hAnsi="Arial" w:cs="Arial"/>
        </w:rPr>
      </w:pPr>
      <w:r w:rsidRPr="00B8199D">
        <w:rPr>
          <w:rFonts w:ascii="Arial" w:hAnsi="Arial" w:cs="Arial"/>
        </w:rPr>
        <w:t xml:space="preserve">A realidade é </w:t>
      </w:r>
      <w:r w:rsidR="00873964">
        <w:rPr>
          <w:rFonts w:ascii="Arial" w:hAnsi="Arial" w:cs="Arial"/>
        </w:rPr>
        <w:t>a falta deste profissional nos tribunais</w:t>
      </w:r>
      <w:r w:rsidR="009B0AB3">
        <w:rPr>
          <w:rFonts w:ascii="Arial" w:hAnsi="Arial" w:cs="Arial"/>
        </w:rPr>
        <w:t xml:space="preserve"> em</w:t>
      </w:r>
      <w:r w:rsidR="00873964">
        <w:rPr>
          <w:rFonts w:ascii="Arial" w:hAnsi="Arial" w:cs="Arial"/>
        </w:rPr>
        <w:t xml:space="preserve"> cargo</w:t>
      </w:r>
      <w:r w:rsidR="009B0AB3">
        <w:rPr>
          <w:rFonts w:ascii="Arial" w:hAnsi="Arial" w:cs="Arial"/>
        </w:rPr>
        <w:t xml:space="preserve"> efetivo</w:t>
      </w:r>
      <w:r w:rsidR="00873964">
        <w:rPr>
          <w:rFonts w:ascii="Arial" w:hAnsi="Arial" w:cs="Arial"/>
        </w:rPr>
        <w:t xml:space="preserve"> e hoje figurando quando acionado po</w:t>
      </w:r>
      <w:r w:rsidR="00615AC0">
        <w:rPr>
          <w:rFonts w:ascii="Arial" w:hAnsi="Arial" w:cs="Arial"/>
        </w:rPr>
        <w:t>r um magistrado o</w:t>
      </w:r>
      <w:r w:rsidR="003345B5">
        <w:rPr>
          <w:rFonts w:ascii="Arial" w:hAnsi="Arial" w:cs="Arial"/>
        </w:rPr>
        <w:t>u</w:t>
      </w:r>
      <w:r w:rsidR="00615AC0">
        <w:rPr>
          <w:rFonts w:ascii="Arial" w:hAnsi="Arial" w:cs="Arial"/>
        </w:rPr>
        <w:t xml:space="preserve"> pela</w:t>
      </w:r>
      <w:r w:rsidR="003345B5">
        <w:rPr>
          <w:rFonts w:ascii="Arial" w:hAnsi="Arial" w:cs="Arial"/>
        </w:rPr>
        <w:t xml:space="preserve"> parte assistida gratuitamente.</w:t>
      </w:r>
    </w:p>
    <w:p w:rsidR="00594023" w:rsidRPr="00B8199D" w:rsidRDefault="00594023" w:rsidP="007000EE">
      <w:pPr>
        <w:pStyle w:val="Recuodecorpodetexto2"/>
        <w:ind w:firstLine="708"/>
        <w:rPr>
          <w:rFonts w:ascii="Arial" w:hAnsi="Arial" w:cs="Arial"/>
        </w:rPr>
      </w:pPr>
    </w:p>
    <w:p w:rsidR="00615AC0" w:rsidRDefault="00615AC0" w:rsidP="00615A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AC0" w:rsidRDefault="00615AC0" w:rsidP="00615A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15AC0" w:rsidRDefault="00615AC0" w:rsidP="00615A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E1DC6" w:rsidRPr="00FE1DC6" w:rsidRDefault="005C70F9" w:rsidP="00FE1DC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E1DC6">
        <w:rPr>
          <w:rFonts w:ascii="Arial" w:hAnsi="Arial" w:cs="Arial"/>
          <w:sz w:val="24"/>
          <w:szCs w:val="24"/>
        </w:rPr>
        <w:t xml:space="preserve">        </w:t>
      </w:r>
      <w:r w:rsidR="00FE1DC6" w:rsidRPr="00FE1DC6">
        <w:rPr>
          <w:rFonts w:ascii="Arial" w:hAnsi="Arial" w:cs="Arial"/>
          <w:sz w:val="24"/>
          <w:szCs w:val="24"/>
        </w:rPr>
        <w:t xml:space="preserve">Para Alberto (2002), a “perícia é um instrumento técnico-científico de constatação, prova ou demonstração, quanto à veracidade de situações, coisas ou fatos oriundos das relações, efeitos e haveres que fluem do patrimônio de quaisquer entidades”. O objeto de estudo da Perícia Contábil é a busca pela verdade, no que diz respeito aos fatos ou questões relacionadas ao patrimônio e suas variações, tanto de pessoas físicas, quanto jurídicas, que é apresentado ao juiz por meio do laudo pericial contábil. </w:t>
      </w:r>
    </w:p>
    <w:p w:rsidR="00FE1DC6" w:rsidRPr="00FE1DC6" w:rsidRDefault="00FE1DC6" w:rsidP="00FE1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1DC6">
        <w:rPr>
          <w:rFonts w:ascii="Arial" w:hAnsi="Arial" w:cs="Arial"/>
          <w:sz w:val="24"/>
          <w:szCs w:val="24"/>
        </w:rPr>
        <w:t>A Perícia Judicial é amparada pela legislação das NBCs e pelo CPC. A Resolução CFC nº. 1243/09 diz que:</w:t>
      </w:r>
    </w:p>
    <w:p w:rsidR="00FE1DC6" w:rsidRPr="00FE1DC6" w:rsidRDefault="00FE1DC6" w:rsidP="00FE1DC6">
      <w:pPr>
        <w:spacing w:after="0" w:line="240" w:lineRule="auto"/>
        <w:ind w:left="3544" w:hanging="709"/>
        <w:jc w:val="both"/>
        <w:rPr>
          <w:rFonts w:ascii="Arial" w:hAnsi="Arial" w:cs="Arial"/>
          <w:sz w:val="20"/>
          <w:szCs w:val="20"/>
        </w:rPr>
      </w:pPr>
      <w:r w:rsidRPr="00FE1DC6">
        <w:rPr>
          <w:rFonts w:ascii="Arial" w:hAnsi="Arial" w:cs="Arial"/>
          <w:sz w:val="20"/>
          <w:szCs w:val="20"/>
        </w:rPr>
        <w:t xml:space="preserve">            A perícia contábil constitui o conjunto de procedimentos técnicos e científicos destinados a levar à instância decisória elementos de prova necessários a subsidiar à justa solução do litígio, mediante laudo pericial contábil, e ou parecer pericial contábil, em conformidade com as normas jurídicas e profissionais, e a legislação específica no que for pertinente. (NBC TP 01, 2009) </w:t>
      </w:r>
    </w:p>
    <w:p w:rsidR="00FE1DC6" w:rsidRPr="00FE1DC6" w:rsidRDefault="00FE1DC6" w:rsidP="00FE1DC6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E1DC6" w:rsidRPr="00FE1DC6" w:rsidRDefault="00FE1DC6" w:rsidP="00FE1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1DC6">
        <w:rPr>
          <w:rFonts w:ascii="Arial" w:hAnsi="Arial" w:cs="Arial"/>
          <w:sz w:val="24"/>
          <w:szCs w:val="24"/>
        </w:rPr>
        <w:t xml:space="preserve">Todavia, não se pode esquecer o art. 138, do CPC, consoante a Lei nº 8.455, de 24.8.1992, que prescreve que o perito está sujeito aos motivos que o levam ao impedimento e suspeição., e estando impedido ou suspeito em realizar a perícia, o juiz nomeara outro perito. E, caso se mostre impossibilitado em realizar a perícia, o mesmo deverá escusar-se, alegando motivo coerente, legítimo. </w:t>
      </w:r>
    </w:p>
    <w:p w:rsidR="00C76876" w:rsidRDefault="00FE1DC6" w:rsidP="00FE1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E1DC6">
        <w:rPr>
          <w:rFonts w:ascii="Arial" w:hAnsi="Arial" w:cs="Arial"/>
          <w:sz w:val="24"/>
          <w:szCs w:val="24"/>
        </w:rPr>
        <w:t xml:space="preserve">Outra norma relevante nos trabalhos da perícia é trazida pelo   art. 146, do CPC que diz: “O perito tem o dever de cumprir o ofício, no prazo que lhe determina a lei, empregando toda a sua diligência; pode, todavia, escusar-se do encargo, alegando motivo legítimo”. O assistente técnico também poderá recusar-se a executar a perícia. </w:t>
      </w:r>
    </w:p>
    <w:p w:rsidR="00FE1DC6" w:rsidRPr="0047080C" w:rsidRDefault="00FE1DC6" w:rsidP="00FE1DC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080C">
        <w:rPr>
          <w:rFonts w:ascii="Arial" w:hAnsi="Arial" w:cs="Arial"/>
          <w:sz w:val="24"/>
          <w:szCs w:val="24"/>
        </w:rPr>
        <w:t>Sendo importante destacar que para Alberto (2002, p.53), “A Per</w:t>
      </w:r>
      <w:r w:rsidR="0047080C">
        <w:rPr>
          <w:rFonts w:ascii="Arial" w:hAnsi="Arial" w:cs="Arial"/>
          <w:sz w:val="24"/>
          <w:szCs w:val="24"/>
        </w:rPr>
        <w:t>ícia Judicial feita</w:t>
      </w:r>
      <w:r w:rsidRPr="0047080C">
        <w:rPr>
          <w:rFonts w:ascii="Arial" w:hAnsi="Arial" w:cs="Arial"/>
          <w:sz w:val="24"/>
          <w:szCs w:val="24"/>
        </w:rPr>
        <w:t xml:space="preserve"> dentro dos procedimentos processuais do Poder Judiciário, por determinação, requerimento </w:t>
      </w:r>
      <w:r w:rsidR="0047080C">
        <w:rPr>
          <w:rFonts w:ascii="Arial" w:hAnsi="Arial" w:cs="Arial"/>
          <w:sz w:val="24"/>
          <w:szCs w:val="24"/>
        </w:rPr>
        <w:t>d</w:t>
      </w:r>
      <w:r w:rsidRPr="0047080C">
        <w:rPr>
          <w:rFonts w:ascii="Arial" w:hAnsi="Arial" w:cs="Arial"/>
          <w:sz w:val="24"/>
          <w:szCs w:val="24"/>
        </w:rPr>
        <w:t xml:space="preserve">e seus agentes ativos, e se processa segundo regras legais específicas”. Já a Perícia </w:t>
      </w:r>
      <w:r w:rsidR="0047080C" w:rsidRPr="0047080C">
        <w:rPr>
          <w:rFonts w:ascii="Arial" w:hAnsi="Arial" w:cs="Arial"/>
          <w:sz w:val="24"/>
          <w:szCs w:val="24"/>
        </w:rPr>
        <w:t>Extrajudicial</w:t>
      </w:r>
      <w:r w:rsidRPr="0047080C">
        <w:rPr>
          <w:rFonts w:ascii="Arial" w:hAnsi="Arial" w:cs="Arial"/>
          <w:sz w:val="24"/>
          <w:szCs w:val="24"/>
        </w:rPr>
        <w:t xml:space="preserve"> “</w:t>
      </w:r>
      <w:r w:rsidR="0047080C" w:rsidRPr="0047080C">
        <w:rPr>
          <w:rFonts w:ascii="Arial" w:hAnsi="Arial" w:cs="Arial"/>
          <w:sz w:val="24"/>
          <w:szCs w:val="24"/>
        </w:rPr>
        <w:t>é realizada</w:t>
      </w:r>
      <w:r w:rsidRPr="0047080C">
        <w:rPr>
          <w:rFonts w:ascii="Arial" w:hAnsi="Arial" w:cs="Arial"/>
          <w:sz w:val="24"/>
          <w:szCs w:val="24"/>
        </w:rPr>
        <w:t xml:space="preserve"> fora do judiciário</w:t>
      </w:r>
    </w:p>
    <w:p w:rsidR="007B601F" w:rsidRPr="002C783B" w:rsidRDefault="005C70F9" w:rsidP="005C70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C783B">
        <w:rPr>
          <w:rFonts w:ascii="Arial" w:hAnsi="Arial" w:cs="Arial"/>
          <w:sz w:val="24"/>
          <w:szCs w:val="24"/>
        </w:rPr>
        <w:lastRenderedPageBreak/>
        <w:t xml:space="preserve">        </w:t>
      </w:r>
    </w:p>
    <w:p w:rsidR="005C70F9" w:rsidRPr="002C783B" w:rsidRDefault="00E84BAD" w:rsidP="005C70F9">
      <w:pPr>
        <w:pStyle w:val="Ttulo1"/>
        <w:jc w:val="left"/>
        <w:rPr>
          <w:rFonts w:ascii="Arial" w:hAnsi="Arial" w:cs="Arial"/>
          <w:sz w:val="24"/>
        </w:rPr>
      </w:pPr>
      <w:bookmarkStart w:id="1" w:name="_Toc146355748"/>
      <w:r w:rsidRPr="002C783B">
        <w:rPr>
          <w:rFonts w:ascii="Arial" w:hAnsi="Arial" w:cs="Arial"/>
          <w:sz w:val="24"/>
        </w:rPr>
        <w:t>1</w:t>
      </w:r>
      <w:r w:rsidR="003D6F94" w:rsidRPr="002C783B">
        <w:rPr>
          <w:rFonts w:ascii="Arial" w:hAnsi="Arial" w:cs="Arial"/>
          <w:sz w:val="24"/>
        </w:rPr>
        <w:t xml:space="preserve"> </w:t>
      </w:r>
      <w:r w:rsidR="003D6F94" w:rsidRPr="002C783B">
        <w:rPr>
          <w:rFonts w:ascii="Arial" w:hAnsi="Arial" w:cs="Arial"/>
          <w:sz w:val="28"/>
          <w:szCs w:val="28"/>
        </w:rPr>
        <w:t xml:space="preserve">METODOLOGIA </w:t>
      </w:r>
      <w:bookmarkEnd w:id="1"/>
      <w:r w:rsidR="003D6F94" w:rsidRPr="002C783B">
        <w:rPr>
          <w:rFonts w:ascii="Arial" w:hAnsi="Arial" w:cs="Arial"/>
          <w:sz w:val="28"/>
          <w:szCs w:val="28"/>
        </w:rPr>
        <w:t>NA PERICIA</w:t>
      </w:r>
      <w:r w:rsidR="00D15F39" w:rsidRPr="002C783B">
        <w:rPr>
          <w:rFonts w:ascii="Arial" w:hAnsi="Arial" w:cs="Arial"/>
          <w:sz w:val="28"/>
          <w:szCs w:val="28"/>
        </w:rPr>
        <w:t xml:space="preserve"> CONTÁBIL.</w:t>
      </w:r>
    </w:p>
    <w:p w:rsidR="003D6F94" w:rsidRDefault="003D6F94" w:rsidP="003D6F94">
      <w:pPr>
        <w:rPr>
          <w:lang w:eastAsia="pt-BR"/>
        </w:rPr>
      </w:pPr>
    </w:p>
    <w:p w:rsidR="00D15F39" w:rsidRDefault="003D6F94" w:rsidP="00B76409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lang w:eastAsia="pt-BR"/>
        </w:rPr>
        <w:tab/>
      </w:r>
      <w:r>
        <w:rPr>
          <w:lang w:eastAsia="pt-BR"/>
        </w:rPr>
        <w:tab/>
      </w:r>
      <w:r w:rsidRPr="00B76409">
        <w:rPr>
          <w:rFonts w:ascii="Arial" w:hAnsi="Arial" w:cs="Arial"/>
          <w:sz w:val="24"/>
          <w:szCs w:val="24"/>
          <w:lang w:eastAsia="pt-BR"/>
        </w:rPr>
        <w:t xml:space="preserve">Para elaboração de um cálculo pericial deve-se seguir uma metodologia na elaboração dos cálculos que abrange a leitura </w:t>
      </w:r>
      <w:r w:rsidR="00B76409" w:rsidRPr="00B76409">
        <w:rPr>
          <w:rFonts w:ascii="Arial" w:hAnsi="Arial" w:cs="Arial"/>
          <w:sz w:val="24"/>
          <w:szCs w:val="24"/>
          <w:lang w:eastAsia="pt-BR"/>
        </w:rPr>
        <w:t>do processo em litígio observa</w:t>
      </w:r>
      <w:r w:rsidR="00B76409">
        <w:rPr>
          <w:rFonts w:ascii="Arial" w:hAnsi="Arial" w:cs="Arial"/>
          <w:sz w:val="24"/>
          <w:szCs w:val="24"/>
          <w:lang w:eastAsia="pt-BR"/>
        </w:rPr>
        <w:t>ção</w:t>
      </w:r>
      <w:r w:rsidR="00B76409" w:rsidRPr="00B76409">
        <w:rPr>
          <w:rFonts w:ascii="Arial" w:hAnsi="Arial" w:cs="Arial"/>
          <w:sz w:val="24"/>
          <w:szCs w:val="24"/>
          <w:lang w:eastAsia="pt-BR"/>
        </w:rPr>
        <w:t xml:space="preserve"> </w:t>
      </w:r>
      <w:r w:rsidR="00B76409">
        <w:rPr>
          <w:rFonts w:ascii="Arial" w:hAnsi="Arial" w:cs="Arial"/>
          <w:sz w:val="24"/>
          <w:szCs w:val="24"/>
          <w:lang w:eastAsia="pt-BR"/>
        </w:rPr>
        <w:t>d</w:t>
      </w:r>
      <w:r w:rsidR="00B76409" w:rsidRPr="00B76409">
        <w:rPr>
          <w:rFonts w:ascii="Arial" w:hAnsi="Arial" w:cs="Arial"/>
          <w:sz w:val="24"/>
          <w:szCs w:val="24"/>
          <w:lang w:eastAsia="pt-BR"/>
        </w:rPr>
        <w:t xml:space="preserve">a sentença, </w:t>
      </w:r>
      <w:r w:rsidR="00B76409">
        <w:rPr>
          <w:rFonts w:ascii="Arial" w:hAnsi="Arial" w:cs="Arial"/>
          <w:sz w:val="24"/>
          <w:szCs w:val="24"/>
          <w:lang w:eastAsia="pt-BR"/>
        </w:rPr>
        <w:t>d</w:t>
      </w:r>
      <w:r w:rsidR="00B76409" w:rsidRPr="00B76409">
        <w:rPr>
          <w:rFonts w:ascii="Arial" w:hAnsi="Arial" w:cs="Arial"/>
          <w:sz w:val="24"/>
          <w:szCs w:val="24"/>
          <w:lang w:eastAsia="pt-BR"/>
        </w:rPr>
        <w:t>o acórdão e decisões posteriores, as quais determinam os parâmetros para os cálculos elaborados na decisão, considerando os valores referentes aos danos morai</w:t>
      </w:r>
      <w:r w:rsidR="00B76409">
        <w:rPr>
          <w:rFonts w:ascii="Arial" w:hAnsi="Arial" w:cs="Arial"/>
          <w:sz w:val="24"/>
          <w:szCs w:val="24"/>
          <w:lang w:eastAsia="pt-BR"/>
        </w:rPr>
        <w:t>s</w:t>
      </w:r>
      <w:r w:rsidR="00B76409" w:rsidRPr="00B76409">
        <w:rPr>
          <w:rFonts w:ascii="Arial" w:hAnsi="Arial" w:cs="Arial"/>
          <w:sz w:val="24"/>
          <w:szCs w:val="24"/>
          <w:lang w:eastAsia="pt-BR"/>
        </w:rPr>
        <w:t xml:space="preserve"> e materia</w:t>
      </w:r>
      <w:r w:rsidR="00B76409">
        <w:rPr>
          <w:rFonts w:ascii="Arial" w:hAnsi="Arial" w:cs="Arial"/>
          <w:sz w:val="24"/>
          <w:szCs w:val="24"/>
          <w:lang w:eastAsia="pt-BR"/>
        </w:rPr>
        <w:t>i</w:t>
      </w:r>
      <w:r w:rsidR="00B76409" w:rsidRPr="00B76409">
        <w:rPr>
          <w:rFonts w:ascii="Arial" w:hAnsi="Arial" w:cs="Arial"/>
          <w:sz w:val="24"/>
          <w:szCs w:val="24"/>
          <w:lang w:eastAsia="pt-BR"/>
        </w:rPr>
        <w:t>s, seguindo as orientações de acordo com a tabela oficial  de atualizações para cálculos judiciais, a qual está de acordo com os indexadores reconhecidos pelo CNJ e STJ</w:t>
      </w:r>
      <w:r w:rsidR="00B76409">
        <w:rPr>
          <w:rFonts w:ascii="Arial" w:hAnsi="Arial" w:cs="Arial"/>
          <w:sz w:val="24"/>
          <w:szCs w:val="24"/>
          <w:lang w:eastAsia="pt-BR"/>
        </w:rPr>
        <w:t xml:space="preserve">, ou seja, </w:t>
      </w:r>
      <w:r w:rsidR="00B76409" w:rsidRPr="00B76409">
        <w:rPr>
          <w:rFonts w:ascii="Arial" w:hAnsi="Arial" w:cs="Arial"/>
          <w:sz w:val="24"/>
          <w:szCs w:val="24"/>
          <w:lang w:eastAsia="pt-BR"/>
        </w:rPr>
        <w:t xml:space="preserve"> a tabela Oficial de atualizações</w:t>
      </w:r>
      <w:r w:rsidR="00D15F39">
        <w:rPr>
          <w:rFonts w:ascii="Arial" w:hAnsi="Arial" w:cs="Arial"/>
          <w:sz w:val="24"/>
          <w:szCs w:val="24"/>
          <w:lang w:eastAsia="pt-BR"/>
        </w:rPr>
        <w:t>.</w:t>
      </w:r>
    </w:p>
    <w:p w:rsidR="002C45E7" w:rsidRDefault="00D15F39" w:rsidP="00B76409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>Outro aspecto importante numa pericia a contábil para correção monetária é aplicabilidade dos mecanismos de recomposição do poder de compra da moeda e que, portanto, faz parte e deve sempre representar as variações reais da economia. Desta forma os valores representarão nas indenizações pertinentes, a representação das variações do poder aquisitivo da moeda, e fundamental para uma atualização plane, ou seja, contemple os expurgos inflacionários.</w:t>
      </w:r>
      <w:r w:rsidR="00B76409" w:rsidRPr="00B76409">
        <w:rPr>
          <w:rFonts w:ascii="Arial" w:hAnsi="Arial" w:cs="Arial"/>
          <w:sz w:val="24"/>
          <w:szCs w:val="24"/>
          <w:lang w:eastAsia="pt-BR"/>
        </w:rPr>
        <w:t xml:space="preserve">   </w:t>
      </w:r>
    </w:p>
    <w:p w:rsidR="002C45E7" w:rsidRDefault="002C45E7" w:rsidP="0047080C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          Vale ressaltar quer os valores referentes aos danos morais corrigidos monetariamente segundo a tabela oficial de atualizações para os cálculos judiciais, desde a data do arbitramento e consoante a data de elaboração do parecer</w:t>
      </w:r>
      <w:r w:rsidR="00B630FC">
        <w:rPr>
          <w:rFonts w:ascii="Arial" w:hAnsi="Arial" w:cs="Arial"/>
          <w:sz w:val="24"/>
          <w:szCs w:val="24"/>
          <w:lang w:eastAsia="pt-BR"/>
        </w:rPr>
        <w:t xml:space="preserve"> detalhado nos apêndices. E os juros apurados contados desde a data da citação do Réu até a data de elaboração do parecer conforme os percentuais:</w:t>
      </w:r>
    </w:p>
    <w:p w:rsidR="00EC78D1" w:rsidRDefault="00EC78D1" w:rsidP="00EC78D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6% a.a. (0,5 a.m) de acordo com o art. 1.062 do Código Civil/1916 </w:t>
      </w:r>
    </w:p>
    <w:p w:rsidR="00EC78D1" w:rsidRPr="00EC78D1" w:rsidRDefault="00EC78D1" w:rsidP="00EC78D1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12% a.a. (1,0 a.m) a partir de Jan/2003. Após a vigência do novo Código Civil/2002.</w:t>
      </w:r>
    </w:p>
    <w:p w:rsidR="006025C1" w:rsidRDefault="006025C1" w:rsidP="006025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Portanto função mais relevante do Perito Criminal é a busca da verdade material com base exclusivamente na técnica. Não cabe ao Perito Criminal acusar ou suspeitar, mas apenas examinar os fatos e elucidá-los.</w:t>
      </w:r>
    </w:p>
    <w:p w:rsidR="006025C1" w:rsidRDefault="006025C1" w:rsidP="00B76409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B630FC" w:rsidRDefault="006025C1" w:rsidP="007244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244F6">
        <w:rPr>
          <w:rFonts w:ascii="Arial" w:hAnsi="Arial" w:cs="Arial"/>
          <w:sz w:val="24"/>
          <w:szCs w:val="24"/>
        </w:rPr>
        <w:lastRenderedPageBreak/>
        <w:t xml:space="preserve">           Logo, a </w:t>
      </w:r>
      <w:r w:rsidR="007244F6" w:rsidRPr="007244F6">
        <w:rPr>
          <w:rFonts w:ascii="Arial" w:hAnsi="Arial" w:cs="Arial"/>
          <w:sz w:val="24"/>
          <w:szCs w:val="24"/>
        </w:rPr>
        <w:t>perícia</w:t>
      </w:r>
      <w:r w:rsidR="007244F6">
        <w:rPr>
          <w:rFonts w:ascii="Arial" w:hAnsi="Arial" w:cs="Arial"/>
          <w:sz w:val="24"/>
          <w:szCs w:val="24"/>
        </w:rPr>
        <w:t xml:space="preserve"> contábil </w:t>
      </w:r>
      <w:r w:rsidRPr="007244F6">
        <w:rPr>
          <w:rFonts w:ascii="Arial" w:hAnsi="Arial" w:cs="Arial"/>
          <w:sz w:val="24"/>
          <w:szCs w:val="24"/>
        </w:rPr>
        <w:t xml:space="preserve">objetiva oferecer suporte técnico, seja ao advogado ou ao </w:t>
      </w:r>
      <w:r w:rsidR="007244F6" w:rsidRPr="007244F6">
        <w:rPr>
          <w:rFonts w:ascii="Arial" w:hAnsi="Arial" w:cs="Arial"/>
          <w:sz w:val="24"/>
          <w:szCs w:val="24"/>
        </w:rPr>
        <w:t>Juízo, na agilização</w:t>
      </w:r>
      <w:r w:rsidR="007244F6">
        <w:rPr>
          <w:rFonts w:ascii="Arial" w:hAnsi="Arial" w:cs="Arial"/>
          <w:sz w:val="24"/>
          <w:szCs w:val="24"/>
        </w:rPr>
        <w:t xml:space="preserve"> processual</w:t>
      </w:r>
      <w:r w:rsidR="007244F6" w:rsidRPr="007244F6">
        <w:rPr>
          <w:rFonts w:ascii="Arial" w:hAnsi="Arial" w:cs="Arial"/>
          <w:sz w:val="24"/>
          <w:szCs w:val="24"/>
        </w:rPr>
        <w:t xml:space="preserve"> contribuído </w:t>
      </w:r>
      <w:r w:rsidR="007244F6">
        <w:rPr>
          <w:rFonts w:ascii="Arial" w:hAnsi="Arial" w:cs="Arial"/>
          <w:sz w:val="24"/>
          <w:szCs w:val="24"/>
        </w:rPr>
        <w:t>p</w:t>
      </w:r>
      <w:r w:rsidR="007244F6" w:rsidRPr="007244F6">
        <w:rPr>
          <w:rFonts w:ascii="Arial" w:hAnsi="Arial" w:cs="Arial"/>
          <w:sz w:val="24"/>
          <w:szCs w:val="24"/>
        </w:rPr>
        <w:t>a</w:t>
      </w:r>
      <w:r w:rsidR="007244F6">
        <w:rPr>
          <w:rFonts w:ascii="Arial" w:hAnsi="Arial" w:cs="Arial"/>
          <w:sz w:val="24"/>
          <w:szCs w:val="24"/>
        </w:rPr>
        <w:t>ra</w:t>
      </w:r>
      <w:r w:rsidR="007244F6" w:rsidRPr="007244F6">
        <w:rPr>
          <w:rFonts w:ascii="Arial" w:hAnsi="Arial" w:cs="Arial"/>
          <w:sz w:val="24"/>
          <w:szCs w:val="24"/>
        </w:rPr>
        <w:t xml:space="preserve"> efetivação do </w:t>
      </w:r>
      <w:r w:rsidR="007244F6" w:rsidRPr="007244F6">
        <w:rPr>
          <w:rFonts w:ascii="Arial" w:hAnsi="Arial" w:cs="Arial"/>
          <w:color w:val="202124"/>
          <w:sz w:val="24"/>
          <w:szCs w:val="24"/>
          <w:shd w:val="clear" w:color="auto" w:fill="FFFFFF"/>
        </w:rPr>
        <w:t>princípio da </w:t>
      </w:r>
      <w:r w:rsidR="007244F6" w:rsidRPr="007244F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celeridade processual</w:t>
      </w:r>
      <w:r w:rsidR="007244F6" w:rsidRPr="007244F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introduzido pela Emenda Constitucional 45/2004, </w:t>
      </w:r>
      <w:r w:rsidR="007244F6">
        <w:rPr>
          <w:rFonts w:ascii="Arial" w:hAnsi="Arial" w:cs="Arial"/>
          <w:color w:val="202124"/>
          <w:sz w:val="24"/>
          <w:szCs w:val="24"/>
          <w:shd w:val="clear" w:color="auto" w:fill="FFFFFF"/>
        </w:rPr>
        <w:t>na solução</w:t>
      </w:r>
      <w:r w:rsidR="007244F6" w:rsidRPr="007244F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problemática </w:t>
      </w:r>
      <w:r w:rsidR="007244F6">
        <w:rPr>
          <w:rFonts w:ascii="Arial" w:hAnsi="Arial" w:cs="Arial"/>
          <w:color w:val="202124"/>
          <w:sz w:val="24"/>
          <w:szCs w:val="24"/>
          <w:shd w:val="clear" w:color="auto" w:fill="FFFFFF"/>
        </w:rPr>
        <w:t>do</w:t>
      </w:r>
      <w:r w:rsidR="007244F6" w:rsidRPr="007244F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excesso de recursos protelatórios ostensivos que retardam e dificultam a tramitação </w:t>
      </w:r>
      <w:r w:rsidR="007244F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posto que a qualificação técnica deste pareceres </w:t>
      </w:r>
      <w:r>
        <w:rPr>
          <w:rFonts w:ascii="Arial" w:hAnsi="Arial" w:cs="Arial"/>
          <w:sz w:val="24"/>
          <w:szCs w:val="24"/>
        </w:rPr>
        <w:t>pode agilizar o andamento de uma</w:t>
      </w:r>
      <w:r w:rsidR="007244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ação judicial e, até mesmo, intervir diretamente no se</w:t>
      </w:r>
      <w:r w:rsidR="007244F6">
        <w:rPr>
          <w:rFonts w:ascii="Arial" w:hAnsi="Arial" w:cs="Arial"/>
          <w:sz w:val="24"/>
          <w:szCs w:val="24"/>
        </w:rPr>
        <w:t xml:space="preserve">u resultado de maneira positiva, considerando </w:t>
      </w:r>
      <w:r>
        <w:rPr>
          <w:rFonts w:ascii="Arial" w:hAnsi="Arial" w:cs="Arial"/>
          <w:sz w:val="24"/>
          <w:szCs w:val="24"/>
        </w:rPr>
        <w:t>a grande diferença entre contratar um perito</w:t>
      </w:r>
      <w:r w:rsidR="007244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profissional e contratar um perito profissional</w:t>
      </w:r>
      <w:r w:rsidR="007244F6">
        <w:rPr>
          <w:rFonts w:ascii="Arial" w:hAnsi="Arial" w:cs="Arial"/>
          <w:sz w:val="24"/>
          <w:szCs w:val="24"/>
        </w:rPr>
        <w:t>.</w:t>
      </w:r>
    </w:p>
    <w:p w:rsidR="007244F6" w:rsidRDefault="007244F6" w:rsidP="007244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7080C" w:rsidRDefault="0047080C" w:rsidP="004708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7080C">
        <w:rPr>
          <w:rFonts w:ascii="Arial" w:hAnsi="Arial" w:cs="Arial"/>
          <w:sz w:val="24"/>
          <w:szCs w:val="24"/>
        </w:rPr>
        <w:t xml:space="preserve">Para Ornelas (2003), os quesitos “são as perguntas de natureza técnica que o perito </w:t>
      </w:r>
      <w:r>
        <w:rPr>
          <w:rFonts w:ascii="Arial" w:hAnsi="Arial" w:cs="Arial"/>
          <w:sz w:val="24"/>
          <w:szCs w:val="24"/>
        </w:rPr>
        <w:t xml:space="preserve">deve </w:t>
      </w:r>
      <w:r w:rsidRPr="0047080C">
        <w:rPr>
          <w:rFonts w:ascii="Arial" w:hAnsi="Arial" w:cs="Arial"/>
          <w:sz w:val="24"/>
          <w:szCs w:val="24"/>
        </w:rPr>
        <w:t xml:space="preserve">responder, relativas à matéria objeto da lide”, ou seja, </w:t>
      </w:r>
      <w:r>
        <w:rPr>
          <w:rFonts w:ascii="Arial" w:hAnsi="Arial" w:cs="Arial"/>
          <w:sz w:val="24"/>
          <w:szCs w:val="24"/>
        </w:rPr>
        <w:t>as</w:t>
      </w:r>
      <w:r w:rsidRPr="0047080C">
        <w:rPr>
          <w:rFonts w:ascii="Arial" w:hAnsi="Arial" w:cs="Arial"/>
          <w:sz w:val="24"/>
          <w:szCs w:val="24"/>
        </w:rPr>
        <w:t xml:space="preserve"> indagações pertinentes</w:t>
      </w:r>
      <w:r>
        <w:rPr>
          <w:rFonts w:ascii="Arial" w:hAnsi="Arial" w:cs="Arial"/>
          <w:sz w:val="24"/>
          <w:szCs w:val="24"/>
        </w:rPr>
        <w:t xml:space="preserve"> ligadas</w:t>
      </w:r>
      <w:r w:rsidRPr="0047080C">
        <w:rPr>
          <w:rFonts w:ascii="Arial" w:hAnsi="Arial" w:cs="Arial"/>
          <w:sz w:val="24"/>
          <w:szCs w:val="24"/>
        </w:rPr>
        <w:t xml:space="preserve"> aos fatos que constituem o objeto da perícia</w:t>
      </w:r>
      <w:r>
        <w:rPr>
          <w:rFonts w:ascii="Arial" w:hAnsi="Arial" w:cs="Arial"/>
          <w:sz w:val="24"/>
          <w:szCs w:val="24"/>
        </w:rPr>
        <w:t xml:space="preserve">, necessitando </w:t>
      </w:r>
      <w:r w:rsidRPr="0047080C"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z w:val="24"/>
          <w:szCs w:val="24"/>
        </w:rPr>
        <w:t xml:space="preserve"> </w:t>
      </w:r>
      <w:r w:rsidRPr="0047080C">
        <w:rPr>
          <w:rFonts w:ascii="Arial" w:hAnsi="Arial" w:cs="Arial"/>
          <w:sz w:val="24"/>
          <w:szCs w:val="24"/>
        </w:rPr>
        <w:t>deferidos pelo juiz, pois poderá haver caso de existirem quesitos impertinentes</w:t>
      </w:r>
      <w:r>
        <w:rPr>
          <w:rFonts w:ascii="Arial" w:hAnsi="Arial" w:cs="Arial"/>
          <w:sz w:val="24"/>
          <w:szCs w:val="24"/>
        </w:rPr>
        <w:t xml:space="preserve"> como a capacitação técnica</w:t>
      </w:r>
      <w:r w:rsidRPr="0047080C">
        <w:rPr>
          <w:rFonts w:ascii="Arial" w:hAnsi="Arial" w:cs="Arial"/>
          <w:sz w:val="24"/>
          <w:szCs w:val="24"/>
        </w:rPr>
        <w:t xml:space="preserve"> profissional do Contador.</w:t>
      </w:r>
      <w:r>
        <w:rPr>
          <w:rFonts w:ascii="Arial" w:hAnsi="Arial" w:cs="Arial"/>
          <w:sz w:val="24"/>
          <w:szCs w:val="24"/>
        </w:rPr>
        <w:t xml:space="preserve"> E seus conhecimentos sobre as tabelas oficiais do CNJ e STJ</w:t>
      </w:r>
      <w:r w:rsidRPr="0047080C">
        <w:rPr>
          <w:rFonts w:ascii="Arial" w:hAnsi="Arial" w:cs="Arial"/>
          <w:sz w:val="24"/>
          <w:szCs w:val="24"/>
        </w:rPr>
        <w:t xml:space="preserve"> </w:t>
      </w:r>
    </w:p>
    <w:p w:rsidR="0047080C" w:rsidRDefault="0047080C" w:rsidP="004708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7080C" w:rsidRDefault="0047080C" w:rsidP="004708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segundo</w:t>
      </w:r>
      <w:r w:rsidRPr="0047080C">
        <w:rPr>
          <w:rFonts w:ascii="Arial" w:hAnsi="Arial" w:cs="Arial"/>
          <w:sz w:val="24"/>
          <w:szCs w:val="24"/>
        </w:rPr>
        <w:t xml:space="preserve"> Sá (2005,) “o quesito impertinente </w:t>
      </w:r>
      <w:r>
        <w:rPr>
          <w:rFonts w:ascii="Arial" w:hAnsi="Arial" w:cs="Arial"/>
          <w:sz w:val="24"/>
          <w:szCs w:val="24"/>
        </w:rPr>
        <w:t>seria feito ao c</w:t>
      </w:r>
      <w:r w:rsidRPr="0047080C">
        <w:rPr>
          <w:rFonts w:ascii="Arial" w:hAnsi="Arial" w:cs="Arial"/>
          <w:sz w:val="24"/>
          <w:szCs w:val="24"/>
        </w:rPr>
        <w:t xml:space="preserve">ontador </w:t>
      </w:r>
      <w:r>
        <w:rPr>
          <w:rFonts w:ascii="Arial" w:hAnsi="Arial" w:cs="Arial"/>
          <w:sz w:val="24"/>
          <w:szCs w:val="24"/>
        </w:rPr>
        <w:t>fugindo</w:t>
      </w:r>
      <w:r w:rsidRPr="0047080C">
        <w:rPr>
          <w:rFonts w:ascii="Arial" w:hAnsi="Arial" w:cs="Arial"/>
          <w:sz w:val="24"/>
          <w:szCs w:val="24"/>
        </w:rPr>
        <w:t xml:space="preserve"> do âmbito do exercício de sua profissão</w:t>
      </w:r>
      <w:r>
        <w:rPr>
          <w:rFonts w:ascii="Arial" w:hAnsi="Arial" w:cs="Arial"/>
          <w:sz w:val="24"/>
          <w:szCs w:val="24"/>
        </w:rPr>
        <w:t xml:space="preserve"> oi da </w:t>
      </w:r>
      <w:r w:rsidRPr="0047080C">
        <w:rPr>
          <w:rFonts w:ascii="Arial" w:hAnsi="Arial" w:cs="Arial"/>
          <w:sz w:val="24"/>
          <w:szCs w:val="24"/>
        </w:rPr>
        <w:t>matéria contábil”. Pode</w:t>
      </w:r>
      <w:r>
        <w:rPr>
          <w:rFonts w:ascii="Arial" w:hAnsi="Arial" w:cs="Arial"/>
          <w:sz w:val="24"/>
          <w:szCs w:val="24"/>
        </w:rPr>
        <w:t>ndo ser</w:t>
      </w:r>
      <w:r w:rsidRPr="0047080C">
        <w:rPr>
          <w:rFonts w:ascii="Arial" w:hAnsi="Arial" w:cs="Arial"/>
          <w:sz w:val="24"/>
          <w:szCs w:val="24"/>
        </w:rPr>
        <w:t xml:space="preserve"> impertinentes</w:t>
      </w:r>
      <w:r>
        <w:rPr>
          <w:rFonts w:ascii="Arial" w:hAnsi="Arial" w:cs="Arial"/>
          <w:sz w:val="24"/>
          <w:szCs w:val="24"/>
        </w:rPr>
        <w:t xml:space="preserve"> ainda as referidas</w:t>
      </w:r>
      <w:r w:rsidRPr="0047080C">
        <w:rPr>
          <w:rFonts w:ascii="Arial" w:hAnsi="Arial" w:cs="Arial"/>
          <w:sz w:val="24"/>
          <w:szCs w:val="24"/>
        </w:rPr>
        <w:t xml:space="preserve"> aos assuntos de natureza contábil, mas que estejam fora da delimitação do objeto da perícia. </w:t>
      </w:r>
    </w:p>
    <w:p w:rsidR="00D05DEE" w:rsidRDefault="00D05DEE" w:rsidP="004708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5DEE" w:rsidRPr="00D05DEE" w:rsidRDefault="00D05DEE" w:rsidP="004708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05DEE">
        <w:rPr>
          <w:rFonts w:ascii="Arial" w:hAnsi="Arial" w:cs="Arial"/>
          <w:sz w:val="24"/>
          <w:szCs w:val="24"/>
        </w:rPr>
        <w:t>Embora estejamos</w:t>
      </w:r>
      <w:r>
        <w:rPr>
          <w:rFonts w:ascii="Arial" w:hAnsi="Arial" w:cs="Arial"/>
          <w:sz w:val="24"/>
          <w:szCs w:val="24"/>
        </w:rPr>
        <w:t xml:space="preserve"> abordando a temática sobre a </w:t>
      </w:r>
      <w:r w:rsidRPr="00D05DEE">
        <w:rPr>
          <w:rFonts w:ascii="Arial" w:hAnsi="Arial" w:cs="Arial"/>
          <w:sz w:val="24"/>
          <w:szCs w:val="24"/>
        </w:rPr>
        <w:t xml:space="preserve">perícia contábil no campo civil das indenizações material e moral. Há vários tipos de perícia, que variam </w:t>
      </w:r>
      <w:r>
        <w:rPr>
          <w:rFonts w:ascii="Arial" w:hAnsi="Arial" w:cs="Arial"/>
          <w:sz w:val="24"/>
          <w:szCs w:val="24"/>
        </w:rPr>
        <w:t>de acordo ao</w:t>
      </w:r>
      <w:r w:rsidRPr="00D05DEE">
        <w:rPr>
          <w:rFonts w:ascii="Arial" w:hAnsi="Arial" w:cs="Arial"/>
          <w:sz w:val="24"/>
          <w:szCs w:val="24"/>
        </w:rPr>
        <w:t xml:space="preserve"> ambiente de realização.</w:t>
      </w:r>
      <w:r>
        <w:rPr>
          <w:rFonts w:ascii="Arial" w:hAnsi="Arial" w:cs="Arial"/>
          <w:sz w:val="24"/>
          <w:szCs w:val="24"/>
        </w:rPr>
        <w:t xml:space="preserve"> E segundo</w:t>
      </w:r>
      <w:r w:rsidRPr="00D05DEE">
        <w:rPr>
          <w:rFonts w:ascii="Arial" w:hAnsi="Arial" w:cs="Arial"/>
          <w:sz w:val="24"/>
          <w:szCs w:val="24"/>
        </w:rPr>
        <w:t xml:space="preserve"> Alberto (2002, p. 55), </w:t>
      </w:r>
      <w:r>
        <w:rPr>
          <w:rFonts w:ascii="Arial" w:hAnsi="Arial" w:cs="Arial"/>
          <w:sz w:val="24"/>
          <w:szCs w:val="24"/>
        </w:rPr>
        <w:t xml:space="preserve">se </w:t>
      </w:r>
      <w:r w:rsidRPr="00D05DEE">
        <w:rPr>
          <w:rFonts w:ascii="Arial" w:hAnsi="Arial" w:cs="Arial"/>
          <w:sz w:val="24"/>
          <w:szCs w:val="24"/>
        </w:rPr>
        <w:t>divide</w:t>
      </w:r>
      <w:r>
        <w:rPr>
          <w:rFonts w:ascii="Arial" w:hAnsi="Arial" w:cs="Arial"/>
          <w:sz w:val="24"/>
          <w:szCs w:val="24"/>
        </w:rPr>
        <w:t>,</w:t>
      </w:r>
      <w:r w:rsidRPr="00D05DEE">
        <w:rPr>
          <w:rFonts w:ascii="Arial" w:hAnsi="Arial" w:cs="Arial"/>
          <w:sz w:val="24"/>
          <w:szCs w:val="24"/>
        </w:rPr>
        <w:t xml:space="preserve"> em quatro: </w:t>
      </w:r>
    </w:p>
    <w:p w:rsidR="00D05DEE" w:rsidRPr="00D05DEE" w:rsidRDefault="00D05DEE" w:rsidP="004708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5DEE" w:rsidRPr="00D05DEE" w:rsidRDefault="00D05DEE" w:rsidP="00D05DE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5DEE">
        <w:rPr>
          <w:rFonts w:ascii="Arial" w:hAnsi="Arial" w:cs="Arial"/>
          <w:sz w:val="24"/>
          <w:szCs w:val="24"/>
        </w:rPr>
        <w:t xml:space="preserve"> Perícia Judicial;</w:t>
      </w:r>
    </w:p>
    <w:p w:rsidR="00D05DEE" w:rsidRPr="00D05DEE" w:rsidRDefault="00D05DEE" w:rsidP="00D05DE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5DEE">
        <w:rPr>
          <w:rFonts w:ascii="Arial" w:hAnsi="Arial" w:cs="Arial"/>
          <w:sz w:val="24"/>
          <w:szCs w:val="24"/>
        </w:rPr>
        <w:t xml:space="preserve"> Perícia Extra Judicial; </w:t>
      </w:r>
    </w:p>
    <w:p w:rsidR="00D05DEE" w:rsidRPr="00D05DEE" w:rsidRDefault="00D05DEE" w:rsidP="00D05DE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05DEE">
        <w:rPr>
          <w:rFonts w:ascii="Arial" w:hAnsi="Arial" w:cs="Arial"/>
          <w:sz w:val="24"/>
          <w:szCs w:val="24"/>
        </w:rPr>
        <w:t xml:space="preserve"> Perícia Semi Judicial; </w:t>
      </w:r>
    </w:p>
    <w:p w:rsidR="00D05DEE" w:rsidRPr="00D05DEE" w:rsidRDefault="00D05DEE" w:rsidP="00D05DE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05DEE">
        <w:rPr>
          <w:rFonts w:ascii="Arial" w:hAnsi="Arial" w:cs="Arial"/>
          <w:sz w:val="24"/>
          <w:szCs w:val="24"/>
        </w:rPr>
        <w:t xml:space="preserve"> Perícia Arbitra</w:t>
      </w:r>
      <w:r>
        <w:rPr>
          <w:rFonts w:ascii="Arial" w:hAnsi="Arial" w:cs="Arial"/>
          <w:sz w:val="24"/>
          <w:szCs w:val="24"/>
        </w:rPr>
        <w:t>l</w:t>
      </w:r>
    </w:p>
    <w:p w:rsidR="0047080C" w:rsidRPr="00D05DEE" w:rsidRDefault="0047080C" w:rsidP="007244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7080C" w:rsidRDefault="0047080C" w:rsidP="007244F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7080C" w:rsidRPr="002C4116" w:rsidRDefault="002C4116" w:rsidP="002C411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4116">
        <w:rPr>
          <w:rFonts w:ascii="Arial" w:hAnsi="Arial" w:cs="Arial"/>
          <w:sz w:val="24"/>
          <w:szCs w:val="24"/>
        </w:rPr>
        <w:lastRenderedPageBreak/>
        <w:t>Portanto, o perito</w:t>
      </w:r>
      <w:r>
        <w:rPr>
          <w:rFonts w:ascii="Arial" w:hAnsi="Arial" w:cs="Arial"/>
          <w:sz w:val="24"/>
          <w:szCs w:val="24"/>
        </w:rPr>
        <w:t xml:space="preserve"> contábil</w:t>
      </w:r>
      <w:r w:rsidRPr="002C4116">
        <w:rPr>
          <w:rFonts w:ascii="Arial" w:hAnsi="Arial" w:cs="Arial"/>
          <w:sz w:val="24"/>
          <w:szCs w:val="24"/>
        </w:rPr>
        <w:t xml:space="preserve"> é um profissional especializado em determinada matéria científica e tecnológica, com a função de colaborar com o Juiz em fatos que fogem de sua competência. A</w:t>
      </w:r>
      <w:r>
        <w:rPr>
          <w:rFonts w:ascii="Arial" w:hAnsi="Arial" w:cs="Arial"/>
          <w:sz w:val="24"/>
          <w:szCs w:val="24"/>
        </w:rPr>
        <w:t xml:space="preserve"> legalidade de</w:t>
      </w:r>
      <w:r w:rsidRPr="002C4116">
        <w:rPr>
          <w:rFonts w:ascii="Arial" w:hAnsi="Arial" w:cs="Arial"/>
          <w:sz w:val="24"/>
          <w:szCs w:val="24"/>
        </w:rPr>
        <w:t xml:space="preserve"> o Juiz </w:t>
      </w:r>
      <w:r w:rsidR="006E44A3" w:rsidRPr="002C4116">
        <w:rPr>
          <w:rFonts w:ascii="Arial" w:hAnsi="Arial" w:cs="Arial"/>
          <w:sz w:val="24"/>
          <w:szCs w:val="24"/>
        </w:rPr>
        <w:t>nomeá</w:t>
      </w:r>
      <w:r w:rsidR="006E44A3">
        <w:rPr>
          <w:rFonts w:ascii="Arial" w:hAnsi="Arial" w:cs="Arial"/>
          <w:sz w:val="24"/>
          <w:szCs w:val="24"/>
        </w:rPr>
        <w:t>-lo</w:t>
      </w:r>
      <w:r w:rsidRPr="002C4116">
        <w:rPr>
          <w:rFonts w:ascii="Arial" w:hAnsi="Arial" w:cs="Arial"/>
          <w:sz w:val="24"/>
          <w:szCs w:val="24"/>
        </w:rPr>
        <w:t xml:space="preserve"> está prevista no artigo 145 do CPC:</w:t>
      </w:r>
    </w:p>
    <w:p w:rsidR="002C4116" w:rsidRDefault="002C4116" w:rsidP="002C4116">
      <w:pPr>
        <w:autoSpaceDE w:val="0"/>
        <w:autoSpaceDN w:val="0"/>
        <w:adjustRightInd w:val="0"/>
        <w:spacing w:after="0" w:line="360" w:lineRule="auto"/>
        <w:jc w:val="both"/>
        <w:rPr>
          <w:sz w:val="23"/>
          <w:szCs w:val="23"/>
        </w:rPr>
      </w:pPr>
    </w:p>
    <w:p w:rsidR="002C4116" w:rsidRPr="002C4116" w:rsidRDefault="002C4116" w:rsidP="002C4116">
      <w:pPr>
        <w:pStyle w:val="Default"/>
        <w:ind w:left="2835"/>
        <w:jc w:val="both"/>
        <w:rPr>
          <w:rFonts w:ascii="Arial" w:hAnsi="Arial" w:cs="Arial"/>
          <w:sz w:val="20"/>
          <w:szCs w:val="20"/>
        </w:rPr>
      </w:pPr>
      <w:r w:rsidRPr="002C4116">
        <w:rPr>
          <w:rFonts w:ascii="Arial" w:hAnsi="Arial" w:cs="Arial"/>
          <w:sz w:val="20"/>
          <w:szCs w:val="20"/>
        </w:rPr>
        <w:t xml:space="preserve">Art. 145 – Quando a prova do fato depender de conhecimento técnico ou científico, o juiz será assistido por perito, segundo o disposto no art. 421. </w:t>
      </w:r>
    </w:p>
    <w:p w:rsidR="002C4116" w:rsidRPr="002C4116" w:rsidRDefault="002C4116" w:rsidP="002C4116">
      <w:pPr>
        <w:pStyle w:val="Default"/>
        <w:ind w:left="2835"/>
        <w:jc w:val="both"/>
        <w:rPr>
          <w:rFonts w:ascii="Arial" w:hAnsi="Arial" w:cs="Arial"/>
          <w:sz w:val="20"/>
          <w:szCs w:val="20"/>
        </w:rPr>
      </w:pPr>
      <w:r w:rsidRPr="002C4116">
        <w:rPr>
          <w:rFonts w:ascii="Arial" w:hAnsi="Arial" w:cs="Arial"/>
          <w:sz w:val="20"/>
          <w:szCs w:val="20"/>
        </w:rPr>
        <w:t xml:space="preserve">§ 1º Os peritos serão escolhidos entre profissionais de nível universitário, devidamente inscritos no órgão de classe competente, respeitando o disposto no Capítulo VI, seção VII, deste Código. </w:t>
      </w:r>
    </w:p>
    <w:p w:rsidR="002C4116" w:rsidRPr="002C4116" w:rsidRDefault="002C4116" w:rsidP="002C4116">
      <w:pPr>
        <w:pStyle w:val="Default"/>
        <w:ind w:left="2835"/>
        <w:jc w:val="both"/>
        <w:rPr>
          <w:rFonts w:ascii="Arial" w:hAnsi="Arial" w:cs="Arial"/>
          <w:sz w:val="20"/>
          <w:szCs w:val="20"/>
        </w:rPr>
      </w:pPr>
      <w:r w:rsidRPr="002C4116">
        <w:rPr>
          <w:rFonts w:ascii="Arial" w:hAnsi="Arial" w:cs="Arial"/>
          <w:sz w:val="20"/>
          <w:szCs w:val="20"/>
        </w:rPr>
        <w:t xml:space="preserve">§ 2º Os peritos comprovarão sua especialidade na matéria sobre que deverão opinar, mediante certidão do órgão profissional em que estiverem inscritos. </w:t>
      </w:r>
    </w:p>
    <w:p w:rsidR="002C4116" w:rsidRPr="002C4116" w:rsidRDefault="002C4116" w:rsidP="002C4116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Arial" w:hAnsi="Arial" w:cs="Arial"/>
          <w:sz w:val="23"/>
          <w:szCs w:val="23"/>
        </w:rPr>
      </w:pPr>
      <w:r w:rsidRPr="002C4116">
        <w:rPr>
          <w:rFonts w:ascii="Arial" w:hAnsi="Arial" w:cs="Arial"/>
          <w:sz w:val="20"/>
          <w:szCs w:val="20"/>
        </w:rPr>
        <w:t>§ 3º Nas localidades onde não houver profissionais qualificados que preencham os requisitos dos parágrafos anteriores, a indicação dos peritos será de livre escolha do juiz.</w:t>
      </w:r>
    </w:p>
    <w:p w:rsidR="002C4116" w:rsidRDefault="002C4116" w:rsidP="002C4116">
      <w:pPr>
        <w:autoSpaceDE w:val="0"/>
        <w:autoSpaceDN w:val="0"/>
        <w:adjustRightInd w:val="0"/>
        <w:spacing w:after="0" w:line="240" w:lineRule="auto"/>
        <w:ind w:left="2835"/>
        <w:jc w:val="both"/>
        <w:rPr>
          <w:sz w:val="23"/>
          <w:szCs w:val="23"/>
        </w:rPr>
      </w:pPr>
    </w:p>
    <w:p w:rsidR="002C4116" w:rsidRDefault="002C4116" w:rsidP="002C4116">
      <w:pPr>
        <w:autoSpaceDE w:val="0"/>
        <w:autoSpaceDN w:val="0"/>
        <w:adjustRightInd w:val="0"/>
        <w:spacing w:after="0" w:line="360" w:lineRule="auto"/>
        <w:jc w:val="both"/>
        <w:rPr>
          <w:sz w:val="23"/>
          <w:szCs w:val="23"/>
        </w:rPr>
      </w:pPr>
    </w:p>
    <w:p w:rsidR="006E44A3" w:rsidRPr="006E44A3" w:rsidRDefault="006E44A3" w:rsidP="006E44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</w:t>
      </w:r>
      <w:r w:rsidR="002C4116" w:rsidRPr="006E44A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</w:t>
      </w:r>
      <w:r w:rsidR="002C4116" w:rsidRPr="006E44A3">
        <w:rPr>
          <w:rFonts w:ascii="Arial" w:hAnsi="Arial" w:cs="Arial"/>
          <w:sz w:val="24"/>
          <w:szCs w:val="24"/>
        </w:rPr>
        <w:t xml:space="preserve"> Perito Contábil expressa os fatos apurados através do Laudo Pericial Contábil, que servirá como prova técnica do litígio. Que segundo o Sá (2011, p. 42), “é o julgamento ou pronunciamento, baseado nos conhecimentos que tem o profissional da contabilidade, em face de eventos ou fatos que são submetidos a sua </w:t>
      </w:r>
      <w:r w:rsidR="003B20D1" w:rsidRPr="006E44A3">
        <w:rPr>
          <w:rFonts w:ascii="Arial" w:hAnsi="Arial" w:cs="Arial"/>
          <w:sz w:val="24"/>
          <w:szCs w:val="24"/>
        </w:rPr>
        <w:t>apreciação.</w:t>
      </w:r>
      <w:r>
        <w:rPr>
          <w:rFonts w:ascii="Arial" w:hAnsi="Arial" w:cs="Arial"/>
          <w:sz w:val="24"/>
          <w:szCs w:val="24"/>
        </w:rPr>
        <w:t xml:space="preserve"> Sendo a </w:t>
      </w:r>
      <w:r w:rsidR="00E51421">
        <w:rPr>
          <w:rFonts w:ascii="Arial" w:hAnsi="Arial" w:cs="Arial"/>
          <w:sz w:val="24"/>
          <w:szCs w:val="24"/>
        </w:rPr>
        <w:t>sua estrutura</w:t>
      </w:r>
      <w:r>
        <w:rPr>
          <w:rFonts w:ascii="Arial" w:hAnsi="Arial" w:cs="Arial"/>
          <w:sz w:val="24"/>
          <w:szCs w:val="24"/>
        </w:rPr>
        <w:t xml:space="preserve"> básica</w:t>
      </w:r>
      <w:r w:rsidR="00E51421">
        <w:rPr>
          <w:rFonts w:ascii="Arial" w:hAnsi="Arial" w:cs="Arial"/>
          <w:sz w:val="24"/>
          <w:szCs w:val="24"/>
        </w:rPr>
        <w:t xml:space="preserve"> do laudo determinada</w:t>
      </w:r>
      <w:r>
        <w:rPr>
          <w:rFonts w:ascii="Arial" w:hAnsi="Arial" w:cs="Arial"/>
          <w:sz w:val="24"/>
          <w:szCs w:val="24"/>
        </w:rPr>
        <w:t xml:space="preserve"> </w:t>
      </w:r>
      <w:r w:rsidR="007A6053">
        <w:rPr>
          <w:rFonts w:ascii="Arial" w:hAnsi="Arial" w:cs="Arial"/>
          <w:sz w:val="24"/>
          <w:szCs w:val="24"/>
        </w:rPr>
        <w:t xml:space="preserve">pelo </w:t>
      </w:r>
      <w:r w:rsidR="007A6053" w:rsidRPr="006E44A3">
        <w:rPr>
          <w:rFonts w:ascii="Arial" w:hAnsi="Arial" w:cs="Arial"/>
          <w:sz w:val="24"/>
          <w:szCs w:val="24"/>
        </w:rPr>
        <w:t>CFC</w:t>
      </w:r>
      <w:r w:rsidR="00E51421">
        <w:rPr>
          <w:rFonts w:ascii="Arial" w:hAnsi="Arial" w:cs="Arial"/>
          <w:sz w:val="24"/>
          <w:szCs w:val="24"/>
        </w:rPr>
        <w:t xml:space="preserve"> (2015, p. 6)</w:t>
      </w:r>
      <w:r w:rsidRPr="006E44A3">
        <w:rPr>
          <w:rFonts w:ascii="Arial" w:hAnsi="Arial" w:cs="Arial"/>
          <w:sz w:val="24"/>
          <w:szCs w:val="24"/>
        </w:rPr>
        <w:t xml:space="preserve">, o qual deve conter, no mínimo, os seguintes itens: </w:t>
      </w:r>
    </w:p>
    <w:p w:rsidR="006E44A3" w:rsidRDefault="006E44A3" w:rsidP="006E44A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3"/>
          <w:szCs w:val="23"/>
        </w:rPr>
      </w:pPr>
    </w:p>
    <w:p w:rsidR="002C4116" w:rsidRPr="006E44A3" w:rsidRDefault="006E44A3" w:rsidP="002C78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44A3">
        <w:rPr>
          <w:rFonts w:ascii="Arial" w:hAnsi="Arial" w:cs="Arial"/>
          <w:sz w:val="24"/>
          <w:szCs w:val="24"/>
        </w:rPr>
        <w:t>(a) identificação do processo e das partes;</w:t>
      </w:r>
    </w:p>
    <w:p w:rsidR="006E44A3" w:rsidRPr="006E44A3" w:rsidRDefault="006E44A3" w:rsidP="002C783B">
      <w:pPr>
        <w:pStyle w:val="Default"/>
        <w:spacing w:line="276" w:lineRule="auto"/>
        <w:rPr>
          <w:rFonts w:ascii="Arial" w:hAnsi="Arial" w:cs="Arial"/>
        </w:rPr>
      </w:pPr>
      <w:r w:rsidRPr="006E44A3">
        <w:rPr>
          <w:rFonts w:ascii="Arial" w:hAnsi="Arial" w:cs="Arial"/>
        </w:rPr>
        <w:t xml:space="preserve">(b) síntese do objeto da perícia; </w:t>
      </w:r>
    </w:p>
    <w:p w:rsidR="006E44A3" w:rsidRPr="006E44A3" w:rsidRDefault="006E44A3" w:rsidP="002C783B">
      <w:pPr>
        <w:pStyle w:val="Default"/>
        <w:spacing w:line="276" w:lineRule="auto"/>
        <w:rPr>
          <w:rFonts w:ascii="Arial" w:hAnsi="Arial" w:cs="Arial"/>
        </w:rPr>
      </w:pPr>
      <w:r w:rsidRPr="006E44A3">
        <w:rPr>
          <w:rFonts w:ascii="Arial" w:hAnsi="Arial" w:cs="Arial"/>
        </w:rPr>
        <w:t xml:space="preserve">(c) resumo dos autos; </w:t>
      </w:r>
    </w:p>
    <w:p w:rsidR="006E44A3" w:rsidRPr="006E44A3" w:rsidRDefault="006E44A3" w:rsidP="002C783B">
      <w:pPr>
        <w:pStyle w:val="Default"/>
        <w:spacing w:line="276" w:lineRule="auto"/>
        <w:rPr>
          <w:rFonts w:ascii="Arial" w:hAnsi="Arial" w:cs="Arial"/>
        </w:rPr>
      </w:pPr>
      <w:r w:rsidRPr="006E44A3">
        <w:rPr>
          <w:rFonts w:ascii="Arial" w:hAnsi="Arial" w:cs="Arial"/>
        </w:rPr>
        <w:t xml:space="preserve">(d) metodologia adotada para os trabalhos periciais e esclarecimentos; </w:t>
      </w:r>
    </w:p>
    <w:p w:rsidR="006E44A3" w:rsidRPr="006E44A3" w:rsidRDefault="006E44A3" w:rsidP="002C783B">
      <w:pPr>
        <w:pStyle w:val="Default"/>
        <w:spacing w:line="276" w:lineRule="auto"/>
        <w:rPr>
          <w:rFonts w:ascii="Arial" w:hAnsi="Arial" w:cs="Arial"/>
        </w:rPr>
      </w:pPr>
      <w:r w:rsidRPr="006E44A3">
        <w:rPr>
          <w:rFonts w:ascii="Arial" w:hAnsi="Arial" w:cs="Arial"/>
        </w:rPr>
        <w:t xml:space="preserve">(e) relato das diligências realizadas; </w:t>
      </w:r>
    </w:p>
    <w:p w:rsidR="006E44A3" w:rsidRPr="006E44A3" w:rsidRDefault="006E44A3" w:rsidP="002C783B">
      <w:pPr>
        <w:pStyle w:val="Default"/>
        <w:spacing w:line="276" w:lineRule="auto"/>
        <w:rPr>
          <w:rFonts w:ascii="Arial" w:hAnsi="Arial" w:cs="Arial"/>
        </w:rPr>
      </w:pPr>
      <w:r w:rsidRPr="006E44A3">
        <w:rPr>
          <w:rFonts w:ascii="Arial" w:hAnsi="Arial" w:cs="Arial"/>
        </w:rPr>
        <w:t xml:space="preserve">(f) transcrição dos quesitos e suas respectivas respostas para o laudo pericial contábil; </w:t>
      </w:r>
    </w:p>
    <w:p w:rsidR="006E44A3" w:rsidRPr="006E44A3" w:rsidRDefault="006E44A3" w:rsidP="002C783B">
      <w:pPr>
        <w:pStyle w:val="Default"/>
        <w:spacing w:line="276" w:lineRule="auto"/>
        <w:rPr>
          <w:rFonts w:ascii="Arial" w:hAnsi="Arial" w:cs="Arial"/>
        </w:rPr>
      </w:pPr>
      <w:r w:rsidRPr="006E44A3">
        <w:rPr>
          <w:rFonts w:ascii="Arial" w:hAnsi="Arial" w:cs="Arial"/>
        </w:rPr>
        <w:t xml:space="preserve">(g) transcrição dos quesitos e suas respectivas respostas para o parecer técnico-contábil, onde houver divergência das respostas formuladas pelo perito do juízo; </w:t>
      </w:r>
    </w:p>
    <w:p w:rsidR="006E44A3" w:rsidRPr="006E44A3" w:rsidRDefault="006E44A3" w:rsidP="002C783B">
      <w:pPr>
        <w:pStyle w:val="Default"/>
        <w:spacing w:line="276" w:lineRule="auto"/>
        <w:rPr>
          <w:rFonts w:ascii="Arial" w:hAnsi="Arial" w:cs="Arial"/>
        </w:rPr>
      </w:pPr>
      <w:r w:rsidRPr="006E44A3">
        <w:rPr>
          <w:rFonts w:ascii="Arial" w:hAnsi="Arial" w:cs="Arial"/>
        </w:rPr>
        <w:t xml:space="preserve">(h) conclusão; </w:t>
      </w:r>
    </w:p>
    <w:p w:rsidR="006E44A3" w:rsidRPr="006E44A3" w:rsidRDefault="006E44A3" w:rsidP="002C783B">
      <w:pPr>
        <w:pStyle w:val="Default"/>
        <w:spacing w:line="276" w:lineRule="auto"/>
        <w:rPr>
          <w:rFonts w:ascii="Arial" w:hAnsi="Arial" w:cs="Arial"/>
        </w:rPr>
      </w:pPr>
      <w:r w:rsidRPr="006E44A3">
        <w:rPr>
          <w:rFonts w:ascii="Arial" w:hAnsi="Arial" w:cs="Arial"/>
        </w:rPr>
        <w:t xml:space="preserve">(i) termo de encerramento, constando a relação de anexos e apêndices; </w:t>
      </w:r>
    </w:p>
    <w:p w:rsidR="006E44A3" w:rsidRPr="006E44A3" w:rsidRDefault="006E44A3" w:rsidP="003D7443">
      <w:pPr>
        <w:pStyle w:val="Default"/>
        <w:spacing w:line="276" w:lineRule="auto"/>
        <w:jc w:val="both"/>
        <w:rPr>
          <w:rFonts w:ascii="Arial" w:hAnsi="Arial" w:cs="Arial"/>
        </w:rPr>
      </w:pPr>
      <w:r w:rsidRPr="006E44A3">
        <w:rPr>
          <w:rFonts w:ascii="Arial" w:hAnsi="Arial" w:cs="Arial"/>
        </w:rPr>
        <w:t xml:space="preserve">(j) assinatura do perito: deve constar sua categoria profissional de contador, seu número de registro em Conselho Regional de Contabilidade, comprovado mediante Certidão de Regularidade Profissional (CRP) e sua função: se laudo, </w:t>
      </w:r>
      <w:r w:rsidRPr="006E44A3">
        <w:rPr>
          <w:rFonts w:ascii="Arial" w:hAnsi="Arial" w:cs="Arial"/>
        </w:rPr>
        <w:lastRenderedPageBreak/>
        <w:t xml:space="preserve">perito do juízo e se parecer, perito-assistente da parte. É permitida a utilização da certificação digital, em consonância com a legislação vigente e as normas estabelecidas pela Infraestrutura de Chaves Públicas Brasileiras - ICP-Brasil; </w:t>
      </w:r>
    </w:p>
    <w:p w:rsidR="002C4116" w:rsidRDefault="006E44A3" w:rsidP="002C78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6E44A3">
        <w:rPr>
          <w:rFonts w:ascii="Arial" w:hAnsi="Arial" w:cs="Arial"/>
          <w:sz w:val="24"/>
          <w:szCs w:val="24"/>
        </w:rPr>
        <w:t>(k) para elaboração de parecer, aplicam-se o disposto nas alíneas acima, no que couber.</w:t>
      </w:r>
    </w:p>
    <w:p w:rsidR="002C783B" w:rsidRDefault="002C783B" w:rsidP="002C78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D53DD" w:rsidRDefault="003D53DD" w:rsidP="002C783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3D53DD" w:rsidRPr="003D53DD" w:rsidRDefault="003D7443" w:rsidP="003D7443">
      <w:pPr>
        <w:shd w:val="clear" w:color="auto" w:fill="FFFFFF"/>
        <w:spacing w:after="480" w:line="360" w:lineRule="auto"/>
        <w:ind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 w:rsidRPr="003D7443">
        <w:rPr>
          <w:rFonts w:ascii="Arial" w:eastAsia="Times New Roman" w:hAnsi="Arial" w:cs="Arial"/>
          <w:spacing w:val="2"/>
          <w:sz w:val="24"/>
          <w:szCs w:val="24"/>
          <w:lang w:eastAsia="pt-BR"/>
        </w:rPr>
        <w:t>Assim como, na elaboração</w:t>
      </w:r>
      <w:r w:rsidR="003D53DD" w:rsidRPr="003D7443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do parecer contábil</w:t>
      </w:r>
      <w:r w:rsidRPr="003D7443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o perito seguira as orientações da sentença em observância jurisprudência, no caso em tela </w:t>
      </w:r>
      <w:r w:rsidRPr="003D53DD">
        <w:rPr>
          <w:rFonts w:ascii="Arial" w:eastAsia="Times New Roman" w:hAnsi="Arial" w:cs="Arial"/>
          <w:spacing w:val="2"/>
          <w:sz w:val="24"/>
          <w:szCs w:val="24"/>
          <w:lang w:eastAsia="pt-BR"/>
        </w:rPr>
        <w:t>Súmula 54</w:t>
      </w:r>
      <w:r w:rsidR="003D53DD" w:rsidRPr="003D53DD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do STJ </w:t>
      </w:r>
      <w:r w:rsidRPr="003D7443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que </w:t>
      </w:r>
      <w:r w:rsidR="003D53DD" w:rsidRPr="003D53DD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se consolidou </w:t>
      </w:r>
      <w:r w:rsidR="003D53DD" w:rsidRPr="003D7443">
        <w:rPr>
          <w:rFonts w:ascii="Arial" w:eastAsia="Times New Roman" w:hAnsi="Arial" w:cs="Arial"/>
          <w:spacing w:val="2"/>
          <w:sz w:val="24"/>
          <w:szCs w:val="24"/>
          <w:lang w:eastAsia="pt-BR"/>
        </w:rPr>
        <w:t>que n</w:t>
      </w:r>
      <w:r w:rsidR="003D53DD" w:rsidRPr="003D53DD">
        <w:rPr>
          <w:rFonts w:ascii="Arial" w:eastAsia="Times New Roman" w:hAnsi="Arial" w:cs="Arial"/>
          <w:spacing w:val="2"/>
          <w:sz w:val="24"/>
          <w:szCs w:val="24"/>
          <w:lang w:eastAsia="pt-BR"/>
        </w:rPr>
        <w:t>os casos de responsabilidade extrac</w:t>
      </w:r>
      <w:r w:rsidRPr="003D7443">
        <w:rPr>
          <w:rFonts w:ascii="Arial" w:eastAsia="Times New Roman" w:hAnsi="Arial" w:cs="Arial"/>
          <w:spacing w:val="2"/>
          <w:sz w:val="24"/>
          <w:szCs w:val="24"/>
          <w:lang w:eastAsia="pt-BR"/>
        </w:rPr>
        <w:t>ontratual, os juros de mora fluírem</w:t>
      </w:r>
      <w:r w:rsidR="003D53DD" w:rsidRPr="003D53DD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desde a data do evento danoso</w:t>
      </w:r>
      <w:r w:rsidRPr="003D7443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. </w:t>
      </w:r>
      <w:r w:rsidR="003D53DD" w:rsidRPr="003D53DD">
        <w:rPr>
          <w:rFonts w:ascii="Arial" w:eastAsia="Times New Roman" w:hAnsi="Arial" w:cs="Arial"/>
          <w:spacing w:val="2"/>
          <w:sz w:val="24"/>
          <w:szCs w:val="24"/>
          <w:lang w:eastAsia="pt-BR"/>
        </w:rPr>
        <w:t>Por outro lado, tratando-se de responsabilidade contratual, os juros de mora contam-se a partir da citação.</w:t>
      </w:r>
    </w:p>
    <w:p w:rsidR="002C4116" w:rsidRDefault="002C4116" w:rsidP="002C41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7B601F" w:rsidRDefault="002C4116" w:rsidP="00D05DE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7A6053" w:rsidRPr="002C783B">
        <w:rPr>
          <w:rFonts w:ascii="Arial" w:hAnsi="Arial" w:cs="Arial"/>
          <w:b/>
          <w:sz w:val="28"/>
          <w:szCs w:val="28"/>
        </w:rPr>
        <w:t>DEFINIÇÕES SUCINTA DE PERICIA</w:t>
      </w:r>
      <w:r w:rsidR="007A6053">
        <w:rPr>
          <w:rFonts w:ascii="Arial" w:hAnsi="Arial" w:cs="Arial"/>
        </w:rPr>
        <w:t xml:space="preserve"> </w:t>
      </w:r>
    </w:p>
    <w:p w:rsidR="00D05DEE" w:rsidRDefault="00D05DEE" w:rsidP="00D05DE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D05DEE" w:rsidRPr="003D7443" w:rsidRDefault="002C4116" w:rsidP="00D05DEE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i/>
          <w:lang w:val="pt-BR"/>
        </w:rPr>
      </w:pPr>
      <w:r w:rsidRPr="003D7443">
        <w:rPr>
          <w:rFonts w:ascii="Arial" w:hAnsi="Arial" w:cs="Arial"/>
          <w:b/>
        </w:rPr>
        <w:t>Ba</w:t>
      </w:r>
      <w:r w:rsidR="00D05DEE" w:rsidRPr="003D7443">
        <w:rPr>
          <w:rFonts w:ascii="Arial" w:hAnsi="Arial" w:cs="Arial"/>
          <w:b/>
        </w:rPr>
        <w:t xml:space="preserve">seada </w:t>
      </w:r>
      <w:r w:rsidRPr="003D7443">
        <w:rPr>
          <w:rFonts w:ascii="Arial" w:hAnsi="Arial" w:cs="Arial"/>
          <w:b/>
        </w:rPr>
        <w:t>no</w:t>
      </w:r>
      <w:r w:rsidR="0061495A" w:rsidRPr="003D7443">
        <w:rPr>
          <w:rFonts w:ascii="Arial" w:hAnsi="Arial" w:cs="Arial"/>
          <w:b/>
        </w:rPr>
        <w:t>s</w:t>
      </w:r>
      <w:r w:rsidRPr="003D7443">
        <w:rPr>
          <w:rFonts w:ascii="Arial" w:hAnsi="Arial" w:cs="Arial"/>
          <w:b/>
        </w:rPr>
        <w:t xml:space="preserve"> critérios Alberto</w:t>
      </w:r>
      <w:r w:rsidR="00D05DEE" w:rsidRPr="003D7443">
        <w:rPr>
          <w:rFonts w:ascii="Arial" w:hAnsi="Arial" w:cs="Arial"/>
          <w:b/>
        </w:rPr>
        <w:t xml:space="preserve"> Valder Luiz Palombo</w:t>
      </w:r>
      <w:r w:rsidRPr="003D7443">
        <w:rPr>
          <w:rFonts w:ascii="Arial" w:hAnsi="Arial" w:cs="Arial"/>
          <w:b/>
        </w:rPr>
        <w:t xml:space="preserve">, </w:t>
      </w:r>
      <w:r w:rsidR="007A6053" w:rsidRPr="003D7443">
        <w:rPr>
          <w:rFonts w:ascii="Arial" w:hAnsi="Arial" w:cs="Arial"/>
          <w:b/>
        </w:rPr>
        <w:t>temos:</w:t>
      </w:r>
    </w:p>
    <w:p w:rsidR="00D05DEE" w:rsidRPr="0061495A" w:rsidRDefault="00D05DEE" w:rsidP="005C70F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lang w:val="pt-BR"/>
        </w:rPr>
      </w:pPr>
    </w:p>
    <w:p w:rsidR="00D05DEE" w:rsidRPr="0061495A" w:rsidRDefault="00D05DEE" w:rsidP="00D05D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5DEE" w:rsidRPr="002C783B" w:rsidRDefault="00D05DEE" w:rsidP="00D05DE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783B">
        <w:rPr>
          <w:rFonts w:ascii="Arial" w:hAnsi="Arial" w:cs="Arial"/>
          <w:b/>
          <w:sz w:val="24"/>
          <w:szCs w:val="24"/>
        </w:rPr>
        <w:t xml:space="preserve"> Perícia Judicial;</w:t>
      </w:r>
    </w:p>
    <w:p w:rsidR="0061495A" w:rsidRPr="0061495A" w:rsidRDefault="0061495A" w:rsidP="0061495A">
      <w:pPr>
        <w:autoSpaceDE w:val="0"/>
        <w:autoSpaceDN w:val="0"/>
        <w:adjustRightInd w:val="0"/>
        <w:spacing w:after="0" w:line="360" w:lineRule="auto"/>
        <w:ind w:left="1068"/>
        <w:jc w:val="both"/>
        <w:rPr>
          <w:rFonts w:ascii="Arial" w:hAnsi="Arial" w:cs="Arial"/>
          <w:sz w:val="24"/>
          <w:szCs w:val="24"/>
        </w:rPr>
      </w:pPr>
    </w:p>
    <w:p w:rsidR="0061495A" w:rsidRDefault="0061495A" w:rsidP="006149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495A">
        <w:rPr>
          <w:rFonts w:ascii="Arial" w:hAnsi="Arial" w:cs="Arial"/>
          <w:sz w:val="24"/>
          <w:szCs w:val="24"/>
        </w:rPr>
        <w:t>É um instrumento de prova, em que os magistrados se utilizam para obter a verdade de forma concreta, quanto aos fatos ocorridos entre as partes, que, serve de prova, esclarecendo o juiz sobre assuntos em litígio que merecem seu julgamento, objetivando fatos relativos ao patrimônio.</w:t>
      </w:r>
    </w:p>
    <w:p w:rsidR="002C783B" w:rsidRPr="0061495A" w:rsidRDefault="002C783B" w:rsidP="006149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495A" w:rsidRPr="0061495A" w:rsidRDefault="0061495A" w:rsidP="006149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495A">
        <w:rPr>
          <w:rFonts w:ascii="Arial" w:hAnsi="Arial" w:cs="Arial"/>
          <w:sz w:val="24"/>
          <w:szCs w:val="24"/>
        </w:rPr>
        <w:t>Pois neste caso, o Poder Judiciário necessita de conhecimentos técnicos e científicos, especializados, bem esclarecidos vindo de um especialista, a fim de elucidar os fatos contidos no processo. E assim, através de análises técnicas, avaliação de bens e direitos, haveres e obrigações, o Perito Contábil elabora e emite o laudo pericial, de forma clara, imparcial e objetiva, mediante quesitos propostos, formulados pelas partes ou pelo juiz, que auxiliará o magistrado na decisão de determinada causa para efetivação do pagamento mediante laudo/parecer contábil.</w:t>
      </w:r>
    </w:p>
    <w:p w:rsidR="007A6053" w:rsidRPr="0061495A" w:rsidRDefault="007A6053" w:rsidP="007A6053">
      <w:pPr>
        <w:pStyle w:val="PargrafodaLista"/>
        <w:autoSpaceDE w:val="0"/>
        <w:autoSpaceDN w:val="0"/>
        <w:adjustRightInd w:val="0"/>
        <w:spacing w:after="0" w:line="360" w:lineRule="auto"/>
        <w:ind w:left="1428"/>
        <w:jc w:val="both"/>
        <w:rPr>
          <w:rFonts w:ascii="Arial" w:hAnsi="Arial" w:cs="Arial"/>
          <w:sz w:val="24"/>
          <w:szCs w:val="24"/>
        </w:rPr>
      </w:pPr>
    </w:p>
    <w:p w:rsidR="00D05DEE" w:rsidRPr="002C783B" w:rsidRDefault="00D05DEE" w:rsidP="00D05DE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783B">
        <w:rPr>
          <w:rFonts w:ascii="Arial" w:hAnsi="Arial" w:cs="Arial"/>
          <w:b/>
          <w:sz w:val="24"/>
          <w:szCs w:val="24"/>
        </w:rPr>
        <w:t xml:space="preserve"> Perícia Extra Judicial; </w:t>
      </w:r>
    </w:p>
    <w:p w:rsidR="007A6053" w:rsidRDefault="007A6053" w:rsidP="007A6053"/>
    <w:p w:rsidR="002C4116" w:rsidRPr="0061495A" w:rsidRDefault="007A6053" w:rsidP="0061495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495A">
        <w:rPr>
          <w:rFonts w:ascii="Arial" w:hAnsi="Arial" w:cs="Arial"/>
          <w:sz w:val="24"/>
          <w:szCs w:val="24"/>
        </w:rPr>
        <w:t xml:space="preserve">Quanto a esta modalidade </w:t>
      </w:r>
      <w:r w:rsidR="0061495A" w:rsidRPr="0061495A">
        <w:rPr>
          <w:rFonts w:ascii="Arial" w:hAnsi="Arial" w:cs="Arial"/>
          <w:sz w:val="24"/>
          <w:szCs w:val="24"/>
        </w:rPr>
        <w:t>extraordinária, há</w:t>
      </w:r>
      <w:r w:rsidRPr="0061495A">
        <w:rPr>
          <w:rFonts w:ascii="Arial" w:hAnsi="Arial" w:cs="Arial"/>
          <w:sz w:val="24"/>
          <w:szCs w:val="24"/>
        </w:rPr>
        <w:t xml:space="preserve"> a participação de um perito, todavia o Estado não participa e nem influencia na decisão da controvérsia, as partes não recorrem à via legal e nenhuma instância decisória.  Logo, </w:t>
      </w:r>
      <w:r w:rsidR="0061495A" w:rsidRPr="0061495A">
        <w:rPr>
          <w:rFonts w:ascii="Arial" w:hAnsi="Arial" w:cs="Arial"/>
          <w:sz w:val="24"/>
          <w:szCs w:val="24"/>
        </w:rPr>
        <w:t>a Perícia</w:t>
      </w:r>
      <w:r w:rsidRPr="0061495A">
        <w:rPr>
          <w:rFonts w:ascii="Arial" w:hAnsi="Arial" w:cs="Arial"/>
          <w:sz w:val="24"/>
          <w:szCs w:val="24"/>
        </w:rPr>
        <w:t xml:space="preserve"> </w:t>
      </w:r>
      <w:r w:rsidR="0061495A" w:rsidRPr="0061495A">
        <w:rPr>
          <w:rFonts w:ascii="Arial" w:hAnsi="Arial" w:cs="Arial"/>
          <w:sz w:val="24"/>
          <w:szCs w:val="24"/>
        </w:rPr>
        <w:t>Extrajudicial</w:t>
      </w:r>
      <w:r w:rsidRPr="0061495A">
        <w:rPr>
          <w:rFonts w:ascii="Arial" w:hAnsi="Arial" w:cs="Arial"/>
          <w:sz w:val="24"/>
          <w:szCs w:val="24"/>
        </w:rPr>
        <w:t xml:space="preserve"> não depende de tramitação judicial. É exigida uma opinião técnica, especializada, provinda de um perito, a fim de resolver o fato controverso de maneira forma rápida e menos burocrática de resolver os controversos, adquirida de forma particular e unilateral, pautada no bom senso. Trata-se de um acordo amigável entre as partes, sejam elas pessoas físicas ou jurídicas. Apesar de não haver envolvimento do juiz, o perito emite um parecer e a decisão é tomada de forma que os envolvidos cheguem a uma conclusão que seja favorável para os ambos.</w:t>
      </w:r>
    </w:p>
    <w:p w:rsidR="002C4116" w:rsidRPr="002C4116" w:rsidRDefault="002C4116" w:rsidP="002C41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05DEE" w:rsidRPr="002C783B" w:rsidRDefault="00D05DEE" w:rsidP="00D05DE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783B">
        <w:rPr>
          <w:rFonts w:ascii="Arial" w:hAnsi="Arial" w:cs="Arial"/>
          <w:b/>
          <w:sz w:val="24"/>
          <w:szCs w:val="24"/>
        </w:rPr>
        <w:t xml:space="preserve"> Perícia Semi</w:t>
      </w:r>
      <w:r w:rsidR="002C4116" w:rsidRPr="002C783B">
        <w:rPr>
          <w:rFonts w:ascii="Arial" w:hAnsi="Arial" w:cs="Arial"/>
          <w:b/>
          <w:sz w:val="24"/>
          <w:szCs w:val="24"/>
        </w:rPr>
        <w:t>-</w:t>
      </w:r>
      <w:r w:rsidRPr="002C783B">
        <w:rPr>
          <w:rFonts w:ascii="Arial" w:hAnsi="Arial" w:cs="Arial"/>
          <w:b/>
          <w:sz w:val="24"/>
          <w:szCs w:val="24"/>
        </w:rPr>
        <w:t xml:space="preserve"> Judicial; </w:t>
      </w:r>
    </w:p>
    <w:p w:rsidR="002C4116" w:rsidRDefault="002C4116" w:rsidP="002C411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C4116" w:rsidRPr="0061495A" w:rsidRDefault="007A6053" w:rsidP="007A60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495A">
        <w:rPr>
          <w:rFonts w:ascii="Arial" w:hAnsi="Arial" w:cs="Arial"/>
          <w:sz w:val="24"/>
          <w:szCs w:val="24"/>
        </w:rPr>
        <w:t>Quanto a Perícia Semi Judicial ou Perícia Administrativa, tem aparato estatal, na esfera executiva e/ou legislativa, estando sujeita às regras legais e regimentais, se assemelha à Perícia Judicial. Se necessário, poderá fazer parte posteriormente de um processo judicial.</w:t>
      </w:r>
    </w:p>
    <w:p w:rsidR="0061495A" w:rsidRPr="0061495A" w:rsidRDefault="0061495A" w:rsidP="007A60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495A" w:rsidRPr="002C783B" w:rsidRDefault="0061495A" w:rsidP="006149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83B">
        <w:rPr>
          <w:rFonts w:ascii="Arial" w:hAnsi="Arial" w:cs="Arial"/>
          <w:sz w:val="24"/>
          <w:szCs w:val="24"/>
        </w:rPr>
        <w:t>A Perícia Semi Judicial, apesar de acontecer fora do âmbito judiciário, os profissionais que atuarão nos trabalhos serão contratados ou muitas vezes são concursados e já fazem parte do quadro funcional de onde estiver ocorrendo à perícia; e não nomeados, como ocorre na Perícia Judicial, embora continuem na obrigação de utilizar as NBCs e os ditames do CPC, para fundamentar o trabalho na perícia conforme a necessidade em casos específicos.</w:t>
      </w:r>
    </w:p>
    <w:p w:rsidR="007A6053" w:rsidRPr="002C783B" w:rsidRDefault="007A6053" w:rsidP="007A60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05DEE" w:rsidRPr="002C783B" w:rsidRDefault="00D05DEE" w:rsidP="00D05DEE">
      <w:pPr>
        <w:pStyle w:val="PargrafodaLista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2C783B">
        <w:rPr>
          <w:rFonts w:ascii="Arial" w:hAnsi="Arial" w:cs="Arial"/>
          <w:b/>
          <w:sz w:val="24"/>
          <w:szCs w:val="24"/>
        </w:rPr>
        <w:t xml:space="preserve"> Perícia Arbitra</w:t>
      </w:r>
      <w:r w:rsidR="002C4116" w:rsidRPr="002C783B">
        <w:rPr>
          <w:rFonts w:ascii="Arial" w:hAnsi="Arial" w:cs="Arial"/>
          <w:b/>
          <w:sz w:val="24"/>
          <w:szCs w:val="24"/>
        </w:rPr>
        <w:t>l</w:t>
      </w:r>
    </w:p>
    <w:p w:rsidR="0061495A" w:rsidRPr="002C783B" w:rsidRDefault="0061495A" w:rsidP="006149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1495A" w:rsidRPr="002C783B" w:rsidRDefault="0061495A" w:rsidP="0061495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783B">
        <w:rPr>
          <w:rFonts w:ascii="Arial" w:hAnsi="Arial" w:cs="Arial"/>
          <w:sz w:val="24"/>
          <w:szCs w:val="24"/>
        </w:rPr>
        <w:t xml:space="preserve">A Perícia Arbitral “é a realizada por um perito, e, embora não seja judicialmente determinada, tem valor de Perícia Judicial, mas natureza </w:t>
      </w:r>
      <w:r w:rsidRPr="002C783B">
        <w:rPr>
          <w:rFonts w:ascii="Arial" w:hAnsi="Arial" w:cs="Arial"/>
          <w:sz w:val="24"/>
          <w:szCs w:val="24"/>
        </w:rPr>
        <w:lastRenderedPageBreak/>
        <w:t>Extrajudicial, pois as partes litigantes escolhem as regras que serão aplicadas na arbitragem. Atua de forma parcial em relação á Perícia Judicial bem como a Extrajudicial</w:t>
      </w:r>
    </w:p>
    <w:p w:rsidR="00D05DEE" w:rsidRPr="00D05DEE" w:rsidRDefault="00D05DEE" w:rsidP="00D05DE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05DEE" w:rsidRDefault="00D05DEE" w:rsidP="005C70F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i/>
          <w:lang w:val="pt-BR"/>
        </w:rPr>
      </w:pPr>
    </w:p>
    <w:p w:rsidR="005C70F9" w:rsidRPr="00B8199D" w:rsidRDefault="00D05DEE" w:rsidP="005C70F9">
      <w:pPr>
        <w:pStyle w:val="Ttulo2"/>
        <w:jc w:val="both"/>
        <w:rPr>
          <w:sz w:val="24"/>
        </w:rPr>
      </w:pPr>
      <w:bookmarkStart w:id="2" w:name="_Toc146355750"/>
      <w:r>
        <w:rPr>
          <w:sz w:val="24"/>
        </w:rPr>
        <w:t>3</w:t>
      </w:r>
      <w:r w:rsidR="005C70F9" w:rsidRPr="00B8199D">
        <w:rPr>
          <w:sz w:val="24"/>
        </w:rPr>
        <w:t xml:space="preserve"> </w:t>
      </w:r>
      <w:r w:rsidR="001C5C2B" w:rsidRPr="00B8199D">
        <w:rPr>
          <w:sz w:val="24"/>
        </w:rPr>
        <w:t>BREVE HISTÓRICO</w:t>
      </w:r>
      <w:r w:rsidR="005C70F9" w:rsidRPr="00B8199D">
        <w:rPr>
          <w:sz w:val="24"/>
        </w:rPr>
        <w:t xml:space="preserve"> </w:t>
      </w:r>
      <w:bookmarkEnd w:id="2"/>
      <w:r w:rsidR="008A612D" w:rsidRPr="00B8199D">
        <w:rPr>
          <w:sz w:val="24"/>
        </w:rPr>
        <w:t xml:space="preserve">DA </w:t>
      </w:r>
      <w:r w:rsidR="00E17EF6">
        <w:rPr>
          <w:sz w:val="24"/>
        </w:rPr>
        <w:t xml:space="preserve">ORIGEM </w:t>
      </w:r>
      <w:r w:rsidR="008A612D">
        <w:rPr>
          <w:sz w:val="24"/>
        </w:rPr>
        <w:t>PERICIA</w:t>
      </w:r>
    </w:p>
    <w:p w:rsidR="005C70F9" w:rsidRPr="00B8199D" w:rsidRDefault="005C70F9" w:rsidP="005C70F9">
      <w:pPr>
        <w:spacing w:line="360" w:lineRule="auto"/>
        <w:jc w:val="both"/>
        <w:rPr>
          <w:rFonts w:ascii="Arial" w:hAnsi="Arial" w:cs="Arial"/>
        </w:rPr>
      </w:pPr>
    </w:p>
    <w:p w:rsidR="008D1515" w:rsidRPr="00B96E93" w:rsidRDefault="008D1515" w:rsidP="00B96E9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96E93">
        <w:rPr>
          <w:rFonts w:ascii="Arial" w:hAnsi="Arial" w:cs="Arial"/>
        </w:rPr>
        <w:t>De acordo com Ribeiro (2011</w:t>
      </w:r>
      <w:r w:rsidR="00F95EA3">
        <w:rPr>
          <w:rFonts w:ascii="Arial" w:hAnsi="Arial" w:cs="Arial"/>
        </w:rPr>
        <w:t>), contabilidade</w:t>
      </w:r>
      <w:r w:rsidRPr="00B96E93">
        <w:rPr>
          <w:rFonts w:ascii="Arial" w:hAnsi="Arial" w:cs="Arial"/>
        </w:rPr>
        <w:t xml:space="preserve"> surgiu aproximadamente no ano 6.000 a.C.</w:t>
      </w:r>
      <w:r w:rsidR="00F95EA3" w:rsidRPr="00B96E93">
        <w:rPr>
          <w:rFonts w:ascii="Arial" w:hAnsi="Arial" w:cs="Arial"/>
        </w:rPr>
        <w:t>, e</w:t>
      </w:r>
      <w:r w:rsidR="00B96E93" w:rsidRPr="00B96E93">
        <w:rPr>
          <w:rFonts w:ascii="Arial" w:hAnsi="Arial" w:cs="Arial"/>
        </w:rPr>
        <w:t xml:space="preserve"> seu </w:t>
      </w:r>
      <w:r w:rsidRPr="00B96E93">
        <w:rPr>
          <w:rFonts w:ascii="Arial" w:hAnsi="Arial" w:cs="Arial"/>
        </w:rPr>
        <w:t xml:space="preserve">controle </w:t>
      </w:r>
      <w:r w:rsidR="00B96E93">
        <w:rPr>
          <w:rFonts w:ascii="Arial" w:hAnsi="Arial" w:cs="Arial"/>
        </w:rPr>
        <w:t>operacional ocorria</w:t>
      </w:r>
      <w:r w:rsidRPr="00B96E93">
        <w:rPr>
          <w:rFonts w:ascii="Arial" w:hAnsi="Arial" w:cs="Arial"/>
        </w:rPr>
        <w:t xml:space="preserve"> de forma empírica, sem sistematização e padronização do processo contábil</w:t>
      </w:r>
      <w:r w:rsidR="00B96E93">
        <w:rPr>
          <w:rFonts w:ascii="Arial" w:hAnsi="Arial" w:cs="Arial"/>
        </w:rPr>
        <w:t xml:space="preserve">, onde </w:t>
      </w:r>
      <w:r w:rsidR="00B96E93" w:rsidRPr="00B96E93">
        <w:rPr>
          <w:rFonts w:ascii="Arial" w:hAnsi="Arial" w:cs="Arial"/>
        </w:rPr>
        <w:t>a</w:t>
      </w:r>
      <w:r w:rsidRPr="00B96E93">
        <w:rPr>
          <w:rFonts w:ascii="Arial" w:hAnsi="Arial" w:cs="Arial"/>
        </w:rPr>
        <w:t xml:space="preserve"> aplicação dada </w:t>
      </w:r>
      <w:r w:rsidR="00B96E93">
        <w:rPr>
          <w:rFonts w:ascii="Arial" w:hAnsi="Arial" w:cs="Arial"/>
        </w:rPr>
        <w:t xml:space="preserve">era mediante </w:t>
      </w:r>
      <w:r w:rsidRPr="00B96E93">
        <w:rPr>
          <w:rFonts w:ascii="Arial" w:hAnsi="Arial" w:cs="Arial"/>
        </w:rPr>
        <w:t xml:space="preserve">à concepção de cada individuo. </w:t>
      </w:r>
      <w:r w:rsidR="00B96E93">
        <w:rPr>
          <w:rFonts w:ascii="Arial" w:hAnsi="Arial" w:cs="Arial"/>
        </w:rPr>
        <w:t>Todavia, a</w:t>
      </w:r>
      <w:r w:rsidR="00B96E93" w:rsidRPr="00B96E93">
        <w:rPr>
          <w:rFonts w:ascii="Arial" w:hAnsi="Arial" w:cs="Arial"/>
        </w:rPr>
        <w:t xml:space="preserve"> </w:t>
      </w:r>
      <w:r w:rsidR="00B96E93">
        <w:rPr>
          <w:rFonts w:ascii="Arial" w:hAnsi="Arial" w:cs="Arial"/>
        </w:rPr>
        <w:t>profi</w:t>
      </w:r>
      <w:r w:rsidR="00B96E93" w:rsidRPr="00B96E93">
        <w:rPr>
          <w:rFonts w:ascii="Arial" w:hAnsi="Arial" w:cs="Arial"/>
        </w:rPr>
        <w:t>ss</w:t>
      </w:r>
      <w:r w:rsidR="00B96E93">
        <w:rPr>
          <w:rFonts w:ascii="Arial" w:hAnsi="Arial" w:cs="Arial"/>
        </w:rPr>
        <w:t xml:space="preserve">ão de </w:t>
      </w:r>
      <w:r w:rsidRPr="00B96E93">
        <w:rPr>
          <w:rFonts w:ascii="Arial" w:hAnsi="Arial" w:cs="Arial"/>
        </w:rPr>
        <w:t xml:space="preserve">Contabilista surgiu com </w:t>
      </w:r>
      <w:r w:rsidR="00B96E93">
        <w:rPr>
          <w:rFonts w:ascii="Arial" w:hAnsi="Arial" w:cs="Arial"/>
        </w:rPr>
        <w:t>o advent  da R</w:t>
      </w:r>
      <w:r w:rsidRPr="00B96E93">
        <w:rPr>
          <w:rFonts w:ascii="Arial" w:hAnsi="Arial" w:cs="Arial"/>
        </w:rPr>
        <w:t xml:space="preserve">evolução Industrial, que </w:t>
      </w:r>
      <w:r w:rsidR="00B96E93" w:rsidRPr="00B96E93">
        <w:rPr>
          <w:rFonts w:ascii="Arial" w:hAnsi="Arial" w:cs="Arial"/>
        </w:rPr>
        <w:t>alterou</w:t>
      </w:r>
      <w:r w:rsidR="00B96E93">
        <w:rPr>
          <w:rFonts w:ascii="Arial" w:hAnsi="Arial" w:cs="Arial"/>
        </w:rPr>
        <w:t xml:space="preserve"> </w:t>
      </w:r>
      <w:r w:rsidRPr="00B96E93">
        <w:rPr>
          <w:rFonts w:ascii="Arial" w:hAnsi="Arial" w:cs="Arial"/>
        </w:rPr>
        <w:t xml:space="preserve">o conceito de controle das organizações </w:t>
      </w:r>
      <w:r w:rsidR="00B96E93">
        <w:rPr>
          <w:rFonts w:ascii="Arial" w:hAnsi="Arial" w:cs="Arial"/>
        </w:rPr>
        <w:t>d</w:t>
      </w:r>
      <w:r w:rsidRPr="00B96E93">
        <w:rPr>
          <w:rFonts w:ascii="Arial" w:hAnsi="Arial" w:cs="Arial"/>
        </w:rPr>
        <w:t>aquela época.</w:t>
      </w:r>
    </w:p>
    <w:p w:rsidR="00B96E93" w:rsidRDefault="00B96E93" w:rsidP="005C70F9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B96E93" w:rsidRPr="00B96E93" w:rsidRDefault="00B96E93" w:rsidP="00B96E93">
      <w:pPr>
        <w:pStyle w:val="NormalWeb"/>
        <w:spacing w:before="0" w:beforeAutospacing="0" w:after="0" w:afterAutospacing="0"/>
        <w:ind w:left="3544" w:hanging="709"/>
        <w:jc w:val="both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B96E93">
        <w:rPr>
          <w:rFonts w:ascii="Arial" w:hAnsi="Arial" w:cs="Arial"/>
          <w:sz w:val="20"/>
          <w:szCs w:val="20"/>
        </w:rPr>
        <w:t>A Contabilidade é a ciência que estuda e controla o patrimônio, objetivando representá-lo graficamente, evidenciar suas variações, estabelecer normas para sua interpretação, análise e auditagem e servir como instrumento básico para a tomada de decisões (SILVA et.al, 2008).</w:t>
      </w:r>
    </w:p>
    <w:p w:rsidR="008D1515" w:rsidRDefault="008D1515" w:rsidP="005C70F9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42041B" w:rsidRPr="0042041B" w:rsidRDefault="00B96E93" w:rsidP="005C70F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2041B">
        <w:rPr>
          <w:rFonts w:ascii="Arial" w:hAnsi="Arial" w:cs="Arial"/>
        </w:rPr>
        <w:t xml:space="preserve">Segundo Ribeiro (2011), a contabilidade tem como fundamento o controle do que se possui e/ou gasta. No século XIX, o império Britânico dominava economicamente o mundo, e o progresso da profissão contábil, em áreas de influência desse domínio, comprova que o desenvolvimento econômico contribui para o progresso da contabilidade, exigindo de seus profissionais constante aprimoramento, para atender as suas crescentes necessidades. </w:t>
      </w:r>
    </w:p>
    <w:p w:rsidR="0042041B" w:rsidRPr="0042041B" w:rsidRDefault="0042041B" w:rsidP="005C70F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42041B" w:rsidRDefault="0042041B" w:rsidP="005C70F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42041B">
        <w:rPr>
          <w:rFonts w:ascii="Arial" w:hAnsi="Arial" w:cs="Arial"/>
        </w:rPr>
        <w:t>Ja n</w:t>
      </w:r>
      <w:r w:rsidR="00B96E93" w:rsidRPr="0042041B">
        <w:rPr>
          <w:rFonts w:ascii="Arial" w:hAnsi="Arial" w:cs="Arial"/>
        </w:rPr>
        <w:t xml:space="preserve">o </w:t>
      </w:r>
      <w:r w:rsidRPr="0042041B">
        <w:rPr>
          <w:rFonts w:ascii="Arial" w:hAnsi="Arial" w:cs="Arial"/>
        </w:rPr>
        <w:t>Brasil, a contabilidade</w:t>
      </w:r>
      <w:r w:rsidR="00B96E93" w:rsidRPr="0042041B">
        <w:rPr>
          <w:rFonts w:ascii="Arial" w:hAnsi="Arial" w:cs="Arial"/>
        </w:rPr>
        <w:t xml:space="preserve"> </w:t>
      </w:r>
      <w:r w:rsidRPr="0042041B">
        <w:rPr>
          <w:rFonts w:ascii="Arial" w:hAnsi="Arial" w:cs="Arial"/>
        </w:rPr>
        <w:t xml:space="preserve">surge a partir do desenvolvimento econômico nos meados do seculo XIX. </w:t>
      </w:r>
      <w:r w:rsidR="00B96E93" w:rsidRPr="0042041B">
        <w:rPr>
          <w:rFonts w:ascii="Arial" w:hAnsi="Arial" w:cs="Arial"/>
        </w:rPr>
        <w:t xml:space="preserve">No entanto, a perícia </w:t>
      </w:r>
      <w:r w:rsidRPr="0042041B">
        <w:rPr>
          <w:rFonts w:ascii="Arial" w:hAnsi="Arial" w:cs="Arial"/>
        </w:rPr>
        <w:t>é</w:t>
      </w:r>
      <w:r w:rsidR="00B96E93" w:rsidRPr="0042041B">
        <w:rPr>
          <w:rFonts w:ascii="Arial" w:hAnsi="Arial" w:cs="Arial"/>
        </w:rPr>
        <w:t xml:space="preserve"> regulamentada  em 25/06/1850, por meio da Lei n. 556, que previa em seus dispositivos o Juízo Arbitral obrigatório, e, nos artigos 10 e 11 previam a obrigatoriedade da elaboração do balanço, dos livros diários, copiador de carta e a escrituração de forma cronológica. Em 25/12/1850, se dá a regulamentação do perito, através </w:t>
      </w:r>
      <w:r w:rsidR="00B96E93" w:rsidRPr="0042041B">
        <w:rPr>
          <w:rFonts w:ascii="Arial" w:hAnsi="Arial" w:cs="Arial"/>
        </w:rPr>
        <w:lastRenderedPageBreak/>
        <w:t>do Regulamento nº. 737, baseado no Código Francês e nas Ordenações Filipinas (CALDEIRA, [2000]).</w:t>
      </w:r>
    </w:p>
    <w:p w:rsidR="0042041B" w:rsidRDefault="0042041B" w:rsidP="0042041B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2041B">
        <w:rPr>
          <w:rFonts w:ascii="Arial" w:hAnsi="Arial" w:cs="Arial"/>
        </w:rPr>
        <w:t xml:space="preserve">E </w:t>
      </w:r>
      <w:r w:rsidR="002C783B">
        <w:rPr>
          <w:rFonts w:ascii="Arial" w:hAnsi="Arial" w:cs="Arial"/>
        </w:rPr>
        <w:t>s</w:t>
      </w:r>
      <w:r w:rsidR="002C783B" w:rsidRPr="0042041B">
        <w:rPr>
          <w:rFonts w:ascii="Arial" w:hAnsi="Arial" w:cs="Arial"/>
        </w:rPr>
        <w:t>egundo Ribeiro</w:t>
      </w:r>
      <w:r w:rsidRPr="0042041B">
        <w:rPr>
          <w:rFonts w:ascii="Arial" w:hAnsi="Arial" w:cs="Arial"/>
        </w:rPr>
        <w:t xml:space="preserve"> (2011), os procedimentos contábeis geram informações pertinentes aos fatos patrimoniais</w:t>
      </w:r>
      <w:r w:rsidR="002C783B">
        <w:rPr>
          <w:rFonts w:ascii="Arial" w:hAnsi="Arial" w:cs="Arial"/>
        </w:rPr>
        <w:t>, com regras</w:t>
      </w:r>
      <w:r w:rsidRPr="0042041B">
        <w:rPr>
          <w:rFonts w:ascii="Arial" w:hAnsi="Arial" w:cs="Arial"/>
        </w:rPr>
        <w:t xml:space="preserve"> estabel</w:t>
      </w:r>
      <w:r w:rsidR="002C783B">
        <w:rPr>
          <w:rFonts w:ascii="Arial" w:hAnsi="Arial" w:cs="Arial"/>
        </w:rPr>
        <w:t>idas pelo Estado e</w:t>
      </w:r>
      <w:r w:rsidRPr="0042041B">
        <w:rPr>
          <w:rFonts w:ascii="Arial" w:hAnsi="Arial" w:cs="Arial"/>
        </w:rPr>
        <w:t xml:space="preserve"> normas que padroniza</w:t>
      </w:r>
      <w:r w:rsidR="002C783B">
        <w:rPr>
          <w:rFonts w:ascii="Arial" w:hAnsi="Arial" w:cs="Arial"/>
        </w:rPr>
        <w:t>m</w:t>
      </w:r>
      <w:r w:rsidRPr="0042041B">
        <w:rPr>
          <w:rFonts w:ascii="Arial" w:hAnsi="Arial" w:cs="Arial"/>
        </w:rPr>
        <w:t xml:space="preserve"> a formalização desses registros com o intuito de fiscalizar melhor as entidades</w:t>
      </w:r>
      <w:r>
        <w:rPr>
          <w:rFonts w:ascii="Arial" w:hAnsi="Arial" w:cs="Arial"/>
        </w:rPr>
        <w:t xml:space="preserve">, bem como </w:t>
      </w:r>
      <w:r w:rsidRPr="0042041B">
        <w:rPr>
          <w:rFonts w:ascii="Arial" w:hAnsi="Arial" w:cs="Arial"/>
        </w:rPr>
        <w:t xml:space="preserve"> apura</w:t>
      </w:r>
      <w:r>
        <w:rPr>
          <w:rFonts w:ascii="Arial" w:hAnsi="Arial" w:cs="Arial"/>
        </w:rPr>
        <w:t xml:space="preserve"> </w:t>
      </w:r>
      <w:r w:rsidRPr="0042041B">
        <w:rPr>
          <w:rFonts w:ascii="Arial" w:hAnsi="Arial" w:cs="Arial"/>
        </w:rPr>
        <w:t xml:space="preserve"> e garatinr  impostos sobre eles..</w:t>
      </w:r>
    </w:p>
    <w:p w:rsidR="003068E7" w:rsidRPr="00393834" w:rsidRDefault="003068E7" w:rsidP="003938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393834" w:rsidRDefault="003068E7" w:rsidP="003938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93834">
        <w:rPr>
          <w:rFonts w:ascii="Arial" w:hAnsi="Arial" w:cs="Arial"/>
        </w:rPr>
        <w:t xml:space="preserve">No tocante a figura do </w:t>
      </w:r>
      <w:r w:rsidR="00393834" w:rsidRPr="00393834">
        <w:rPr>
          <w:rFonts w:ascii="Arial" w:hAnsi="Arial" w:cs="Arial"/>
        </w:rPr>
        <w:t>arbitro,</w:t>
      </w:r>
      <w:r w:rsidR="00393834">
        <w:rPr>
          <w:rFonts w:ascii="Arial" w:hAnsi="Arial" w:cs="Arial"/>
        </w:rPr>
        <w:t xml:space="preserve"> há</w:t>
      </w:r>
      <w:r w:rsidR="00393834" w:rsidRPr="00393834">
        <w:rPr>
          <w:rFonts w:ascii="Arial" w:hAnsi="Arial" w:cs="Arial"/>
        </w:rPr>
        <w:t xml:space="preserve"> registros</w:t>
      </w:r>
      <w:r w:rsidRPr="00393834">
        <w:rPr>
          <w:rFonts w:ascii="Arial" w:hAnsi="Arial" w:cs="Arial"/>
        </w:rPr>
        <w:t xml:space="preserve"> milenares, na Índia,</w:t>
      </w:r>
      <w:r w:rsidR="00393834">
        <w:rPr>
          <w:rFonts w:ascii="Arial" w:hAnsi="Arial" w:cs="Arial"/>
        </w:rPr>
        <w:t xml:space="preserve"> que apontam sua existência como </w:t>
      </w:r>
      <w:r w:rsidRPr="00393834">
        <w:rPr>
          <w:rFonts w:ascii="Arial" w:hAnsi="Arial" w:cs="Arial"/>
        </w:rPr>
        <w:t xml:space="preserve">eleito pela partes, </w:t>
      </w:r>
      <w:r w:rsidR="00393834">
        <w:rPr>
          <w:rFonts w:ascii="Arial" w:hAnsi="Arial" w:cs="Arial"/>
        </w:rPr>
        <w:t>figurando  como</w:t>
      </w:r>
      <w:r w:rsidRPr="00393834">
        <w:rPr>
          <w:rFonts w:ascii="Arial" w:hAnsi="Arial" w:cs="Arial"/>
        </w:rPr>
        <w:t xml:space="preserve"> perito e juiz ao mesmo tempo, pois a ele</w:t>
      </w:r>
      <w:r w:rsidR="00393834">
        <w:rPr>
          <w:rFonts w:ascii="Arial" w:hAnsi="Arial" w:cs="Arial"/>
        </w:rPr>
        <w:t xml:space="preserve"> cabia </w:t>
      </w:r>
      <w:r w:rsidRPr="00393834">
        <w:rPr>
          <w:rFonts w:ascii="Arial" w:hAnsi="Arial" w:cs="Arial"/>
        </w:rPr>
        <w:t xml:space="preserve"> verifica</w:t>
      </w:r>
      <w:r w:rsidR="00393834">
        <w:rPr>
          <w:rFonts w:ascii="Arial" w:hAnsi="Arial" w:cs="Arial"/>
        </w:rPr>
        <w:t xml:space="preserve">r </w:t>
      </w:r>
      <w:r w:rsidRPr="00393834">
        <w:rPr>
          <w:rFonts w:ascii="Arial" w:hAnsi="Arial" w:cs="Arial"/>
        </w:rPr>
        <w:t>os fatos, o exame do estado das coisas e lugares, e</w:t>
      </w:r>
      <w:r w:rsidR="00393834">
        <w:rPr>
          <w:rFonts w:ascii="Arial" w:hAnsi="Arial" w:cs="Arial"/>
        </w:rPr>
        <w:t xml:space="preserve"> o poder d</w:t>
      </w:r>
      <w:r w:rsidRPr="00393834">
        <w:rPr>
          <w:rFonts w:ascii="Arial" w:hAnsi="Arial" w:cs="Arial"/>
        </w:rPr>
        <w:t>a decisão “judicial” a ser homologada</w:t>
      </w:r>
      <w:r w:rsidR="00393834">
        <w:rPr>
          <w:rFonts w:ascii="Arial" w:hAnsi="Arial" w:cs="Arial"/>
        </w:rPr>
        <w:t>.</w:t>
      </w:r>
      <w:r w:rsidRPr="00393834">
        <w:rPr>
          <w:rFonts w:ascii="Arial" w:hAnsi="Arial" w:cs="Arial"/>
        </w:rPr>
        <w:t xml:space="preserve">. </w:t>
      </w:r>
    </w:p>
    <w:p w:rsidR="00393834" w:rsidRPr="00393834" w:rsidRDefault="00393834" w:rsidP="003938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393834" w:rsidRDefault="00393834" w:rsidP="003938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93834">
        <w:rPr>
          <w:rFonts w:ascii="Arial" w:hAnsi="Arial" w:cs="Arial"/>
        </w:rPr>
        <w:t>Todavia, há</w:t>
      </w:r>
      <w:r>
        <w:rPr>
          <w:rFonts w:ascii="Arial" w:hAnsi="Arial" w:cs="Arial"/>
        </w:rPr>
        <w:t xml:space="preserve"> dados históricos da existencia da</w:t>
      </w:r>
      <w:r w:rsidR="003068E7" w:rsidRPr="00393834">
        <w:rPr>
          <w:rFonts w:ascii="Arial" w:hAnsi="Arial" w:cs="Arial"/>
        </w:rPr>
        <w:t xml:space="preserve"> </w:t>
      </w:r>
      <w:r w:rsidR="00F16AAB">
        <w:rPr>
          <w:rFonts w:ascii="Arial" w:hAnsi="Arial" w:cs="Arial"/>
        </w:rPr>
        <w:t xml:space="preserve">prática do uso da </w:t>
      </w:r>
      <w:r w:rsidR="003068E7" w:rsidRPr="00393834">
        <w:rPr>
          <w:rFonts w:ascii="Arial" w:hAnsi="Arial" w:cs="Arial"/>
        </w:rPr>
        <w:t xml:space="preserve">pericia </w:t>
      </w:r>
      <w:r>
        <w:rPr>
          <w:rFonts w:ascii="Arial" w:hAnsi="Arial" w:cs="Arial"/>
        </w:rPr>
        <w:t xml:space="preserve"> em</w:t>
      </w:r>
      <w:r w:rsidR="003068E7" w:rsidRPr="00393834">
        <w:rPr>
          <w:rFonts w:ascii="Arial" w:hAnsi="Arial" w:cs="Arial"/>
        </w:rPr>
        <w:t xml:space="preserve"> documen</w:t>
      </w:r>
      <w:r>
        <w:rPr>
          <w:rFonts w:ascii="Arial" w:hAnsi="Arial" w:cs="Arial"/>
        </w:rPr>
        <w:t>ta</w:t>
      </w:r>
      <w:r w:rsidR="00F16AAB">
        <w:rPr>
          <w:rFonts w:ascii="Arial" w:hAnsi="Arial" w:cs="Arial"/>
        </w:rPr>
        <w:t xml:space="preserve">ções </w:t>
      </w:r>
      <w:r>
        <w:rPr>
          <w:rFonts w:ascii="Arial" w:hAnsi="Arial" w:cs="Arial"/>
        </w:rPr>
        <w:t>Egipcia</w:t>
      </w:r>
      <w:r w:rsidR="00F16AAB">
        <w:rPr>
          <w:rFonts w:ascii="Arial" w:hAnsi="Arial" w:cs="Arial"/>
        </w:rPr>
        <w:t xml:space="preserve"> (antiga)</w:t>
      </w:r>
      <w:r>
        <w:rPr>
          <w:rFonts w:ascii="Arial" w:hAnsi="Arial" w:cs="Arial"/>
        </w:rPr>
        <w:t xml:space="preserve">, </w:t>
      </w:r>
      <w:r w:rsidRPr="00393834">
        <w:rPr>
          <w:rFonts w:ascii="Arial" w:hAnsi="Arial" w:cs="Arial"/>
        </w:rPr>
        <w:t>n</w:t>
      </w:r>
      <w:r w:rsidR="003068E7" w:rsidRPr="00393834">
        <w:rPr>
          <w:rFonts w:ascii="Arial" w:hAnsi="Arial" w:cs="Arial"/>
        </w:rPr>
        <w:t xml:space="preserve">a Grécia antiga, </w:t>
      </w:r>
      <w:r>
        <w:rPr>
          <w:rFonts w:ascii="Arial" w:hAnsi="Arial" w:cs="Arial"/>
        </w:rPr>
        <w:t xml:space="preserve"> sinalizando o processo de</w:t>
      </w:r>
      <w:r w:rsidR="003068E7" w:rsidRPr="00393834">
        <w:rPr>
          <w:rFonts w:ascii="Arial" w:hAnsi="Arial" w:cs="Arial"/>
        </w:rPr>
        <w:t xml:space="preserve"> sistematização dos conhecimentos jurídicos,</w:t>
      </w:r>
      <w:r>
        <w:rPr>
          <w:rFonts w:ascii="Arial" w:hAnsi="Arial" w:cs="Arial"/>
        </w:rPr>
        <w:t xml:space="preserve">  mediante a</w:t>
      </w:r>
      <w:r w:rsidR="003068E7" w:rsidRPr="00393834">
        <w:rPr>
          <w:rFonts w:ascii="Arial" w:hAnsi="Arial" w:cs="Arial"/>
        </w:rPr>
        <w:t xml:space="preserve"> utilização de especialistas em determinados campos para proceder à verificação e o exame de determinadas matérias. </w:t>
      </w:r>
    </w:p>
    <w:p w:rsidR="00393834" w:rsidRPr="00393834" w:rsidRDefault="00393834" w:rsidP="003938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</w:p>
    <w:p w:rsidR="003068E7" w:rsidRPr="00393834" w:rsidRDefault="00393834" w:rsidP="0039383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393834">
        <w:rPr>
          <w:rFonts w:ascii="Arial" w:hAnsi="Arial" w:cs="Arial"/>
        </w:rPr>
        <w:t>Assim como</w:t>
      </w:r>
      <w:r>
        <w:rPr>
          <w:rFonts w:ascii="Arial" w:hAnsi="Arial" w:cs="Arial"/>
        </w:rPr>
        <w:t xml:space="preserve">, a  presença do perito em Roma, onde observamos </w:t>
      </w:r>
      <w:r w:rsidR="003068E7" w:rsidRPr="00393834">
        <w:rPr>
          <w:rFonts w:ascii="Arial" w:hAnsi="Arial" w:cs="Arial"/>
        </w:rPr>
        <w:t xml:space="preserve"> maiores esclarecimentos e definições claras e objetivas que estabelecem a figura do perito, embora não dissociados das do árbitro.</w:t>
      </w:r>
    </w:p>
    <w:p w:rsidR="0042041B" w:rsidRDefault="0042041B" w:rsidP="005C70F9">
      <w:pPr>
        <w:pStyle w:val="NormalWeb"/>
        <w:spacing w:before="0" w:beforeAutospacing="0" w:after="0" w:afterAutospacing="0" w:line="360" w:lineRule="auto"/>
        <w:ind w:firstLine="708"/>
        <w:jc w:val="both"/>
      </w:pPr>
    </w:p>
    <w:p w:rsidR="007327C3" w:rsidRPr="00F95EA3" w:rsidRDefault="002C783B" w:rsidP="007327C3">
      <w:pPr>
        <w:spacing w:line="360" w:lineRule="auto"/>
        <w:rPr>
          <w:rFonts w:ascii="Arial" w:hAnsi="Arial" w:cs="Arial"/>
          <w:b/>
          <w:bCs/>
          <w:sz w:val="24"/>
        </w:rPr>
      </w:pPr>
      <w:bookmarkStart w:id="3" w:name="_Toc146355751"/>
      <w:r>
        <w:rPr>
          <w:rFonts w:ascii="Arial" w:hAnsi="Arial" w:cs="Arial"/>
          <w:sz w:val="24"/>
        </w:rPr>
        <w:t>4</w:t>
      </w:r>
      <w:r w:rsidR="005C70F9" w:rsidRPr="00F95EA3">
        <w:rPr>
          <w:rFonts w:ascii="Arial" w:hAnsi="Arial" w:cs="Arial"/>
          <w:b/>
          <w:sz w:val="24"/>
        </w:rPr>
        <w:t xml:space="preserve">. </w:t>
      </w:r>
      <w:bookmarkEnd w:id="3"/>
      <w:r w:rsidR="006025C1" w:rsidRPr="00F95EA3">
        <w:rPr>
          <w:rFonts w:ascii="Arial" w:hAnsi="Arial" w:cs="Arial"/>
          <w:b/>
          <w:bCs/>
          <w:sz w:val="24"/>
        </w:rPr>
        <w:t xml:space="preserve">  A PERICIA E A VERACIDADE DOS FATOS</w:t>
      </w:r>
    </w:p>
    <w:p w:rsidR="006025C1" w:rsidRPr="00F95EA3" w:rsidRDefault="006025C1" w:rsidP="007327C3">
      <w:pPr>
        <w:spacing w:line="360" w:lineRule="auto"/>
        <w:rPr>
          <w:rFonts w:ascii="Arial" w:hAnsi="Arial" w:cs="Arial"/>
          <w:bCs/>
          <w:sz w:val="24"/>
        </w:rPr>
      </w:pPr>
    </w:p>
    <w:p w:rsidR="006025C1" w:rsidRPr="0061495A" w:rsidRDefault="006025C1" w:rsidP="002C783B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1495A">
        <w:rPr>
          <w:rFonts w:ascii="Arial" w:hAnsi="Arial" w:cs="Arial"/>
          <w:sz w:val="24"/>
          <w:szCs w:val="24"/>
        </w:rPr>
        <w:t xml:space="preserve">A busca da verdade formal quanto aos fatos é dever do perito contábil que tem a responsabilidade funcional de trazê-la para os autos do processo, posto que, </w:t>
      </w:r>
      <w:r w:rsidR="002C783B" w:rsidRPr="0061495A">
        <w:rPr>
          <w:rFonts w:ascii="Arial" w:hAnsi="Arial" w:cs="Arial"/>
          <w:sz w:val="24"/>
          <w:szCs w:val="24"/>
        </w:rPr>
        <w:t>é a</w:t>
      </w:r>
      <w:r w:rsidRPr="0061495A">
        <w:rPr>
          <w:rFonts w:ascii="Arial" w:hAnsi="Arial" w:cs="Arial"/>
          <w:sz w:val="24"/>
          <w:szCs w:val="24"/>
        </w:rPr>
        <w:t xml:space="preserve"> </w:t>
      </w:r>
      <w:r w:rsidR="002C783B" w:rsidRPr="0061495A">
        <w:rPr>
          <w:rFonts w:ascii="Arial" w:hAnsi="Arial" w:cs="Arial"/>
          <w:sz w:val="24"/>
          <w:szCs w:val="24"/>
        </w:rPr>
        <w:t>prova o</w:t>
      </w:r>
      <w:r w:rsidRPr="0061495A">
        <w:rPr>
          <w:rFonts w:ascii="Arial" w:hAnsi="Arial" w:cs="Arial"/>
          <w:sz w:val="24"/>
          <w:szCs w:val="24"/>
        </w:rPr>
        <w:t xml:space="preserve"> elemento da convicção, apurados no </w:t>
      </w:r>
      <w:r w:rsidR="002C783B" w:rsidRPr="0061495A">
        <w:rPr>
          <w:rFonts w:ascii="Arial" w:hAnsi="Arial" w:cs="Arial"/>
          <w:sz w:val="24"/>
          <w:szCs w:val="24"/>
        </w:rPr>
        <w:t>processo, para</w:t>
      </w:r>
      <w:r w:rsidRPr="0061495A">
        <w:rPr>
          <w:rFonts w:ascii="Arial" w:hAnsi="Arial" w:cs="Arial"/>
          <w:sz w:val="24"/>
          <w:szCs w:val="24"/>
        </w:rPr>
        <w:t xml:space="preserve"> verificar a veracidade. O Processo Judicial é o meio pelo qual a justiça se informa e analisa através do auxílio do perito. Portanto, estará auxiliando nas esferas cível, trabalhista e previdenciária, e na esfera penal. A função pericial objetiva gerar </w:t>
      </w:r>
      <w:r w:rsidRPr="0061495A">
        <w:rPr>
          <w:rFonts w:ascii="Arial" w:hAnsi="Arial" w:cs="Arial"/>
          <w:sz w:val="24"/>
          <w:szCs w:val="24"/>
        </w:rPr>
        <w:lastRenderedPageBreak/>
        <w:t>informação verdadeira, originando-se da discriminação, da definição de interesses e de controvérsias entre litigantes</w:t>
      </w:r>
    </w:p>
    <w:p w:rsidR="005C70F9" w:rsidRPr="00B8199D" w:rsidRDefault="005C70F9" w:rsidP="005C70F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lang w:val="pt-PT"/>
        </w:rPr>
      </w:pPr>
    </w:p>
    <w:p w:rsidR="005C70F9" w:rsidRDefault="00E158B6" w:rsidP="005C70F9">
      <w:pPr>
        <w:pStyle w:val="Ttulo2"/>
        <w:jc w:val="both"/>
        <w:rPr>
          <w:bCs w:val="0"/>
          <w:sz w:val="24"/>
        </w:rPr>
      </w:pPr>
      <w:bookmarkStart w:id="4" w:name="_Toc146355754"/>
      <w:r w:rsidRPr="00B8199D">
        <w:rPr>
          <w:bCs w:val="0"/>
          <w:sz w:val="24"/>
        </w:rPr>
        <w:t>4</w:t>
      </w:r>
      <w:r w:rsidR="005C70F9" w:rsidRPr="00B8199D">
        <w:rPr>
          <w:bCs w:val="0"/>
          <w:sz w:val="24"/>
        </w:rPr>
        <w:t>. A FORMAÇÃO</w:t>
      </w:r>
      <w:bookmarkEnd w:id="4"/>
    </w:p>
    <w:p w:rsidR="0061495A" w:rsidRDefault="0061495A" w:rsidP="0061495A">
      <w:pPr>
        <w:rPr>
          <w:lang w:eastAsia="pt-BR"/>
        </w:rPr>
      </w:pPr>
    </w:p>
    <w:p w:rsidR="00A82BEC" w:rsidRDefault="003B3C10" w:rsidP="00F16A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3C10">
        <w:rPr>
          <w:rFonts w:ascii="Arial" w:hAnsi="Arial" w:cs="Arial"/>
          <w:color w:val="202124"/>
          <w:sz w:val="24"/>
          <w:szCs w:val="24"/>
          <w:shd w:val="clear" w:color="auto" w:fill="FFFFFF"/>
        </w:rPr>
        <w:t>Assim, a qualificação acadêmica, a pós-graduado se faz necessária, tanto quanto as atualizações de conhecimentos</w:t>
      </w:r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, posto que a</w:t>
      </w:r>
      <w:r w:rsidR="0061495A" w:rsidRPr="003B3C10">
        <w:rPr>
          <w:rFonts w:ascii="Arial" w:hAnsi="Arial" w:cs="Arial"/>
          <w:sz w:val="24"/>
          <w:szCs w:val="24"/>
        </w:rPr>
        <w:t xml:space="preserve"> qualificação de um perito pode ser considerada como um Contador devidamente habilitado e registrado em seu órgão de classe competente, para esse caso, no CRC; ser conhecedor da matéria a ser periciada, e ainda, que não seja impedido ou suspeito em realizar a perícia na qual será nomeado. Ainda, fazer ou possuir especializações, pois estão relacionadas à educação continuada, </w:t>
      </w:r>
      <w:r w:rsidR="00F16AAB" w:rsidRPr="003B3C10">
        <w:rPr>
          <w:rFonts w:ascii="Arial" w:hAnsi="Arial" w:cs="Arial"/>
          <w:sz w:val="24"/>
          <w:szCs w:val="24"/>
        </w:rPr>
        <w:t>pós-graduação</w:t>
      </w:r>
      <w:r w:rsidR="0061495A" w:rsidRPr="003B3C10">
        <w:rPr>
          <w:rFonts w:ascii="Arial" w:hAnsi="Arial" w:cs="Arial"/>
          <w:sz w:val="24"/>
          <w:szCs w:val="24"/>
        </w:rPr>
        <w:t xml:space="preserve"> na área de Perícia Contábil, área financeira, trabalhista, entre outras mais, na qual o perito poderá especializar-se de forma que venha aprimorar seus conhecimentos e enriquecer seu currículo, </w:t>
      </w:r>
      <w:r w:rsidRPr="003B3C10">
        <w:rPr>
          <w:rFonts w:ascii="Arial" w:hAnsi="Arial" w:cs="Arial"/>
          <w:sz w:val="24"/>
          <w:szCs w:val="24"/>
        </w:rPr>
        <w:t>além</w:t>
      </w:r>
      <w:r w:rsidR="0061495A" w:rsidRPr="003B3C10">
        <w:rPr>
          <w:rFonts w:ascii="Arial" w:hAnsi="Arial" w:cs="Arial"/>
          <w:sz w:val="24"/>
          <w:szCs w:val="24"/>
        </w:rPr>
        <w:t xml:space="preserve"> de outros cursos realizados tanto na área contábil, e em outras áreas de seu interesse.</w:t>
      </w:r>
    </w:p>
    <w:p w:rsidR="0061495A" w:rsidRDefault="0061495A" w:rsidP="00F16AA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3C10">
        <w:rPr>
          <w:rFonts w:ascii="Arial" w:hAnsi="Arial" w:cs="Arial"/>
          <w:sz w:val="24"/>
          <w:szCs w:val="24"/>
        </w:rPr>
        <w:t xml:space="preserve"> O local de graduação também é algo a ser considerado, pois o perito que vem de uma faculdade reconhecida pelo MEC e que tenha destaque na educação pode fazer toda a diferença na vida acadêmica do aluno, e posteriormente em sua vida profissional.</w:t>
      </w:r>
    </w:p>
    <w:p w:rsidR="00A82BEC" w:rsidRPr="00A82BEC" w:rsidRDefault="00A82BEC" w:rsidP="00A82BE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2BEC">
        <w:rPr>
          <w:rFonts w:ascii="Arial" w:hAnsi="Arial" w:cs="Arial"/>
          <w:sz w:val="24"/>
          <w:szCs w:val="24"/>
        </w:rPr>
        <w:t xml:space="preserve">O Perito Contábil precisa estar em constante aprimoramento para exercer sua função com qualidade, pois o mercado de trabalho exige muita dedicação, responsabilidade e um bom nível de conhecimento do profissional contábil que deseja ser perito  A Perícia Contábil é um trabalho de relevante, prestado pela classe contábil não só à justiça, mas também a sociedade, com o objetivo de esclarecer os fatos apurados em questões judiciais por meio de investigação, exames, diligências, avaliações e indagações. </w:t>
      </w:r>
    </w:p>
    <w:p w:rsidR="00A82BEC" w:rsidRPr="00A82BEC" w:rsidRDefault="00D475FD" w:rsidP="00A82BE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2BEC">
        <w:rPr>
          <w:rFonts w:ascii="Arial" w:hAnsi="Arial" w:cs="Arial"/>
          <w:sz w:val="24"/>
          <w:szCs w:val="24"/>
        </w:rPr>
        <w:t xml:space="preserve">Portando, a boa formação acadêmica é um requisito básico não podendo ser o trabalho pericial banalizado, feito por qualquer pessoa, feito de forma aleatória sem </w:t>
      </w:r>
      <w:r w:rsidR="00A82BEC" w:rsidRPr="00A82BEC">
        <w:rPr>
          <w:rFonts w:ascii="Arial" w:hAnsi="Arial" w:cs="Arial"/>
          <w:sz w:val="24"/>
          <w:szCs w:val="24"/>
        </w:rPr>
        <w:t>observâ</w:t>
      </w:r>
      <w:r w:rsidR="00A82BEC">
        <w:rPr>
          <w:rFonts w:ascii="Arial" w:hAnsi="Arial" w:cs="Arial"/>
          <w:sz w:val="24"/>
          <w:szCs w:val="24"/>
        </w:rPr>
        <w:t>ncia</w:t>
      </w:r>
      <w:r w:rsidRPr="00A82BEC">
        <w:rPr>
          <w:rFonts w:ascii="Arial" w:hAnsi="Arial" w:cs="Arial"/>
          <w:sz w:val="24"/>
          <w:szCs w:val="24"/>
        </w:rPr>
        <w:t xml:space="preserve"> </w:t>
      </w:r>
      <w:r w:rsidR="00A82BEC" w:rsidRPr="00A82BEC">
        <w:rPr>
          <w:rFonts w:ascii="Arial" w:hAnsi="Arial" w:cs="Arial"/>
          <w:sz w:val="24"/>
          <w:szCs w:val="24"/>
        </w:rPr>
        <w:t>das normas técnicas</w:t>
      </w:r>
      <w:r w:rsidRPr="00A82BEC">
        <w:rPr>
          <w:rFonts w:ascii="Arial" w:hAnsi="Arial" w:cs="Arial"/>
          <w:sz w:val="24"/>
          <w:szCs w:val="24"/>
        </w:rPr>
        <w:t xml:space="preserve"> </w:t>
      </w:r>
      <w:r w:rsidR="00A82BEC">
        <w:rPr>
          <w:rFonts w:ascii="Arial" w:hAnsi="Arial" w:cs="Arial"/>
          <w:sz w:val="24"/>
          <w:szCs w:val="24"/>
        </w:rPr>
        <w:t>na</w:t>
      </w:r>
      <w:r w:rsidRPr="00A82BEC">
        <w:rPr>
          <w:rFonts w:ascii="Arial" w:hAnsi="Arial" w:cs="Arial"/>
          <w:sz w:val="24"/>
          <w:szCs w:val="24"/>
        </w:rPr>
        <w:t xml:space="preserve"> elaboração de pareceres.</w:t>
      </w:r>
      <w:r w:rsidR="00A82BEC" w:rsidRPr="00A82BEC">
        <w:rPr>
          <w:rFonts w:ascii="Arial" w:hAnsi="Arial" w:cs="Arial"/>
          <w:sz w:val="24"/>
          <w:szCs w:val="24"/>
        </w:rPr>
        <w:t xml:space="preserve"> Já que Através da Perícia Contábil, pode-se apurar a verdade dos fatos</w:t>
      </w:r>
      <w:r w:rsidR="00A82BEC">
        <w:rPr>
          <w:rFonts w:ascii="Arial" w:hAnsi="Arial" w:cs="Arial"/>
          <w:sz w:val="24"/>
          <w:szCs w:val="24"/>
        </w:rPr>
        <w:t xml:space="preserve">, quantificar </w:t>
      </w:r>
      <w:r w:rsidR="00A82BEC">
        <w:rPr>
          <w:rFonts w:ascii="Arial" w:hAnsi="Arial" w:cs="Arial"/>
          <w:sz w:val="24"/>
          <w:szCs w:val="24"/>
        </w:rPr>
        <w:lastRenderedPageBreak/>
        <w:t>os valores exatos das indenizações</w:t>
      </w:r>
      <w:r w:rsidR="00A82BEC" w:rsidRPr="00A82BEC">
        <w:rPr>
          <w:rFonts w:ascii="Arial" w:hAnsi="Arial" w:cs="Arial"/>
          <w:sz w:val="24"/>
          <w:szCs w:val="24"/>
        </w:rPr>
        <w:t xml:space="preserve"> e a partir disso, fazer valer os direitos dos cidadãos, isso </w:t>
      </w:r>
      <w:r w:rsidR="00A82BEC">
        <w:rPr>
          <w:rFonts w:ascii="Arial" w:hAnsi="Arial" w:cs="Arial"/>
          <w:sz w:val="24"/>
          <w:szCs w:val="24"/>
        </w:rPr>
        <w:t xml:space="preserve">mediado pelo trabalho </w:t>
      </w:r>
      <w:r w:rsidR="00A82BEC" w:rsidRPr="00A82BEC">
        <w:rPr>
          <w:rFonts w:ascii="Arial" w:hAnsi="Arial" w:cs="Arial"/>
          <w:sz w:val="24"/>
          <w:szCs w:val="24"/>
        </w:rPr>
        <w:t>do Perito Contador, que deve considerar os efeitos em benefício da sociedade, propiciando bem-estar a todos os interessados no esclarecimento da controvérsia.</w:t>
      </w:r>
    </w:p>
    <w:p w:rsidR="00D475FD" w:rsidRPr="00A82BEC" w:rsidRDefault="00D475FD" w:rsidP="00D475F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eastAsia="pt-BR"/>
        </w:rPr>
      </w:pPr>
      <w:r w:rsidRPr="00A82BEC">
        <w:rPr>
          <w:rFonts w:ascii="Arial" w:hAnsi="Arial" w:cs="Arial"/>
          <w:sz w:val="24"/>
          <w:szCs w:val="24"/>
        </w:rPr>
        <w:t>Po</w:t>
      </w:r>
      <w:r w:rsidR="00A82BEC">
        <w:rPr>
          <w:rFonts w:ascii="Arial" w:hAnsi="Arial" w:cs="Arial"/>
          <w:sz w:val="24"/>
          <w:szCs w:val="24"/>
        </w:rPr>
        <w:t>r</w:t>
      </w:r>
      <w:r w:rsidRPr="00A82BEC">
        <w:rPr>
          <w:rFonts w:ascii="Arial" w:hAnsi="Arial" w:cs="Arial"/>
          <w:sz w:val="24"/>
          <w:szCs w:val="24"/>
        </w:rPr>
        <w:t>tando este trabalho de pesquisa bibliográfica, realça os critérios necessários para que o Contador</w:t>
      </w:r>
      <w:r w:rsidR="00A82BEC" w:rsidRPr="00A82BEC">
        <w:rPr>
          <w:rFonts w:ascii="Arial" w:hAnsi="Arial" w:cs="Arial"/>
          <w:sz w:val="24"/>
          <w:szCs w:val="24"/>
        </w:rPr>
        <w:t xml:space="preserve"> com formação em perícia</w:t>
      </w:r>
      <w:r w:rsidRPr="00A82BEC">
        <w:rPr>
          <w:rFonts w:ascii="Arial" w:hAnsi="Arial" w:cs="Arial"/>
          <w:sz w:val="24"/>
          <w:szCs w:val="24"/>
        </w:rPr>
        <w:t xml:space="preserve"> contábil possa atuar neste mercado, verificou-se que a partir da análise curricular, o currículo é algo visto como um todo, daí a importância de ser bem elaborado, sucinto, claro e objetivo, chamando a atenção para qualificação do perito</w:t>
      </w:r>
    </w:p>
    <w:p w:rsidR="00283E48" w:rsidRPr="00B8199D" w:rsidRDefault="00283E48" w:rsidP="00283E48">
      <w:pPr>
        <w:spacing w:line="360" w:lineRule="auto"/>
        <w:jc w:val="both"/>
        <w:rPr>
          <w:rFonts w:ascii="Arial" w:hAnsi="Arial" w:cs="Arial"/>
        </w:rPr>
      </w:pPr>
      <w:r w:rsidRPr="00B8199D">
        <w:rPr>
          <w:rFonts w:ascii="Arial" w:hAnsi="Arial" w:cs="Arial"/>
        </w:rPr>
        <w:t xml:space="preserve">  </w:t>
      </w:r>
    </w:p>
    <w:p w:rsidR="000B3CEF" w:rsidRPr="00B8199D" w:rsidRDefault="000B3CEF" w:rsidP="007B601F">
      <w:pPr>
        <w:pStyle w:val="Ttulo1"/>
        <w:rPr>
          <w:rFonts w:ascii="Arial" w:hAnsi="Arial" w:cs="Arial"/>
          <w:sz w:val="24"/>
        </w:rPr>
      </w:pPr>
      <w:r w:rsidRPr="00B8199D">
        <w:rPr>
          <w:rFonts w:ascii="Arial" w:hAnsi="Arial" w:cs="Arial"/>
          <w:sz w:val="24"/>
        </w:rPr>
        <w:t>CONCLUSÃO</w:t>
      </w:r>
    </w:p>
    <w:p w:rsidR="000B3CC7" w:rsidRPr="00B8199D" w:rsidRDefault="000B3CC7" w:rsidP="002B3B97">
      <w:pPr>
        <w:spacing w:line="360" w:lineRule="auto"/>
        <w:rPr>
          <w:rFonts w:ascii="Arial" w:hAnsi="Arial" w:cs="Arial"/>
        </w:rPr>
      </w:pPr>
    </w:p>
    <w:p w:rsidR="00EC09CF" w:rsidRPr="003B3C10" w:rsidRDefault="00EC09CF" w:rsidP="003B3C1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3C10">
        <w:rPr>
          <w:rFonts w:ascii="Arial" w:hAnsi="Arial" w:cs="Arial"/>
          <w:sz w:val="24"/>
          <w:szCs w:val="24"/>
        </w:rPr>
        <w:t xml:space="preserve">Através dos estudos realizados perche-se a necessidade da perícia nos processos judiciais, a responsabilidade do perito, de veracidade dos fatos e provas apresentadas, bem </w:t>
      </w:r>
      <w:r w:rsidR="003B3C10" w:rsidRPr="003B3C10">
        <w:rPr>
          <w:rFonts w:ascii="Arial" w:hAnsi="Arial" w:cs="Arial"/>
          <w:sz w:val="24"/>
          <w:szCs w:val="24"/>
        </w:rPr>
        <w:t>como a</w:t>
      </w:r>
      <w:r w:rsidRPr="003B3C10">
        <w:rPr>
          <w:rFonts w:ascii="Arial" w:hAnsi="Arial" w:cs="Arial"/>
          <w:sz w:val="24"/>
          <w:szCs w:val="24"/>
        </w:rPr>
        <w:t xml:space="preserve"> necessidade de clareza e objetividade do laudo pericial e de revelar a essência dos fatos que se encontram em discussão, promovendo condições para compreensão da necessidade da perícia contábil nos processos penais</w:t>
      </w:r>
    </w:p>
    <w:p w:rsidR="00895B97" w:rsidRDefault="00790E86" w:rsidP="003B3C1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3C10">
        <w:rPr>
          <w:rFonts w:ascii="Arial" w:hAnsi="Arial" w:cs="Arial"/>
          <w:sz w:val="24"/>
          <w:szCs w:val="24"/>
        </w:rPr>
        <w:tab/>
      </w:r>
      <w:r w:rsidR="000B3CEF" w:rsidRPr="003B3C10">
        <w:rPr>
          <w:rFonts w:ascii="Arial" w:hAnsi="Arial" w:cs="Arial"/>
          <w:sz w:val="24"/>
          <w:szCs w:val="24"/>
        </w:rPr>
        <w:t>Trata-se, portanto, de</w:t>
      </w:r>
      <w:r w:rsidR="00D969C7" w:rsidRPr="003B3C10">
        <w:rPr>
          <w:rFonts w:ascii="Arial" w:hAnsi="Arial" w:cs="Arial"/>
          <w:sz w:val="24"/>
          <w:szCs w:val="24"/>
        </w:rPr>
        <w:t xml:space="preserve"> implementar,</w:t>
      </w:r>
      <w:r w:rsidR="000B3CEF" w:rsidRPr="003B3C10">
        <w:rPr>
          <w:rFonts w:ascii="Arial" w:hAnsi="Arial" w:cs="Arial"/>
          <w:sz w:val="24"/>
          <w:szCs w:val="24"/>
        </w:rPr>
        <w:t xml:space="preserve"> propor ações e medidas que visem assegurar os direitos conquistados,</w:t>
      </w:r>
      <w:r w:rsidR="00D969C7" w:rsidRPr="003B3C10">
        <w:rPr>
          <w:rFonts w:ascii="Arial" w:hAnsi="Arial" w:cs="Arial"/>
          <w:sz w:val="24"/>
          <w:szCs w:val="24"/>
        </w:rPr>
        <w:t xml:space="preserve"> </w:t>
      </w:r>
      <w:r w:rsidR="004B1024" w:rsidRPr="003B3C10">
        <w:rPr>
          <w:rFonts w:ascii="Arial" w:hAnsi="Arial" w:cs="Arial"/>
          <w:sz w:val="24"/>
          <w:szCs w:val="24"/>
        </w:rPr>
        <w:t>garantidas na</w:t>
      </w:r>
      <w:r w:rsidR="00D969C7" w:rsidRPr="003B3C10">
        <w:rPr>
          <w:rFonts w:ascii="Arial" w:hAnsi="Arial" w:cs="Arial"/>
          <w:sz w:val="24"/>
          <w:szCs w:val="24"/>
        </w:rPr>
        <w:t xml:space="preserve"> constituição em vigor,</w:t>
      </w:r>
      <w:r w:rsidR="000B3CEF" w:rsidRPr="003B3C10">
        <w:rPr>
          <w:rFonts w:ascii="Arial" w:hAnsi="Arial" w:cs="Arial"/>
          <w:sz w:val="24"/>
          <w:szCs w:val="24"/>
        </w:rPr>
        <w:t xml:space="preserve"> </w:t>
      </w:r>
      <w:r w:rsidR="00D969C7" w:rsidRPr="003B3C10">
        <w:rPr>
          <w:rFonts w:ascii="Arial" w:hAnsi="Arial" w:cs="Arial"/>
          <w:sz w:val="24"/>
          <w:szCs w:val="24"/>
        </w:rPr>
        <w:t xml:space="preserve">proporcionado </w:t>
      </w:r>
      <w:r w:rsidR="000B3CEF" w:rsidRPr="003B3C10">
        <w:rPr>
          <w:rFonts w:ascii="Arial" w:hAnsi="Arial" w:cs="Arial"/>
          <w:sz w:val="24"/>
          <w:szCs w:val="24"/>
        </w:rPr>
        <w:t>a melhoria da qualidade d</w:t>
      </w:r>
      <w:r w:rsidR="00EC09CF" w:rsidRPr="003B3C10">
        <w:rPr>
          <w:rFonts w:ascii="Arial" w:hAnsi="Arial" w:cs="Arial"/>
          <w:sz w:val="24"/>
          <w:szCs w:val="24"/>
        </w:rPr>
        <w:t xml:space="preserve">o atendimento judiciário, bem como demostra a necessidade desta categoria no quadro efetivo dos tribunais mediado pela competência técnica e formação adequada </w:t>
      </w:r>
      <w:r w:rsidR="00712A4C" w:rsidRPr="003B3C10">
        <w:rPr>
          <w:rFonts w:ascii="Arial" w:hAnsi="Arial" w:cs="Arial"/>
          <w:sz w:val="24"/>
          <w:szCs w:val="24"/>
        </w:rPr>
        <w:t>desde a graduação</w:t>
      </w:r>
      <w:r w:rsidR="00EC09CF" w:rsidRPr="003B3C10">
        <w:rPr>
          <w:rFonts w:ascii="Arial" w:hAnsi="Arial" w:cs="Arial"/>
          <w:sz w:val="24"/>
          <w:szCs w:val="24"/>
        </w:rPr>
        <w:t xml:space="preserve"> e pós-graduações.</w:t>
      </w:r>
    </w:p>
    <w:p w:rsidR="000B3CEF" w:rsidRPr="003B3C10" w:rsidRDefault="000B3CEF" w:rsidP="00895B9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3C10">
        <w:rPr>
          <w:rFonts w:ascii="Arial" w:hAnsi="Arial" w:cs="Arial"/>
          <w:sz w:val="24"/>
          <w:szCs w:val="24"/>
        </w:rPr>
        <w:t xml:space="preserve"> Nesta perspectiva se potencializa um movimento de transformação da realidade para se conseguir reverter o percurso d</w:t>
      </w:r>
      <w:r w:rsidR="00EC09CF" w:rsidRPr="003B3C10">
        <w:rPr>
          <w:rFonts w:ascii="Arial" w:hAnsi="Arial" w:cs="Arial"/>
          <w:sz w:val="24"/>
          <w:szCs w:val="24"/>
        </w:rPr>
        <w:t>a</w:t>
      </w:r>
      <w:r w:rsidRPr="003B3C10">
        <w:rPr>
          <w:rFonts w:ascii="Arial" w:hAnsi="Arial" w:cs="Arial"/>
          <w:sz w:val="24"/>
          <w:szCs w:val="24"/>
        </w:rPr>
        <w:t xml:space="preserve"> exclusão </w:t>
      </w:r>
      <w:r w:rsidR="00895B97" w:rsidRPr="003B3C10">
        <w:rPr>
          <w:rFonts w:ascii="Arial" w:hAnsi="Arial" w:cs="Arial"/>
          <w:sz w:val="24"/>
          <w:szCs w:val="24"/>
        </w:rPr>
        <w:t>deste</w:t>
      </w:r>
      <w:r w:rsidR="00EC09CF" w:rsidRPr="003B3C10">
        <w:rPr>
          <w:rFonts w:ascii="Arial" w:hAnsi="Arial" w:cs="Arial"/>
          <w:sz w:val="24"/>
          <w:szCs w:val="24"/>
        </w:rPr>
        <w:t xml:space="preserve"> profissional nos </w:t>
      </w:r>
      <w:r w:rsidR="006025C1" w:rsidRPr="003B3C10">
        <w:rPr>
          <w:rFonts w:ascii="Arial" w:hAnsi="Arial" w:cs="Arial"/>
          <w:sz w:val="24"/>
          <w:szCs w:val="24"/>
        </w:rPr>
        <w:t>quadros efetivos</w:t>
      </w:r>
      <w:r w:rsidRPr="003B3C10">
        <w:rPr>
          <w:rFonts w:ascii="Arial" w:hAnsi="Arial" w:cs="Arial"/>
          <w:sz w:val="24"/>
          <w:szCs w:val="24"/>
        </w:rPr>
        <w:t>.</w:t>
      </w:r>
    </w:p>
    <w:p w:rsidR="006025C1" w:rsidRPr="003B3C10" w:rsidRDefault="006025C1" w:rsidP="003B3C1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3C10">
        <w:rPr>
          <w:rFonts w:ascii="Arial" w:hAnsi="Arial" w:cs="Arial"/>
          <w:sz w:val="24"/>
          <w:szCs w:val="24"/>
        </w:rPr>
        <w:t xml:space="preserve">Logo, a perícia contábil utiliza a tecnologia e outros recursos para melhor qualidade das informações, sendo que os gestores devem ter melhores </w:t>
      </w:r>
      <w:r w:rsidRPr="003B3C10">
        <w:rPr>
          <w:rFonts w:ascii="Arial" w:hAnsi="Arial" w:cs="Arial"/>
          <w:sz w:val="24"/>
          <w:szCs w:val="24"/>
        </w:rPr>
        <w:lastRenderedPageBreak/>
        <w:t xml:space="preserve">ferramentas para gerirem o investimento nas habilidades das pessoas, bases de informação e capacidades tecnológicas. </w:t>
      </w:r>
    </w:p>
    <w:p w:rsidR="006025C1" w:rsidRDefault="006025C1" w:rsidP="003B3C1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3C10">
        <w:rPr>
          <w:rFonts w:ascii="Arial" w:hAnsi="Arial" w:cs="Arial"/>
          <w:sz w:val="24"/>
          <w:szCs w:val="24"/>
        </w:rPr>
        <w:t xml:space="preserve">O perito tem a responsabilidade de questionar a natureza dos fatos apontados pelo julgador e pelos litigantes como parte do que é discutido nos autos. Ele tem competência de relatar e transcrever elucidativamente o que o juiz não consegue interpretar, também deve apresentar o laudo de forma clara, isento de erros e com boa estética. </w:t>
      </w:r>
    </w:p>
    <w:p w:rsidR="00D475FD" w:rsidRDefault="00D475FD" w:rsidP="003B3C1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475FD" w:rsidRPr="00D475FD" w:rsidRDefault="00D475FD" w:rsidP="00D475F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75FD">
        <w:rPr>
          <w:rFonts w:ascii="Arial" w:hAnsi="Arial" w:cs="Arial"/>
          <w:sz w:val="24"/>
          <w:szCs w:val="24"/>
        </w:rPr>
        <w:t>A revisão bibliográfica abordou um breve histórico da Perícia Contábil, conceito, tipos, alguns artigos do CPC relacionados à perícia, a prova pericial, o perfil do perito e do assistente técnico, a nomeação, a indicação, quando ocorre o impedimento e a suspeição, o mercado de trabalho da perícia, a prova pericial e as atividades desenvolvidas pelo perito. Tudo isso, foi possível através de leituras de livros, artigos e dissertações por meio eletrônico no qual proporcionaram um apanhando muito interessante e elucidativo do assunto abordado.</w:t>
      </w:r>
    </w:p>
    <w:p w:rsidR="006025C1" w:rsidRPr="003B3C10" w:rsidRDefault="006025C1" w:rsidP="003B3C1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3C10">
        <w:rPr>
          <w:rFonts w:ascii="Arial" w:hAnsi="Arial" w:cs="Arial"/>
          <w:sz w:val="24"/>
          <w:szCs w:val="24"/>
        </w:rPr>
        <w:t>.</w:t>
      </w:r>
    </w:p>
    <w:p w:rsidR="00880A20" w:rsidRDefault="00880A20" w:rsidP="000B3CEF">
      <w:pPr>
        <w:pStyle w:val="Recuodecorpodetexto3"/>
        <w:rPr>
          <w:rFonts w:ascii="Arial" w:hAnsi="Arial" w:cs="Arial"/>
        </w:rPr>
      </w:pPr>
    </w:p>
    <w:p w:rsidR="003D7443" w:rsidRDefault="003D7443" w:rsidP="000B3CEF">
      <w:pPr>
        <w:pStyle w:val="Recuodecorpodetexto3"/>
        <w:rPr>
          <w:rFonts w:ascii="Arial" w:hAnsi="Arial" w:cs="Arial"/>
        </w:rPr>
      </w:pPr>
    </w:p>
    <w:p w:rsidR="003D7443" w:rsidRDefault="003D7443" w:rsidP="000B3CEF">
      <w:pPr>
        <w:pStyle w:val="Recuodecorpodetexto3"/>
        <w:rPr>
          <w:rFonts w:ascii="Arial" w:hAnsi="Arial" w:cs="Arial"/>
        </w:rPr>
      </w:pPr>
    </w:p>
    <w:p w:rsidR="003D7443" w:rsidRDefault="003D7443" w:rsidP="000B3CEF">
      <w:pPr>
        <w:pStyle w:val="Recuodecorpodetexto3"/>
        <w:rPr>
          <w:rFonts w:ascii="Arial" w:hAnsi="Arial" w:cs="Arial"/>
        </w:rPr>
      </w:pPr>
    </w:p>
    <w:p w:rsidR="003D7443" w:rsidRDefault="003D7443" w:rsidP="000B3CEF">
      <w:pPr>
        <w:pStyle w:val="Recuodecorpodetexto3"/>
        <w:rPr>
          <w:rFonts w:ascii="Arial" w:hAnsi="Arial" w:cs="Arial"/>
        </w:rPr>
      </w:pPr>
    </w:p>
    <w:p w:rsidR="003D7443" w:rsidRDefault="003D7443" w:rsidP="000B3CEF">
      <w:pPr>
        <w:pStyle w:val="Recuodecorpodetexto3"/>
        <w:rPr>
          <w:rFonts w:ascii="Arial" w:hAnsi="Arial" w:cs="Arial"/>
        </w:rPr>
      </w:pPr>
    </w:p>
    <w:p w:rsidR="003D7443" w:rsidRDefault="003D7443" w:rsidP="000B3CEF">
      <w:pPr>
        <w:pStyle w:val="Recuodecorpodetexto3"/>
        <w:rPr>
          <w:rFonts w:ascii="Arial" w:hAnsi="Arial" w:cs="Arial"/>
        </w:rPr>
      </w:pPr>
    </w:p>
    <w:p w:rsidR="003D7443" w:rsidRDefault="003D7443" w:rsidP="000B3CEF">
      <w:pPr>
        <w:pStyle w:val="Recuodecorpodetexto3"/>
        <w:rPr>
          <w:rFonts w:ascii="Arial" w:hAnsi="Arial" w:cs="Arial"/>
        </w:rPr>
      </w:pPr>
    </w:p>
    <w:p w:rsidR="003D7443" w:rsidRDefault="003D7443" w:rsidP="000B3CEF">
      <w:pPr>
        <w:pStyle w:val="Recuodecorpodetexto3"/>
        <w:rPr>
          <w:rFonts w:ascii="Arial" w:hAnsi="Arial" w:cs="Arial"/>
        </w:rPr>
      </w:pPr>
    </w:p>
    <w:p w:rsidR="003D7443" w:rsidRDefault="003D7443" w:rsidP="000B3CEF">
      <w:pPr>
        <w:pStyle w:val="Recuodecorpodetexto3"/>
        <w:rPr>
          <w:rFonts w:ascii="Arial" w:hAnsi="Arial" w:cs="Arial"/>
        </w:rPr>
      </w:pPr>
    </w:p>
    <w:p w:rsidR="003D7443" w:rsidRDefault="003D7443" w:rsidP="000B3CEF">
      <w:pPr>
        <w:pStyle w:val="Recuodecorpodetexto3"/>
        <w:rPr>
          <w:rFonts w:ascii="Arial" w:hAnsi="Arial" w:cs="Arial"/>
        </w:rPr>
      </w:pPr>
    </w:p>
    <w:p w:rsidR="003D7443" w:rsidRDefault="003D7443" w:rsidP="000B3CEF">
      <w:pPr>
        <w:pStyle w:val="Recuodecorpodetexto3"/>
        <w:rPr>
          <w:rFonts w:ascii="Arial" w:hAnsi="Arial" w:cs="Arial"/>
        </w:rPr>
      </w:pPr>
    </w:p>
    <w:p w:rsidR="003D7443" w:rsidRDefault="003D7443" w:rsidP="000B3CEF">
      <w:pPr>
        <w:pStyle w:val="Recuodecorpodetexto3"/>
        <w:rPr>
          <w:rFonts w:ascii="Arial" w:hAnsi="Arial" w:cs="Arial"/>
        </w:rPr>
      </w:pPr>
    </w:p>
    <w:p w:rsidR="003D7443" w:rsidRDefault="003D7443" w:rsidP="000B3CEF">
      <w:pPr>
        <w:pStyle w:val="Recuodecorpodetexto3"/>
        <w:rPr>
          <w:rFonts w:ascii="Arial" w:hAnsi="Arial" w:cs="Arial"/>
        </w:rPr>
      </w:pPr>
    </w:p>
    <w:p w:rsidR="00880A20" w:rsidRPr="00B8199D" w:rsidRDefault="00880A20" w:rsidP="00880A20">
      <w:pPr>
        <w:pStyle w:val="Ttulo1"/>
        <w:jc w:val="left"/>
        <w:rPr>
          <w:rFonts w:ascii="Arial" w:hAnsi="Arial" w:cs="Arial"/>
          <w:sz w:val="28"/>
          <w:szCs w:val="28"/>
        </w:rPr>
      </w:pPr>
      <w:bookmarkStart w:id="5" w:name="_Toc146355757"/>
      <w:r w:rsidRPr="00B8199D">
        <w:rPr>
          <w:rFonts w:ascii="Arial" w:hAnsi="Arial" w:cs="Arial"/>
          <w:sz w:val="28"/>
          <w:szCs w:val="28"/>
        </w:rPr>
        <w:lastRenderedPageBreak/>
        <w:t>REFERÊNCIAS</w:t>
      </w:r>
      <w:bookmarkEnd w:id="5"/>
    </w:p>
    <w:p w:rsidR="002C2108" w:rsidRDefault="002C2108" w:rsidP="00880A20">
      <w:pPr>
        <w:spacing w:line="360" w:lineRule="auto"/>
        <w:jc w:val="both"/>
        <w:rPr>
          <w:rFonts w:ascii="Arial" w:hAnsi="Arial" w:cs="Arial"/>
        </w:rPr>
      </w:pPr>
    </w:p>
    <w:p w:rsidR="002C2108" w:rsidRPr="007A6053" w:rsidRDefault="002C2108" w:rsidP="00880A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6053">
        <w:rPr>
          <w:rFonts w:ascii="Arial" w:hAnsi="Arial" w:cs="Arial"/>
          <w:sz w:val="24"/>
          <w:szCs w:val="24"/>
        </w:rPr>
        <w:t>FRANCO, Loren Dutra. Processo civil - Origem e Evolução Histórica. [2005]. Disponível em: Acesso em 20 de dezembro de 2011.</w:t>
      </w:r>
    </w:p>
    <w:p w:rsidR="002C2108" w:rsidRPr="007A6053" w:rsidRDefault="002C2108" w:rsidP="00880A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6053">
        <w:rPr>
          <w:rFonts w:ascii="Arial" w:hAnsi="Arial" w:cs="Arial"/>
          <w:sz w:val="24"/>
          <w:szCs w:val="24"/>
        </w:rPr>
        <w:t xml:space="preserve">FIGUEIREDO, Sandoval Nunes. A perícia contábil e a competência profissional, [2000]. Disponível em: &lt; http://cfc.org.br/uparq/RBCResumo142.pdf </w:t>
      </w:r>
    </w:p>
    <w:p w:rsidR="002C2108" w:rsidRPr="007A6053" w:rsidRDefault="002C2108" w:rsidP="00880A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6053">
        <w:rPr>
          <w:rFonts w:ascii="Arial" w:hAnsi="Arial" w:cs="Arial"/>
          <w:sz w:val="24"/>
          <w:szCs w:val="24"/>
        </w:rPr>
        <w:t xml:space="preserve">GARCIA, João Wanderley Vilela. Perícia contábil, Cuiabá, 2009. </w:t>
      </w:r>
    </w:p>
    <w:p w:rsidR="002C2108" w:rsidRPr="007A6053" w:rsidRDefault="002C2108" w:rsidP="00880A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6053">
        <w:rPr>
          <w:rFonts w:ascii="Arial" w:hAnsi="Arial" w:cs="Arial"/>
          <w:sz w:val="24"/>
          <w:szCs w:val="24"/>
        </w:rPr>
        <w:t xml:space="preserve">ARAÚJO, Adriane Reis de. As perspectivas da relação de trabalho no Brasil – As reformas sindical e trabalhista. Brasília, 2006. Disponível em: Acesso em 19 de dezembro de 2011. </w:t>
      </w:r>
    </w:p>
    <w:p w:rsidR="002C2108" w:rsidRPr="007A6053" w:rsidRDefault="002C2108" w:rsidP="00880A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6053">
        <w:rPr>
          <w:rFonts w:ascii="Arial" w:hAnsi="Arial" w:cs="Arial"/>
          <w:sz w:val="24"/>
          <w:szCs w:val="24"/>
        </w:rPr>
        <w:t>AROUCA, José Carlos. O novo processo civil e o velho processo trabalhista. São Paulo, 2006. Disponível em: Acesso em 20 de dezembro de 2011.</w:t>
      </w:r>
    </w:p>
    <w:p w:rsidR="002C2108" w:rsidRPr="007A6053" w:rsidRDefault="002C2108" w:rsidP="00880A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6053">
        <w:rPr>
          <w:rFonts w:ascii="Arial" w:hAnsi="Arial" w:cs="Arial"/>
          <w:sz w:val="24"/>
          <w:szCs w:val="24"/>
        </w:rPr>
        <w:t>ARRUDA,</w:t>
      </w:r>
      <w:r w:rsidR="00F6789B">
        <w:rPr>
          <w:rFonts w:ascii="Arial" w:hAnsi="Arial" w:cs="Arial"/>
          <w:sz w:val="24"/>
          <w:szCs w:val="24"/>
        </w:rPr>
        <w:t xml:space="preserve"> </w:t>
      </w:r>
      <w:r w:rsidRPr="007A6053">
        <w:rPr>
          <w:rFonts w:ascii="Arial" w:hAnsi="Arial" w:cs="Arial"/>
          <w:sz w:val="24"/>
          <w:szCs w:val="24"/>
        </w:rPr>
        <w:t xml:space="preserve">C.M.; POZZOBOM, D.E.;SILVA,T.M. Perícia contábil na visão dos peritos-contadores e dos magistrados das varas cíveis de Santa Maria. Santa Maria, [2007].  </w:t>
      </w:r>
    </w:p>
    <w:p w:rsidR="007A6053" w:rsidRPr="007A6053" w:rsidRDefault="007A6053" w:rsidP="007A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6053">
        <w:rPr>
          <w:rFonts w:ascii="Arial" w:hAnsi="Arial" w:cs="Arial"/>
          <w:sz w:val="24"/>
          <w:szCs w:val="24"/>
        </w:rPr>
        <w:t xml:space="preserve">ALBERTO, Valder Luiz Palombo. </w:t>
      </w:r>
      <w:r w:rsidRPr="007A6053">
        <w:rPr>
          <w:rFonts w:ascii="Arial" w:hAnsi="Arial" w:cs="Arial"/>
          <w:b/>
          <w:bCs/>
          <w:sz w:val="24"/>
          <w:szCs w:val="24"/>
        </w:rPr>
        <w:t xml:space="preserve">Perícia Contábil. </w:t>
      </w:r>
      <w:r w:rsidRPr="007A6053">
        <w:rPr>
          <w:rFonts w:ascii="Arial" w:hAnsi="Arial" w:cs="Arial"/>
          <w:sz w:val="24"/>
          <w:szCs w:val="24"/>
        </w:rPr>
        <w:t>5. Ed. São Paulo: Atlas, 2012.</w:t>
      </w:r>
    </w:p>
    <w:p w:rsidR="002C2108" w:rsidRPr="007A6053" w:rsidRDefault="002C2108" w:rsidP="00880A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6053">
        <w:rPr>
          <w:rFonts w:ascii="Arial" w:hAnsi="Arial" w:cs="Arial"/>
          <w:sz w:val="24"/>
          <w:szCs w:val="24"/>
        </w:rPr>
        <w:t>DIAS, Fernando. A Perícia Judicial como uma tecnologia contábil – Aspectos Introdutórios. Centro Universitário Newton Paiva. V 1, nº 2, Belo Horizonte, 2002.</w:t>
      </w:r>
    </w:p>
    <w:p w:rsidR="002C2108" w:rsidRPr="007A6053" w:rsidRDefault="002C2108" w:rsidP="00880A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6053">
        <w:rPr>
          <w:rFonts w:ascii="Arial" w:hAnsi="Arial" w:cs="Arial"/>
          <w:sz w:val="24"/>
          <w:szCs w:val="24"/>
        </w:rPr>
        <w:t>HOOG, Wilson Alberto Zappa. Perícia Contábil: Normas Brasileiras, 3ª Ed, Curitiba, Juruá, 2009.</w:t>
      </w:r>
    </w:p>
    <w:p w:rsidR="002C2108" w:rsidRPr="007A6053" w:rsidRDefault="002C2108" w:rsidP="002C21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6053">
        <w:rPr>
          <w:rFonts w:ascii="Arial" w:hAnsi="Arial" w:cs="Arial"/>
          <w:sz w:val="24"/>
          <w:szCs w:val="24"/>
        </w:rPr>
        <w:t>MAGALHÃES, Antônio de Deus Farias et al. Perícia Contábil:</w:t>
      </w:r>
      <w:r w:rsidR="007A6053">
        <w:rPr>
          <w:rFonts w:ascii="Arial" w:hAnsi="Arial" w:cs="Arial"/>
          <w:sz w:val="24"/>
          <w:szCs w:val="24"/>
        </w:rPr>
        <w:t xml:space="preserve"> </w:t>
      </w:r>
      <w:r w:rsidRPr="007A6053">
        <w:rPr>
          <w:rFonts w:ascii="Arial" w:hAnsi="Arial" w:cs="Arial"/>
          <w:sz w:val="24"/>
          <w:szCs w:val="24"/>
        </w:rPr>
        <w:t xml:space="preserve">Uma abordagem </w:t>
      </w:r>
      <w:r w:rsidR="007A6053" w:rsidRPr="007A6053">
        <w:rPr>
          <w:rFonts w:ascii="Arial" w:hAnsi="Arial" w:cs="Arial"/>
          <w:sz w:val="24"/>
          <w:szCs w:val="24"/>
        </w:rPr>
        <w:t>teórica</w:t>
      </w:r>
      <w:r w:rsidRPr="007A6053">
        <w:rPr>
          <w:rFonts w:ascii="Arial" w:hAnsi="Arial" w:cs="Arial"/>
          <w:sz w:val="24"/>
          <w:szCs w:val="24"/>
        </w:rPr>
        <w:t xml:space="preserve">, ética, legal, processual e operacional, 7ª Ed, São Paulo, atlas, 2009. </w:t>
      </w:r>
    </w:p>
    <w:p w:rsidR="002C2108" w:rsidRPr="007A6053" w:rsidRDefault="002C2108" w:rsidP="002C21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6053">
        <w:rPr>
          <w:rFonts w:ascii="Arial" w:hAnsi="Arial" w:cs="Arial"/>
          <w:sz w:val="24"/>
          <w:szCs w:val="24"/>
        </w:rPr>
        <w:t xml:space="preserve">MAGALHÃES, Antônio de Deus F. Perícia Contábil nos Processos Cível e Trabalhista: O Valor Informacional da Contabilidade para o Sistema Judiciário, São Paulo, Atlas, 2008. </w:t>
      </w:r>
    </w:p>
    <w:p w:rsidR="002C2108" w:rsidRPr="007A6053" w:rsidRDefault="002C2108" w:rsidP="002C21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6053">
        <w:rPr>
          <w:rFonts w:ascii="Arial" w:hAnsi="Arial" w:cs="Arial"/>
          <w:sz w:val="24"/>
          <w:szCs w:val="24"/>
        </w:rPr>
        <w:t>MARCONI, Marina de Andrade; LAKATOS, Eva Maria. Fundamentos de Metodologia Científica, 5ª ed, São Paulo, Atlas, 2003.</w:t>
      </w:r>
    </w:p>
    <w:p w:rsidR="00EC09CF" w:rsidRPr="007A6053" w:rsidRDefault="00EC09CF" w:rsidP="002C210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6053">
        <w:rPr>
          <w:rFonts w:ascii="Arial" w:hAnsi="Arial" w:cs="Arial"/>
          <w:sz w:val="24"/>
          <w:szCs w:val="24"/>
        </w:rPr>
        <w:lastRenderedPageBreak/>
        <w:t>SÁ, Antônio Lopes de. Perícia Contábil, 9ª ed, São Paulo, Atlas, 2009.</w:t>
      </w:r>
    </w:p>
    <w:p w:rsidR="007A6053" w:rsidRPr="007A6053" w:rsidRDefault="007A6053" w:rsidP="007A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6053">
        <w:rPr>
          <w:rFonts w:ascii="Arial" w:hAnsi="Arial" w:cs="Arial"/>
          <w:sz w:val="24"/>
          <w:szCs w:val="24"/>
        </w:rPr>
        <w:t xml:space="preserve">CONSELHO FEDERAL DE CONTABILIDADE. </w:t>
      </w:r>
      <w:r w:rsidRPr="007A6053">
        <w:rPr>
          <w:rFonts w:ascii="Arial" w:hAnsi="Arial" w:cs="Arial"/>
          <w:b/>
          <w:bCs/>
          <w:sz w:val="24"/>
          <w:szCs w:val="24"/>
        </w:rPr>
        <w:t xml:space="preserve">CNPC. </w:t>
      </w:r>
      <w:r w:rsidRPr="007A6053">
        <w:rPr>
          <w:rFonts w:ascii="Arial" w:hAnsi="Arial" w:cs="Arial"/>
          <w:sz w:val="24"/>
          <w:szCs w:val="24"/>
        </w:rPr>
        <w:t>Disponível em: &lt;http://cfc.org.br/registro/cnpc/</w:t>
      </w:r>
    </w:p>
    <w:p w:rsidR="007A6053" w:rsidRDefault="007A6053" w:rsidP="007A605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6053">
        <w:rPr>
          <w:rFonts w:ascii="Arial" w:hAnsi="Arial" w:cs="Arial"/>
          <w:sz w:val="24"/>
          <w:szCs w:val="24"/>
        </w:rPr>
        <w:t xml:space="preserve">NORMAS LEGAIS. </w:t>
      </w:r>
      <w:r w:rsidRPr="007A6053">
        <w:rPr>
          <w:rFonts w:ascii="Arial" w:hAnsi="Arial" w:cs="Arial"/>
          <w:bCs/>
          <w:sz w:val="24"/>
          <w:szCs w:val="24"/>
        </w:rPr>
        <w:t>NORMA BRASILEIRA DE CONTABILIDADE – NBC PP 01 – PERITO CONTÁBIL.</w:t>
      </w:r>
      <w:r w:rsidRPr="007A6053">
        <w:rPr>
          <w:rFonts w:ascii="Arial" w:hAnsi="Arial" w:cs="Arial"/>
          <w:b/>
          <w:bCs/>
          <w:sz w:val="24"/>
          <w:szCs w:val="24"/>
        </w:rPr>
        <w:t xml:space="preserve"> </w:t>
      </w:r>
      <w:r w:rsidRPr="007A6053">
        <w:rPr>
          <w:rFonts w:ascii="Arial" w:hAnsi="Arial" w:cs="Arial"/>
          <w:sz w:val="24"/>
          <w:szCs w:val="24"/>
        </w:rPr>
        <w:t>Disponível em: &lt;http://portalcfc.org.br/wordpress/wp-content/uploads/2013/01/Per%C3%ADcia_Cont%C3%A1bil.pdf&gt;.</w:t>
      </w:r>
    </w:p>
    <w:p w:rsidR="00F6789B" w:rsidRDefault="00F6789B" w:rsidP="00F678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6789B">
        <w:rPr>
          <w:rFonts w:ascii="Arial" w:hAnsi="Arial" w:cs="Arial"/>
          <w:sz w:val="24"/>
          <w:szCs w:val="24"/>
        </w:rPr>
        <w:t>MORAIS, Antônio Carlos; FRANÇA, José Antônio de. Perícia Judicial e Extrajudicial: Uma abordagem Conceitual e Prática. Brasília: Qualidade, 2000.</w:t>
      </w:r>
    </w:p>
    <w:p w:rsidR="0076364C" w:rsidRDefault="0076364C" w:rsidP="00F678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6364C">
        <w:rPr>
          <w:rFonts w:ascii="Arial" w:hAnsi="Arial" w:cs="Arial"/>
          <w:sz w:val="24"/>
          <w:szCs w:val="24"/>
        </w:rPr>
        <w:t>SÁ, Antônio Lopes de. Perícia Contábil. 7 ed. São Paulo: Atlas, 2005.</w:t>
      </w:r>
    </w:p>
    <w:p w:rsidR="00E17EF6" w:rsidRPr="00E17EF6" w:rsidRDefault="00E17EF6" w:rsidP="00E17EF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17EF6">
        <w:rPr>
          <w:rFonts w:ascii="Arial" w:hAnsi="Arial" w:cs="Arial"/>
          <w:sz w:val="24"/>
          <w:szCs w:val="24"/>
        </w:rPr>
        <w:t>SILVA, Marco Aurélio da. Fundamentos de perícia: teoria e prática. São Bernardo do Campo: UMESP, 2005.</w:t>
      </w:r>
    </w:p>
    <w:sectPr w:rsidR="00E17EF6" w:rsidRPr="00E17EF6" w:rsidSect="003D7443"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8F1"/>
    <w:multiLevelType w:val="hybridMultilevel"/>
    <w:tmpl w:val="6076F48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672F7"/>
    <w:multiLevelType w:val="hybridMultilevel"/>
    <w:tmpl w:val="7F2EAB78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CED3314"/>
    <w:multiLevelType w:val="hybridMultilevel"/>
    <w:tmpl w:val="B630C5B4"/>
    <w:lvl w:ilvl="0" w:tplc="07EAFE9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88E4CA9"/>
    <w:multiLevelType w:val="hybridMultilevel"/>
    <w:tmpl w:val="79C62B7E"/>
    <w:lvl w:ilvl="0" w:tplc="083899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6C2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CE0F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0FA65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8BA6C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68EE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30AA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3070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83E3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0A071F"/>
    <w:multiLevelType w:val="hybridMultilevel"/>
    <w:tmpl w:val="C14AAB9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55226C"/>
    <w:multiLevelType w:val="hybridMultilevel"/>
    <w:tmpl w:val="B630C5B4"/>
    <w:lvl w:ilvl="0" w:tplc="07EAFE9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B61886"/>
    <w:multiLevelType w:val="hybridMultilevel"/>
    <w:tmpl w:val="208A8F42"/>
    <w:lvl w:ilvl="0" w:tplc="62442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2D0B0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88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DCC58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408EE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C3A54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A4661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C3601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027F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35952"/>
    <w:multiLevelType w:val="hybridMultilevel"/>
    <w:tmpl w:val="B67E8A6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05F308B"/>
    <w:multiLevelType w:val="hybridMultilevel"/>
    <w:tmpl w:val="35206FE8"/>
    <w:lvl w:ilvl="0" w:tplc="7B26EF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97"/>
    <w:rsid w:val="00011C1D"/>
    <w:rsid w:val="00026E63"/>
    <w:rsid w:val="00051002"/>
    <w:rsid w:val="000651E8"/>
    <w:rsid w:val="00092BC2"/>
    <w:rsid w:val="0009384A"/>
    <w:rsid w:val="000B23C6"/>
    <w:rsid w:val="000B3CC7"/>
    <w:rsid w:val="000B3CEF"/>
    <w:rsid w:val="000B5D6E"/>
    <w:rsid w:val="000C4EF8"/>
    <w:rsid w:val="000D69A5"/>
    <w:rsid w:val="000D759D"/>
    <w:rsid w:val="000F39BE"/>
    <w:rsid w:val="00100F08"/>
    <w:rsid w:val="00126848"/>
    <w:rsid w:val="001328BA"/>
    <w:rsid w:val="00133E86"/>
    <w:rsid w:val="00156BAD"/>
    <w:rsid w:val="00171F9D"/>
    <w:rsid w:val="00184AF7"/>
    <w:rsid w:val="001861E4"/>
    <w:rsid w:val="00196AA8"/>
    <w:rsid w:val="001C5C2B"/>
    <w:rsid w:val="001C70E6"/>
    <w:rsid w:val="001D5E25"/>
    <w:rsid w:val="00227063"/>
    <w:rsid w:val="00283E48"/>
    <w:rsid w:val="00290324"/>
    <w:rsid w:val="002A0A51"/>
    <w:rsid w:val="002B3B97"/>
    <w:rsid w:val="002C2108"/>
    <w:rsid w:val="002C4116"/>
    <w:rsid w:val="002C45E7"/>
    <w:rsid w:val="002C783B"/>
    <w:rsid w:val="002F453F"/>
    <w:rsid w:val="003068E7"/>
    <w:rsid w:val="0031505E"/>
    <w:rsid w:val="003345B5"/>
    <w:rsid w:val="00334F8F"/>
    <w:rsid w:val="0034145E"/>
    <w:rsid w:val="00376259"/>
    <w:rsid w:val="003914D0"/>
    <w:rsid w:val="00393834"/>
    <w:rsid w:val="003B20D1"/>
    <w:rsid w:val="003B25DB"/>
    <w:rsid w:val="003B3C10"/>
    <w:rsid w:val="003D53DD"/>
    <w:rsid w:val="003D6F94"/>
    <w:rsid w:val="003D7443"/>
    <w:rsid w:val="0042041B"/>
    <w:rsid w:val="00427DA6"/>
    <w:rsid w:val="00430045"/>
    <w:rsid w:val="0043228A"/>
    <w:rsid w:val="00440A21"/>
    <w:rsid w:val="00463F84"/>
    <w:rsid w:val="0047080C"/>
    <w:rsid w:val="004728E1"/>
    <w:rsid w:val="004800C7"/>
    <w:rsid w:val="004A10F1"/>
    <w:rsid w:val="004A221C"/>
    <w:rsid w:val="004B1024"/>
    <w:rsid w:val="004C0E12"/>
    <w:rsid w:val="004F0C53"/>
    <w:rsid w:val="005121B7"/>
    <w:rsid w:val="00520A2A"/>
    <w:rsid w:val="00526A43"/>
    <w:rsid w:val="0053662C"/>
    <w:rsid w:val="0055098A"/>
    <w:rsid w:val="00557283"/>
    <w:rsid w:val="005612A5"/>
    <w:rsid w:val="00586501"/>
    <w:rsid w:val="0059271F"/>
    <w:rsid w:val="00593C2B"/>
    <w:rsid w:val="00594023"/>
    <w:rsid w:val="005A18BA"/>
    <w:rsid w:val="005A467F"/>
    <w:rsid w:val="005B7BBA"/>
    <w:rsid w:val="005C129F"/>
    <w:rsid w:val="005C70F9"/>
    <w:rsid w:val="005D420D"/>
    <w:rsid w:val="005D7253"/>
    <w:rsid w:val="005E076F"/>
    <w:rsid w:val="005F5418"/>
    <w:rsid w:val="006025C1"/>
    <w:rsid w:val="0061495A"/>
    <w:rsid w:val="00615AC0"/>
    <w:rsid w:val="0061721F"/>
    <w:rsid w:val="00632F24"/>
    <w:rsid w:val="00642FA8"/>
    <w:rsid w:val="00652708"/>
    <w:rsid w:val="00667F7B"/>
    <w:rsid w:val="0068169E"/>
    <w:rsid w:val="00683053"/>
    <w:rsid w:val="00684104"/>
    <w:rsid w:val="00685D56"/>
    <w:rsid w:val="006909F7"/>
    <w:rsid w:val="0069660F"/>
    <w:rsid w:val="006A6BAB"/>
    <w:rsid w:val="006D768A"/>
    <w:rsid w:val="006E44A3"/>
    <w:rsid w:val="006E6872"/>
    <w:rsid w:val="007000EE"/>
    <w:rsid w:val="00703025"/>
    <w:rsid w:val="00703A60"/>
    <w:rsid w:val="00707E90"/>
    <w:rsid w:val="00712A4C"/>
    <w:rsid w:val="007244F6"/>
    <w:rsid w:val="007327C3"/>
    <w:rsid w:val="00745654"/>
    <w:rsid w:val="0076364C"/>
    <w:rsid w:val="007826ED"/>
    <w:rsid w:val="00790E86"/>
    <w:rsid w:val="007941D1"/>
    <w:rsid w:val="00797E2D"/>
    <w:rsid w:val="007A6053"/>
    <w:rsid w:val="007B601F"/>
    <w:rsid w:val="007C3C87"/>
    <w:rsid w:val="007D5E33"/>
    <w:rsid w:val="00823AA9"/>
    <w:rsid w:val="008645C9"/>
    <w:rsid w:val="00873964"/>
    <w:rsid w:val="0087435F"/>
    <w:rsid w:val="00880A20"/>
    <w:rsid w:val="0088661C"/>
    <w:rsid w:val="00892F8B"/>
    <w:rsid w:val="00895B97"/>
    <w:rsid w:val="008A612D"/>
    <w:rsid w:val="008B0845"/>
    <w:rsid w:val="008C57E5"/>
    <w:rsid w:val="008D1515"/>
    <w:rsid w:val="008D2ECB"/>
    <w:rsid w:val="008E3C25"/>
    <w:rsid w:val="008E7E24"/>
    <w:rsid w:val="008F2E90"/>
    <w:rsid w:val="009405D5"/>
    <w:rsid w:val="00951454"/>
    <w:rsid w:val="00976EF2"/>
    <w:rsid w:val="0098577A"/>
    <w:rsid w:val="00991BCC"/>
    <w:rsid w:val="009B0AB3"/>
    <w:rsid w:val="009B76A3"/>
    <w:rsid w:val="009C0D47"/>
    <w:rsid w:val="009C49EA"/>
    <w:rsid w:val="009D1BCB"/>
    <w:rsid w:val="009E466D"/>
    <w:rsid w:val="009F54F9"/>
    <w:rsid w:val="009F5964"/>
    <w:rsid w:val="00A018F9"/>
    <w:rsid w:val="00A36B86"/>
    <w:rsid w:val="00A50377"/>
    <w:rsid w:val="00A610E8"/>
    <w:rsid w:val="00A73756"/>
    <w:rsid w:val="00A82BEC"/>
    <w:rsid w:val="00AB18C2"/>
    <w:rsid w:val="00AD2C50"/>
    <w:rsid w:val="00B0221A"/>
    <w:rsid w:val="00B02DC0"/>
    <w:rsid w:val="00B02E00"/>
    <w:rsid w:val="00B511D3"/>
    <w:rsid w:val="00B54230"/>
    <w:rsid w:val="00B630FC"/>
    <w:rsid w:val="00B637B7"/>
    <w:rsid w:val="00B76409"/>
    <w:rsid w:val="00B8199D"/>
    <w:rsid w:val="00B95A18"/>
    <w:rsid w:val="00B96E93"/>
    <w:rsid w:val="00BA3963"/>
    <w:rsid w:val="00BA3D67"/>
    <w:rsid w:val="00BC078F"/>
    <w:rsid w:val="00BD2214"/>
    <w:rsid w:val="00BD4B3A"/>
    <w:rsid w:val="00BE13B3"/>
    <w:rsid w:val="00BE4C29"/>
    <w:rsid w:val="00BF6F07"/>
    <w:rsid w:val="00C04CA7"/>
    <w:rsid w:val="00C35416"/>
    <w:rsid w:val="00C379D1"/>
    <w:rsid w:val="00C76876"/>
    <w:rsid w:val="00C939BC"/>
    <w:rsid w:val="00CF5C9B"/>
    <w:rsid w:val="00D05DEE"/>
    <w:rsid w:val="00D1209E"/>
    <w:rsid w:val="00D15F39"/>
    <w:rsid w:val="00D23A3D"/>
    <w:rsid w:val="00D43C68"/>
    <w:rsid w:val="00D475FD"/>
    <w:rsid w:val="00D609D3"/>
    <w:rsid w:val="00D63B3A"/>
    <w:rsid w:val="00D67ED7"/>
    <w:rsid w:val="00D7747D"/>
    <w:rsid w:val="00D775FF"/>
    <w:rsid w:val="00D77A75"/>
    <w:rsid w:val="00D80F3A"/>
    <w:rsid w:val="00D811C7"/>
    <w:rsid w:val="00D9316C"/>
    <w:rsid w:val="00D969C7"/>
    <w:rsid w:val="00DA160A"/>
    <w:rsid w:val="00DE6EDB"/>
    <w:rsid w:val="00E0314B"/>
    <w:rsid w:val="00E158B6"/>
    <w:rsid w:val="00E17EF6"/>
    <w:rsid w:val="00E2386B"/>
    <w:rsid w:val="00E30FA3"/>
    <w:rsid w:val="00E34A43"/>
    <w:rsid w:val="00E51421"/>
    <w:rsid w:val="00E67F1C"/>
    <w:rsid w:val="00E84BAD"/>
    <w:rsid w:val="00E95111"/>
    <w:rsid w:val="00EB4BC7"/>
    <w:rsid w:val="00EC09CF"/>
    <w:rsid w:val="00EC78D1"/>
    <w:rsid w:val="00ED68A1"/>
    <w:rsid w:val="00F02542"/>
    <w:rsid w:val="00F13801"/>
    <w:rsid w:val="00F16AAB"/>
    <w:rsid w:val="00F36739"/>
    <w:rsid w:val="00F66D97"/>
    <w:rsid w:val="00F6789B"/>
    <w:rsid w:val="00F86510"/>
    <w:rsid w:val="00F87335"/>
    <w:rsid w:val="00F95EA3"/>
    <w:rsid w:val="00F97511"/>
    <w:rsid w:val="00FA44E8"/>
    <w:rsid w:val="00FB0AD2"/>
    <w:rsid w:val="00FB5B86"/>
    <w:rsid w:val="00FD6BC1"/>
    <w:rsid w:val="00FE00F1"/>
    <w:rsid w:val="00FE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86A6C-2AB1-46A4-8BA2-5CE6160E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C70F9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C70F9"/>
    <w:pPr>
      <w:keepNext/>
      <w:spacing w:after="0" w:line="36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D53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5C70F9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66D97"/>
  </w:style>
  <w:style w:type="paragraph" w:styleId="PargrafodaLista">
    <w:name w:val="List Paragraph"/>
    <w:basedOn w:val="Normal"/>
    <w:uiPriority w:val="34"/>
    <w:qFormat/>
    <w:rsid w:val="00F66D97"/>
    <w:pPr>
      <w:ind w:left="720"/>
      <w:contextualSpacing/>
    </w:pPr>
  </w:style>
  <w:style w:type="character" w:styleId="Hyperlink">
    <w:name w:val="Hyperlink"/>
    <w:rsid w:val="005B7BBA"/>
    <w:rPr>
      <w:color w:val="0000FF"/>
      <w:u w:val="single"/>
    </w:rPr>
  </w:style>
  <w:style w:type="paragraph" w:customStyle="1" w:styleId="fr1">
    <w:name w:val="fr1"/>
    <w:basedOn w:val="Normal"/>
    <w:rsid w:val="005B7BBA"/>
    <w:pPr>
      <w:pBdr>
        <w:bottom w:val="single" w:sz="48" w:space="0" w:color="FFFFFF"/>
      </w:pBdr>
      <w:spacing w:before="480" w:after="240" w:line="384" w:lineRule="auto"/>
    </w:pPr>
    <w:rPr>
      <w:rFonts w:ascii="Arial" w:eastAsia="Times New Roman" w:hAnsi="Arial" w:cs="Arial"/>
      <w:color w:val="000000"/>
      <w:sz w:val="34"/>
      <w:szCs w:val="34"/>
      <w:lang w:eastAsia="pt-BR"/>
    </w:rPr>
  </w:style>
  <w:style w:type="character" w:customStyle="1" w:styleId="aut1">
    <w:name w:val="aut1"/>
    <w:rsid w:val="005B7BBA"/>
    <w:rPr>
      <w:vanish w:val="0"/>
      <w:webHidden w:val="0"/>
      <w:sz w:val="22"/>
      <w:szCs w:val="22"/>
      <w:specVanish w:val="0"/>
    </w:rPr>
  </w:style>
  <w:style w:type="paragraph" w:styleId="NormalWeb">
    <w:name w:val="Normal (Web)"/>
    <w:basedOn w:val="Normal"/>
    <w:uiPriority w:val="99"/>
    <w:rsid w:val="005B7BBA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Ttulo1Char">
    <w:name w:val="Título 1 Char"/>
    <w:basedOn w:val="Fontepargpadro"/>
    <w:link w:val="Ttulo1"/>
    <w:rsid w:val="005C70F9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C70F9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5C70F9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C70F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Corpodetexto2Char">
    <w:name w:val="Corpo de texto 2 Char"/>
    <w:basedOn w:val="Fontepargpadro"/>
    <w:link w:val="Corpodetexto2"/>
    <w:rsid w:val="005C70F9"/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rsid w:val="005C70F9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C70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5C70F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0F9"/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C70F9"/>
    <w:pPr>
      <w:spacing w:after="0" w:line="240" w:lineRule="auto"/>
      <w:ind w:left="2340"/>
      <w:jc w:val="both"/>
    </w:pPr>
    <w:rPr>
      <w:rFonts w:ascii="Times New Roman" w:eastAsia="Times New Roman" w:hAnsi="Times New Roman" w:cs="Times New Roman"/>
      <w:sz w:val="20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5C70F9"/>
    <w:rPr>
      <w:rFonts w:ascii="Times New Roman" w:eastAsia="Times New Roman" w:hAnsi="Times New Roman" w:cs="Times New Roman"/>
      <w:sz w:val="20"/>
      <w:szCs w:val="24"/>
      <w:lang w:val="pt-PT"/>
    </w:rPr>
  </w:style>
  <w:style w:type="paragraph" w:styleId="Recuodecorpodetexto3">
    <w:name w:val="Body Text Indent 3"/>
    <w:basedOn w:val="Normal"/>
    <w:link w:val="Recuodecorpodetexto3Char"/>
    <w:rsid w:val="005C70F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C70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F0C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126848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8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6848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D53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itaoHTML">
    <w:name w:val="HTML Cite"/>
    <w:basedOn w:val="Fontepargpadro"/>
    <w:uiPriority w:val="99"/>
    <w:semiHidden/>
    <w:unhideWhenUsed/>
    <w:rsid w:val="003D53DD"/>
    <w:rPr>
      <w:i/>
      <w:iCs/>
    </w:rPr>
  </w:style>
  <w:style w:type="character" w:customStyle="1" w:styleId="dyjrff">
    <w:name w:val="dyjrff"/>
    <w:basedOn w:val="Fontepargpadro"/>
    <w:rsid w:val="003D53DD"/>
  </w:style>
  <w:style w:type="character" w:customStyle="1" w:styleId="zgwo7">
    <w:name w:val="zgwo7"/>
    <w:basedOn w:val="Fontepargpadro"/>
    <w:rsid w:val="003D5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8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E8213-A42E-4B5F-A295-79A44D1E6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3963</Words>
  <Characters>21402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 do Windows</cp:lastModifiedBy>
  <cp:revision>4</cp:revision>
  <dcterms:created xsi:type="dcterms:W3CDTF">2022-09-15T17:23:00Z</dcterms:created>
  <dcterms:modified xsi:type="dcterms:W3CDTF">2022-09-15T17:34:00Z</dcterms:modified>
</cp:coreProperties>
</file>