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281" w:rsidRDefault="00754357">
      <w:pPr>
        <w:rPr>
          <w:rFonts w:ascii="Times New Roman" w:hAnsi="Times New Roman" w:cs="Times New Roman"/>
          <w:b/>
          <w:sz w:val="24"/>
        </w:rPr>
      </w:pPr>
      <w:r w:rsidRPr="00754357">
        <w:rPr>
          <w:rFonts w:ascii="Times New Roman" w:hAnsi="Times New Roman" w:cs="Times New Roman"/>
          <w:b/>
          <w:sz w:val="24"/>
        </w:rPr>
        <w:t>Abandono intelectual: os males para o processo de desenvolvimento das crianças.</w:t>
      </w:r>
    </w:p>
    <w:p w:rsidR="007268DB" w:rsidRDefault="007268D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Resumo</w:t>
      </w:r>
    </w:p>
    <w:p w:rsidR="00754357" w:rsidRDefault="00754357" w:rsidP="00453FD3">
      <w:pPr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Tipificado no Código Penal em seu art. 46, o abandono intele</w:t>
      </w:r>
      <w:r w:rsidR="007268DB">
        <w:rPr>
          <w:rFonts w:ascii="Times New Roman" w:hAnsi="Times New Roman" w:cs="Times New Roman"/>
          <w:sz w:val="24"/>
        </w:rPr>
        <w:t>ctual figura crime e ocorre</w:t>
      </w:r>
      <w:r>
        <w:rPr>
          <w:rFonts w:ascii="Times New Roman" w:hAnsi="Times New Roman" w:cs="Times New Roman"/>
          <w:sz w:val="24"/>
        </w:rPr>
        <w:t xml:space="preserve"> quando o pai, a mãe ou o responsável </w:t>
      </w:r>
      <w:r w:rsidR="007268DB">
        <w:rPr>
          <w:rFonts w:ascii="Times New Roman" w:hAnsi="Times New Roman" w:cs="Times New Roman"/>
          <w:sz w:val="24"/>
        </w:rPr>
        <w:t xml:space="preserve">legal </w:t>
      </w:r>
      <w:r>
        <w:rPr>
          <w:rFonts w:ascii="Times New Roman" w:hAnsi="Times New Roman" w:cs="Times New Roman"/>
          <w:sz w:val="24"/>
        </w:rPr>
        <w:t>deixa de garantir a educação primária do seu filho sem justa causa. Isto é, a Consti</w:t>
      </w:r>
      <w:r w:rsidR="007268DB">
        <w:rPr>
          <w:rFonts w:ascii="Times New Roman" w:hAnsi="Times New Roman" w:cs="Times New Roman"/>
          <w:sz w:val="24"/>
        </w:rPr>
        <w:t>tuição Federal de 1988 prevê em seu artigo 208 a obrigatoriedade d</w:t>
      </w:r>
      <w:r>
        <w:rPr>
          <w:rFonts w:ascii="Times New Roman" w:hAnsi="Times New Roman" w:cs="Times New Roman"/>
          <w:sz w:val="24"/>
        </w:rPr>
        <w:t>a educação</w:t>
      </w:r>
      <w:r w:rsidR="007268DB">
        <w:rPr>
          <w:rFonts w:ascii="Times New Roman" w:hAnsi="Times New Roman" w:cs="Times New Roman"/>
          <w:sz w:val="24"/>
        </w:rPr>
        <w:t xml:space="preserve"> básica e gratuita dos 4 (quatro) aos 17 (dezessete) anos de idade, assegurada </w:t>
      </w:r>
      <w:r w:rsidR="007268DB" w:rsidRPr="007268DB">
        <w:rPr>
          <w:rFonts w:ascii="Times New Roman" w:hAnsi="Times New Roman" w:cs="Times New Roman"/>
          <w:color w:val="000000"/>
          <w:szCs w:val="20"/>
          <w:shd w:val="clear" w:color="auto" w:fill="FFFFFF"/>
        </w:rPr>
        <w:t>inclusive sua oferta gratuita para todos os que a ela não tiveram acesso na idade própria</w:t>
      </w:r>
      <w:r w:rsidR="007268DB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; O Código Civil, por sua vez, ressalta a responsabilidade de ambos os pais em dirigir a </w:t>
      </w:r>
      <w:r w:rsidR="00453FD3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criação e a educação dos filhos, </w:t>
      </w:r>
      <w:r w:rsidR="00453FD3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exercendo, no que lhe diz respeito, </w:t>
      </w:r>
      <w:r w:rsidR="00453FD3" w:rsidRPr="00453FD3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o poder familiar</w:t>
      </w:r>
      <w:r w:rsidR="00453FD3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cumprindo com seus deveres e direitos</w:t>
      </w:r>
      <w:r w:rsidR="00453FD3" w:rsidRPr="00453FD3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no que pertence aos filhos menores ou maiores incapazes</w:t>
      </w:r>
      <w:r w:rsidR="00453FD3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. </w:t>
      </w:r>
    </w:p>
    <w:p w:rsidR="00453FD3" w:rsidRDefault="00453FD3" w:rsidP="00453FD3">
      <w:pPr>
        <w:jc w:val="both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 w:rsidRPr="00453FD3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Introdução</w:t>
      </w:r>
    </w:p>
    <w:p w:rsidR="00BC6634" w:rsidRPr="00BC6634" w:rsidRDefault="00BC6634" w:rsidP="00BC6634">
      <w:pPr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C6634">
        <w:rPr>
          <w:rFonts w:ascii="Times New Roman" w:hAnsi="Times New Roman" w:cs="Times New Roman"/>
          <w:color w:val="000000"/>
          <w:sz w:val="24"/>
          <w:shd w:val="clear" w:color="auto" w:fill="FFFFFF"/>
        </w:rPr>
        <w:t>O artigo 3º da Magna Carta Brasileira, incisos I e III, assumem os objetivos fundamentais da República Federativa do Brasil: seja eles em constituir uma sociedade livre, justa e solidária, bem como erradi</w:t>
      </w:r>
      <w:r w:rsidR="00A342B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car a miséria e a invisibilidade social. </w:t>
      </w:r>
      <w:r w:rsidRPr="00BC66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Entretanto, haja vista que sem a promoção da educação, nada disso será efetivado. </w:t>
      </w:r>
    </w:p>
    <w:p w:rsidR="00453FD3" w:rsidRDefault="00BC6634" w:rsidP="00453FD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BC6634">
        <w:rPr>
          <w:rFonts w:ascii="Times New Roman" w:hAnsi="Times New Roman" w:cs="Times New Roman"/>
          <w:color w:val="000000"/>
          <w:sz w:val="24"/>
          <w:shd w:val="clear" w:color="auto" w:fill="FFFFFF"/>
        </w:rPr>
        <w:t>Portan</w:t>
      </w:r>
      <w:r w:rsidR="00A342B1">
        <w:rPr>
          <w:rFonts w:ascii="Times New Roman" w:hAnsi="Times New Roman" w:cs="Times New Roman"/>
          <w:color w:val="000000"/>
          <w:sz w:val="24"/>
          <w:shd w:val="clear" w:color="auto" w:fill="FFFFFF"/>
        </w:rPr>
        <w:t>to, a educação é um dos alicerces essenciais</w:t>
      </w:r>
      <w:r w:rsidRPr="00BC66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que dão sustento à noção </w:t>
      </w:r>
      <w:r w:rsidR="00A342B1">
        <w:rPr>
          <w:rFonts w:ascii="Times New Roman" w:hAnsi="Times New Roman" w:cs="Times New Roman"/>
          <w:color w:val="000000"/>
          <w:sz w:val="24"/>
          <w:shd w:val="clear" w:color="auto" w:fill="FFFFFF"/>
        </w:rPr>
        <w:t>e ao exercício da</w:t>
      </w:r>
      <w:r w:rsidRPr="00BC66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cidadania.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Ou seja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a</w:t>
      </w:r>
      <w:r w:rsidR="00453FD3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educação é direito fundamental de todos os seres humanos, sendo dever do Estado, da família e da sociedade, visando ao pleno desenvolvimento do indivíduo e seu preparo para o exercício da cidadania. </w:t>
      </w:r>
    </w:p>
    <w:p w:rsidR="00453FD3" w:rsidRDefault="00A342B1" w:rsidP="00453FD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Ainda, a</w:t>
      </w:r>
      <w:r w:rsidR="00453FD3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Constituição reforça em seus preceitos normativos o dever da família em assegurar à criança e ao adolescente o direito à uma educação de qualidade. Nesse sentindo, a missão do Estado em conjunto com a sociedade, é disponibilizar e </w:t>
      </w:r>
      <w:r w:rsidR="00BC663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incentivar o ensino ao</w:t>
      </w:r>
      <w:r w:rsidR="00453FD3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s menores. No entanto, cabe aos genitores, cumprir com os deveres </w:t>
      </w:r>
      <w:r w:rsidR="0067158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que</w:t>
      </w:r>
      <w:r w:rsidR="00453FD3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são inerentes ao poder familiar, qual seja dirigir a criação e </w:t>
      </w:r>
      <w:r w:rsidR="0067158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garantir a educação dos filhos menores. </w:t>
      </w:r>
    </w:p>
    <w:p w:rsidR="00BC6634" w:rsidRDefault="0067158C" w:rsidP="00BC663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Sob esse viés, a </w:t>
      </w:r>
      <w:r w:rsidRPr="0067158C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Lei nº 8.069/1990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destaca a obrigação dos pais ou responsáveis em matricular seus filhos ou pupilos em rede regular de ensino. Para tanto,</w:t>
      </w:r>
      <w:r w:rsidR="00841427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no que concerne à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escola </w:t>
      </w:r>
      <w:r w:rsidR="00841427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regular, esta s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egue a grade escolar comum e com os níveis de ensino estabelecidos de acordo com a faixa etária de cada criança. </w:t>
      </w:r>
    </w:p>
    <w:p w:rsidR="00841427" w:rsidRDefault="00841427" w:rsidP="00BC6634">
      <w:pPr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841427">
        <w:rPr>
          <w:rFonts w:ascii="Times New Roman" w:hAnsi="Times New Roman" w:cs="Times New Roman"/>
          <w:color w:val="000000"/>
          <w:sz w:val="24"/>
          <w:shd w:val="clear" w:color="auto" w:fill="FFFFFF"/>
        </w:rPr>
        <w:t>Além disso, o § 1º do art. 208 da Constituição Federal assevera qu</w:t>
      </w:r>
      <w:r w:rsidR="00A342B1">
        <w:rPr>
          <w:rFonts w:ascii="Times New Roman" w:hAnsi="Times New Roman" w:cs="Times New Roman"/>
          <w:color w:val="000000"/>
          <w:sz w:val="24"/>
          <w:shd w:val="clear" w:color="auto" w:fill="FFFFFF"/>
        </w:rPr>
        <w:t>e o acesso ao ensino compulsório</w:t>
      </w:r>
      <w:r w:rsidRPr="0084142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e </w:t>
      </w:r>
      <w:r w:rsidR="00A342B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de modo </w:t>
      </w:r>
      <w:r w:rsidRPr="00841427">
        <w:rPr>
          <w:rFonts w:ascii="Times New Roman" w:hAnsi="Times New Roman" w:cs="Times New Roman"/>
          <w:color w:val="000000"/>
          <w:sz w:val="24"/>
          <w:shd w:val="clear" w:color="auto" w:fill="FFFFFF"/>
        </w:rPr>
        <w:t>gratuito é direito público subjetivo, razão pela qual complementa o § 2º do mesmo artig</w:t>
      </w:r>
      <w:r w:rsidR="00A342B1">
        <w:rPr>
          <w:rFonts w:ascii="Times New Roman" w:hAnsi="Times New Roman" w:cs="Times New Roman"/>
          <w:color w:val="000000"/>
          <w:sz w:val="24"/>
          <w:shd w:val="clear" w:color="auto" w:fill="FFFFFF"/>
        </w:rPr>
        <w:t>o, o não-oferecimento da escolaridade compulsória por autoridade competente</w:t>
      </w:r>
      <w:r w:rsidRPr="0084142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ou sua oferta irregular, importa </w:t>
      </w:r>
      <w:r w:rsidR="00A342B1">
        <w:rPr>
          <w:rFonts w:ascii="Times New Roman" w:hAnsi="Times New Roman" w:cs="Times New Roman"/>
          <w:color w:val="000000"/>
          <w:sz w:val="24"/>
          <w:shd w:val="clear" w:color="auto" w:fill="FFFFFF"/>
        </w:rPr>
        <w:t>crime de responsabilidade.</w:t>
      </w:r>
    </w:p>
    <w:p w:rsidR="009F4E74" w:rsidRDefault="009F4E74" w:rsidP="009F4E74">
      <w:pPr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9F4E7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Considerações gerais</w:t>
      </w:r>
    </w:p>
    <w:p w:rsidR="00631D12" w:rsidRDefault="00631D12" w:rsidP="00631D12">
      <w:pPr>
        <w:ind w:firstLine="360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</w:r>
      <w:r w:rsidRPr="00C65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Primordialmente, é imprescindível </w:t>
      </w:r>
      <w:r w:rsidRPr="00C657E1">
        <w:rPr>
          <w:rFonts w:ascii="Times New Roman" w:hAnsi="Times New Roman" w:cs="Times New Roman"/>
          <w:sz w:val="24"/>
          <w:szCs w:val="24"/>
        </w:rPr>
        <w:t xml:space="preserve">considerar a condição peculiar da criança em processo de desenvolvimento e, portanto, merecedora de tutela especial, garantindo com absoluta prioridade seus demais direitos. Sendo a educação </w:t>
      </w:r>
      <w:r w:rsidR="00C657E1" w:rsidRPr="00C657E1">
        <w:rPr>
          <w:rFonts w:ascii="Times New Roman" w:hAnsi="Times New Roman" w:cs="Times New Roman"/>
          <w:sz w:val="24"/>
          <w:szCs w:val="24"/>
        </w:rPr>
        <w:t>um dos seus direitos, releva-se esse como fundamental para o desenvolvimento integral da criança enquanto</w:t>
      </w:r>
      <w:r w:rsidR="00C657E1">
        <w:rPr>
          <w:rStyle w:val="selectable-text"/>
          <w:rFonts w:ascii="Times New Roman" w:hAnsi="Times New Roman" w:cs="Times New Roman"/>
          <w:sz w:val="24"/>
          <w:szCs w:val="24"/>
        </w:rPr>
        <w:t xml:space="preserve"> sujeito. </w:t>
      </w:r>
    </w:p>
    <w:p w:rsidR="00C657E1" w:rsidRDefault="00C657E1" w:rsidP="00631D12">
      <w:pPr>
        <w:ind w:firstLine="360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Voltada ao ensino-aprendizagem de crianças pequenas, a Educação Infantil, também referida como primeira etapa da educação básica, é, ainda hoje, extremamente importante para com o indivíduo, dado </w:t>
      </w:r>
      <w:r w:rsidRPr="00C657E1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ue, é a partir do primeiro contato escolar </w:t>
      </w:r>
      <w:r w:rsidRPr="00C657E1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ue a criança vai aprender a relacionar-se e conviver em sociedade, com outras crianças, professores e outros profissionais da instituição. Melhor dizer, a educação tem um papel crucial na formação humana desde os primeiros anos de vida. Logo </w:t>
      </w:r>
      <w:r w:rsidRPr="00C657E1">
        <w:rPr>
          <w:rFonts w:ascii="Times New Roman" w:hAnsi="Times New Roman" w:cs="Times New Roman"/>
          <w:sz w:val="24"/>
          <w:szCs w:val="24"/>
        </w:rPr>
        <w:t>q</w:t>
      </w:r>
      <w:r w:rsidR="00233838">
        <w:rPr>
          <w:rFonts w:ascii="Times New Roman" w:hAnsi="Times New Roman" w:cs="Times New Roman"/>
          <w:sz w:val="24"/>
          <w:szCs w:val="24"/>
        </w:rPr>
        <w:t>ue a criança é inserida no contexto educacional, ela passa a receber instruções ade</w:t>
      </w:r>
      <w:r w:rsidR="00233838" w:rsidRPr="00C657E1">
        <w:rPr>
          <w:rFonts w:ascii="Times New Roman" w:hAnsi="Times New Roman" w:cs="Times New Roman"/>
          <w:sz w:val="24"/>
          <w:szCs w:val="24"/>
        </w:rPr>
        <w:t>q</w:t>
      </w:r>
      <w:r w:rsidR="00233838">
        <w:rPr>
          <w:rFonts w:ascii="Times New Roman" w:hAnsi="Times New Roman" w:cs="Times New Roman"/>
          <w:sz w:val="24"/>
          <w:szCs w:val="24"/>
        </w:rPr>
        <w:t xml:space="preserve">uadas e estímulos necessários para desenvolver-se, por meio da comunicação, socialização, de dinâmicas em sala de aula e atividades lúdicas, de modo sadio. </w:t>
      </w:r>
    </w:p>
    <w:p w:rsidR="009F4E74" w:rsidRPr="00C657E1" w:rsidRDefault="008714D3" w:rsidP="00C657E1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Entretanto, embora os dispositivos </w:t>
      </w:r>
      <w:r w:rsidR="00C657E1">
        <w:rPr>
          <w:rFonts w:ascii="Times New Roman" w:hAnsi="Times New Roman" w:cs="Times New Roman"/>
          <w:sz w:val="24"/>
        </w:rPr>
        <w:t>legais assegurarem o acesso à educação, de maneira gratuita, ainda se observa, no cotidiano das creches e pré-escolas, déficits em relação a efetivação desse direito. Contudo, o objetivo do presente trabalho é considerar um dos fatores que agravam essa problemática, levando em consideração os direitos fundamentais para o desenvolvimento das crianças.</w:t>
      </w:r>
    </w:p>
    <w:p w:rsidR="0097337E" w:rsidRDefault="0097337E" w:rsidP="0097337E">
      <w:pPr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97337E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Sem justa causa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: como entender esse conceito?</w:t>
      </w:r>
    </w:p>
    <w:p w:rsidR="006334CC" w:rsidRDefault="006334CC" w:rsidP="0097337E">
      <w:p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  <w:t xml:space="preserve">Isto é, o crime de abandono intelectual se consuma </w:t>
      </w:r>
      <w:r w:rsidRPr="006334CC">
        <w:rPr>
          <w:rFonts w:ascii="Times New Roman" w:hAnsi="Times New Roman" w:cs="Times New Roman"/>
          <w:color w:val="000000"/>
          <w:sz w:val="24"/>
          <w:shd w:val="clear" w:color="auto" w:fill="FFFFFF"/>
        </w:rPr>
        <w:t>q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uando o agente – pais ou responsáveis – deixa de prover a instrução primária do filho em idade escolar, sem justa causa. Ou seja, constituirá em crime omissivo </w:t>
      </w:r>
      <w:r w:rsidRPr="006334CC">
        <w:rPr>
          <w:rFonts w:ascii="Times New Roman" w:hAnsi="Times New Roman" w:cs="Times New Roman"/>
          <w:color w:val="000000"/>
          <w:sz w:val="24"/>
          <w:shd w:val="clear" w:color="auto" w:fill="FFFFFF"/>
        </w:rPr>
        <w:t>q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uem não fornecer ao menor a instrução ad</w:t>
      </w:r>
      <w:r w:rsidRPr="006334CC"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quada em escolas públicas ou particulares, indevidamente, sem se justificar. </w:t>
      </w:r>
    </w:p>
    <w:p w:rsidR="006334CC" w:rsidRPr="006334CC" w:rsidRDefault="006334CC" w:rsidP="0097337E">
      <w:p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ab/>
        <w:t xml:space="preserve">No entanto, não é considerado crime </w:t>
      </w:r>
      <w:r w:rsidRPr="006334CC">
        <w:rPr>
          <w:rFonts w:ascii="Times New Roman" w:hAnsi="Times New Roman" w:cs="Times New Roman"/>
          <w:color w:val="000000"/>
          <w:sz w:val="24"/>
          <w:shd w:val="clear" w:color="auto" w:fill="FFFFFF"/>
        </w:rPr>
        <w:t>q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uando houver justa causa para a omissão. </w:t>
      </w:r>
      <w:r w:rsidRPr="006334CC">
        <w:rPr>
          <w:rFonts w:ascii="Times New Roman" w:hAnsi="Times New Roman" w:cs="Times New Roman"/>
          <w:color w:val="000000"/>
          <w:sz w:val="24"/>
          <w:shd w:val="clear" w:color="auto" w:fill="FFFFFF"/>
        </w:rPr>
        <w:t>Q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uando </w:t>
      </w:r>
      <w:r w:rsidR="0050441B">
        <w:rPr>
          <w:rFonts w:ascii="Times New Roman" w:hAnsi="Times New Roman" w:cs="Times New Roman"/>
          <w:color w:val="000000"/>
          <w:sz w:val="24"/>
          <w:shd w:val="clear" w:color="auto" w:fill="FFFFFF"/>
        </w:rPr>
        <w:t>o agente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justificar-se. Assim sendo, se en</w:t>
      </w:r>
      <w:r w:rsidRPr="006334CC">
        <w:rPr>
          <w:rFonts w:ascii="Times New Roman" w:hAnsi="Times New Roman" w:cs="Times New Roman"/>
          <w:color w:val="000000"/>
          <w:sz w:val="24"/>
          <w:shd w:val="clear" w:color="auto" w:fill="FFFFFF"/>
        </w:rPr>
        <w:t>q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uadram nesses fatores: a distância da escola ou a não chegada de transportes escolares onde os pais e o menor residem; a ausência de vaga; a penúria extrema da família; a instrução nu</w:t>
      </w:r>
      <w:r w:rsidR="0050441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la ou rudimentar dos pais etc. </w:t>
      </w:r>
    </w:p>
    <w:p w:rsidR="0097337E" w:rsidRPr="0097337E" w:rsidRDefault="0050441B" w:rsidP="0050441B">
      <w:pPr>
        <w:pStyle w:val="NormalWeb"/>
        <w:shd w:val="clear" w:color="auto" w:fill="FFFFFF"/>
        <w:spacing w:before="0" w:before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Portanto, é tido crime de abandono intelectual quando os pais descumprirem do dever de fornecer à educação dos filhos menores em idade escolar.</w:t>
      </w:r>
      <w:r w:rsidR="0097337E" w:rsidRPr="0097337E">
        <w:rPr>
          <w:color w:val="000000"/>
          <w:shd w:val="clear" w:color="auto" w:fill="FFFFFF"/>
        </w:rPr>
        <w:t xml:space="preserve"> A instrução primária</w:t>
      </w:r>
      <w:r>
        <w:rPr>
          <w:color w:val="000000"/>
          <w:shd w:val="clear" w:color="auto" w:fill="FFFFFF"/>
        </w:rPr>
        <w:t xml:space="preserve"> a que se refere, logo, é também conhecida como ensino fundamental; </w:t>
      </w:r>
      <w:r w:rsidR="0097337E" w:rsidRPr="0097337E">
        <w:rPr>
          <w:color w:val="000000"/>
          <w:shd w:val="clear" w:color="auto" w:fill="FFFFFF"/>
        </w:rPr>
        <w:t>A Lei nº 9.394/96 – Lei de Diretrizes e Bases da Educação Nacional –</w:t>
      </w:r>
      <w:r>
        <w:rPr>
          <w:color w:val="000000"/>
          <w:shd w:val="clear" w:color="auto" w:fill="FFFFFF"/>
        </w:rPr>
        <w:t xml:space="preserve"> estabelece</w:t>
      </w:r>
      <w:r w:rsidR="0097337E" w:rsidRPr="0097337E">
        <w:rPr>
          <w:color w:val="000000"/>
          <w:shd w:val="clear" w:color="auto" w:fill="FFFFFF"/>
        </w:rPr>
        <w:t xml:space="preserve"> a </w:t>
      </w:r>
      <w:r w:rsidR="0097337E" w:rsidRPr="0050441B">
        <w:rPr>
          <w:b/>
          <w:color w:val="000000"/>
          <w:shd w:val="clear" w:color="auto" w:fill="FFFFFF"/>
        </w:rPr>
        <w:t>obrigatoriedade</w:t>
      </w:r>
      <w:r w:rsidR="0097337E" w:rsidRPr="0097337E">
        <w:rPr>
          <w:color w:val="000000"/>
          <w:shd w:val="clear" w:color="auto" w:fill="FFFFFF"/>
        </w:rPr>
        <w:t xml:space="preserve"> dos pais ou responsáveis em efetuar a matrícul</w:t>
      </w:r>
      <w:r>
        <w:rPr>
          <w:color w:val="000000"/>
          <w:shd w:val="clear" w:color="auto" w:fill="FFFFFF"/>
        </w:rPr>
        <w:t>a dos menores, a partir dos 4 (quatro)</w:t>
      </w:r>
      <w:r w:rsidR="0097337E" w:rsidRPr="0097337E">
        <w:rPr>
          <w:color w:val="000000"/>
          <w:shd w:val="clear" w:color="auto" w:fill="FFFFFF"/>
        </w:rPr>
        <w:t xml:space="preserve"> anos </w:t>
      </w:r>
      <w:r>
        <w:rPr>
          <w:color w:val="000000"/>
          <w:shd w:val="clear" w:color="auto" w:fill="FFFFFF"/>
        </w:rPr>
        <w:t xml:space="preserve">de idade, no ensino fundamental. </w:t>
      </w:r>
      <w:r w:rsidR="0097337E" w:rsidRPr="0097337E">
        <w:rPr>
          <w:color w:val="000000"/>
          <w:shd w:val="clear" w:color="auto" w:fill="FFFFFF"/>
        </w:rPr>
        <w:t>Es</w:t>
      </w:r>
      <w:r>
        <w:rPr>
          <w:color w:val="000000"/>
          <w:shd w:val="clear" w:color="auto" w:fill="FFFFFF"/>
        </w:rPr>
        <w:t>te é obrigatório</w:t>
      </w:r>
      <w:r w:rsidR="0097337E" w:rsidRPr="0097337E">
        <w:rPr>
          <w:color w:val="000000"/>
          <w:shd w:val="clear" w:color="auto" w:fill="FFFFFF"/>
        </w:rPr>
        <w:t xml:space="preserve"> e tem por objeti</w:t>
      </w:r>
      <w:r>
        <w:rPr>
          <w:color w:val="000000"/>
          <w:shd w:val="clear" w:color="auto" w:fill="FFFFFF"/>
        </w:rPr>
        <w:t>vo a formação básica do cidadão. Nesse sentido</w:t>
      </w:r>
      <w:r w:rsidR="0097337E" w:rsidRPr="0097337E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comprovada a negligência para conferir a oferta de ensino obrigatório, aos pais ou responsáveis serão imputados por crime de responsabilidade. </w:t>
      </w:r>
    </w:p>
    <w:p w:rsidR="0097337E" w:rsidRDefault="0097337E" w:rsidP="00BA54C1">
      <w:pPr>
        <w:pStyle w:val="NormalWeb"/>
        <w:shd w:val="clear" w:color="auto" w:fill="FFFFFF"/>
        <w:tabs>
          <w:tab w:val="right" w:pos="8504"/>
        </w:tabs>
        <w:spacing w:before="0" w:beforeAutospacing="0"/>
        <w:rPr>
          <w:b/>
          <w:color w:val="000000"/>
          <w:shd w:val="clear" w:color="auto" w:fill="FFFFFF"/>
        </w:rPr>
      </w:pPr>
      <w:r w:rsidRPr="0097337E">
        <w:rPr>
          <w:b/>
          <w:color w:val="000000"/>
          <w:shd w:val="clear" w:color="auto" w:fill="FFFFFF"/>
        </w:rPr>
        <w:t>Conclusão</w:t>
      </w:r>
      <w:r>
        <w:rPr>
          <w:b/>
          <w:color w:val="000000"/>
          <w:shd w:val="clear" w:color="auto" w:fill="FFFFFF"/>
        </w:rPr>
        <w:tab/>
      </w:r>
    </w:p>
    <w:p w:rsidR="00BA54C1" w:rsidRDefault="00BA54C1" w:rsidP="00BA54C1">
      <w:pPr>
        <w:pStyle w:val="NormalWeb"/>
        <w:shd w:val="clear" w:color="auto" w:fill="FFFFFF"/>
        <w:spacing w:before="0" w:beforeAutospacing="0"/>
        <w:jc w:val="both"/>
        <w:rPr>
          <w:color w:val="000000"/>
        </w:rPr>
      </w:pPr>
      <w:r>
        <w:rPr>
          <w:color w:val="000000"/>
        </w:rPr>
        <w:tab/>
        <w:t xml:space="preserve">Diante do exposto, atualmente, faz-se necessário debates acerca da instrução fundamental ao menor, visando sua formação cultural, social e política, ou seja, sua formação enquanto cidadão de direitos e deveres. A educação, para tanto, é o principal instrumento de conscientização do homem como um ser social, pois, não há valoração naquilo </w:t>
      </w:r>
      <w:r w:rsidRPr="0097337E">
        <w:rPr>
          <w:color w:val="000000"/>
        </w:rPr>
        <w:t>q</w:t>
      </w:r>
      <w:r>
        <w:rPr>
          <w:color w:val="000000"/>
        </w:rPr>
        <w:t xml:space="preserve">ue o ser humano desconhece. Além disso, a convivência com outrem, permite o desenvolvimento humano e o reconhecimento pelos demais. </w:t>
      </w:r>
    </w:p>
    <w:p w:rsidR="0097337E" w:rsidRPr="0097337E" w:rsidRDefault="00BA54C1" w:rsidP="00A342B1">
      <w:pPr>
        <w:pStyle w:val="NormalWeb"/>
        <w:shd w:val="clear" w:color="auto" w:fill="FFFFFF"/>
        <w:spacing w:before="0" w:beforeAutospacing="0"/>
        <w:ind w:firstLine="708"/>
        <w:jc w:val="both"/>
        <w:rPr>
          <w:color w:val="000000"/>
        </w:rPr>
      </w:pPr>
      <w:r>
        <w:rPr>
          <w:color w:val="000000"/>
        </w:rPr>
        <w:t>Dessa forma, a omissão em conduzir a</w:t>
      </w:r>
      <w:r w:rsidRPr="0097337E">
        <w:rPr>
          <w:color w:val="000000"/>
        </w:rPr>
        <w:t>q</w:t>
      </w:r>
      <w:r>
        <w:rPr>
          <w:color w:val="000000"/>
        </w:rPr>
        <w:t xml:space="preserve">uele em </w:t>
      </w:r>
      <w:r w:rsidRPr="0097337E">
        <w:rPr>
          <w:color w:val="000000"/>
        </w:rPr>
        <w:t>q</w:t>
      </w:r>
      <w:r>
        <w:rPr>
          <w:color w:val="000000"/>
        </w:rPr>
        <w:t xml:space="preserve">ue se encontra sob sua responsabilidade ao ensino fundamental, é considerado crime incomensurável, merecendo a atenção do legislador, da sociedade e das demais famílias. Considerando, ainda, nenhuma justificativa é plausível </w:t>
      </w:r>
      <w:r w:rsidRPr="0097337E">
        <w:rPr>
          <w:color w:val="000000"/>
        </w:rPr>
        <w:t>q</w:t>
      </w:r>
      <w:r>
        <w:rPr>
          <w:color w:val="000000"/>
        </w:rPr>
        <w:t>uanto ao desvio do menor do direito à educação,</w:t>
      </w:r>
      <w:r w:rsidR="009F4E74">
        <w:rPr>
          <w:color w:val="000000"/>
        </w:rPr>
        <w:t xml:space="preserve"> principalmente no </w:t>
      </w:r>
      <w:r w:rsidR="009F4E74" w:rsidRPr="0097337E">
        <w:rPr>
          <w:color w:val="000000"/>
        </w:rPr>
        <w:t>q</w:t>
      </w:r>
      <w:r w:rsidR="009F4E74">
        <w:rPr>
          <w:color w:val="000000"/>
        </w:rPr>
        <w:t xml:space="preserve">ue pese a </w:t>
      </w:r>
      <w:r>
        <w:rPr>
          <w:color w:val="000000"/>
        </w:rPr>
        <w:t>Constituição Federal garantir o ensino gratuitamente, de modo a oferecer assistência à criança e ao adolescente</w:t>
      </w:r>
      <w:r w:rsidR="009F4E74">
        <w:rPr>
          <w:color w:val="000000"/>
        </w:rPr>
        <w:t xml:space="preserve"> e incentivar sua</w:t>
      </w:r>
      <w:r>
        <w:rPr>
          <w:color w:val="000000"/>
        </w:rPr>
        <w:t xml:space="preserve"> </w:t>
      </w:r>
      <w:r w:rsidR="009F4E74">
        <w:rPr>
          <w:color w:val="000000"/>
        </w:rPr>
        <w:t>permanência</w:t>
      </w:r>
      <w:r>
        <w:rPr>
          <w:color w:val="000000"/>
        </w:rPr>
        <w:t xml:space="preserve"> na escola</w:t>
      </w:r>
      <w:r w:rsidR="009F4E74">
        <w:rPr>
          <w:color w:val="000000"/>
        </w:rPr>
        <w:t>.</w:t>
      </w:r>
      <w:r>
        <w:rPr>
          <w:color w:val="000000"/>
        </w:rPr>
        <w:t xml:space="preserve"> Logo, não deverá e poderá ser isento de pena a</w:t>
      </w:r>
      <w:r w:rsidRPr="0097337E">
        <w:rPr>
          <w:color w:val="000000"/>
        </w:rPr>
        <w:t>q</w:t>
      </w:r>
      <w:r>
        <w:rPr>
          <w:color w:val="000000"/>
        </w:rPr>
        <w:t xml:space="preserve">uele </w:t>
      </w:r>
      <w:r w:rsidRPr="0097337E">
        <w:rPr>
          <w:color w:val="000000"/>
        </w:rPr>
        <w:t>q</w:t>
      </w:r>
      <w:r>
        <w:rPr>
          <w:color w:val="000000"/>
        </w:rPr>
        <w:t xml:space="preserve">ue, por livre e espontânea vontade, abstém-se em garantir ao filho o acesso à educação. </w:t>
      </w:r>
    </w:p>
    <w:p w:rsidR="0097337E" w:rsidRDefault="009F4E74" w:rsidP="00F250ED">
      <w:pPr>
        <w:pStyle w:val="NormalWeb"/>
        <w:shd w:val="clear" w:color="auto" w:fill="FFFFFF"/>
        <w:spacing w:before="0" w:beforeAutospacing="0"/>
        <w:ind w:firstLine="708"/>
        <w:jc w:val="both"/>
        <w:rPr>
          <w:color w:val="000000"/>
        </w:rPr>
      </w:pPr>
      <w:r>
        <w:rPr>
          <w:color w:val="000000"/>
        </w:rPr>
        <w:t>Por fim, a</w:t>
      </w:r>
      <w:r w:rsidR="0097337E" w:rsidRPr="0097337E">
        <w:rPr>
          <w:color w:val="000000"/>
        </w:rPr>
        <w:t xml:space="preserve">lém das </w:t>
      </w:r>
      <w:r>
        <w:rPr>
          <w:color w:val="000000"/>
        </w:rPr>
        <w:t xml:space="preserve">medidas sancionatórias, haja vista a implementação de alternativas </w:t>
      </w:r>
      <w:r w:rsidRPr="0097337E">
        <w:rPr>
          <w:color w:val="000000"/>
        </w:rPr>
        <w:t>q</w:t>
      </w:r>
      <w:r>
        <w:rPr>
          <w:color w:val="000000"/>
        </w:rPr>
        <w:t xml:space="preserve">ue funcionem como diretriz para a gestão pública, a fim de conscientizar não só as crianças e os adolescentes, mas o núcleo familiar e o corpo social acerca do valor da educação para a formação da nação. </w:t>
      </w:r>
    </w:p>
    <w:p w:rsidR="00F250ED" w:rsidRDefault="00F250ED" w:rsidP="00F250ED">
      <w:pPr>
        <w:pStyle w:val="NormalWeb"/>
        <w:shd w:val="clear" w:color="auto" w:fill="FFFFFF"/>
        <w:spacing w:before="0" w:beforeAutospacing="0"/>
        <w:jc w:val="both"/>
        <w:rPr>
          <w:b/>
          <w:color w:val="000000"/>
        </w:rPr>
      </w:pPr>
      <w:r w:rsidRPr="00F250ED">
        <w:rPr>
          <w:b/>
          <w:color w:val="000000"/>
        </w:rPr>
        <w:t xml:space="preserve">Referências </w:t>
      </w:r>
    </w:p>
    <w:p w:rsidR="00F250ED" w:rsidRDefault="00F250ED" w:rsidP="00F250ED">
      <w:pPr>
        <w:pStyle w:val="NormalWeb"/>
        <w:shd w:val="clear" w:color="auto" w:fill="FFFFFF"/>
        <w:spacing w:before="0" w:beforeAutospacing="0"/>
        <w:jc w:val="both"/>
        <w:rPr>
          <w:color w:val="000000" w:themeColor="text1"/>
          <w:shd w:val="clear" w:color="auto" w:fill="FFFFFF"/>
        </w:rPr>
      </w:pPr>
      <w:r w:rsidRPr="00F250ED">
        <w:rPr>
          <w:color w:val="000000" w:themeColor="text1"/>
          <w:shd w:val="clear" w:color="auto" w:fill="FFFFFF"/>
        </w:rPr>
        <w:t>BRASIL.</w:t>
      </w:r>
      <w:r w:rsidRPr="00F250ED">
        <w:rPr>
          <w:bCs/>
          <w:color w:val="000000" w:themeColor="text1"/>
          <w:shd w:val="clear" w:color="auto" w:fill="FFFFFF"/>
        </w:rPr>
        <w:t xml:space="preserve"> Constituição (1988). </w:t>
      </w:r>
      <w:r w:rsidRPr="00F250ED">
        <w:rPr>
          <w:b/>
          <w:bCs/>
          <w:color w:val="000000" w:themeColor="text1"/>
          <w:shd w:val="clear" w:color="auto" w:fill="FFFFFF"/>
        </w:rPr>
        <w:t>Constituição da República Federativa do Brasil</w:t>
      </w:r>
      <w:r w:rsidRPr="00F250ED">
        <w:rPr>
          <w:bCs/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</w:t>
      </w:r>
      <w:r w:rsidRPr="00F250ED">
        <w:rPr>
          <w:bCs/>
          <w:color w:val="000000" w:themeColor="text1"/>
          <w:shd w:val="clear" w:color="auto" w:fill="FFFFFF"/>
        </w:rPr>
        <w:t>Brasília, DF: Senado Federal: Centro Gráfico, 1988</w:t>
      </w:r>
      <w:r w:rsidRPr="00F250ED">
        <w:rPr>
          <w:color w:val="000000" w:themeColor="text1"/>
          <w:shd w:val="clear" w:color="auto" w:fill="FFFFFF"/>
        </w:rPr>
        <w:t>.</w:t>
      </w:r>
    </w:p>
    <w:p w:rsidR="00F250ED" w:rsidRDefault="00F250ED" w:rsidP="00F250ED">
      <w:pPr>
        <w:pStyle w:val="NormalWeb"/>
        <w:shd w:val="clear" w:color="auto" w:fill="FFFFFF"/>
        <w:spacing w:before="0" w:beforeAutospacing="0"/>
        <w:jc w:val="both"/>
      </w:pPr>
      <w:r>
        <w:t xml:space="preserve">BRASIL. Decreto-Lei 2.848, de 07 de dezembro de 1940. </w:t>
      </w:r>
      <w:r w:rsidRPr="00F250ED">
        <w:rPr>
          <w:b/>
        </w:rPr>
        <w:t>Código Penal</w:t>
      </w:r>
      <w:r>
        <w:t xml:space="preserve">. </w:t>
      </w:r>
      <w:r w:rsidRPr="00F250ED">
        <w:rPr>
          <w:i/>
        </w:rPr>
        <w:t>Diário Oficial da União</w:t>
      </w:r>
      <w:r>
        <w:t>, Rio de Janeiro, 31 dez. 1940.</w:t>
      </w:r>
    </w:p>
    <w:p w:rsidR="009B3FDD" w:rsidRPr="009B3FDD" w:rsidRDefault="009B3FDD" w:rsidP="00F250ED">
      <w:pPr>
        <w:pStyle w:val="NormalWeb"/>
        <w:shd w:val="clear" w:color="auto" w:fill="FFFFFF"/>
        <w:spacing w:before="0" w:beforeAutospacing="0"/>
        <w:jc w:val="both"/>
      </w:pPr>
      <w:r>
        <w:t xml:space="preserve">BRASIL. </w:t>
      </w:r>
      <w:r w:rsidRPr="009B3FDD">
        <w:rPr>
          <w:b/>
        </w:rPr>
        <w:t>Lei de Diretrizes e Bases da Educação Nacional</w:t>
      </w:r>
      <w:r>
        <w:t>, LDB. 9394/1996.</w:t>
      </w:r>
    </w:p>
    <w:p w:rsidR="00F250ED" w:rsidRDefault="00F250ED" w:rsidP="00F250ED">
      <w:pPr>
        <w:pStyle w:val="NormalWeb"/>
        <w:shd w:val="clear" w:color="auto" w:fill="FFFFFF"/>
        <w:spacing w:before="0" w:beforeAutospacing="0"/>
        <w:jc w:val="both"/>
      </w:pPr>
      <w:r>
        <w:t xml:space="preserve">BRASIL. Lei n. 10.406, 10 de janeiro de 2002. </w:t>
      </w:r>
      <w:r w:rsidRPr="00F250ED">
        <w:rPr>
          <w:b/>
        </w:rPr>
        <w:t>Código Civil</w:t>
      </w:r>
      <w:r>
        <w:t xml:space="preserve">. </w:t>
      </w:r>
      <w:r w:rsidRPr="00F250ED">
        <w:rPr>
          <w:i/>
        </w:rPr>
        <w:t>Diário Oficial da União</w:t>
      </w:r>
      <w:r>
        <w:t xml:space="preserve">, Rio de Janeiro, 11 jan. 2002. </w:t>
      </w:r>
    </w:p>
    <w:p w:rsidR="00C42C38" w:rsidRDefault="005825E6" w:rsidP="00C42C38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</w:pPr>
      <w:r>
        <w:t>Jane Gomes de Castro:</w:t>
      </w:r>
      <w:r w:rsidR="00AC4174">
        <w:t xml:space="preserve"> Graduada em Biologia</w:t>
      </w:r>
      <w:r w:rsidR="00806065">
        <w:t xml:space="preserve">; </w:t>
      </w:r>
      <w:r w:rsidR="00195695">
        <w:t xml:space="preserve">Especialização </w:t>
      </w:r>
      <w:r w:rsidR="00806065">
        <w:t>em Ecoturismo e Educação Ambienta</w:t>
      </w:r>
      <w:r w:rsidR="00C42C38">
        <w:t xml:space="preserve">. </w:t>
      </w:r>
    </w:p>
    <w:p w:rsidR="00163032" w:rsidRDefault="00C42C38" w:rsidP="00F250ED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</w:pPr>
      <w:r>
        <w:t xml:space="preserve">Adriana Peres de Barros </w:t>
      </w:r>
      <w:r w:rsidR="00596EA4">
        <w:t>: Graduada em Pedagogia</w:t>
      </w:r>
      <w:r w:rsidR="00C704BB">
        <w:t xml:space="preserve">; Especialização em Educação Infantil e Alfabetização; </w:t>
      </w:r>
      <w:r w:rsidR="004F1DD2">
        <w:t>Psicopedagogia Institucional</w:t>
      </w:r>
      <w:r w:rsidR="00195695">
        <w:t xml:space="preserve">. </w:t>
      </w:r>
    </w:p>
    <w:p w:rsidR="001345F0" w:rsidRDefault="001345F0" w:rsidP="005532C2">
      <w:pPr>
        <w:pStyle w:val="NormalWeb"/>
        <w:shd w:val="clear" w:color="auto" w:fill="FFFFFF"/>
        <w:spacing w:before="0" w:beforeAutospacing="0"/>
        <w:jc w:val="both"/>
      </w:pPr>
    </w:p>
    <w:p w:rsidR="00453FD3" w:rsidRPr="00453FD3" w:rsidRDefault="00453FD3" w:rsidP="00453FD3">
      <w:pPr>
        <w:jc w:val="both"/>
        <w:rPr>
          <w:rFonts w:ascii="Times New Roman" w:hAnsi="Times New Roman" w:cs="Times New Roman"/>
          <w:color w:val="000000" w:themeColor="text1"/>
          <w:sz w:val="32"/>
        </w:rPr>
      </w:pPr>
    </w:p>
    <w:sectPr w:rsidR="00453FD3" w:rsidRPr="00453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2024B"/>
    <w:multiLevelType w:val="hybridMultilevel"/>
    <w:tmpl w:val="81BA4F1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57"/>
    <w:rsid w:val="001345F0"/>
    <w:rsid w:val="00163032"/>
    <w:rsid w:val="00183FE3"/>
    <w:rsid w:val="00195695"/>
    <w:rsid w:val="00233838"/>
    <w:rsid w:val="00453FD3"/>
    <w:rsid w:val="004F1DD2"/>
    <w:rsid w:val="0050441B"/>
    <w:rsid w:val="005825E6"/>
    <w:rsid w:val="00596EA4"/>
    <w:rsid w:val="00631D12"/>
    <w:rsid w:val="006334CC"/>
    <w:rsid w:val="0067158C"/>
    <w:rsid w:val="007268DB"/>
    <w:rsid w:val="00754357"/>
    <w:rsid w:val="007860B5"/>
    <w:rsid w:val="007F0281"/>
    <w:rsid w:val="00806065"/>
    <w:rsid w:val="00841427"/>
    <w:rsid w:val="008714D3"/>
    <w:rsid w:val="008C4127"/>
    <w:rsid w:val="0097337E"/>
    <w:rsid w:val="00976EDF"/>
    <w:rsid w:val="009B3FDD"/>
    <w:rsid w:val="009F4E74"/>
    <w:rsid w:val="00A342B1"/>
    <w:rsid w:val="00AC4174"/>
    <w:rsid w:val="00BA54C1"/>
    <w:rsid w:val="00BC6634"/>
    <w:rsid w:val="00C42C38"/>
    <w:rsid w:val="00C657E1"/>
    <w:rsid w:val="00C704BB"/>
    <w:rsid w:val="00E72E9B"/>
    <w:rsid w:val="00F2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E80F"/>
  <w15:chartTrackingRefBased/>
  <w15:docId w15:val="{4956C920-6431-436F-AD8A-F61C7A3C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">
    <w:name w:val="selectable-text"/>
    <w:basedOn w:val="Fontepargpadro"/>
    <w:rsid w:val="00C6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1177</Words>
  <Characters>6357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adriana peres</cp:lastModifiedBy>
  <cp:revision>2</cp:revision>
  <dcterms:created xsi:type="dcterms:W3CDTF">2022-09-09T00:41:00Z</dcterms:created>
  <dcterms:modified xsi:type="dcterms:W3CDTF">2022-09-09T00:41:00Z</dcterms:modified>
</cp:coreProperties>
</file>