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B05" w:rsidRPr="00C22324" w:rsidRDefault="007F2B05" w:rsidP="007F2B05">
      <w:pPr>
        <w:jc w:val="center"/>
        <w:rPr>
          <w:b/>
        </w:rPr>
      </w:pPr>
      <w:bookmarkStart w:id="0" w:name="_Toc500935686"/>
      <w:bookmarkStart w:id="1" w:name="_GoBack"/>
      <w:bookmarkEnd w:id="1"/>
    </w:p>
    <w:p w:rsidR="007F2B05" w:rsidRDefault="007F2B05" w:rsidP="007F2B05">
      <w:pPr>
        <w:jc w:val="center"/>
      </w:pPr>
    </w:p>
    <w:p w:rsidR="007F2B05" w:rsidRDefault="007F2B05" w:rsidP="007F2B05">
      <w:pPr>
        <w:jc w:val="center"/>
      </w:pPr>
    </w:p>
    <w:p w:rsidR="007F2B05" w:rsidRDefault="007F2B05" w:rsidP="007F2B05">
      <w:pPr>
        <w:jc w:val="center"/>
      </w:pPr>
    </w:p>
    <w:p w:rsidR="007F2B05" w:rsidRPr="007F2B05" w:rsidRDefault="00457089" w:rsidP="007F2B05">
      <w:pPr>
        <w:spacing w:after="0" w:line="360" w:lineRule="auto"/>
        <w:jc w:val="center"/>
        <w:rPr>
          <w:rFonts w:ascii="Arial" w:eastAsia="Times New Roman" w:hAnsi="Arial" w:cs="Times New Roman"/>
          <w:sz w:val="24"/>
          <w:lang w:eastAsia="pt-BR"/>
        </w:rPr>
      </w:pPr>
      <w:r>
        <w:rPr>
          <w:rFonts w:ascii="Arial" w:eastAsia="Times New Roman" w:hAnsi="Arial" w:cs="Times New Roman"/>
          <w:sz w:val="24"/>
          <w:lang w:eastAsia="pt-BR"/>
        </w:rPr>
        <w:t>ARTETERAPIA</w:t>
      </w:r>
    </w:p>
    <w:p w:rsidR="007F2B05" w:rsidRPr="00C22324" w:rsidRDefault="007F2B05" w:rsidP="007F2B05">
      <w:pPr>
        <w:jc w:val="center"/>
        <w:rPr>
          <w:b/>
        </w:rPr>
      </w:pPr>
    </w:p>
    <w:p w:rsidR="007F2B05" w:rsidRDefault="007F2B05" w:rsidP="007F2B05">
      <w:pPr>
        <w:jc w:val="center"/>
        <w:rPr>
          <w:b/>
        </w:rPr>
      </w:pPr>
    </w:p>
    <w:p w:rsidR="007F2B05" w:rsidRPr="00C22324" w:rsidRDefault="007F2B05" w:rsidP="007F2B05">
      <w:pPr>
        <w:jc w:val="center"/>
        <w:rPr>
          <w:b/>
        </w:rPr>
      </w:pPr>
    </w:p>
    <w:p w:rsidR="007F2B05" w:rsidRPr="007F2B05" w:rsidRDefault="007F2B05" w:rsidP="007F2B05">
      <w:pPr>
        <w:spacing w:after="0" w:line="360" w:lineRule="auto"/>
        <w:jc w:val="center"/>
        <w:rPr>
          <w:rFonts w:ascii="Arial" w:eastAsia="Times New Roman" w:hAnsi="Arial" w:cs="Times New Roman"/>
          <w:b/>
          <w:sz w:val="24"/>
          <w:lang w:eastAsia="pt-BR"/>
        </w:rPr>
      </w:pPr>
      <w:r w:rsidRPr="007F2B05">
        <w:rPr>
          <w:rFonts w:ascii="Arial" w:eastAsia="Times New Roman" w:hAnsi="Arial" w:cs="Times New Roman"/>
          <w:b/>
          <w:sz w:val="24"/>
          <w:lang w:eastAsia="pt-BR"/>
        </w:rPr>
        <w:t>JAMAR DE OLIVEIRA MELO</w:t>
      </w:r>
    </w:p>
    <w:p w:rsidR="007F2B05" w:rsidRDefault="007F2B05" w:rsidP="007F2B05">
      <w:pPr>
        <w:jc w:val="center"/>
      </w:pPr>
    </w:p>
    <w:p w:rsidR="007F2B05" w:rsidRDefault="007F2B05" w:rsidP="007F2B05">
      <w:pPr>
        <w:tabs>
          <w:tab w:val="left" w:pos="3210"/>
        </w:tabs>
      </w:pPr>
      <w:r>
        <w:tab/>
      </w:r>
    </w:p>
    <w:p w:rsidR="007F2B05" w:rsidRDefault="007F2B05" w:rsidP="007F2B05"/>
    <w:p w:rsidR="007F2B05" w:rsidRDefault="007F2B05" w:rsidP="007F2B05"/>
    <w:p w:rsidR="007F2B05" w:rsidRPr="00D857F7" w:rsidRDefault="007F2B05" w:rsidP="007F2B05"/>
    <w:p w:rsidR="007F2B05" w:rsidRPr="00D01CB0" w:rsidRDefault="007F2B05" w:rsidP="007F2B05">
      <w:pPr>
        <w:jc w:val="center"/>
        <w:rPr>
          <w:b/>
        </w:rPr>
      </w:pPr>
    </w:p>
    <w:p w:rsidR="007F2B05" w:rsidRDefault="007F2B05" w:rsidP="007F2B05"/>
    <w:p w:rsidR="007F2B05" w:rsidRDefault="00D01CB0" w:rsidP="00D01CB0">
      <w:pPr>
        <w:jc w:val="center"/>
      </w:pPr>
      <w:r>
        <w:rPr>
          <w:rFonts w:ascii="Arial" w:eastAsia="Arial" w:hAnsi="Arial" w:cs="Arial"/>
          <w:b/>
          <w:color w:val="000000"/>
          <w:sz w:val="24"/>
          <w:szCs w:val="24"/>
          <w:lang w:eastAsia="pt-BR"/>
        </w:rPr>
        <w:t>ARTETERAPIA</w:t>
      </w:r>
      <w:r w:rsidR="00D67F6B">
        <w:rPr>
          <w:rFonts w:ascii="Arial" w:eastAsia="Arial" w:hAnsi="Arial" w:cs="Arial"/>
          <w:b/>
          <w:color w:val="000000"/>
          <w:sz w:val="24"/>
          <w:szCs w:val="24"/>
          <w:lang w:eastAsia="pt-BR"/>
        </w:rPr>
        <w:t xml:space="preserve">: </w:t>
      </w:r>
      <w:r>
        <w:rPr>
          <w:rFonts w:ascii="Arial" w:eastAsia="Arial" w:hAnsi="Arial" w:cs="Arial"/>
          <w:b/>
          <w:color w:val="000000"/>
          <w:sz w:val="24"/>
          <w:szCs w:val="24"/>
          <w:lang w:eastAsia="pt-BR"/>
        </w:rPr>
        <w:t xml:space="preserve"> </w:t>
      </w:r>
      <w:r w:rsidR="00D67F6B">
        <w:rPr>
          <w:rFonts w:ascii="Arial" w:eastAsia="Arial" w:hAnsi="Arial" w:cs="Arial"/>
          <w:b/>
          <w:color w:val="000000"/>
          <w:sz w:val="24"/>
          <w:szCs w:val="24"/>
          <w:lang w:eastAsia="pt-BR"/>
        </w:rPr>
        <w:t>PRÁ</w:t>
      </w:r>
      <w:r>
        <w:rPr>
          <w:rFonts w:ascii="Arial" w:eastAsia="Arial" w:hAnsi="Arial" w:cs="Arial"/>
          <w:b/>
          <w:color w:val="000000"/>
          <w:sz w:val="24"/>
          <w:szCs w:val="24"/>
          <w:lang w:eastAsia="pt-BR"/>
        </w:rPr>
        <w:t>TICA</w:t>
      </w:r>
      <w:r w:rsidR="00D67F6B">
        <w:rPr>
          <w:rFonts w:ascii="Arial" w:eastAsia="Arial" w:hAnsi="Arial" w:cs="Arial"/>
          <w:b/>
          <w:color w:val="000000"/>
          <w:sz w:val="24"/>
          <w:szCs w:val="24"/>
          <w:lang w:eastAsia="pt-BR"/>
        </w:rPr>
        <w:t>S</w:t>
      </w:r>
      <w:r>
        <w:rPr>
          <w:rFonts w:ascii="Arial" w:eastAsia="Arial" w:hAnsi="Arial" w:cs="Arial"/>
          <w:b/>
          <w:color w:val="000000"/>
          <w:sz w:val="24"/>
          <w:szCs w:val="24"/>
          <w:lang w:eastAsia="pt-BR"/>
        </w:rPr>
        <w:t xml:space="preserve"> INTEGRATIVA</w:t>
      </w:r>
      <w:r w:rsidR="00D67F6B">
        <w:rPr>
          <w:rFonts w:ascii="Arial" w:eastAsia="Arial" w:hAnsi="Arial" w:cs="Arial"/>
          <w:b/>
          <w:color w:val="000000"/>
          <w:sz w:val="24"/>
          <w:szCs w:val="24"/>
          <w:lang w:eastAsia="pt-BR"/>
        </w:rPr>
        <w:t>S</w:t>
      </w:r>
      <w:r>
        <w:rPr>
          <w:rFonts w:ascii="Arial" w:eastAsia="Arial" w:hAnsi="Arial" w:cs="Arial"/>
          <w:b/>
          <w:color w:val="000000"/>
          <w:sz w:val="24"/>
          <w:szCs w:val="24"/>
          <w:lang w:eastAsia="pt-BR"/>
        </w:rPr>
        <w:t xml:space="preserve"> </w:t>
      </w:r>
      <w:r w:rsidR="00321E50">
        <w:rPr>
          <w:rFonts w:ascii="Arial" w:eastAsia="Arial" w:hAnsi="Arial" w:cs="Arial"/>
          <w:b/>
          <w:color w:val="000000"/>
          <w:sz w:val="24"/>
          <w:szCs w:val="24"/>
          <w:lang w:eastAsia="pt-BR"/>
        </w:rPr>
        <w:t>AO IDOSO</w:t>
      </w:r>
    </w:p>
    <w:p w:rsidR="007F2B05" w:rsidRDefault="007F2B05" w:rsidP="007F2B05"/>
    <w:p w:rsidR="007F2B05" w:rsidRDefault="007F2B05" w:rsidP="007F2B05"/>
    <w:p w:rsidR="00D67F6B" w:rsidRDefault="00D67F6B" w:rsidP="007F2B05"/>
    <w:p w:rsidR="00D67F6B" w:rsidRDefault="00D67F6B" w:rsidP="007F2B05"/>
    <w:p w:rsidR="007F2B05" w:rsidRDefault="007F2B05" w:rsidP="007F2B05"/>
    <w:p w:rsidR="007F2B05" w:rsidRDefault="007F2B05" w:rsidP="007F2B05"/>
    <w:p w:rsidR="009151F0" w:rsidRDefault="009151F0" w:rsidP="007F2B05"/>
    <w:p w:rsidR="007F2B05" w:rsidRDefault="007F2B05" w:rsidP="007F2B05">
      <w:pPr>
        <w:jc w:val="center"/>
        <w:rPr>
          <w:b/>
        </w:rPr>
      </w:pPr>
      <w:r>
        <w:rPr>
          <w:b/>
        </w:rPr>
        <w:t xml:space="preserve">                                        </w:t>
      </w:r>
    </w:p>
    <w:p w:rsidR="007F2B05" w:rsidRPr="009E21D6" w:rsidRDefault="007F2B05" w:rsidP="007F2B05">
      <w:pPr>
        <w:jc w:val="center"/>
        <w:rPr>
          <w:b/>
        </w:rPr>
      </w:pPr>
      <w:r>
        <w:rPr>
          <w:b/>
        </w:rPr>
        <w:t>SANTO ANTÔNIO DE JESUS</w:t>
      </w:r>
    </w:p>
    <w:p w:rsidR="007F2B05" w:rsidRDefault="007F2B05" w:rsidP="007F2B05">
      <w:pPr>
        <w:jc w:val="center"/>
        <w:rPr>
          <w:b/>
        </w:rPr>
      </w:pPr>
      <w:r>
        <w:rPr>
          <w:b/>
        </w:rPr>
        <w:t>2020.</w:t>
      </w:r>
      <w:bookmarkEnd w:id="0"/>
    </w:p>
    <w:p w:rsidR="00D67F6B" w:rsidRDefault="00D67F6B" w:rsidP="00086D22">
      <w:pPr>
        <w:jc w:val="center"/>
      </w:pPr>
      <w:r>
        <w:rPr>
          <w:rFonts w:ascii="Arial" w:eastAsia="Arial" w:hAnsi="Arial" w:cs="Arial"/>
          <w:b/>
          <w:color w:val="000000"/>
          <w:sz w:val="24"/>
          <w:szCs w:val="24"/>
          <w:lang w:eastAsia="pt-BR"/>
        </w:rPr>
        <w:t xml:space="preserve">ARTETERAPIA:  PRÁTICAS INTEGRATIVAS </w:t>
      </w:r>
      <w:r w:rsidR="00321E50">
        <w:rPr>
          <w:rFonts w:ascii="Arial" w:eastAsia="Arial" w:hAnsi="Arial" w:cs="Arial"/>
          <w:b/>
          <w:color w:val="000000"/>
          <w:sz w:val="24"/>
          <w:szCs w:val="24"/>
          <w:lang w:eastAsia="pt-BR"/>
        </w:rPr>
        <w:t>AO IDOSO</w:t>
      </w:r>
    </w:p>
    <w:p w:rsidR="00F808FC" w:rsidRDefault="00F808FC" w:rsidP="00F808FC">
      <w:pPr>
        <w:rPr>
          <w:b/>
          <w:sz w:val="32"/>
          <w:szCs w:val="32"/>
        </w:rPr>
      </w:pPr>
    </w:p>
    <w:p w:rsidR="007F2B05" w:rsidRPr="007F2B05" w:rsidRDefault="007F2B05" w:rsidP="007F2B05">
      <w:pPr>
        <w:spacing w:after="0" w:line="360" w:lineRule="auto"/>
        <w:ind w:firstLine="709"/>
        <w:jc w:val="both"/>
        <w:rPr>
          <w:rFonts w:ascii="Arial" w:eastAsia="Times New Roman" w:hAnsi="Arial" w:cs="Times New Roman"/>
          <w:sz w:val="24"/>
          <w:szCs w:val="24"/>
          <w:lang w:eastAsia="pt-BR"/>
        </w:rPr>
      </w:pPr>
      <w:r w:rsidRPr="007F2B05">
        <w:rPr>
          <w:rFonts w:ascii="Arial" w:eastAsia="Times New Roman" w:hAnsi="Arial" w:cs="Times New Roman"/>
          <w:sz w:val="24"/>
          <w:szCs w:val="24"/>
          <w:lang w:eastAsia="pt-BR"/>
        </w:rPr>
        <w:t>Autor</w:t>
      </w:r>
      <w:r w:rsidRPr="007F2B05">
        <w:rPr>
          <w:rFonts w:ascii="Arial" w:eastAsia="Times New Roman" w:hAnsi="Arial" w:cs="Times New Roman"/>
          <w:sz w:val="24"/>
          <w:lang w:eastAsia="pt-BR"/>
        </w:rPr>
        <w:footnoteReference w:id="1"/>
      </w:r>
      <w:r w:rsidRPr="007F2B05">
        <w:rPr>
          <w:rFonts w:ascii="Arial" w:eastAsia="Times New Roman" w:hAnsi="Arial" w:cs="Times New Roman"/>
          <w:sz w:val="24"/>
          <w:szCs w:val="24"/>
          <w:lang w:eastAsia="pt-BR"/>
        </w:rPr>
        <w:t>, Jamar de Oliveira Melo</w:t>
      </w:r>
    </w:p>
    <w:p w:rsidR="007F2B05" w:rsidRDefault="007F2B05" w:rsidP="00F808FC">
      <w:pPr>
        <w:rPr>
          <w:b/>
          <w:sz w:val="32"/>
          <w:szCs w:val="32"/>
        </w:rPr>
      </w:pPr>
    </w:p>
    <w:p w:rsidR="007F2B05" w:rsidRPr="007F2B05" w:rsidRDefault="007F2B05" w:rsidP="007F2B05">
      <w:pPr>
        <w:suppressAutoHyphens/>
        <w:spacing w:after="0" w:line="240" w:lineRule="auto"/>
        <w:ind w:firstLine="708"/>
        <w:jc w:val="both"/>
        <w:rPr>
          <w:rFonts w:ascii="Arial" w:eastAsia="Times New Roman" w:hAnsi="Arial" w:cs="Arial"/>
          <w:color w:val="FF0000"/>
          <w:sz w:val="20"/>
          <w:szCs w:val="20"/>
          <w:lang w:eastAsia="zh-CN"/>
        </w:rPr>
      </w:pPr>
      <w:r w:rsidRPr="007F2B05">
        <w:rPr>
          <w:rFonts w:ascii="Arial" w:eastAsia="Times New Roman" w:hAnsi="Arial" w:cs="Arial"/>
          <w:color w:val="FF0000"/>
          <w:sz w:val="20"/>
          <w:szCs w:val="20"/>
          <w:lang w:eastAsia="zh-CN"/>
        </w:rPr>
        <w:t>Declaro que sou autor (a)¹ deste Trabalho de Conclusão de Curso. Declaro também que o mesmo foi por mim elaborado e integralmente redigido, não tendo sido copiado ou extraído, seja parcial ou integralmente, de forma ilícita de nenhuma fonte além daquelas públicas consultadas e corretamente referenciadas ao longo do trabalho ou daqueles cujos dados resultaram de investigações empíricas por mim realizadas para fins de produção deste trabalho.</w:t>
      </w:r>
    </w:p>
    <w:p w:rsidR="007F2B05" w:rsidRPr="007F2B05" w:rsidRDefault="007F2B05" w:rsidP="007F2B05">
      <w:pPr>
        <w:suppressAutoHyphens/>
        <w:spacing w:after="0" w:line="240" w:lineRule="auto"/>
        <w:ind w:firstLine="708"/>
        <w:jc w:val="both"/>
        <w:rPr>
          <w:rFonts w:ascii="Arial" w:eastAsia="Times New Roman" w:hAnsi="Arial" w:cs="Arial"/>
          <w:color w:val="FF0000"/>
          <w:sz w:val="20"/>
          <w:szCs w:val="20"/>
          <w:lang w:eastAsia="zh-CN"/>
        </w:rPr>
      </w:pPr>
      <w:r w:rsidRPr="007F2B05">
        <w:rPr>
          <w:rFonts w:ascii="Arial" w:eastAsia="Times New Roman" w:hAnsi="Arial" w:cs="Arial"/>
          <w:color w:val="FF0000"/>
          <w:sz w:val="20"/>
          <w:szCs w:val="20"/>
          <w:lang w:eastAsia="zh-CN"/>
        </w:rPr>
        <w:t>Assim, declaro, demonstrando minha plena consciência dos seus efeitos civis, penais e administrativos, e assumindo total responsabilidade caso se configure o crime de plágio ou violação aos direitos autorais. (Consulte a 3ª Cláusula, § 4º, do Contrato de Prestação de Serviços).</w:t>
      </w:r>
    </w:p>
    <w:p w:rsidR="007F2B05" w:rsidRDefault="007F2B05" w:rsidP="00F808FC">
      <w:pPr>
        <w:rPr>
          <w:b/>
          <w:sz w:val="32"/>
          <w:szCs w:val="32"/>
        </w:rPr>
      </w:pPr>
    </w:p>
    <w:p w:rsidR="00667E2A" w:rsidRPr="00086D22" w:rsidRDefault="007F2B05" w:rsidP="0097275F">
      <w:pPr>
        <w:spacing w:line="240" w:lineRule="auto"/>
        <w:jc w:val="both"/>
        <w:rPr>
          <w:rFonts w:ascii="Arial" w:eastAsia="Times New Roman" w:hAnsi="Arial" w:cs="Times New Roman"/>
          <w:b/>
          <w:sz w:val="20"/>
          <w:szCs w:val="20"/>
          <w:lang w:eastAsia="pt-BR"/>
        </w:rPr>
      </w:pPr>
      <w:r w:rsidRPr="00086D22">
        <w:rPr>
          <w:rFonts w:ascii="Arial" w:eastAsia="Times New Roman" w:hAnsi="Arial" w:cs="Times New Roman"/>
          <w:b/>
          <w:sz w:val="20"/>
          <w:szCs w:val="20"/>
          <w:lang w:eastAsia="pt-BR"/>
        </w:rPr>
        <w:t>RESUMO</w:t>
      </w:r>
      <w:r w:rsidR="00086D22">
        <w:rPr>
          <w:rFonts w:ascii="Arial" w:eastAsia="Times New Roman" w:hAnsi="Arial" w:cs="Times New Roman"/>
          <w:b/>
          <w:sz w:val="20"/>
          <w:szCs w:val="20"/>
          <w:lang w:eastAsia="pt-BR"/>
        </w:rPr>
        <w:t xml:space="preserve"> - </w:t>
      </w:r>
      <w:r w:rsidR="00667E2A" w:rsidRPr="00086D22">
        <w:rPr>
          <w:rFonts w:ascii="Arial" w:eastAsia="Times New Roman" w:hAnsi="Arial" w:cs="Times New Roman"/>
          <w:sz w:val="20"/>
          <w:lang w:eastAsia="pt-BR"/>
        </w:rPr>
        <w:t>O papel da</w:t>
      </w:r>
      <w:r w:rsidR="004010FE" w:rsidRPr="00086D22">
        <w:rPr>
          <w:rFonts w:ascii="Arial" w:eastAsia="Times New Roman" w:hAnsi="Arial" w:cs="Times New Roman"/>
          <w:sz w:val="20"/>
          <w:lang w:eastAsia="pt-BR"/>
        </w:rPr>
        <w:t xml:space="preserve"> arteterapia </w:t>
      </w:r>
      <w:r w:rsidR="00990229" w:rsidRPr="00086D22">
        <w:rPr>
          <w:rFonts w:ascii="Arial" w:eastAsia="Times New Roman" w:hAnsi="Arial" w:cs="Times New Roman"/>
          <w:sz w:val="20"/>
          <w:lang w:eastAsia="pt-BR"/>
        </w:rPr>
        <w:t>prá</w:t>
      </w:r>
      <w:r w:rsidR="004010FE" w:rsidRPr="00086D22">
        <w:rPr>
          <w:rFonts w:ascii="Arial" w:eastAsia="Times New Roman" w:hAnsi="Arial" w:cs="Times New Roman"/>
          <w:sz w:val="20"/>
          <w:lang w:eastAsia="pt-BR"/>
        </w:rPr>
        <w:t xml:space="preserve">ticas integrativas ao idoso, </w:t>
      </w:r>
      <w:r w:rsidR="00667E2A" w:rsidRPr="00086D22">
        <w:rPr>
          <w:rFonts w:ascii="Arial" w:eastAsia="Times New Roman" w:hAnsi="Arial" w:cs="Times New Roman"/>
          <w:sz w:val="20"/>
          <w:lang w:eastAsia="pt-BR"/>
        </w:rPr>
        <w:t xml:space="preserve">consiste em uma pesquisa onde </w:t>
      </w:r>
      <w:r w:rsidR="00990229" w:rsidRPr="00086D22">
        <w:rPr>
          <w:rFonts w:ascii="Arial" w:eastAsia="Times New Roman" w:hAnsi="Arial" w:cs="Times New Roman"/>
          <w:sz w:val="20"/>
          <w:lang w:eastAsia="pt-BR"/>
        </w:rPr>
        <w:t xml:space="preserve">pretende analisar como a arte </w:t>
      </w:r>
      <w:r w:rsidR="00206515">
        <w:rPr>
          <w:rFonts w:ascii="Arial" w:eastAsia="Times New Roman" w:hAnsi="Arial" w:cs="Times New Roman"/>
          <w:sz w:val="20"/>
          <w:lang w:eastAsia="pt-BR"/>
        </w:rPr>
        <w:t>enquanto linguagem expressiva</w:t>
      </w:r>
      <w:r w:rsidR="00990229" w:rsidRPr="00086D22">
        <w:rPr>
          <w:rFonts w:ascii="Arial" w:eastAsia="Times New Roman" w:hAnsi="Arial" w:cs="Times New Roman"/>
          <w:sz w:val="20"/>
          <w:lang w:eastAsia="pt-BR"/>
        </w:rPr>
        <w:t xml:space="preserve">, pode </w:t>
      </w:r>
      <w:r w:rsidR="00667E2A" w:rsidRPr="00086D22">
        <w:rPr>
          <w:rFonts w:ascii="Arial" w:eastAsia="Times New Roman" w:hAnsi="Arial" w:cs="Times New Roman"/>
          <w:sz w:val="20"/>
          <w:lang w:eastAsia="pt-BR"/>
        </w:rPr>
        <w:t xml:space="preserve">beneficiar o idoso e suas questões de saúde, fazendo com que </w:t>
      </w:r>
      <w:r w:rsidR="00206515">
        <w:rPr>
          <w:rFonts w:ascii="Arial" w:eastAsia="Times New Roman" w:hAnsi="Arial" w:cs="Times New Roman"/>
          <w:sz w:val="20"/>
          <w:lang w:eastAsia="pt-BR"/>
        </w:rPr>
        <w:t>as diversas possibilidades artísticas</w:t>
      </w:r>
      <w:r w:rsidR="00990229" w:rsidRPr="00086D22">
        <w:rPr>
          <w:rFonts w:ascii="Arial" w:eastAsia="Times New Roman" w:hAnsi="Arial" w:cs="Times New Roman"/>
          <w:sz w:val="20"/>
          <w:lang w:eastAsia="pt-BR"/>
        </w:rPr>
        <w:t>,</w:t>
      </w:r>
      <w:r w:rsidR="00A944B1" w:rsidRPr="00086D22">
        <w:rPr>
          <w:rFonts w:ascii="Arial" w:eastAsia="Times New Roman" w:hAnsi="Arial" w:cs="Times New Roman"/>
          <w:sz w:val="20"/>
          <w:lang w:eastAsia="pt-BR"/>
        </w:rPr>
        <w:t xml:space="preserve"> estimulem</w:t>
      </w:r>
      <w:r w:rsidR="00667E2A" w:rsidRPr="00086D22">
        <w:rPr>
          <w:rFonts w:ascii="Arial" w:eastAsia="Times New Roman" w:hAnsi="Arial" w:cs="Times New Roman"/>
          <w:sz w:val="20"/>
          <w:lang w:eastAsia="pt-BR"/>
        </w:rPr>
        <w:t xml:space="preserve"> </w:t>
      </w:r>
      <w:r w:rsidR="001D6129" w:rsidRPr="00086D22">
        <w:rPr>
          <w:rFonts w:ascii="Arial" w:eastAsia="Times New Roman" w:hAnsi="Arial" w:cs="Times New Roman"/>
          <w:sz w:val="20"/>
          <w:lang w:eastAsia="pt-BR"/>
        </w:rPr>
        <w:t xml:space="preserve">o </w:t>
      </w:r>
      <w:r w:rsidR="00667E2A" w:rsidRPr="00086D22">
        <w:rPr>
          <w:rFonts w:ascii="Arial" w:eastAsia="Times New Roman" w:hAnsi="Arial" w:cs="Times New Roman"/>
          <w:sz w:val="20"/>
          <w:lang w:eastAsia="pt-BR"/>
        </w:rPr>
        <w:t>cérebro e traga uma vida saudável para</w:t>
      </w:r>
      <w:r w:rsidR="001D6129" w:rsidRPr="00086D22">
        <w:rPr>
          <w:rFonts w:ascii="Arial" w:eastAsia="Times New Roman" w:hAnsi="Arial" w:cs="Times New Roman"/>
          <w:sz w:val="20"/>
          <w:lang w:eastAsia="pt-BR"/>
        </w:rPr>
        <w:t xml:space="preserve"> as pessoas da terceira idade</w:t>
      </w:r>
      <w:r w:rsidR="00667E2A" w:rsidRPr="00086D22">
        <w:rPr>
          <w:rFonts w:ascii="Arial" w:eastAsia="Times New Roman" w:hAnsi="Arial" w:cs="Times New Roman"/>
          <w:sz w:val="20"/>
          <w:lang w:eastAsia="pt-BR"/>
        </w:rPr>
        <w:t xml:space="preserve">, através de oficinas ministradas. Parte-se do pressuposto que a arte é uma área </w:t>
      </w:r>
      <w:r w:rsidR="00086D22" w:rsidRPr="00086D22">
        <w:rPr>
          <w:rFonts w:ascii="Arial" w:eastAsia="Times New Roman" w:hAnsi="Arial" w:cs="Times New Roman"/>
          <w:sz w:val="20"/>
          <w:lang w:eastAsia="pt-BR"/>
        </w:rPr>
        <w:t>importante</w:t>
      </w:r>
      <w:r w:rsidR="00667E2A" w:rsidRPr="00086D22">
        <w:rPr>
          <w:rFonts w:ascii="Arial" w:eastAsia="Times New Roman" w:hAnsi="Arial" w:cs="Times New Roman"/>
          <w:sz w:val="20"/>
          <w:lang w:eastAsia="pt-BR"/>
        </w:rPr>
        <w:t xml:space="preserve"> para a saúde mental e oferece suporte teórico prático para a educação. Devido às alterações na faixa etária brasileira, percebe-se o aumento significativo da longevidade do indivíduo, daí a necessidade de buscar meios, os quais possam possibilitar um envelhecer saudável. </w:t>
      </w:r>
      <w:r w:rsidR="00A944B1" w:rsidRPr="00086D22">
        <w:rPr>
          <w:rFonts w:ascii="Arial" w:eastAsia="Times New Roman" w:hAnsi="Arial" w:cs="Times New Roman"/>
          <w:sz w:val="20"/>
          <w:lang w:eastAsia="pt-BR"/>
        </w:rPr>
        <w:t>Nesse sentido, o presente artigo foi de apresentar como problemática:  a arteterapia como práticas integrativas ao idoso? Com base nessa problemática, o artigo pode observar</w:t>
      </w:r>
      <w:r w:rsidR="00667E2A" w:rsidRPr="00086D22">
        <w:rPr>
          <w:rFonts w:ascii="Arial" w:eastAsia="Times New Roman" w:hAnsi="Arial" w:cs="Times New Roman"/>
          <w:sz w:val="20"/>
          <w:lang w:eastAsia="pt-BR"/>
        </w:rPr>
        <w:t xml:space="preserve"> que a arte é uma ferramenta imprescindível</w:t>
      </w:r>
      <w:r w:rsidR="00A944B1" w:rsidRPr="00086D22">
        <w:rPr>
          <w:rFonts w:ascii="Arial" w:eastAsia="Times New Roman" w:hAnsi="Arial" w:cs="Times New Roman"/>
          <w:sz w:val="20"/>
          <w:lang w:eastAsia="pt-BR"/>
        </w:rPr>
        <w:t xml:space="preserve"> </w:t>
      </w:r>
      <w:r w:rsidR="005A78A5" w:rsidRPr="00086D22">
        <w:rPr>
          <w:rFonts w:ascii="Arial" w:eastAsia="Times New Roman" w:hAnsi="Arial" w:cs="Times New Roman"/>
          <w:sz w:val="20"/>
          <w:lang w:eastAsia="pt-BR"/>
        </w:rPr>
        <w:t>de incentivo do despertar para o envelhecimento humano, fornecendo subsídios pedagógicos para o desenvolvimento de uma consciência cidadã, de valorização das pessoas idosas, visando o seu protagonismo social</w:t>
      </w:r>
      <w:r w:rsidR="00667E2A" w:rsidRPr="00086D22">
        <w:rPr>
          <w:rFonts w:ascii="Arial" w:eastAsia="Times New Roman" w:hAnsi="Arial" w:cs="Times New Roman"/>
          <w:sz w:val="20"/>
          <w:lang w:eastAsia="pt-BR"/>
        </w:rPr>
        <w:t>.</w:t>
      </w:r>
      <w:r w:rsidR="001D6129" w:rsidRPr="00086D22">
        <w:rPr>
          <w:rFonts w:ascii="Arial" w:eastAsia="Times New Roman" w:hAnsi="Arial" w:cs="Times New Roman"/>
          <w:sz w:val="20"/>
          <w:lang w:eastAsia="pt-BR"/>
        </w:rPr>
        <w:t xml:space="preserve"> Para o referencial teórico contou-se com a contribuição de alguns pesquisadores, como: Coqueiro, Vieira e Freitas (2010), Andrade (2000, p. 17), </w:t>
      </w:r>
      <w:r w:rsidR="00990229" w:rsidRPr="00086D22">
        <w:rPr>
          <w:rFonts w:ascii="Arial" w:eastAsia="Times New Roman" w:hAnsi="Arial" w:cs="Times New Roman"/>
          <w:sz w:val="20"/>
          <w:lang w:eastAsia="pt-BR"/>
        </w:rPr>
        <w:t>Philippini (1998, p. 5)</w:t>
      </w:r>
      <w:r w:rsidR="000A4FA7" w:rsidRPr="00086D22">
        <w:rPr>
          <w:rFonts w:ascii="Arial" w:eastAsia="Times New Roman" w:hAnsi="Arial" w:cs="Times New Roman"/>
          <w:sz w:val="20"/>
          <w:lang w:eastAsia="pt-BR"/>
        </w:rPr>
        <w:t>. Trata-se de uma pesquisa qualitativa do tipo explicativa, indicando a necessidade de realizar a arteterapia.</w:t>
      </w:r>
      <w:r w:rsidR="001D6129" w:rsidRPr="00086D22">
        <w:rPr>
          <w:rFonts w:ascii="Arial" w:eastAsia="Times New Roman" w:hAnsi="Arial" w:cs="Times New Roman"/>
          <w:sz w:val="20"/>
          <w:lang w:eastAsia="pt-BR"/>
        </w:rPr>
        <w:t xml:space="preserve">  </w:t>
      </w:r>
      <w:r w:rsidR="00667E2A" w:rsidRPr="00086D22">
        <w:rPr>
          <w:rFonts w:ascii="Arial" w:eastAsia="Times New Roman" w:hAnsi="Arial" w:cs="Times New Roman"/>
          <w:sz w:val="20"/>
          <w:lang w:eastAsia="pt-BR"/>
        </w:rPr>
        <w:t xml:space="preserve"> Desse modo, a pesquisa pretende oferecer</w:t>
      </w:r>
      <w:r w:rsidR="000A4FA7" w:rsidRPr="00086D22">
        <w:rPr>
          <w:rFonts w:ascii="Arial" w:eastAsia="Times New Roman" w:hAnsi="Arial" w:cs="Times New Roman"/>
          <w:sz w:val="20"/>
          <w:lang w:eastAsia="pt-BR"/>
        </w:rPr>
        <w:t xml:space="preserve"> ainda</w:t>
      </w:r>
      <w:r w:rsidR="00667E2A" w:rsidRPr="00086D22">
        <w:rPr>
          <w:rFonts w:ascii="Arial" w:eastAsia="Times New Roman" w:hAnsi="Arial" w:cs="Times New Roman"/>
          <w:sz w:val="20"/>
          <w:lang w:eastAsia="pt-BR"/>
        </w:rPr>
        <w:t>, através do meio artístico e de oficinas, um espaço que proporcionará à Terceira Idade a oportunidade de trabalhar e exercitar seu lado criativo, sua mente e sua autoestima, com a melhora de sua saúde mental</w:t>
      </w:r>
      <w:r w:rsidR="001D6129" w:rsidRPr="00086D22">
        <w:rPr>
          <w:rFonts w:ascii="Arial" w:eastAsia="Times New Roman" w:hAnsi="Arial" w:cs="Times New Roman"/>
          <w:sz w:val="20"/>
          <w:lang w:eastAsia="pt-BR"/>
        </w:rPr>
        <w:t xml:space="preserve">. </w:t>
      </w:r>
    </w:p>
    <w:p w:rsidR="00667E2A" w:rsidRDefault="00667E2A" w:rsidP="007F2B05">
      <w:pPr>
        <w:widowControl w:val="0"/>
        <w:spacing w:after="0" w:line="240" w:lineRule="auto"/>
        <w:jc w:val="both"/>
        <w:rPr>
          <w:rFonts w:ascii="Arial" w:eastAsia="Times New Roman" w:hAnsi="Arial" w:cs="Times New Roman"/>
          <w:sz w:val="20"/>
          <w:szCs w:val="20"/>
          <w:lang w:eastAsia="pt-BR"/>
        </w:rPr>
      </w:pPr>
    </w:p>
    <w:p w:rsidR="00224B8B" w:rsidRDefault="00224B8B" w:rsidP="007F2B05">
      <w:pPr>
        <w:widowControl w:val="0"/>
        <w:spacing w:after="0" w:line="240" w:lineRule="auto"/>
        <w:jc w:val="both"/>
        <w:rPr>
          <w:rFonts w:ascii="Arial" w:eastAsia="Times New Roman" w:hAnsi="Arial" w:cs="Times New Roman"/>
          <w:sz w:val="20"/>
          <w:szCs w:val="20"/>
          <w:lang w:eastAsia="pt-BR"/>
        </w:rPr>
      </w:pPr>
    </w:p>
    <w:p w:rsidR="00224B8B" w:rsidRPr="00086D22" w:rsidRDefault="00224B8B" w:rsidP="007F2B05">
      <w:pPr>
        <w:widowControl w:val="0"/>
        <w:spacing w:after="0" w:line="240" w:lineRule="auto"/>
        <w:jc w:val="both"/>
        <w:rPr>
          <w:rFonts w:ascii="Arial" w:eastAsia="Times New Roman" w:hAnsi="Arial" w:cs="Times New Roman"/>
          <w:b/>
          <w:sz w:val="20"/>
          <w:szCs w:val="20"/>
          <w:lang w:eastAsia="pt-BR"/>
        </w:rPr>
      </w:pPr>
      <w:r w:rsidRPr="00086D22">
        <w:rPr>
          <w:rFonts w:ascii="Arial" w:eastAsia="Times New Roman" w:hAnsi="Arial" w:cs="Times New Roman"/>
          <w:b/>
          <w:sz w:val="20"/>
          <w:szCs w:val="20"/>
          <w:lang w:eastAsia="pt-BR"/>
        </w:rPr>
        <w:t xml:space="preserve">PALAVRAS-CHAVE: </w:t>
      </w:r>
      <w:r w:rsidR="005A78A5" w:rsidRPr="00086D22">
        <w:rPr>
          <w:rFonts w:ascii="Arial" w:eastAsia="Times New Roman" w:hAnsi="Arial" w:cs="Times New Roman"/>
          <w:sz w:val="20"/>
          <w:szCs w:val="20"/>
          <w:lang w:eastAsia="pt-BR"/>
        </w:rPr>
        <w:t>Idoso</w:t>
      </w:r>
      <w:r w:rsidRPr="00086D22">
        <w:rPr>
          <w:rFonts w:ascii="Arial" w:eastAsia="Times New Roman" w:hAnsi="Arial" w:cs="Times New Roman"/>
          <w:sz w:val="20"/>
          <w:szCs w:val="20"/>
          <w:lang w:eastAsia="pt-BR"/>
        </w:rPr>
        <w:t xml:space="preserve">. </w:t>
      </w:r>
      <w:r w:rsidR="005A78A5" w:rsidRPr="00086D22">
        <w:rPr>
          <w:rFonts w:ascii="Arial" w:eastAsia="Times New Roman" w:hAnsi="Arial" w:cs="Times New Roman"/>
          <w:sz w:val="20"/>
          <w:szCs w:val="20"/>
          <w:lang w:eastAsia="pt-BR"/>
        </w:rPr>
        <w:t>Arteterapia</w:t>
      </w:r>
      <w:r w:rsidRPr="00086D22">
        <w:rPr>
          <w:rFonts w:ascii="Arial" w:eastAsia="Times New Roman" w:hAnsi="Arial" w:cs="Times New Roman"/>
          <w:sz w:val="20"/>
          <w:szCs w:val="20"/>
          <w:lang w:eastAsia="pt-BR"/>
        </w:rPr>
        <w:t>. Inclusão. Aprendizado</w:t>
      </w:r>
      <w:r w:rsidRPr="00086D22">
        <w:rPr>
          <w:rFonts w:ascii="Arial" w:eastAsia="Times New Roman" w:hAnsi="Arial" w:cs="Times New Roman"/>
          <w:b/>
          <w:sz w:val="20"/>
          <w:szCs w:val="20"/>
          <w:lang w:eastAsia="pt-BR"/>
        </w:rPr>
        <w:t>.</w:t>
      </w:r>
    </w:p>
    <w:p w:rsidR="007F2B05" w:rsidRDefault="007F2B05" w:rsidP="00F808FC">
      <w:pPr>
        <w:rPr>
          <w:b/>
          <w:sz w:val="32"/>
          <w:szCs w:val="32"/>
        </w:rPr>
      </w:pPr>
    </w:p>
    <w:p w:rsidR="00224B8B" w:rsidRDefault="00224B8B" w:rsidP="00F808FC">
      <w:pPr>
        <w:rPr>
          <w:b/>
          <w:sz w:val="32"/>
          <w:szCs w:val="32"/>
        </w:rPr>
      </w:pPr>
    </w:p>
    <w:p w:rsidR="00457089" w:rsidRDefault="00457089" w:rsidP="00F808FC">
      <w:pPr>
        <w:rPr>
          <w:b/>
          <w:sz w:val="32"/>
          <w:szCs w:val="32"/>
        </w:rPr>
      </w:pPr>
    </w:p>
    <w:p w:rsidR="00086D22" w:rsidRDefault="00086D22" w:rsidP="00F808FC">
      <w:pPr>
        <w:rPr>
          <w:b/>
          <w:sz w:val="32"/>
          <w:szCs w:val="32"/>
        </w:rPr>
      </w:pPr>
    </w:p>
    <w:p w:rsidR="00704FC7" w:rsidRDefault="00704FC7" w:rsidP="00F808FC">
      <w:pPr>
        <w:rPr>
          <w:b/>
          <w:sz w:val="32"/>
          <w:szCs w:val="32"/>
        </w:rPr>
      </w:pPr>
    </w:p>
    <w:p w:rsidR="00704FC7" w:rsidRDefault="00704FC7" w:rsidP="00F808FC">
      <w:pPr>
        <w:rPr>
          <w:b/>
          <w:sz w:val="32"/>
          <w:szCs w:val="32"/>
        </w:rPr>
      </w:pPr>
    </w:p>
    <w:p w:rsidR="00A849E4" w:rsidRPr="00A849E4" w:rsidRDefault="00B50AE7" w:rsidP="00A849E4">
      <w:pPr>
        <w:pStyle w:val="PargrafodaLista"/>
        <w:numPr>
          <w:ilvl w:val="0"/>
          <w:numId w:val="3"/>
        </w:numPr>
        <w:spacing w:after="0" w:line="360" w:lineRule="auto"/>
        <w:jc w:val="both"/>
        <w:rPr>
          <w:rFonts w:ascii="Arial" w:eastAsia="Arial" w:hAnsi="Arial" w:cs="Arial"/>
          <w:b/>
          <w:sz w:val="24"/>
          <w:szCs w:val="24"/>
          <w:lang w:eastAsia="pt-BR"/>
        </w:rPr>
      </w:pPr>
      <w:r w:rsidRPr="00A849E4">
        <w:rPr>
          <w:rFonts w:ascii="Arial" w:eastAsia="Arial" w:hAnsi="Arial" w:cs="Arial"/>
          <w:b/>
          <w:sz w:val="24"/>
          <w:szCs w:val="24"/>
          <w:lang w:eastAsia="pt-BR"/>
        </w:rPr>
        <w:t xml:space="preserve">INTRODUÇÃO </w:t>
      </w:r>
      <w:r w:rsidR="00A849E4">
        <w:rPr>
          <w:rFonts w:ascii="Arial" w:eastAsia="Arial" w:hAnsi="Arial" w:cs="Arial"/>
          <w:b/>
          <w:sz w:val="24"/>
          <w:szCs w:val="24"/>
          <w:lang w:eastAsia="pt-BR"/>
        </w:rPr>
        <w:t xml:space="preserve"> </w:t>
      </w:r>
    </w:p>
    <w:p w:rsidR="00A849E4" w:rsidRPr="00D67F6B" w:rsidRDefault="00A849E4" w:rsidP="00A849E4">
      <w:pPr>
        <w:pStyle w:val="PargrafodaLista"/>
        <w:spacing w:after="0" w:line="360" w:lineRule="auto"/>
        <w:jc w:val="both"/>
        <w:rPr>
          <w:rFonts w:ascii="Arial" w:eastAsia="Arial" w:hAnsi="Arial" w:cs="Arial"/>
          <w:sz w:val="24"/>
          <w:szCs w:val="24"/>
          <w:highlight w:val="white"/>
        </w:rPr>
      </w:pPr>
    </w:p>
    <w:p w:rsidR="00D67F6B" w:rsidRPr="00086D22" w:rsidRDefault="00A849E4" w:rsidP="00086D22">
      <w:pPr>
        <w:spacing w:after="0" w:line="360" w:lineRule="auto"/>
        <w:ind w:firstLine="709"/>
        <w:jc w:val="both"/>
        <w:rPr>
          <w:rFonts w:ascii="Arial" w:eastAsia="Times New Roman" w:hAnsi="Arial" w:cs="Times New Roman"/>
          <w:sz w:val="24"/>
          <w:lang w:eastAsia="pt-BR"/>
        </w:rPr>
      </w:pPr>
      <w:r w:rsidRPr="00A849E4">
        <w:rPr>
          <w:rFonts w:ascii="Arial" w:eastAsia="Arial" w:hAnsi="Arial" w:cs="Arial"/>
          <w:sz w:val="24"/>
          <w:szCs w:val="24"/>
          <w:highlight w:val="white"/>
        </w:rPr>
        <w:t xml:space="preserve"> </w:t>
      </w:r>
      <w:r w:rsidRPr="00086D22">
        <w:rPr>
          <w:rFonts w:ascii="Arial" w:eastAsia="Times New Roman" w:hAnsi="Arial" w:cs="Times New Roman"/>
          <w:sz w:val="24"/>
          <w:lang w:eastAsia="pt-BR"/>
        </w:rPr>
        <w:t xml:space="preserve">Este trabalho tem por objetivo ressaltar </w:t>
      </w:r>
      <w:r w:rsidR="00D67F6B" w:rsidRPr="00086D22">
        <w:rPr>
          <w:rFonts w:ascii="Arial" w:eastAsia="Times New Roman" w:hAnsi="Arial" w:cs="Times New Roman"/>
          <w:sz w:val="24"/>
          <w:lang w:eastAsia="pt-BR"/>
        </w:rPr>
        <w:t xml:space="preserve">a arteterapia como práticas integrativas </w:t>
      </w:r>
      <w:r w:rsidR="00321E50" w:rsidRPr="00086D22">
        <w:rPr>
          <w:rFonts w:ascii="Arial" w:eastAsia="Times New Roman" w:hAnsi="Arial" w:cs="Times New Roman"/>
          <w:sz w:val="24"/>
          <w:lang w:eastAsia="pt-BR"/>
        </w:rPr>
        <w:t>ao idoso</w:t>
      </w:r>
      <w:r w:rsidR="00D67F6B" w:rsidRPr="00086D22">
        <w:rPr>
          <w:rFonts w:ascii="Arial" w:eastAsia="Times New Roman" w:hAnsi="Arial" w:cs="Times New Roman"/>
          <w:sz w:val="24"/>
          <w:lang w:eastAsia="pt-BR"/>
        </w:rPr>
        <w:t xml:space="preserve">. </w:t>
      </w:r>
      <w:r w:rsidR="00277B34" w:rsidRPr="00086D22">
        <w:rPr>
          <w:rFonts w:ascii="Arial" w:eastAsia="Times New Roman" w:hAnsi="Arial" w:cs="Times New Roman"/>
          <w:sz w:val="24"/>
          <w:lang w:eastAsia="pt-BR"/>
        </w:rPr>
        <w:t>Dessa forma, pode-se afirmar que a Arteterapia é um processo terapêutico não-verbal que trabalha com a expressão de sentimentos através de artes como pintura</w:t>
      </w:r>
      <w:r w:rsidR="00206515">
        <w:rPr>
          <w:rFonts w:ascii="Arial" w:eastAsia="Times New Roman" w:hAnsi="Arial" w:cs="Times New Roman"/>
          <w:sz w:val="24"/>
          <w:lang w:eastAsia="pt-BR"/>
        </w:rPr>
        <w:t xml:space="preserve">, desenho, colagem, dança, dramatizações </w:t>
      </w:r>
      <w:r w:rsidR="001F56F2" w:rsidRPr="00086D22">
        <w:rPr>
          <w:rFonts w:ascii="Arial" w:eastAsia="Times New Roman" w:hAnsi="Arial" w:cs="Times New Roman"/>
          <w:sz w:val="24"/>
          <w:lang w:eastAsia="pt-BR"/>
        </w:rPr>
        <w:t>dentre outros</w:t>
      </w:r>
      <w:r w:rsidR="00277B34" w:rsidRPr="00086D22">
        <w:rPr>
          <w:rFonts w:ascii="Arial" w:eastAsia="Times New Roman" w:hAnsi="Arial" w:cs="Times New Roman"/>
          <w:sz w:val="24"/>
          <w:lang w:eastAsia="pt-BR"/>
        </w:rPr>
        <w:t>. Essa</w:t>
      </w:r>
      <w:r w:rsidR="001F56F2" w:rsidRPr="00086D22">
        <w:rPr>
          <w:rFonts w:ascii="Arial" w:eastAsia="Times New Roman" w:hAnsi="Arial" w:cs="Times New Roman"/>
          <w:sz w:val="24"/>
          <w:lang w:eastAsia="pt-BR"/>
        </w:rPr>
        <w:t>s</w:t>
      </w:r>
      <w:r w:rsidR="00277B34" w:rsidRPr="00086D22">
        <w:rPr>
          <w:rFonts w:ascii="Arial" w:eastAsia="Times New Roman" w:hAnsi="Arial" w:cs="Times New Roman"/>
          <w:sz w:val="24"/>
          <w:lang w:eastAsia="pt-BR"/>
        </w:rPr>
        <w:t xml:space="preserve"> técnica</w:t>
      </w:r>
      <w:r w:rsidR="001F56F2" w:rsidRPr="00086D22">
        <w:rPr>
          <w:rFonts w:ascii="Arial" w:eastAsia="Times New Roman" w:hAnsi="Arial" w:cs="Times New Roman"/>
          <w:sz w:val="24"/>
          <w:lang w:eastAsia="pt-BR"/>
        </w:rPr>
        <w:t>s</w:t>
      </w:r>
      <w:r w:rsidR="00277B34" w:rsidRPr="00086D22">
        <w:rPr>
          <w:rFonts w:ascii="Arial" w:eastAsia="Times New Roman" w:hAnsi="Arial" w:cs="Times New Roman"/>
          <w:sz w:val="24"/>
          <w:lang w:eastAsia="pt-BR"/>
        </w:rPr>
        <w:t xml:space="preserve"> estimula o corpo e a mente por meio da arte. O objetivo principal é que as pessoas demonstrem suas emoções através de seus próprios trabalhos artístico</w:t>
      </w:r>
      <w:r w:rsidR="001F56F2" w:rsidRPr="00086D22">
        <w:rPr>
          <w:rFonts w:ascii="Arial" w:eastAsia="Times New Roman" w:hAnsi="Arial" w:cs="Times New Roman"/>
          <w:sz w:val="24"/>
          <w:lang w:eastAsia="pt-BR"/>
        </w:rPr>
        <w:t>s</w:t>
      </w:r>
      <w:r w:rsidR="00277B34" w:rsidRPr="00086D22">
        <w:rPr>
          <w:rFonts w:ascii="Arial" w:eastAsia="Times New Roman" w:hAnsi="Arial" w:cs="Times New Roman"/>
          <w:sz w:val="24"/>
          <w:lang w:eastAsia="pt-BR"/>
        </w:rPr>
        <w:t xml:space="preserve">. </w:t>
      </w:r>
      <w:r w:rsidRPr="00086D22">
        <w:rPr>
          <w:rFonts w:ascii="Arial" w:eastAsia="Times New Roman" w:hAnsi="Arial" w:cs="Times New Roman"/>
          <w:sz w:val="24"/>
          <w:lang w:eastAsia="pt-BR"/>
        </w:rPr>
        <w:t>Os aspectos metodológicos utilizados para dar sustentabilidade na realização deste trabalho foram realizados análises e estudos bibliográficos.</w:t>
      </w:r>
      <w:r w:rsidR="00861488" w:rsidRPr="00086D22">
        <w:rPr>
          <w:rFonts w:ascii="Arial" w:eastAsia="Times New Roman" w:hAnsi="Arial" w:cs="Times New Roman"/>
          <w:sz w:val="24"/>
          <w:lang w:eastAsia="pt-BR"/>
        </w:rPr>
        <w:t xml:space="preserve"> Este artigo, pretende oferecer reflexões sobre a arte e sua influência</w:t>
      </w:r>
      <w:r w:rsidR="001F56F2" w:rsidRPr="00086D22">
        <w:rPr>
          <w:rFonts w:ascii="Arial" w:eastAsia="Times New Roman" w:hAnsi="Arial" w:cs="Times New Roman"/>
          <w:sz w:val="24"/>
          <w:lang w:eastAsia="pt-BR"/>
        </w:rPr>
        <w:t xml:space="preserve"> benéfica para </w:t>
      </w:r>
      <w:r w:rsidR="00321E50" w:rsidRPr="00086D22">
        <w:rPr>
          <w:rFonts w:ascii="Arial" w:eastAsia="Times New Roman" w:hAnsi="Arial" w:cs="Times New Roman"/>
          <w:sz w:val="24"/>
          <w:lang w:eastAsia="pt-BR"/>
        </w:rPr>
        <w:t>o idoso</w:t>
      </w:r>
      <w:r w:rsidR="00277B34" w:rsidRPr="00086D22">
        <w:rPr>
          <w:rFonts w:ascii="Arial" w:eastAsia="Times New Roman" w:hAnsi="Arial" w:cs="Times New Roman"/>
          <w:sz w:val="24"/>
          <w:lang w:eastAsia="pt-BR"/>
        </w:rPr>
        <w:t xml:space="preserve">. </w:t>
      </w:r>
      <w:r w:rsidR="00861488" w:rsidRPr="00086D22">
        <w:rPr>
          <w:rFonts w:ascii="Arial" w:eastAsia="Times New Roman" w:hAnsi="Arial" w:cs="Times New Roman"/>
          <w:sz w:val="24"/>
          <w:lang w:eastAsia="pt-BR"/>
        </w:rPr>
        <w:t>Diante da desvalorização do idoso no seu meio social, o mesmo sente não ter mais utilidade, tornando-se desmotivado para a vida e ingressando, algumas vezes, em estado depressivo, devido às circunstâncias sociais ou familiares em que se encontra</w:t>
      </w:r>
      <w:r w:rsidR="00CD5648" w:rsidRPr="00086D22">
        <w:rPr>
          <w:rFonts w:ascii="Arial" w:eastAsia="Times New Roman" w:hAnsi="Arial" w:cs="Times New Roman"/>
          <w:sz w:val="24"/>
          <w:lang w:eastAsia="pt-BR"/>
        </w:rPr>
        <w:t>.</w:t>
      </w:r>
    </w:p>
    <w:p w:rsidR="001F56F2" w:rsidRPr="00086D22" w:rsidRDefault="001F56F2" w:rsidP="00086D22">
      <w:pPr>
        <w:spacing w:after="0" w:line="360" w:lineRule="auto"/>
        <w:ind w:firstLine="709"/>
        <w:jc w:val="both"/>
        <w:rPr>
          <w:rFonts w:ascii="Arial" w:eastAsia="Times New Roman" w:hAnsi="Arial" w:cs="Times New Roman"/>
          <w:sz w:val="24"/>
          <w:lang w:eastAsia="pt-BR"/>
        </w:rPr>
      </w:pPr>
      <w:r w:rsidRPr="00086D22">
        <w:rPr>
          <w:rFonts w:ascii="Arial" w:eastAsia="Times New Roman" w:hAnsi="Arial" w:cs="Times New Roman"/>
          <w:sz w:val="24"/>
          <w:lang w:eastAsia="pt-BR"/>
        </w:rPr>
        <w:t>Portanto são inúmeros os benefícios mentais que a arteterapia proporciona. Além de atuar no fator emocional dos idosos ajudando a expressarem suas emoções através da arte. Essa terapia também auxilia na diminuição dos níveis de estresse e ansiedade, melhora a criatividade, o desenvolvimento psicológico e as atividades cognitivas de forma geral. Na parte física, a reabilitação de movimentos é um dos fatores principais que envolvem essa técnica, já que os trabalhos são manuais e/ou corporais</w:t>
      </w:r>
      <w:r w:rsidR="00CD5648" w:rsidRPr="00086D22">
        <w:rPr>
          <w:rFonts w:ascii="Arial" w:eastAsia="Times New Roman" w:hAnsi="Arial" w:cs="Times New Roman"/>
          <w:sz w:val="24"/>
          <w:lang w:eastAsia="pt-BR"/>
        </w:rPr>
        <w:t xml:space="preserve">. </w:t>
      </w:r>
    </w:p>
    <w:p w:rsidR="001F56F2" w:rsidRPr="00086D22" w:rsidRDefault="001F56F2" w:rsidP="00086D22">
      <w:pPr>
        <w:spacing w:after="0" w:line="360" w:lineRule="auto"/>
        <w:ind w:firstLine="709"/>
        <w:jc w:val="both"/>
        <w:rPr>
          <w:rFonts w:ascii="Arial" w:eastAsia="Times New Roman" w:hAnsi="Arial" w:cs="Times New Roman"/>
          <w:sz w:val="24"/>
          <w:lang w:eastAsia="pt-BR"/>
        </w:rPr>
      </w:pPr>
      <w:r w:rsidRPr="00086D22">
        <w:rPr>
          <w:rFonts w:ascii="Arial" w:eastAsia="Times New Roman" w:hAnsi="Arial" w:cs="Times New Roman"/>
          <w:sz w:val="24"/>
          <w:lang w:eastAsia="pt-BR"/>
        </w:rPr>
        <w:t>Para se dedicar a arteterapia, não é necessário ter experiência com trabalhos manuais, não precisa saber desenhar, pintar ou até mesmo ter aptidão. O profissional, denominado como arteterapeuta, auxilia em todo o processo de preparação e criação. Ele apresenta a ideia para aquela aula, orienta e se necessário, auxilia o idoso na execução da tarefa com o mínimo de intervenção possível.</w:t>
      </w:r>
    </w:p>
    <w:p w:rsidR="001F56F2" w:rsidRDefault="00CD5648" w:rsidP="00704FC7">
      <w:pPr>
        <w:spacing w:after="0" w:line="360" w:lineRule="auto"/>
        <w:ind w:firstLine="709"/>
        <w:jc w:val="both"/>
        <w:rPr>
          <w:rFonts w:ascii="Arial" w:eastAsia="Times New Roman" w:hAnsi="Arial" w:cs="Times New Roman"/>
          <w:sz w:val="24"/>
          <w:lang w:eastAsia="pt-BR"/>
        </w:rPr>
      </w:pPr>
      <w:r w:rsidRPr="00086D22">
        <w:rPr>
          <w:rFonts w:ascii="Arial" w:eastAsia="Times New Roman" w:hAnsi="Arial" w:cs="Times New Roman"/>
          <w:sz w:val="24"/>
          <w:lang w:eastAsia="pt-BR"/>
        </w:rPr>
        <w:t>Segundo Coqueiro, Vieira e Freitas (2010), diz que é a Arteterapia, uma ferramenta fundamental para amenizar os efeitos negativos da saúde mental, ou seja, é um instrumento de bem</w:t>
      </w:r>
      <w:r w:rsidR="00206515">
        <w:rPr>
          <w:rFonts w:ascii="Arial" w:eastAsia="Times New Roman" w:hAnsi="Arial" w:cs="Times New Roman"/>
          <w:sz w:val="24"/>
          <w:lang w:eastAsia="pt-BR"/>
        </w:rPr>
        <w:t xml:space="preserve"> </w:t>
      </w:r>
      <w:r w:rsidRPr="00086D22">
        <w:rPr>
          <w:rFonts w:ascii="Arial" w:eastAsia="Times New Roman" w:hAnsi="Arial" w:cs="Times New Roman"/>
          <w:sz w:val="24"/>
          <w:lang w:eastAsia="pt-BR"/>
        </w:rPr>
        <w:t>estar no campo afetivo, interpessoal, relacional, de equilíbrio emocional e das angústias.</w:t>
      </w:r>
      <w:r w:rsidR="001F56F2" w:rsidRPr="00086D22">
        <w:rPr>
          <w:rFonts w:ascii="Arial" w:eastAsia="Times New Roman" w:hAnsi="Arial" w:cs="Times New Roman"/>
          <w:sz w:val="24"/>
          <w:lang w:eastAsia="pt-BR"/>
        </w:rPr>
        <w:t xml:space="preserve"> </w:t>
      </w:r>
      <w:r w:rsidRPr="00086D22">
        <w:rPr>
          <w:rFonts w:ascii="Arial" w:eastAsia="Times New Roman" w:hAnsi="Arial" w:cs="Times New Roman"/>
          <w:sz w:val="24"/>
          <w:lang w:eastAsia="pt-BR"/>
        </w:rPr>
        <w:t xml:space="preserve">E além destes benefícios terapêuticos, a estimulação cognitiva que a arteterapia proporciona, é de extrema importância </w:t>
      </w:r>
      <w:r w:rsidR="00277B34" w:rsidRPr="00086D22">
        <w:rPr>
          <w:rFonts w:ascii="Arial" w:eastAsia="Times New Roman" w:hAnsi="Arial" w:cs="Times New Roman"/>
          <w:sz w:val="24"/>
          <w:lang w:eastAsia="pt-BR"/>
        </w:rPr>
        <w:t>para os</w:t>
      </w:r>
      <w:r w:rsidRPr="00086D22">
        <w:rPr>
          <w:rFonts w:ascii="Arial" w:eastAsia="Times New Roman" w:hAnsi="Arial" w:cs="Times New Roman"/>
          <w:sz w:val="24"/>
          <w:lang w:eastAsia="pt-BR"/>
        </w:rPr>
        <w:t xml:space="preserve"> idosos </w:t>
      </w:r>
      <w:r w:rsidR="00277B34" w:rsidRPr="00086D22">
        <w:rPr>
          <w:rFonts w:ascii="Arial" w:eastAsia="Times New Roman" w:hAnsi="Arial" w:cs="Times New Roman"/>
          <w:sz w:val="24"/>
          <w:lang w:eastAsia="pt-BR"/>
        </w:rPr>
        <w:t>exercitarem</w:t>
      </w:r>
      <w:r w:rsidRPr="00086D22">
        <w:rPr>
          <w:rFonts w:ascii="Arial" w:eastAsia="Times New Roman" w:hAnsi="Arial" w:cs="Times New Roman"/>
          <w:sz w:val="24"/>
          <w:lang w:eastAsia="pt-BR"/>
        </w:rPr>
        <w:t xml:space="preserve"> sua mente para estimular o cérebro, prevenindo os grandes declínios cognitivos, característicos da idade.</w:t>
      </w:r>
      <w:r w:rsidR="00277B34" w:rsidRPr="00086D22">
        <w:rPr>
          <w:rFonts w:ascii="Arial" w:eastAsia="Times New Roman" w:hAnsi="Arial" w:cs="Times New Roman"/>
          <w:sz w:val="24"/>
          <w:lang w:eastAsia="pt-BR"/>
        </w:rPr>
        <w:t xml:space="preserve"> Por exemplo:</w:t>
      </w:r>
      <w:r w:rsidRPr="00086D22">
        <w:rPr>
          <w:rFonts w:ascii="Arial" w:eastAsia="Times New Roman" w:hAnsi="Arial" w:cs="Times New Roman"/>
          <w:sz w:val="24"/>
          <w:lang w:eastAsia="pt-BR"/>
        </w:rPr>
        <w:t xml:space="preserve"> </w:t>
      </w:r>
      <w:r w:rsidR="00277B34" w:rsidRPr="00086D22">
        <w:rPr>
          <w:rFonts w:ascii="Arial" w:eastAsia="Times New Roman" w:hAnsi="Arial" w:cs="Times New Roman"/>
          <w:sz w:val="24"/>
          <w:lang w:eastAsia="pt-BR"/>
        </w:rPr>
        <w:t>e</w:t>
      </w:r>
      <w:r w:rsidRPr="00086D22">
        <w:rPr>
          <w:rFonts w:ascii="Arial" w:eastAsia="Times New Roman" w:hAnsi="Arial" w:cs="Times New Roman"/>
          <w:sz w:val="24"/>
          <w:lang w:eastAsia="pt-BR"/>
        </w:rPr>
        <w:t xml:space="preserve">m Oficinas de Memória usam-se jogos, palavras cruzadas, sudokus; enfim, exercícios que estimulam o pensamento lógico, matemático e linguístico. </w:t>
      </w:r>
      <w:r w:rsidR="001F56F2" w:rsidRPr="00086D22">
        <w:rPr>
          <w:rFonts w:ascii="Arial" w:eastAsia="Times New Roman" w:hAnsi="Arial" w:cs="Times New Roman"/>
          <w:sz w:val="24"/>
          <w:lang w:eastAsia="pt-BR"/>
        </w:rPr>
        <w:t xml:space="preserve">Pois a atenção e concentração em atividades que por </w:t>
      </w:r>
      <w:r w:rsidR="001F56F2" w:rsidRPr="00086D22">
        <w:rPr>
          <w:rFonts w:ascii="Arial" w:eastAsia="Times New Roman" w:hAnsi="Arial" w:cs="Times New Roman"/>
          <w:sz w:val="24"/>
          <w:lang w:eastAsia="pt-BR"/>
        </w:rPr>
        <w:lastRenderedPageBreak/>
        <w:t xml:space="preserve">muitas vezes pode ser uma novidade para eles e ainda funciona como um canal para se expressarem livremente. </w:t>
      </w:r>
    </w:p>
    <w:p w:rsidR="00086D22" w:rsidRPr="00086D22" w:rsidRDefault="00086D22" w:rsidP="00704FC7">
      <w:pPr>
        <w:spacing w:after="0" w:line="360" w:lineRule="auto"/>
        <w:ind w:firstLine="709"/>
        <w:jc w:val="both"/>
        <w:rPr>
          <w:rFonts w:ascii="Arial" w:eastAsia="Times New Roman" w:hAnsi="Arial" w:cs="Times New Roman"/>
          <w:sz w:val="24"/>
          <w:lang w:eastAsia="pt-BR"/>
        </w:rPr>
      </w:pPr>
    </w:p>
    <w:p w:rsidR="009151F0" w:rsidRDefault="004550F4" w:rsidP="009151F0">
      <w:pPr>
        <w:pStyle w:val="Ttulo1"/>
        <w:numPr>
          <w:ilvl w:val="0"/>
          <w:numId w:val="3"/>
        </w:numPr>
        <w:spacing w:before="0" w:after="0"/>
        <w:ind w:left="1097"/>
        <w:rPr>
          <w:rFonts w:eastAsia="Arial" w:cs="Arial"/>
          <w:szCs w:val="24"/>
        </w:rPr>
      </w:pPr>
      <w:r>
        <w:rPr>
          <w:rFonts w:eastAsia="Arial" w:cs="Arial"/>
          <w:szCs w:val="24"/>
        </w:rPr>
        <w:t>METODOLOGIA</w:t>
      </w:r>
    </w:p>
    <w:p w:rsidR="009151F0" w:rsidRPr="009151F0" w:rsidRDefault="009151F0" w:rsidP="009151F0">
      <w:pPr>
        <w:spacing w:after="0"/>
      </w:pPr>
    </w:p>
    <w:p w:rsidR="004550F4" w:rsidRDefault="004550F4" w:rsidP="009151F0">
      <w:pPr>
        <w:spacing w:after="0" w:line="360" w:lineRule="auto"/>
        <w:ind w:firstLine="708"/>
        <w:jc w:val="both"/>
        <w:rPr>
          <w:rFonts w:ascii="Arial" w:eastAsia="Arial" w:hAnsi="Arial" w:cs="Arial"/>
          <w:sz w:val="24"/>
          <w:szCs w:val="24"/>
          <w:highlight w:val="white"/>
        </w:rPr>
      </w:pPr>
      <w:r w:rsidRPr="007D487A">
        <w:rPr>
          <w:rFonts w:ascii="Arial" w:eastAsia="Arial" w:hAnsi="Arial" w:cs="Arial"/>
          <w:sz w:val="24"/>
          <w:szCs w:val="24"/>
          <w:highlight w:val="white"/>
        </w:rPr>
        <w:t>O presente estudo foi elaborado por meio de uma pesquisa do método qualitativa, onde definiu-se a estratégia de “Pesquisa explicativa” como a melhor opção para este estudo. O autor Gil (2012) menciona que este tipo de pesquisa, a explicativa, precisa ser elaborada buscando identificar os fatores que sejam mais determinantes na contribuição da ocorrência dos fenômenos</w:t>
      </w:r>
      <w:r w:rsidRPr="00086D22">
        <w:rPr>
          <w:rFonts w:ascii="Arial" w:eastAsia="Arial" w:hAnsi="Arial" w:cs="Arial"/>
          <w:sz w:val="24"/>
          <w:szCs w:val="24"/>
          <w:highlight w:val="white"/>
        </w:rPr>
        <w:t xml:space="preserve">. </w:t>
      </w:r>
    </w:p>
    <w:p w:rsidR="004550F4" w:rsidRDefault="004550F4" w:rsidP="009151F0">
      <w:pPr>
        <w:spacing w:after="0" w:line="360" w:lineRule="auto"/>
        <w:ind w:firstLine="708"/>
        <w:jc w:val="both"/>
        <w:rPr>
          <w:rFonts w:ascii="Arial" w:eastAsia="Arial" w:hAnsi="Arial" w:cs="Arial"/>
          <w:sz w:val="24"/>
          <w:szCs w:val="24"/>
          <w:highlight w:val="white"/>
        </w:rPr>
      </w:pPr>
      <w:r w:rsidRPr="007D487A">
        <w:rPr>
          <w:rFonts w:ascii="Arial" w:eastAsia="Arial" w:hAnsi="Arial" w:cs="Arial"/>
          <w:sz w:val="24"/>
          <w:szCs w:val="24"/>
          <w:highlight w:val="white"/>
        </w:rPr>
        <w:t>Nesse sentido, segundo Gil (2012) a pesquisa explicativa possui como objetivo fundamental o aprofundamento em relação aos conhecimentos da realidade, de forma a trazer uma possível explicação os acontecimentos com base na razão e do por que dos fenômenos. O método pretende ainda identificar os reais motivos que contribuem de forma mais expressiva para o acontecimento de um determinado fenômeno. A pesquisa explicativa ainda pode ser enquadrada ou apenas percebida, como, sendo uma extensão da pesquisa exploratória ou da pesquisa descritiva (GIL, 2012).</w:t>
      </w:r>
    </w:p>
    <w:p w:rsidR="004550F4" w:rsidRPr="007D487A" w:rsidRDefault="004550F4" w:rsidP="009151F0">
      <w:pPr>
        <w:spacing w:after="0" w:line="360" w:lineRule="auto"/>
        <w:ind w:firstLine="708"/>
        <w:jc w:val="both"/>
        <w:rPr>
          <w:rFonts w:ascii="Arial" w:eastAsia="Arial" w:hAnsi="Arial" w:cs="Arial"/>
          <w:sz w:val="24"/>
          <w:szCs w:val="24"/>
          <w:highlight w:val="white"/>
        </w:rPr>
      </w:pPr>
      <w:r w:rsidRPr="007D487A">
        <w:rPr>
          <w:rFonts w:ascii="Arial" w:eastAsia="Arial" w:hAnsi="Arial" w:cs="Arial"/>
          <w:sz w:val="24"/>
          <w:szCs w:val="24"/>
          <w:highlight w:val="white"/>
        </w:rPr>
        <w:t xml:space="preserve">Na maioria das vezes as pesquisas são realizadas em situações de déficit de informações em uma empresa ou campo </w:t>
      </w:r>
      <w:r>
        <w:rPr>
          <w:rFonts w:ascii="Arial" w:eastAsia="Arial" w:hAnsi="Arial" w:cs="Arial"/>
          <w:sz w:val="24"/>
          <w:szCs w:val="24"/>
          <w:highlight w:val="white"/>
        </w:rPr>
        <w:t>de trabalho, ou ainda que estas informações</w:t>
      </w:r>
      <w:r w:rsidRPr="007D487A">
        <w:rPr>
          <w:rFonts w:ascii="Arial" w:eastAsia="Arial" w:hAnsi="Arial" w:cs="Arial"/>
          <w:sz w:val="24"/>
          <w:szCs w:val="24"/>
          <w:highlight w:val="white"/>
        </w:rPr>
        <w:t xml:space="preserve">, mesmo que existam, sejam insuficientes. Portanto, com a pesquisa pretende-se chegar até as respostas aos respectivos problemas identificados na pesquisa (GIL, 2012). </w:t>
      </w:r>
    </w:p>
    <w:p w:rsidR="004550F4" w:rsidRDefault="004550F4" w:rsidP="009151F0">
      <w:pPr>
        <w:spacing w:after="0" w:line="360" w:lineRule="auto"/>
        <w:ind w:firstLine="708"/>
        <w:jc w:val="both"/>
        <w:rPr>
          <w:rFonts w:ascii="Arial" w:eastAsia="Arial" w:hAnsi="Arial" w:cs="Arial"/>
          <w:sz w:val="24"/>
          <w:szCs w:val="24"/>
          <w:highlight w:val="white"/>
        </w:rPr>
      </w:pPr>
      <w:r w:rsidRPr="007D487A">
        <w:rPr>
          <w:rFonts w:ascii="Arial" w:eastAsia="Arial" w:hAnsi="Arial" w:cs="Arial"/>
          <w:sz w:val="24"/>
          <w:szCs w:val="24"/>
          <w:highlight w:val="white"/>
        </w:rPr>
        <w:t>Dessa forma, para que seja realizado um estudo científico, é preciso que se realize uma pesquisa. Portanto, geralmente esta pesquisa é realizada em etapa anterior ao estudo, sendo comumente utilizada por meio de uma ‘pesquisa do tipo bibliográfica’</w:t>
      </w:r>
      <w:r>
        <w:rPr>
          <w:rFonts w:ascii="Arial" w:eastAsia="Arial" w:hAnsi="Arial" w:cs="Arial"/>
          <w:sz w:val="24"/>
          <w:szCs w:val="24"/>
          <w:highlight w:val="white"/>
        </w:rPr>
        <w:t>.</w:t>
      </w:r>
    </w:p>
    <w:p w:rsidR="004550F4" w:rsidRPr="007D487A" w:rsidRDefault="004550F4" w:rsidP="009151F0">
      <w:pPr>
        <w:spacing w:after="0" w:line="360" w:lineRule="auto"/>
        <w:ind w:firstLine="708"/>
        <w:jc w:val="both"/>
        <w:rPr>
          <w:rFonts w:ascii="Arial" w:eastAsia="Arial" w:hAnsi="Arial" w:cs="Arial"/>
          <w:sz w:val="24"/>
          <w:szCs w:val="24"/>
          <w:highlight w:val="white"/>
        </w:rPr>
      </w:pPr>
      <w:r w:rsidRPr="007D487A">
        <w:rPr>
          <w:rFonts w:ascii="Arial" w:eastAsia="Arial" w:hAnsi="Arial" w:cs="Arial"/>
          <w:sz w:val="24"/>
          <w:szCs w:val="24"/>
          <w:highlight w:val="white"/>
        </w:rPr>
        <w:t>(CERVO; BERVIAN, 2007). Com a realização deste referencial teórico, o autor consegue desenvolver uma fundamentação teórica sobre o assunto proposto, levando-se em consideração para isso, as ideias e conclusões de outros autores, devidamente referenciados para embasar o seu estudo e ajudar na discussão dos seus próprios resultados (GIL, 2012).</w:t>
      </w:r>
    </w:p>
    <w:p w:rsidR="004550F4" w:rsidRDefault="004550F4" w:rsidP="00527FD5">
      <w:pPr>
        <w:spacing w:after="0" w:line="360" w:lineRule="auto"/>
        <w:ind w:firstLine="708"/>
        <w:jc w:val="both"/>
        <w:rPr>
          <w:rFonts w:ascii="Arial" w:eastAsia="Arial" w:hAnsi="Arial" w:cs="Arial"/>
          <w:sz w:val="24"/>
          <w:szCs w:val="24"/>
          <w:highlight w:val="white"/>
        </w:rPr>
      </w:pPr>
      <w:r w:rsidRPr="007D487A">
        <w:rPr>
          <w:rFonts w:ascii="Arial" w:eastAsia="Arial" w:hAnsi="Arial" w:cs="Arial"/>
          <w:sz w:val="24"/>
          <w:szCs w:val="24"/>
          <w:highlight w:val="white"/>
        </w:rPr>
        <w:t xml:space="preserve">Portanto, o presente estudo irá apresentar um referencial teórico que foi constituído a partir de consultas bibliográficas que foram realizadas durante o desenvolvimento do estudo, sendo realizado principalmente através de leituras e </w:t>
      </w:r>
      <w:r w:rsidRPr="007D487A">
        <w:rPr>
          <w:rFonts w:ascii="Arial" w:eastAsia="Arial" w:hAnsi="Arial" w:cs="Arial"/>
          <w:sz w:val="24"/>
          <w:szCs w:val="24"/>
          <w:highlight w:val="white"/>
        </w:rPr>
        <w:lastRenderedPageBreak/>
        <w:t xml:space="preserve">consultas em trabalhos acadêmicos, normas regulamentadoras para definição dos conceitos e textos científicos oriundos do Scielo, Portal da Capes, Google Acadêmico, dentre outros. Ainda, foram feitas algumas leituras em livros impressos, jornais e revistas que estão à disposição em bibliotecas. </w:t>
      </w:r>
    </w:p>
    <w:p w:rsidR="009151F0" w:rsidRPr="007D487A" w:rsidRDefault="009151F0" w:rsidP="00527FD5">
      <w:pPr>
        <w:spacing w:after="0" w:line="360" w:lineRule="auto"/>
        <w:ind w:firstLine="708"/>
        <w:jc w:val="both"/>
        <w:rPr>
          <w:rFonts w:ascii="Arial" w:eastAsia="Arial" w:hAnsi="Arial" w:cs="Arial"/>
          <w:sz w:val="24"/>
          <w:szCs w:val="24"/>
          <w:highlight w:val="white"/>
        </w:rPr>
      </w:pPr>
    </w:p>
    <w:p w:rsidR="00527FD5" w:rsidRDefault="002D19CD" w:rsidP="00527FD5">
      <w:pPr>
        <w:pStyle w:val="Ttulo1"/>
        <w:numPr>
          <w:ilvl w:val="0"/>
          <w:numId w:val="3"/>
        </w:numPr>
        <w:spacing w:before="0" w:after="0"/>
        <w:rPr>
          <w:rFonts w:eastAsia="Arial" w:cs="Arial"/>
          <w:szCs w:val="24"/>
        </w:rPr>
      </w:pPr>
      <w:r>
        <w:rPr>
          <w:rFonts w:eastAsia="Arial" w:cs="Arial"/>
          <w:szCs w:val="24"/>
        </w:rPr>
        <w:t xml:space="preserve"> </w:t>
      </w:r>
      <w:r w:rsidR="00B80D3C">
        <w:rPr>
          <w:rFonts w:eastAsia="Arial" w:cs="Arial"/>
          <w:szCs w:val="24"/>
        </w:rPr>
        <w:t>ARTETERAPIA</w:t>
      </w:r>
      <w:r w:rsidR="004550F4">
        <w:rPr>
          <w:rFonts w:eastAsia="Arial" w:cs="Arial"/>
          <w:szCs w:val="24"/>
        </w:rPr>
        <w:t xml:space="preserve"> </w:t>
      </w:r>
    </w:p>
    <w:p w:rsidR="00527FD5" w:rsidRPr="00527FD5" w:rsidRDefault="00527FD5" w:rsidP="00527FD5">
      <w:pPr>
        <w:spacing w:after="0"/>
      </w:pPr>
    </w:p>
    <w:p w:rsidR="00704FC7" w:rsidRDefault="002D19CD" w:rsidP="00704FC7">
      <w:pPr>
        <w:spacing w:after="0" w:line="360" w:lineRule="auto"/>
        <w:ind w:firstLine="708"/>
        <w:jc w:val="both"/>
        <w:rPr>
          <w:rFonts w:ascii="Arial" w:eastAsia="Arial" w:hAnsi="Arial" w:cs="Arial"/>
          <w:sz w:val="24"/>
          <w:szCs w:val="24"/>
          <w:highlight w:val="white"/>
        </w:rPr>
      </w:pPr>
      <w:r w:rsidRPr="002D19CD">
        <w:rPr>
          <w:rFonts w:ascii="Arial" w:eastAsia="Arial" w:hAnsi="Arial" w:cs="Arial"/>
          <w:sz w:val="24"/>
          <w:szCs w:val="24"/>
          <w:highlight w:val="white"/>
        </w:rPr>
        <w:t>A arte, historicamente é reconhecida na cultura humana, como uma forma de socialização e de expressão. Hoje se sabe que, além destas funções, a arte pode exercer uma função terapêutica</w:t>
      </w:r>
      <w:r w:rsidR="00704FC7">
        <w:rPr>
          <w:rFonts w:ascii="Arial" w:eastAsia="Arial" w:hAnsi="Arial" w:cs="Arial"/>
          <w:sz w:val="24"/>
          <w:szCs w:val="24"/>
          <w:highlight w:val="white"/>
        </w:rPr>
        <w:t>. Segundo Andrade (2000, p. 17).</w:t>
      </w:r>
    </w:p>
    <w:p w:rsidR="00704FC7" w:rsidRDefault="00704FC7" w:rsidP="00704FC7">
      <w:pPr>
        <w:spacing w:after="0" w:line="240" w:lineRule="auto"/>
        <w:ind w:firstLine="708"/>
        <w:jc w:val="both"/>
        <w:rPr>
          <w:rFonts w:ascii="Arial" w:eastAsia="Arial" w:hAnsi="Arial" w:cs="Arial"/>
          <w:sz w:val="24"/>
          <w:szCs w:val="24"/>
          <w:highlight w:val="white"/>
        </w:rPr>
      </w:pPr>
    </w:p>
    <w:p w:rsidR="002D19CD" w:rsidRDefault="002D19CD" w:rsidP="00704FC7">
      <w:pPr>
        <w:spacing w:after="0" w:line="240" w:lineRule="auto"/>
        <w:ind w:left="2268"/>
        <w:jc w:val="both"/>
        <w:rPr>
          <w:rFonts w:ascii="Arial" w:eastAsia="Times New Roman" w:hAnsi="Arial" w:cs="Times New Roman"/>
          <w:sz w:val="20"/>
          <w:lang w:eastAsia="pt-BR"/>
        </w:rPr>
      </w:pPr>
      <w:r w:rsidRPr="00086D22">
        <w:rPr>
          <w:rFonts w:ascii="Arial" w:eastAsia="Times New Roman" w:hAnsi="Arial" w:cs="Times New Roman"/>
          <w:sz w:val="20"/>
          <w:lang w:eastAsia="pt-BR"/>
        </w:rPr>
        <w:t>A expressividade ou arte passa a ser um instrumento, técnico e conceptual, de um método de trabalho, ao combinar o fazer arte, e expressar-se, o uso de materiais plásticos e outras formas de expressão a um objetivo educacional ou terapêutico. As artes terapias e as terapias expressivas procuram juntar essas duas atividades, ou seja, o fazer arte enquanto expressão humana e o fazer terapia.</w:t>
      </w:r>
    </w:p>
    <w:p w:rsidR="00704FC7" w:rsidRDefault="00704FC7" w:rsidP="00704FC7">
      <w:pPr>
        <w:spacing w:after="0" w:line="240" w:lineRule="auto"/>
        <w:ind w:left="2268"/>
        <w:jc w:val="both"/>
        <w:rPr>
          <w:rFonts w:ascii="Arial" w:eastAsia="Times New Roman" w:hAnsi="Arial" w:cs="Times New Roman"/>
          <w:sz w:val="20"/>
          <w:lang w:eastAsia="pt-BR"/>
        </w:rPr>
      </w:pPr>
    </w:p>
    <w:p w:rsidR="00527FD5" w:rsidRPr="00086D22" w:rsidRDefault="00527FD5" w:rsidP="00527FD5">
      <w:pPr>
        <w:spacing w:after="0" w:line="240" w:lineRule="auto"/>
        <w:ind w:left="2268"/>
        <w:jc w:val="both"/>
        <w:rPr>
          <w:rFonts w:ascii="Arial" w:eastAsia="Times New Roman" w:hAnsi="Arial" w:cs="Times New Roman"/>
          <w:sz w:val="20"/>
          <w:lang w:eastAsia="pt-BR"/>
        </w:rPr>
      </w:pPr>
    </w:p>
    <w:p w:rsidR="002D19CD" w:rsidRPr="009947CA" w:rsidRDefault="002D19CD"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Existem inúmeros conceitos para Arteterapia, sendo um deles seria a terapia por meio da arte. Philippini (1998, p. 5) nos lembra que a Arteterapia não se preocupa com a estética e com a técnica, ela “privilegia a possibilidade de expressão e comunicação e o resgate e ampliação de possibilidades criativas”. A criatividade em arteterapia tem a intenção de dar vida e forma a conteúdos e personagens esquecidos, desconhecidos, distantes ou temidos.</w:t>
      </w:r>
    </w:p>
    <w:p w:rsidR="00704FC7" w:rsidRDefault="002D19CD" w:rsidP="00704FC7">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Carl Gustav Jung começou a utilizar a arte como forma de tratamento na década de 20, quando pedia a seus pacientes que fizessem desenhos, representações de imagens de sonhos e de situações de conflitos. Para ele, essas representações simbolizavam o inconsciente individual ou o inconsciente coletivo. Jung, com essas práticas, cria o conceito de arquétipos que são formas instintivas de imaginar e de representar imagens. Segundo Silveira (2001, p. 69):</w:t>
      </w:r>
    </w:p>
    <w:p w:rsidR="00704FC7" w:rsidRPr="009947CA" w:rsidRDefault="00704FC7" w:rsidP="00704FC7">
      <w:pPr>
        <w:spacing w:after="0" w:line="360" w:lineRule="auto"/>
        <w:ind w:firstLine="709"/>
        <w:jc w:val="both"/>
        <w:rPr>
          <w:rFonts w:ascii="Arial" w:eastAsia="Times New Roman" w:hAnsi="Arial" w:cs="Times New Roman"/>
          <w:sz w:val="24"/>
          <w:lang w:eastAsia="pt-BR"/>
        </w:rPr>
      </w:pPr>
    </w:p>
    <w:p w:rsidR="00527FD5" w:rsidRPr="00086D22" w:rsidRDefault="002D19CD" w:rsidP="00527FD5">
      <w:pPr>
        <w:spacing w:line="240" w:lineRule="auto"/>
        <w:ind w:left="2268"/>
        <w:jc w:val="both"/>
        <w:rPr>
          <w:rFonts w:ascii="Arial" w:eastAsia="Times New Roman" w:hAnsi="Arial" w:cs="Times New Roman"/>
          <w:sz w:val="20"/>
          <w:lang w:eastAsia="pt-BR"/>
        </w:rPr>
      </w:pPr>
      <w:r w:rsidRPr="00086D22">
        <w:rPr>
          <w:rFonts w:ascii="Arial" w:eastAsia="Times New Roman" w:hAnsi="Arial" w:cs="Times New Roman"/>
          <w:sz w:val="20"/>
          <w:lang w:eastAsia="pt-BR"/>
        </w:rPr>
        <w:t>A noção de arquétipo [...], permite compreender por que em lugares e épocas distantes aparecem temas idênticos nos contos de fadas, nos mitos, nos dogmas e ritos das religiões, nas artes, na filosofia, nas produções do inconsciente de um modo geral – seja nos sonhos de pessoas normais, seja em delírios de loucos.</w:t>
      </w:r>
    </w:p>
    <w:p w:rsidR="00527FD5" w:rsidRPr="009947CA" w:rsidRDefault="00771255" w:rsidP="00527FD5">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 xml:space="preserve">No Brasil, a psiquiatra Nise da Silveira, desenvolveu um trabalho semelhante ao de Jung. Ela não gostava de tratar seus clientes (nunca denominados por ela como doentes mentais ou pacientes psiquiátricos) com choques elétricos, lobotomia, etc., </w:t>
      </w:r>
      <w:r w:rsidRPr="009947CA">
        <w:rPr>
          <w:rFonts w:ascii="Arial" w:eastAsia="Times New Roman" w:hAnsi="Arial" w:cs="Times New Roman"/>
          <w:sz w:val="24"/>
          <w:lang w:eastAsia="pt-BR"/>
        </w:rPr>
        <w:lastRenderedPageBreak/>
        <w:t>sua sensibilidade apontava para outros caminhos. Fundou então, em 1946, a Seção de Terapia Ocupacional no Centro Psiquiátrico Pedro II. Nise da Silveira3 queria compreender o que se passava no mundo interno daqueles indivíduos tão fechados, cuja linguagem verbal, dissociada e cheia de novas expressões, tornava difícil a comunicação. Para isso a psiquiatra, utilizava a terapia ocupacional, oferecendo atividades que permitiam os clientes expressarem vivências não verbalizáveis, como aquelas que se encontravam mergulhadas no inconsciente, isto é, emoções e impulsos fora do alcance das elaborações da razão e da palavra. Andrade (2000, p.104) comenta que Nise da Silveira, a fim de estudos científicos, enviou para Jung pinturas de seus clientes (hoje expostas no Museu de Imagem do Inconsciente). Ele respondeu as cartas de Nise e confirmou que as pinturas enviadas por ela representavam materiais do inconsciente coletivo, exatamente como os analisados por ele em sua prática clínica. Jung e Nise da Silveira mantiveram contato até sua morte.</w:t>
      </w:r>
    </w:p>
    <w:p w:rsidR="00BF6B03" w:rsidRDefault="00BF6B03" w:rsidP="00527FD5">
      <w:pPr>
        <w:pStyle w:val="PargrafodaLista"/>
        <w:numPr>
          <w:ilvl w:val="0"/>
          <w:numId w:val="3"/>
        </w:numPr>
        <w:spacing w:after="0" w:line="360" w:lineRule="auto"/>
        <w:jc w:val="both"/>
        <w:rPr>
          <w:rFonts w:ascii="Arial" w:eastAsia="Arial" w:hAnsi="Arial" w:cs="Arial"/>
          <w:b/>
          <w:caps/>
          <w:color w:val="000000"/>
          <w:sz w:val="24"/>
          <w:szCs w:val="24"/>
        </w:rPr>
      </w:pPr>
      <w:r w:rsidRPr="005F25E2">
        <w:rPr>
          <w:rFonts w:ascii="Arial" w:eastAsia="Arial" w:hAnsi="Arial" w:cs="Arial"/>
          <w:b/>
          <w:caps/>
          <w:color w:val="000000"/>
          <w:sz w:val="24"/>
          <w:szCs w:val="24"/>
        </w:rPr>
        <w:t>O processo de formação do profissional em arteterapia</w:t>
      </w:r>
    </w:p>
    <w:p w:rsidR="00BF6B03" w:rsidRPr="005F25E2" w:rsidRDefault="00BF6B03" w:rsidP="00527FD5">
      <w:pPr>
        <w:pStyle w:val="PargrafodaLista"/>
        <w:spacing w:after="0" w:line="360" w:lineRule="auto"/>
        <w:ind w:left="1068"/>
        <w:jc w:val="both"/>
        <w:rPr>
          <w:rFonts w:ascii="Arial" w:eastAsia="Arial" w:hAnsi="Arial" w:cs="Arial"/>
          <w:b/>
          <w:caps/>
          <w:color w:val="000000"/>
          <w:sz w:val="24"/>
          <w:szCs w:val="24"/>
        </w:rPr>
      </w:pP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De acordo com a American Art Therapy Association (1995), “arteterapeuta é um profissional treinado em arte e em terapia que tenha uma formação em arteterapia”. Também é importante ressaltar:</w:t>
      </w: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Também é importante ressaltar:</w:t>
      </w: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A necessidade de os arte-terapeutas e terapeutas “expressivos” serem formados nas áreas pertinentes aos seus campos de trabalho, ou seja, artes, teorias e técnicas de psicoterapia e praticarem seus trabalhos com critério, ética e versatilidade;</w:t>
      </w: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 xml:space="preserve"> Terapeutas e educadores terem cuidado em manter em mente o objetivo e extensão do campo de seus trabalhos, a configuração específica de suas áreas de atuação (psicoterapia e educação), sabendo o quanto o campo de estudo e aplicação da psicologia e da pedagogia se interpenetram; </w:t>
      </w:r>
    </w:p>
    <w:p w:rsidR="00BF6B03" w:rsidRPr="009947CA" w:rsidRDefault="00BF6B03" w:rsidP="00527FD5">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 Os profissionais dessas áreas podem e devem construir uma prática psicoterapêutica ou educacional considerando a possíve</w:t>
      </w:r>
      <w:r w:rsidR="00527FD5">
        <w:rPr>
          <w:rFonts w:ascii="Arial" w:eastAsia="Times New Roman" w:hAnsi="Arial" w:cs="Times New Roman"/>
          <w:sz w:val="24"/>
          <w:lang w:eastAsia="pt-BR"/>
        </w:rPr>
        <w:t>l complementaridade entre elas.</w:t>
      </w:r>
      <w:r w:rsidRPr="009947CA">
        <w:rPr>
          <w:rFonts w:ascii="Arial" w:eastAsia="Times New Roman" w:hAnsi="Arial" w:cs="Times New Roman"/>
          <w:sz w:val="24"/>
          <w:lang w:eastAsia="pt-BR"/>
        </w:rPr>
        <w:t xml:space="preserve"> Precisa-se pensar, tanto em educação como em saúde, na necessidade de atuação de vários profissionais, dentro de uma concepção multidisciplinar.</w:t>
      </w:r>
    </w:p>
    <w:p w:rsidR="00BF6B03" w:rsidRPr="009947CA" w:rsidRDefault="00BF6B03" w:rsidP="00527FD5">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É condição que</w:t>
      </w:r>
      <w:r w:rsidR="00704FC7">
        <w:rPr>
          <w:rFonts w:ascii="Arial" w:eastAsia="Times New Roman" w:hAnsi="Arial" w:cs="Times New Roman"/>
          <w:sz w:val="24"/>
          <w:lang w:eastAsia="pt-BR"/>
        </w:rPr>
        <w:t>,</w:t>
      </w:r>
      <w:r w:rsidRPr="009947CA">
        <w:rPr>
          <w:rFonts w:ascii="Arial" w:eastAsia="Times New Roman" w:hAnsi="Arial" w:cs="Times New Roman"/>
          <w:sz w:val="24"/>
          <w:lang w:eastAsia="pt-BR"/>
        </w:rPr>
        <w:t xml:space="preserve"> a arte esteja no centro do trabalho para este poder ser considerado como arteterapia. (AATA, 1995, p. 40).</w:t>
      </w: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lastRenderedPageBreak/>
        <w:t>Considerando que a psicoterapia é uma atividade restrita a psicólogos e médicos, o profissional com outras formações que lhe dão embasamento para melhorar a vida das pessoas são considerados terapeutas.</w:t>
      </w:r>
    </w:p>
    <w:p w:rsidR="009947CA" w:rsidRDefault="00BF6B03" w:rsidP="00527FD5">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Ainda de acordo com Valadares (2004):</w:t>
      </w:r>
    </w:p>
    <w:p w:rsidR="00704FC7" w:rsidRPr="009947CA" w:rsidRDefault="00704FC7" w:rsidP="00527FD5">
      <w:pPr>
        <w:spacing w:after="0" w:line="360" w:lineRule="auto"/>
        <w:ind w:firstLine="709"/>
        <w:jc w:val="both"/>
        <w:rPr>
          <w:rFonts w:ascii="Arial" w:eastAsia="Times New Roman" w:hAnsi="Arial" w:cs="Times New Roman"/>
          <w:sz w:val="24"/>
          <w:lang w:eastAsia="pt-BR"/>
        </w:rPr>
      </w:pPr>
    </w:p>
    <w:p w:rsidR="00BF6B03" w:rsidRPr="00086D22" w:rsidRDefault="00BF6B03" w:rsidP="00704FC7">
      <w:pPr>
        <w:spacing w:line="240" w:lineRule="auto"/>
        <w:ind w:left="2268"/>
        <w:jc w:val="both"/>
        <w:rPr>
          <w:rFonts w:ascii="Arial" w:eastAsia="Times New Roman" w:hAnsi="Arial" w:cs="Times New Roman"/>
          <w:sz w:val="20"/>
          <w:lang w:eastAsia="pt-BR"/>
        </w:rPr>
      </w:pPr>
      <w:r w:rsidRPr="00086D22">
        <w:rPr>
          <w:rFonts w:ascii="Arial" w:eastAsia="Times New Roman" w:hAnsi="Arial" w:cs="Times New Roman"/>
          <w:sz w:val="20"/>
          <w:lang w:eastAsia="pt-BR"/>
        </w:rPr>
        <w:t>A partir de uma visão de ecologia profunda, e de uma definição de saúde como um estado de bem-estar psicossomático, social, ambiental e cósmico, postulada pela Organização Mundial de Saúde, três categorias de terapeutas são reconhecidas: a clínica, a social e a ambiental. A primeira é reservada aos profissionais clínicos habilitados, como médicos, psiquiatras e psicólogos; a segunda, aos profissionais que cuidam do social, como educadores, empresários, engenheiros, arquitetos, artistas, políticos, cientistas, sacerdotes...; a terceira diz respeito aos cuidadores do meio-amb</w:t>
      </w:r>
      <w:r w:rsidR="0097275F">
        <w:rPr>
          <w:rFonts w:ascii="Arial" w:eastAsia="Times New Roman" w:hAnsi="Arial" w:cs="Times New Roman"/>
          <w:sz w:val="20"/>
          <w:lang w:eastAsia="pt-BR"/>
        </w:rPr>
        <w:t>iente, como biólogos, ecólogos</w:t>
      </w:r>
      <w:r w:rsidRPr="00086D22">
        <w:rPr>
          <w:rFonts w:ascii="Arial" w:eastAsia="Times New Roman" w:hAnsi="Arial" w:cs="Times New Roman"/>
          <w:sz w:val="20"/>
          <w:lang w:eastAsia="pt-BR"/>
        </w:rPr>
        <w:t>, engenheiros florestais, entre outros. A tarefa de ser agente de saúde, portanto, é estendida a todo ser humano, que se importa com o bem-estar, de si, de todos e de tudo, abrindo-se à responsabilidade de cuidar. (VALADARES, 2004, p.13)</w:t>
      </w:r>
    </w:p>
    <w:p w:rsidR="00BF6B03" w:rsidRDefault="00BF6B03" w:rsidP="00BF6B03">
      <w:pPr>
        <w:spacing w:after="0" w:line="240" w:lineRule="auto"/>
        <w:ind w:left="2268"/>
        <w:jc w:val="both"/>
      </w:pP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 xml:space="preserve">O arteterapeuta, portanto, utiliza recursos artísticos como: artes plásticas, poesia, dança, música, teatro, modelagem, ou outras formas de expressão, para proporcionar o </w:t>
      </w:r>
      <w:r w:rsidR="0097275F" w:rsidRPr="009947CA">
        <w:rPr>
          <w:rFonts w:ascii="Arial" w:eastAsia="Times New Roman" w:hAnsi="Arial" w:cs="Times New Roman"/>
          <w:sz w:val="24"/>
          <w:lang w:eastAsia="pt-BR"/>
        </w:rPr>
        <w:t>autoconhecimento</w:t>
      </w:r>
      <w:r w:rsidRPr="009947CA">
        <w:rPr>
          <w:rFonts w:ascii="Arial" w:eastAsia="Times New Roman" w:hAnsi="Arial" w:cs="Times New Roman"/>
          <w:sz w:val="24"/>
          <w:lang w:eastAsia="pt-BR"/>
        </w:rPr>
        <w:t xml:space="preserve"> e a melhora do estado emocional da pessoa que o busca como terapeuta. Ele pode focar seu atendimento nas mais diversas abordagens terapêuticas ou correntes psicológicas. </w:t>
      </w: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 xml:space="preserve">A arteterapia vem sendo usada em clínicas, hospitais, escolas, empresas, como mais um recurso de crescimento interior e bem-estar das pessoas. Através dos meios que mais tem afinidade, percebe a arte como um processo de comunicação não-verbal, onde tem menos importância o resultado e a estética do trabalho. A importância maior está naquilo que a arte revela do inconsciente e o seu efeito no consciente, melhorando o seu viver e o seu sentir. </w:t>
      </w: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Para isso, se faz necessário um conhecimento prévio das técnicas a serem usadas, dos materiais expressivos, e o treinamento na escuta e percepção do outro, com o acolhimento e a compreensão próprios de quem cuida.</w:t>
      </w:r>
    </w:p>
    <w:p w:rsidR="00BF6B03" w:rsidRDefault="00BF6B03" w:rsidP="009947CA">
      <w:pPr>
        <w:spacing w:after="0" w:line="360" w:lineRule="auto"/>
        <w:ind w:firstLine="709"/>
        <w:jc w:val="both"/>
        <w:rPr>
          <w:rFonts w:ascii="Arial" w:eastAsia="Times New Roman" w:hAnsi="Arial" w:cs="Arial"/>
          <w:sz w:val="24"/>
          <w:szCs w:val="20"/>
          <w:lang w:eastAsia="pt-BR"/>
        </w:rPr>
      </w:pPr>
      <w:r w:rsidRPr="009947CA">
        <w:rPr>
          <w:rFonts w:ascii="Arial" w:eastAsia="Times New Roman" w:hAnsi="Arial" w:cs="Times New Roman"/>
          <w:sz w:val="24"/>
          <w:lang w:eastAsia="pt-BR"/>
        </w:rPr>
        <w:t>Andrade (2000</w:t>
      </w:r>
      <w:r w:rsidRPr="00FB0349">
        <w:rPr>
          <w:rFonts w:ascii="Arial" w:eastAsia="Times New Roman" w:hAnsi="Arial" w:cs="Arial"/>
          <w:sz w:val="24"/>
          <w:szCs w:val="20"/>
          <w:lang w:eastAsia="pt-BR"/>
        </w:rPr>
        <w:t>) ressalta que</w:t>
      </w:r>
      <w:r>
        <w:rPr>
          <w:rFonts w:ascii="Arial" w:eastAsia="Times New Roman" w:hAnsi="Arial" w:cs="Arial"/>
          <w:sz w:val="24"/>
          <w:szCs w:val="20"/>
          <w:lang w:eastAsia="pt-BR"/>
        </w:rPr>
        <w:t>:</w:t>
      </w:r>
    </w:p>
    <w:p w:rsidR="00704FC7" w:rsidRDefault="00704FC7" w:rsidP="009947CA">
      <w:pPr>
        <w:spacing w:after="0" w:line="360" w:lineRule="auto"/>
        <w:ind w:firstLine="709"/>
        <w:jc w:val="both"/>
        <w:rPr>
          <w:rFonts w:ascii="Arial" w:eastAsia="Times New Roman" w:hAnsi="Arial" w:cs="Arial"/>
          <w:sz w:val="24"/>
          <w:szCs w:val="20"/>
          <w:lang w:eastAsia="pt-BR"/>
        </w:rPr>
      </w:pPr>
    </w:p>
    <w:p w:rsidR="00BF6B03" w:rsidRPr="00086D22" w:rsidRDefault="00BF6B03" w:rsidP="00086D22">
      <w:pPr>
        <w:spacing w:line="240" w:lineRule="auto"/>
        <w:ind w:left="2268"/>
        <w:jc w:val="both"/>
        <w:rPr>
          <w:rFonts w:ascii="Arial" w:eastAsia="Times New Roman" w:hAnsi="Arial" w:cs="Times New Roman"/>
          <w:sz w:val="20"/>
          <w:lang w:eastAsia="pt-BR"/>
        </w:rPr>
      </w:pPr>
      <w:r w:rsidRPr="00086D22">
        <w:rPr>
          <w:rFonts w:ascii="Arial" w:eastAsia="Times New Roman" w:hAnsi="Arial" w:cs="Times New Roman"/>
          <w:sz w:val="20"/>
          <w:lang w:eastAsia="pt-BR"/>
        </w:rPr>
        <w:t>O arteterapeuta trabalha com o sujeito individualmente, ou com grupos, desenvolvendo práticas, dinâmicas, vivências que valorizam a Arte em todas as suas manifestações: pintura, escultura, música, desenho, teatro, poesia. Ao realizarmos uma atividade artística, não só interferimos na realidade, como também desenvolvemos competências pessoais que aprimoram a performance, o desempenho da pessoa, o que estabelecerá formas de comunicação entre o real e o imaginário, entre o pragmático e o sensível, transformando o ato criativo em expressão produtiva. (ANDRADE, 2000, p.53).</w:t>
      </w:r>
    </w:p>
    <w:p w:rsidR="00BF6B03" w:rsidRPr="009947CA" w:rsidRDefault="00BF6B03" w:rsidP="009947CA">
      <w:pPr>
        <w:spacing w:after="0" w:line="360" w:lineRule="auto"/>
        <w:ind w:firstLine="709"/>
        <w:jc w:val="both"/>
        <w:rPr>
          <w:rFonts w:ascii="Arial" w:eastAsia="Times New Roman" w:hAnsi="Arial" w:cs="Times New Roman"/>
          <w:sz w:val="24"/>
          <w:lang w:eastAsia="pt-BR"/>
        </w:rPr>
      </w:pP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 xml:space="preserve">Andrade (2000) elucida que as pessoas aprendem a construir espaços de autoria; reconhecem-se como autores e desfrutam o prazer de criar, valorizando a invenção de coisas originais e não a mera repetição estereotipada; acrescentando detalhes específicos, comprovadores de que o criar nos faz humanos e nos leva a sair da lógica dual: melhor ou pior. O sujeito artista/artesão aprende a relativizar; a perceber sua obra com diferentes matizes e cada uma com sua beleza única. </w:t>
      </w: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Os educadores têm a missão de ajudar seus alunos a definir seus pensamentos limitadores, a reconhecer e comunicar seus medos, seus verdadeiros sentimentos e desejos. Afinal o educador é também um agente atuante na formação de uma personalidade. O trabalho do arteterapeuta é de estimular o sujeito a criar até a finalização de sua obra. Seu bom preparo se faz necessário para acompanhar a execução desse trabalho, observando suas atividades, reações e expressões. Antes de trabalhar as técnicas, o arteterapeuta tem de conhecê-las, para não aplicar como se estivesse seguindo um manual.</w:t>
      </w: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Professor arteterapeuta deve pesquisar constantemente, buscar fundamentação teórica para embasar sua aprendizagem e seu trabalho, para poder discriminar suas possibilidades de cooperação e complementaridade, bem como contemplar um outro lado seu, e perceber a transformação pela qual está passando; perceber as vivências que lhe estão permitindo trabalhar a autoimagem, bem como a percepção de que é positivo investir em comportamentos que não polarizem, mas ajudem a relativizar e amadurecer. (ANDRADE, 2000).</w:t>
      </w: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 xml:space="preserve">É importante que cada educador/arteterapeuta esteja desperto, atento à dinâmica da escola como um todo e da sala de aula em particular, cônscio de que é fundamental para o processo de identificação, valorizar personagens com traços de sabedoria e perspicácia, que usem estratégias para convencer os oponentes, vencendo pela sutileza e não pela força física; ciente de que nenhum herói sozinho dá conta de toda a diversidade, mas que, de acordo com a situação, cada uma das forças </w:t>
      </w:r>
      <w:r w:rsidR="00704FC7" w:rsidRPr="009947CA">
        <w:rPr>
          <w:rFonts w:ascii="Arial" w:eastAsia="Times New Roman" w:hAnsi="Arial" w:cs="Times New Roman"/>
          <w:sz w:val="24"/>
          <w:lang w:eastAsia="pt-BR"/>
        </w:rPr>
        <w:t>heroicas</w:t>
      </w:r>
      <w:r w:rsidRPr="009947CA">
        <w:rPr>
          <w:rFonts w:ascii="Arial" w:eastAsia="Times New Roman" w:hAnsi="Arial" w:cs="Times New Roman"/>
          <w:sz w:val="24"/>
          <w:lang w:eastAsia="pt-BR"/>
        </w:rPr>
        <w:t xml:space="preserve"> (prazer, competição, força, sabedoria, colaboração, complementaridade) deve ser resgatada/convocada, para agir na superação dos obstáculos, na transformação e evolução da própria atuação.</w:t>
      </w: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 xml:space="preserve">O papel do arteterapeuta no início do processo pode aqui ser bem entendido: “O trabalho de um arteterapeuta é o de estimular o sujeito a criar até a finalização de </w:t>
      </w:r>
      <w:r w:rsidRPr="009947CA">
        <w:rPr>
          <w:rFonts w:ascii="Arial" w:eastAsia="Times New Roman" w:hAnsi="Arial" w:cs="Times New Roman"/>
          <w:sz w:val="24"/>
          <w:lang w:eastAsia="pt-BR"/>
        </w:rPr>
        <w:lastRenderedPageBreak/>
        <w:t>sua obra, observando neste percurso, suas atividades, reações e expressões orais durante a execução do trabalho” (URRUTIGARAY, 2004,p. 30).</w:t>
      </w: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Assim, o papel do arteterapeuta é o de conduzir e facilitar o processo expressivo, através da utilização dos materiais e suportes, coletando dados que serão analisados através das imagens criadas.</w:t>
      </w:r>
    </w:p>
    <w:p w:rsidR="00BF6B03" w:rsidRDefault="00BF6B03" w:rsidP="00BF6B03">
      <w:pPr>
        <w:spacing w:after="0" w:line="360" w:lineRule="auto"/>
        <w:ind w:firstLine="708"/>
        <w:jc w:val="both"/>
        <w:rPr>
          <w:rFonts w:ascii="Arial" w:eastAsia="Times New Roman" w:hAnsi="Arial" w:cs="Arial"/>
          <w:sz w:val="24"/>
          <w:szCs w:val="20"/>
          <w:lang w:eastAsia="pt-BR"/>
        </w:rPr>
      </w:pPr>
    </w:p>
    <w:p w:rsidR="00BF6B03" w:rsidRDefault="00BF6B03" w:rsidP="00BF6B03">
      <w:pPr>
        <w:pStyle w:val="Ttulo1"/>
        <w:numPr>
          <w:ilvl w:val="0"/>
          <w:numId w:val="3"/>
        </w:numPr>
        <w:spacing w:before="0"/>
        <w:jc w:val="left"/>
        <w:rPr>
          <w:rFonts w:eastAsia="Arial" w:cs="Arial"/>
          <w:szCs w:val="24"/>
        </w:rPr>
      </w:pPr>
      <w:r w:rsidRPr="00A61DC3">
        <w:rPr>
          <w:rFonts w:eastAsia="Arial" w:cs="Arial"/>
          <w:szCs w:val="24"/>
        </w:rPr>
        <w:t>INCLUSÃO DA AR</w:t>
      </w:r>
      <w:r>
        <w:rPr>
          <w:rFonts w:eastAsia="Arial" w:cs="Arial"/>
          <w:szCs w:val="24"/>
        </w:rPr>
        <w:t>TETERAPIA ao idoso</w:t>
      </w:r>
      <w:r w:rsidRPr="00A61DC3">
        <w:rPr>
          <w:rFonts w:eastAsia="Arial" w:cs="Arial"/>
          <w:szCs w:val="24"/>
        </w:rPr>
        <w:t xml:space="preserve">  </w:t>
      </w: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A arteterapia para idosos é uma metodologia que está ganhando cada vez mais espaço e sendo muito indicada por médicos e especialistas. Ela desempenha um papel importante na saúde e no bem-estar do idoso, justamente por exercitar o corpo e estimular a mente, para que ele consiga lidar melhor com as mudanças da terceira idade.</w:t>
      </w: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As oficinas de arteterapia para idosos visam ser um veículo de expressão do ser humano além do verbal, atingindo níveis inconscientes, muitas vezes de difícil acesso se forem usadas somente as palavras. É possível libertar de forma lúdica os traumas, as dores, as rejeições e os medos, possibilitando a elaboração desse conteúdo de forma sutil e plena.</w:t>
      </w: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As oficinas de arteterapia para idosos utilizam diversas técnicas de expressão, como a pintura de mandalas, colagem, modelagem, plantio, contos, entre outras tantas técnicas. Sem priorizar a estética, valorizando a liberdade de expressão, dentro de um processo terapêutico transformador. </w:t>
      </w: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ab/>
        <w:t>Os benefícios da arteterapia para idosos são diversos, pois ela atua no fator emocional, ajudando os idosos a expressarem suas emoções com alegria. Além disso, a arteterapia diminui os níveis de estresse e ansiedade, estimula a criatividade,</w:t>
      </w:r>
      <w:r w:rsidR="00651CA3">
        <w:rPr>
          <w:rFonts w:ascii="Arial" w:eastAsia="Times New Roman" w:hAnsi="Arial" w:cs="Times New Roman"/>
          <w:sz w:val="24"/>
          <w:lang w:eastAsia="pt-BR"/>
        </w:rPr>
        <w:t xml:space="preserve"> exercita a paciência,</w:t>
      </w:r>
      <w:r w:rsidRPr="009947CA">
        <w:rPr>
          <w:rFonts w:ascii="Arial" w:eastAsia="Times New Roman" w:hAnsi="Arial" w:cs="Times New Roman"/>
          <w:sz w:val="24"/>
          <w:lang w:eastAsia="pt-BR"/>
        </w:rPr>
        <w:t xml:space="preserve"> o desenvolvimento psicológico e as atividades cognitivas de forma geral.</w:t>
      </w: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ab/>
        <w:t xml:space="preserve">Na parte física, a arteterapia auxilia na reabilitação de movimentos, uma vez que os trabalhos são manuais, auditivos e corporais. As atividades são realizadas em grupos, estimulando a interação social, o olhar e o cuidado </w:t>
      </w:r>
      <w:r w:rsidR="00651CA3">
        <w:rPr>
          <w:rFonts w:ascii="Arial" w:eastAsia="Times New Roman" w:hAnsi="Arial" w:cs="Times New Roman"/>
          <w:sz w:val="24"/>
          <w:lang w:eastAsia="pt-BR"/>
        </w:rPr>
        <w:t>consigo e com</w:t>
      </w:r>
      <w:r w:rsidRPr="009947CA">
        <w:rPr>
          <w:rFonts w:ascii="Arial" w:eastAsia="Times New Roman" w:hAnsi="Arial" w:cs="Times New Roman"/>
          <w:sz w:val="24"/>
          <w:lang w:eastAsia="pt-BR"/>
        </w:rPr>
        <w:t xml:space="preserve"> o outro.</w:t>
      </w:r>
    </w:p>
    <w:p w:rsidR="00BF6B03" w:rsidRDefault="00BF6B03" w:rsidP="00527FD5">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ab/>
      </w:r>
      <w:r w:rsidR="00651CA3">
        <w:rPr>
          <w:rFonts w:ascii="Arial" w:eastAsia="Times New Roman" w:hAnsi="Arial" w:cs="Times New Roman"/>
          <w:sz w:val="24"/>
          <w:lang w:eastAsia="pt-BR"/>
        </w:rPr>
        <w:t>A</w:t>
      </w:r>
      <w:r w:rsidRPr="009947CA">
        <w:rPr>
          <w:rFonts w:ascii="Arial" w:eastAsia="Times New Roman" w:hAnsi="Arial" w:cs="Times New Roman"/>
          <w:sz w:val="24"/>
          <w:lang w:eastAsia="pt-BR"/>
        </w:rPr>
        <w:t xml:space="preserve"> expressão artística visa ser uma forma de elaboração do conteúdo imaginário em um objeto concreto. A arte contém uma linguagem universal e proporciona um canal singular de expressão dos afetos, fantasias, sonhos, conflitos e </w:t>
      </w:r>
      <w:r w:rsidRPr="009947CA">
        <w:rPr>
          <w:rFonts w:ascii="Arial" w:eastAsia="Times New Roman" w:hAnsi="Arial" w:cs="Times New Roman"/>
          <w:sz w:val="24"/>
          <w:lang w:eastAsia="pt-BR"/>
        </w:rPr>
        <w:lastRenderedPageBreak/>
        <w:t>ressignificação de suas vidas, até o momento presente. As criações artísticas revelam as experiências do indivíduo diante das atividades p</w:t>
      </w:r>
      <w:r w:rsidR="00527FD5">
        <w:rPr>
          <w:rFonts w:ascii="Arial" w:eastAsia="Times New Roman" w:hAnsi="Arial" w:cs="Times New Roman"/>
          <w:sz w:val="24"/>
          <w:lang w:eastAsia="pt-BR"/>
        </w:rPr>
        <w:t>ropostas pela arteterapeuta.</w:t>
      </w:r>
    </w:p>
    <w:p w:rsidR="00704FC7" w:rsidRPr="00527FD5" w:rsidRDefault="00704FC7" w:rsidP="00527FD5">
      <w:pPr>
        <w:spacing w:after="0" w:line="360" w:lineRule="auto"/>
        <w:ind w:firstLine="709"/>
        <w:jc w:val="both"/>
        <w:rPr>
          <w:rFonts w:ascii="Arial" w:eastAsia="Times New Roman" w:hAnsi="Arial" w:cs="Times New Roman"/>
          <w:sz w:val="24"/>
          <w:lang w:eastAsia="pt-BR"/>
        </w:rPr>
      </w:pPr>
    </w:p>
    <w:p w:rsidR="00321E50" w:rsidRDefault="00321E50" w:rsidP="00527FD5">
      <w:pPr>
        <w:pStyle w:val="Ttulo1"/>
        <w:numPr>
          <w:ilvl w:val="0"/>
          <w:numId w:val="3"/>
        </w:numPr>
        <w:spacing w:before="0"/>
        <w:jc w:val="left"/>
        <w:rPr>
          <w:rFonts w:eastAsia="Arial" w:cs="Arial"/>
          <w:szCs w:val="24"/>
        </w:rPr>
      </w:pPr>
      <w:r>
        <w:rPr>
          <w:rFonts w:eastAsia="Arial" w:cs="Arial"/>
          <w:szCs w:val="24"/>
        </w:rPr>
        <w:t>a saúde do idoso</w:t>
      </w:r>
    </w:p>
    <w:p w:rsidR="006870FC" w:rsidRPr="009947CA" w:rsidRDefault="00321E50" w:rsidP="00527FD5">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De acordo com Sérgio Ximenes (dicionário da língua portuguesa), saúde é: “(...) Estado do indivíduo cujas funções orgânicas, físicas e mentais estão em condições normais; força, robustez (...)”.</w:t>
      </w:r>
    </w:p>
    <w:p w:rsidR="00321E50" w:rsidRPr="009947CA" w:rsidRDefault="00321E50" w:rsidP="00527FD5">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 xml:space="preserve">A idade avançada vem trazendo na bagagem uma soma de experiências de vida acumulada por cada indivíduo, mas, de certa forma vem subtrair a saúde do idoso. Pois, afeta algumas funções do seu organismo, que como </w:t>
      </w:r>
      <w:r w:rsidR="006870FC" w:rsidRPr="009947CA">
        <w:rPr>
          <w:rFonts w:ascii="Arial" w:eastAsia="Times New Roman" w:hAnsi="Arial" w:cs="Times New Roman"/>
          <w:sz w:val="24"/>
          <w:lang w:eastAsia="pt-BR"/>
        </w:rPr>
        <w:t>consequência</w:t>
      </w:r>
      <w:r w:rsidRPr="009947CA">
        <w:rPr>
          <w:rFonts w:ascii="Arial" w:eastAsia="Times New Roman" w:hAnsi="Arial" w:cs="Times New Roman"/>
          <w:sz w:val="24"/>
          <w:lang w:eastAsia="pt-BR"/>
        </w:rPr>
        <w:t xml:space="preserve"> trazem prejuízos as suas capacidades mentais, físicas, psicológicas e sociais.</w:t>
      </w:r>
    </w:p>
    <w:p w:rsidR="00321E50" w:rsidRPr="009947CA" w:rsidRDefault="00321E50"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A maior preocupação de uma pessoa que anseia envelhecer é chegar a chamada melhor idade sem ter uma doença que possa estar limitando o seu cotidiano, tornando-a dependente de outras pessoas. Estudos realizados em pessoas da terceira idade vêm demonstrando que a maioria deles julga a saúde como o valor mais importante e fundamental para a longevidade.</w:t>
      </w:r>
    </w:p>
    <w:p w:rsidR="002B682D" w:rsidRPr="009947CA" w:rsidRDefault="002B682D"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Na área da saúde, essa rápida transição demográfica e epidemiológica traz grandes desafios, pois é responsável pelo surgimento de novas demandas de saúde, especialmente a “epidemia de doenças crônicas e de incapacidades funcionais”, resultando em maior e mais prolongado uso de serviços de saúde.</w:t>
      </w:r>
    </w:p>
    <w:p w:rsidR="002B682D" w:rsidRPr="009947CA" w:rsidRDefault="002B682D"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Logo, o conceito de saúde deve estar claro. Define-se saúde como uma medida da capacidade de realização de aspirações e da satisfação das necessidades e não simplesmente como a ausência de doenças. A maioria dos idosos é portadora de doenças ou disfunções orgânicas que, na maioria das vezes, não estão associadas à limitação das atividades ou à restrição da participação social. Assim, mesmo com doenças, o idoso pode continuar desempenhando os papéis sociais. O foco da saúde está estritamente relacionado à funcionalidade global do indivíduo, definida como a capacidade de gerir a própria vida ou cuidar de si mesmo. A pessoa é considerada saudável quando é capaz de realizar suas atividades sozinha, de forma independente e autônoma, mesmo que tenha doenças (MORAES, 2009).</w:t>
      </w:r>
    </w:p>
    <w:p w:rsidR="002B682D" w:rsidRPr="009947CA" w:rsidRDefault="002B682D"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 xml:space="preserve">Bem-estar e funcionalidade são equivalentes. Representam a presença de autonomia (capacidade individual de decisão e comando sobre as ações, estabelecendo e seguindo as próprias regras) e independência (capacidade de </w:t>
      </w:r>
      <w:r w:rsidRPr="009947CA">
        <w:rPr>
          <w:rFonts w:ascii="Arial" w:eastAsia="Times New Roman" w:hAnsi="Arial" w:cs="Times New Roman"/>
          <w:sz w:val="24"/>
          <w:lang w:eastAsia="pt-BR"/>
        </w:rPr>
        <w:lastRenderedPageBreak/>
        <w:t>realizar algo com os próprios meios), permitindo que o indivíduo cuide de si e de sua vida. A própria portaria que institui a Política Nacional de Saúde da Pessoa Idosa considera que “o conceito de saúde para o indivíduo idoso se traduz mais pela sua condição de autonomia e independência que pela presença ou ausência de doença orgânica” (BRASIL, 2006). Por sua vez, a independência e autonomia estão intimamente relacionadas ao funcionamento integrado e harmonioso dos seguinte</w:t>
      </w:r>
      <w:r w:rsidR="000328BD" w:rsidRPr="009947CA">
        <w:rPr>
          <w:rFonts w:ascii="Arial" w:eastAsia="Times New Roman" w:hAnsi="Arial" w:cs="Times New Roman"/>
          <w:sz w:val="24"/>
          <w:lang w:eastAsia="pt-BR"/>
        </w:rPr>
        <w:t>s sistemas funcionais descritos abaixo:</w:t>
      </w:r>
    </w:p>
    <w:p w:rsidR="000328BD" w:rsidRPr="00527FD5" w:rsidRDefault="000328BD" w:rsidP="00527FD5">
      <w:pPr>
        <w:pStyle w:val="PargrafodaLista"/>
        <w:numPr>
          <w:ilvl w:val="0"/>
          <w:numId w:val="11"/>
        </w:numPr>
        <w:spacing w:after="0" w:line="360" w:lineRule="auto"/>
        <w:jc w:val="both"/>
        <w:rPr>
          <w:rFonts w:ascii="Arial" w:eastAsia="Times New Roman" w:hAnsi="Arial" w:cs="Times New Roman"/>
          <w:sz w:val="24"/>
          <w:lang w:eastAsia="pt-BR"/>
        </w:rPr>
      </w:pPr>
      <w:r w:rsidRPr="00527FD5">
        <w:rPr>
          <w:rFonts w:ascii="Arial" w:eastAsia="Times New Roman" w:hAnsi="Arial" w:cs="Times New Roman"/>
          <w:sz w:val="24"/>
          <w:lang w:eastAsia="pt-BR"/>
        </w:rPr>
        <w:t xml:space="preserve">Cognição: é a capacidade mental de compreender e resolver os problemas do cotidiano. </w:t>
      </w:r>
    </w:p>
    <w:p w:rsidR="000328BD" w:rsidRPr="00527FD5" w:rsidRDefault="000328BD" w:rsidP="00527FD5">
      <w:pPr>
        <w:pStyle w:val="PargrafodaLista"/>
        <w:numPr>
          <w:ilvl w:val="0"/>
          <w:numId w:val="11"/>
        </w:numPr>
        <w:spacing w:after="0" w:line="360" w:lineRule="auto"/>
        <w:jc w:val="both"/>
        <w:rPr>
          <w:rFonts w:ascii="Arial" w:eastAsia="Times New Roman" w:hAnsi="Arial" w:cs="Times New Roman"/>
          <w:sz w:val="24"/>
          <w:lang w:eastAsia="pt-BR"/>
        </w:rPr>
      </w:pPr>
      <w:r w:rsidRPr="00527FD5">
        <w:rPr>
          <w:rFonts w:ascii="Arial" w:eastAsia="Times New Roman" w:hAnsi="Arial" w:cs="Times New Roman"/>
          <w:sz w:val="24"/>
          <w:lang w:eastAsia="pt-BR"/>
        </w:rPr>
        <w:t xml:space="preserve">Humor: é a motivação necessária para atividades e/ou participação social. Inclui, também, outras funções mentais como o nível de consciência, a senso-percepção e o pensamento. </w:t>
      </w:r>
    </w:p>
    <w:p w:rsidR="000328BD" w:rsidRPr="00527FD5" w:rsidRDefault="000328BD" w:rsidP="00527FD5">
      <w:pPr>
        <w:pStyle w:val="PargrafodaLista"/>
        <w:numPr>
          <w:ilvl w:val="0"/>
          <w:numId w:val="11"/>
        </w:numPr>
        <w:spacing w:after="0" w:line="360" w:lineRule="auto"/>
        <w:jc w:val="both"/>
        <w:rPr>
          <w:rFonts w:ascii="Arial" w:eastAsia="Times New Roman" w:hAnsi="Arial" w:cs="Times New Roman"/>
          <w:sz w:val="24"/>
          <w:lang w:eastAsia="pt-BR"/>
        </w:rPr>
      </w:pPr>
      <w:r w:rsidRPr="00527FD5">
        <w:rPr>
          <w:rFonts w:ascii="Arial" w:eastAsia="Times New Roman" w:hAnsi="Arial" w:cs="Times New Roman"/>
          <w:sz w:val="24"/>
          <w:lang w:eastAsia="pt-BR"/>
        </w:rPr>
        <w:t xml:space="preserve">Mobilidade: é a capacidade individual de deslocamento e de manipulação do meio onde o indivíduo está inserido. Depende da capacidade de alcance/preensão/pinça (membros superiores), postura/marcha/transferência (membros inferiores), capacidade aeróbica e continência esfincteriana. ∙ </w:t>
      </w:r>
    </w:p>
    <w:p w:rsidR="000328BD" w:rsidRPr="00527FD5" w:rsidRDefault="000328BD" w:rsidP="00527FD5">
      <w:pPr>
        <w:pStyle w:val="PargrafodaLista"/>
        <w:numPr>
          <w:ilvl w:val="0"/>
          <w:numId w:val="11"/>
        </w:numPr>
        <w:spacing w:after="0" w:line="360" w:lineRule="auto"/>
        <w:jc w:val="both"/>
        <w:rPr>
          <w:rFonts w:ascii="Arial" w:eastAsia="Times New Roman" w:hAnsi="Arial" w:cs="Times New Roman"/>
          <w:sz w:val="24"/>
          <w:lang w:eastAsia="pt-BR"/>
        </w:rPr>
      </w:pPr>
      <w:r w:rsidRPr="00527FD5">
        <w:rPr>
          <w:rFonts w:ascii="Arial" w:eastAsia="Times New Roman" w:hAnsi="Arial" w:cs="Times New Roman"/>
          <w:sz w:val="24"/>
          <w:lang w:eastAsia="pt-BR"/>
        </w:rPr>
        <w:t>Comunicação: é a capacidade estabelecer um relacionamento produtivo com o meio, trocar informações, manifestar desejos, ideias, sentimentos; e está intimamente relacionada à habilidade de se comunicar. Depende da visão, audição, fala, voz e motricidade orofacial.</w:t>
      </w:r>
    </w:p>
    <w:p w:rsidR="005F25E2" w:rsidRDefault="005F25E2" w:rsidP="005F25E2">
      <w:pPr>
        <w:pStyle w:val="PargrafodaLista"/>
        <w:spacing w:after="0" w:line="360" w:lineRule="auto"/>
        <w:ind w:left="1080"/>
        <w:jc w:val="both"/>
        <w:rPr>
          <w:rFonts w:ascii="Arial" w:eastAsia="Times New Roman" w:hAnsi="Arial" w:cs="Arial"/>
          <w:sz w:val="24"/>
          <w:szCs w:val="20"/>
          <w:lang w:eastAsia="pt-BR"/>
        </w:rPr>
      </w:pPr>
    </w:p>
    <w:p w:rsidR="00BF6B03" w:rsidRPr="00BF6B03" w:rsidRDefault="00BF6B03" w:rsidP="00BF6B03">
      <w:pPr>
        <w:pStyle w:val="PargrafodaLista"/>
        <w:numPr>
          <w:ilvl w:val="0"/>
          <w:numId w:val="3"/>
        </w:numPr>
        <w:spacing w:line="0" w:lineRule="atLeast"/>
        <w:ind w:right="-539"/>
        <w:rPr>
          <w:rFonts w:ascii="Arial" w:eastAsia="Arial" w:hAnsi="Arial" w:cs="Arial"/>
          <w:b/>
          <w:caps/>
          <w:color w:val="000000"/>
          <w:sz w:val="24"/>
          <w:szCs w:val="24"/>
        </w:rPr>
      </w:pPr>
      <w:r w:rsidRPr="00BF6B03">
        <w:rPr>
          <w:rFonts w:ascii="Arial" w:eastAsia="Arial" w:hAnsi="Arial" w:cs="Arial"/>
          <w:b/>
          <w:caps/>
          <w:color w:val="000000"/>
          <w:sz w:val="24"/>
          <w:szCs w:val="24"/>
        </w:rPr>
        <w:t>AUTOESTIMA DO IDOSO</w:t>
      </w:r>
    </w:p>
    <w:p w:rsidR="00BF6B03" w:rsidRDefault="00BF6B03" w:rsidP="00BF6B03">
      <w:pPr>
        <w:pStyle w:val="PargrafodaLista"/>
        <w:spacing w:line="0" w:lineRule="atLeast"/>
        <w:ind w:left="1068" w:right="-539"/>
        <w:rPr>
          <w:rFonts w:ascii="Arial" w:eastAsia="Arial" w:hAnsi="Arial" w:cs="Arial"/>
          <w:b/>
          <w:caps/>
          <w:color w:val="000000"/>
          <w:sz w:val="24"/>
          <w:szCs w:val="24"/>
        </w:rPr>
      </w:pPr>
    </w:p>
    <w:p w:rsidR="00BF6B03" w:rsidRPr="009947CA" w:rsidRDefault="00BF6B03"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 xml:space="preserve">Quando se trata especificamente do direito à Educação, Cultura, Esporte e Lazer, destinada as pessoas acima de 60 anos, o Estatuto do </w:t>
      </w:r>
      <w:r w:rsidR="00AB3CAC" w:rsidRPr="009947CA">
        <w:rPr>
          <w:rFonts w:ascii="Arial" w:eastAsia="Times New Roman" w:hAnsi="Arial" w:cs="Times New Roman"/>
          <w:sz w:val="24"/>
          <w:lang w:eastAsia="pt-BR"/>
        </w:rPr>
        <w:t xml:space="preserve">Idoso (Art.20), informa que: o idoso tem direito a educação, cultura, esporte, lazer, diversões, espetáculos, produtos e serviços que respeitem sua condição peculiar de idade. </w:t>
      </w:r>
    </w:p>
    <w:p w:rsidR="00FB0349" w:rsidRPr="009947CA" w:rsidRDefault="00AB3CAC"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O Estatuto do idoso entrou em vigor em 1º de janeiro de 2004. Sancionado em outubro de 2003, ele garante direitos e estipula deveres para melhorar a vida das pessoas da terceira idade.</w:t>
      </w:r>
    </w:p>
    <w:p w:rsidR="00AB3CAC" w:rsidRPr="009947CA" w:rsidRDefault="00AB3CAC"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Tendo em vista que a vida tem seus mom</w:t>
      </w:r>
      <w:r w:rsidR="008F1588" w:rsidRPr="009947CA">
        <w:rPr>
          <w:rFonts w:ascii="Arial" w:eastAsia="Times New Roman" w:hAnsi="Arial" w:cs="Times New Roman"/>
          <w:sz w:val="24"/>
          <w:lang w:eastAsia="pt-BR"/>
        </w:rPr>
        <w:t xml:space="preserve">entos de altos e baixos, muitas   </w:t>
      </w:r>
      <w:r w:rsidRPr="009947CA">
        <w:rPr>
          <w:rFonts w:ascii="Arial" w:eastAsia="Times New Roman" w:hAnsi="Arial" w:cs="Times New Roman"/>
          <w:sz w:val="24"/>
          <w:lang w:eastAsia="pt-BR"/>
        </w:rPr>
        <w:t xml:space="preserve">pessoas dependem de estímulos e elogios para se sentirem melhor. É claro que o idoso não é diferente, ele gosta de receber uma palavra amiga de encorajamento, um </w:t>
      </w:r>
      <w:r w:rsidRPr="009947CA">
        <w:rPr>
          <w:rFonts w:ascii="Arial" w:eastAsia="Times New Roman" w:hAnsi="Arial" w:cs="Times New Roman"/>
          <w:sz w:val="24"/>
          <w:lang w:eastAsia="pt-BR"/>
        </w:rPr>
        <w:lastRenderedPageBreak/>
        <w:t>elogio sincero ou algum tipo de reconhecimento por tudo o que já fez durante a longa jornada. No entanto, o idoso não pode viver dependendo de fatos externos, para se sentir melhor e ter uma autoestima que lhe proporcione bemestar. Caso contrário, ele sempre dependerá de uma circunstância positiva para se fazer vencedor. Como descreve o autor Silmar Coelho: “O vencedor não é movido por acontecimentos externos, mas por aquilo em que acredita interiormente”. (2002, pg. 71).</w:t>
      </w:r>
    </w:p>
    <w:p w:rsidR="00AB3CAC" w:rsidRPr="009947CA" w:rsidRDefault="00AB3CAC"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Dentro desse contexto, verifica-se, a importância de o próprio idoso valorizar a sua autoimagem, percebendo que é capaz de vencer todos os obstáculos e elevar a sua autoestima. O idoso deve viver com toda intensidade, para ele, é muito importante estar em contato com o mundo que o cerca, sentir-se útil e ativo, participando de algum tipo de atividade, onde envolva a arte para que possa desenvolver a criatividade adormecida dentro dele.</w:t>
      </w:r>
    </w:p>
    <w:p w:rsidR="00AB3CAC" w:rsidRPr="009947CA" w:rsidRDefault="00AB3CAC"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Ao idoso cabe optar entre se entregar à velhice ou viver efetivamente a melhor idade. Atualmente pode se constatar que a população idosa está cada vez mais enfrentando os desafios e integrando-se a programas de ginástica nos batalhões da Polícia Militar, dança em associações de bairros entre outros. Ao desenvolver estas atividades, o idoso está possibilitando mudanças de perspectivas e de visão de mundo. E assim, eles estão enfrentando as suas dificuldades, com uma autoestima bem estruturada, proporcionando-lhe o seu retorno efetivo à sociedade, passando a ter maior facilidade para enfrentar os problemas que certamente surgirão nessa fase da vida.</w:t>
      </w:r>
    </w:p>
    <w:p w:rsidR="00527FD5" w:rsidRDefault="00AB3CAC" w:rsidP="00527FD5">
      <w:pPr>
        <w:spacing w:line="240" w:lineRule="auto"/>
        <w:ind w:firstLine="540"/>
        <w:jc w:val="both"/>
        <w:rPr>
          <w:rFonts w:ascii="Arial" w:eastAsia="Arial" w:hAnsi="Arial"/>
          <w:sz w:val="24"/>
        </w:rPr>
      </w:pPr>
      <w:r>
        <w:rPr>
          <w:rFonts w:ascii="Arial" w:eastAsia="Arial" w:hAnsi="Arial"/>
          <w:sz w:val="24"/>
        </w:rPr>
        <w:t xml:space="preserve">Como descreve a autora Otilia Rosângela no livro Longevidade </w:t>
      </w:r>
      <w:r w:rsidR="00527FD5">
        <w:rPr>
          <w:rFonts w:ascii="Arial" w:eastAsia="Arial" w:hAnsi="Arial"/>
          <w:sz w:val="24"/>
        </w:rPr>
        <w:t>com Criatividade</w:t>
      </w:r>
      <w:r>
        <w:rPr>
          <w:rFonts w:ascii="Arial" w:eastAsia="Arial" w:hAnsi="Arial"/>
          <w:sz w:val="24"/>
        </w:rPr>
        <w:t>:</w:t>
      </w:r>
    </w:p>
    <w:p w:rsidR="00704FC7" w:rsidRPr="00527FD5" w:rsidRDefault="00704FC7" w:rsidP="00527FD5">
      <w:pPr>
        <w:spacing w:line="240" w:lineRule="auto"/>
        <w:ind w:firstLine="540"/>
        <w:jc w:val="both"/>
        <w:rPr>
          <w:rFonts w:ascii="Arial" w:eastAsia="Arial" w:hAnsi="Arial"/>
          <w:sz w:val="24"/>
        </w:rPr>
      </w:pPr>
    </w:p>
    <w:p w:rsidR="00527FD5" w:rsidRDefault="00AB3CAC" w:rsidP="00527FD5">
      <w:pPr>
        <w:spacing w:line="240" w:lineRule="auto"/>
        <w:ind w:left="2268"/>
        <w:jc w:val="both"/>
        <w:rPr>
          <w:rFonts w:ascii="Arial" w:eastAsia="Times New Roman" w:hAnsi="Arial" w:cs="Times New Roman"/>
          <w:sz w:val="20"/>
          <w:lang w:eastAsia="pt-BR"/>
        </w:rPr>
      </w:pPr>
      <w:r w:rsidRPr="00086D22">
        <w:rPr>
          <w:rFonts w:ascii="Arial" w:eastAsia="Times New Roman" w:hAnsi="Arial" w:cs="Times New Roman"/>
          <w:sz w:val="20"/>
          <w:lang w:eastAsia="pt-BR"/>
        </w:rPr>
        <w:t>“O idoso criativo tem idéias próprias, aceita os limites do corpo, cuida-se mais, encontra novas possibilidades e opções agradáveis para desfrutar a vida. Valoriza mais todos os instantes, presta mais atenção nos belos detalhes da vida, é dono de seus desejos e luta por eles, constrói relações mais positivas, o que, afortunadamente levará a um bem-estar maior</w:t>
      </w:r>
      <w:r w:rsidRPr="00086D22">
        <w:rPr>
          <w:rFonts w:ascii="Arial" w:eastAsia="Times New Roman" w:hAnsi="Arial" w:cs="Times New Roman"/>
          <w:sz w:val="20"/>
          <w:lang w:eastAsia="pt-BR"/>
        </w:rPr>
        <w:tab/>
        <w:t>e</w:t>
      </w:r>
      <w:r w:rsidRPr="00086D22">
        <w:rPr>
          <w:rFonts w:ascii="Arial" w:eastAsia="Times New Roman" w:hAnsi="Arial" w:cs="Times New Roman"/>
          <w:sz w:val="20"/>
          <w:lang w:eastAsia="pt-BR"/>
        </w:rPr>
        <w:tab/>
        <w:t>a</w:t>
      </w:r>
      <w:r w:rsidRPr="00086D22">
        <w:rPr>
          <w:rFonts w:ascii="Arial" w:eastAsia="Times New Roman" w:hAnsi="Arial" w:cs="Times New Roman"/>
          <w:sz w:val="20"/>
          <w:lang w:eastAsia="pt-BR"/>
        </w:rPr>
        <w:tab/>
        <w:t>uma</w:t>
      </w:r>
      <w:r w:rsidR="009947CA">
        <w:rPr>
          <w:rFonts w:ascii="Arial" w:eastAsia="Times New Roman" w:hAnsi="Arial" w:cs="Times New Roman"/>
          <w:sz w:val="20"/>
          <w:lang w:eastAsia="pt-BR"/>
        </w:rPr>
        <w:t xml:space="preserve"> </w:t>
      </w:r>
      <w:r w:rsidRPr="00086D22">
        <w:rPr>
          <w:rFonts w:ascii="Arial" w:eastAsia="Times New Roman" w:hAnsi="Arial" w:cs="Times New Roman"/>
          <w:sz w:val="20"/>
          <w:lang w:eastAsia="pt-BR"/>
        </w:rPr>
        <w:t>melhor qualidade de vida</w:t>
      </w:r>
      <w:r w:rsidR="008F1588" w:rsidRPr="00086D22">
        <w:rPr>
          <w:rFonts w:ascii="Arial" w:eastAsia="Times New Roman" w:hAnsi="Arial" w:cs="Times New Roman"/>
          <w:sz w:val="20"/>
          <w:lang w:eastAsia="pt-BR"/>
        </w:rPr>
        <w:t>”. (</w:t>
      </w:r>
      <w:r w:rsidRPr="00086D22">
        <w:rPr>
          <w:rFonts w:ascii="Arial" w:eastAsia="Times New Roman" w:hAnsi="Arial" w:cs="Times New Roman"/>
          <w:sz w:val="20"/>
          <w:lang w:eastAsia="pt-BR"/>
        </w:rPr>
        <w:t>2005, pg.13).</w:t>
      </w:r>
    </w:p>
    <w:p w:rsidR="00527FD5" w:rsidRPr="00086D22" w:rsidRDefault="00527FD5" w:rsidP="00527FD5">
      <w:pPr>
        <w:spacing w:line="240" w:lineRule="auto"/>
        <w:jc w:val="both"/>
        <w:rPr>
          <w:rFonts w:ascii="Arial" w:eastAsia="Times New Roman" w:hAnsi="Arial" w:cs="Times New Roman"/>
          <w:sz w:val="20"/>
          <w:lang w:eastAsia="pt-BR"/>
        </w:rPr>
      </w:pPr>
    </w:p>
    <w:p w:rsidR="008F1588" w:rsidRPr="009947CA" w:rsidRDefault="008F1588"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Diz ainda a autora que a criatividade, é uma estrada que abre, no entardecer da existência, nova perspectiva de uma vida mais feliz e com um significado especial. O principal agente do processo para combater a baixa autoestima do idoso é a própria família, face ao seu contato direto e diário com o mesmo, cabendo diagnosticar quando o idoso está apresentando atitudes estranhas, demonstrando tristeza ou agressividade e iniciar o processo de resgate.</w:t>
      </w:r>
    </w:p>
    <w:p w:rsidR="008F1588" w:rsidRPr="009947CA" w:rsidRDefault="008F1588"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lastRenderedPageBreak/>
        <w:t xml:space="preserve">Diante desse quadro, fica nítida a necessidade do comprometimento de todos aqueles que estão ligados à terceira idade, sendo uma das frentes de ação, o combate à exclusão social dos idosos, a fim de garantir que o mesmo sinta-se parte integrante da família e da sociedade, mostrando-lhes que viver é lutar constantemente e os encorajando na busca de soluções das várias circunstâncias que poderão surgir no dia a dia. Sendo assim, a família estará garantindo a sua integração no cotidiano familiar, de modo a contribuir para a sua transformação, pois o idoso bem cuidado possui uma </w:t>
      </w:r>
      <w:r w:rsidR="00527FD5" w:rsidRPr="009947CA">
        <w:rPr>
          <w:rFonts w:ascii="Arial" w:eastAsia="Times New Roman" w:hAnsi="Arial" w:cs="Times New Roman"/>
          <w:sz w:val="24"/>
          <w:lang w:eastAsia="pt-BR"/>
        </w:rPr>
        <w:t>autoestima</w:t>
      </w:r>
      <w:r w:rsidRPr="009947CA">
        <w:rPr>
          <w:rFonts w:ascii="Arial" w:eastAsia="Times New Roman" w:hAnsi="Arial" w:cs="Times New Roman"/>
          <w:sz w:val="24"/>
          <w:lang w:eastAsia="pt-BR"/>
        </w:rPr>
        <w:t xml:space="preserve"> que os fazem sentirem totalmente diferentes dos idosos que vivem à margem da sociedade, em asilos, nas ruas ou até mesmo abandonados em seus próprios lares.</w:t>
      </w:r>
    </w:p>
    <w:p w:rsidR="009D5902" w:rsidRPr="009947CA" w:rsidRDefault="008F1588"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E como já dizia o escritor Jean Rostand “A velhice só começa quando se perde o interesse”. (1995, pg. 48)</w:t>
      </w:r>
      <w:r w:rsidR="00527FD5">
        <w:rPr>
          <w:rFonts w:ascii="Arial" w:eastAsia="Times New Roman" w:hAnsi="Arial" w:cs="Times New Roman"/>
          <w:sz w:val="24"/>
          <w:lang w:eastAsia="pt-BR"/>
        </w:rPr>
        <w:t>.</w:t>
      </w:r>
      <w:r w:rsidRPr="009947CA">
        <w:rPr>
          <w:rFonts w:ascii="Arial" w:eastAsia="Times New Roman" w:hAnsi="Arial" w:cs="Times New Roman"/>
          <w:sz w:val="24"/>
          <w:lang w:eastAsia="pt-BR"/>
        </w:rPr>
        <w:t xml:space="preserve"> Logo, devemos manter os mais velhos bem orientados para que não percam o interesse pela vida, e que eles possam viver a velhice, sem se </w:t>
      </w:r>
      <w:r w:rsidRPr="009947CA">
        <w:rPr>
          <w:rFonts w:ascii="Arial" w:eastAsia="Times New Roman" w:hAnsi="Arial" w:cs="Times New Roman"/>
          <w:sz w:val="24"/>
          <w:lang w:eastAsia="pt-BR"/>
        </w:rPr>
        <w:tab/>
        <w:t xml:space="preserve">sentirem </w:t>
      </w:r>
      <w:r w:rsidRPr="009947CA">
        <w:rPr>
          <w:rFonts w:ascii="Arial" w:eastAsia="Times New Roman" w:hAnsi="Arial" w:cs="Times New Roman"/>
          <w:sz w:val="24"/>
          <w:lang w:eastAsia="pt-BR"/>
        </w:rPr>
        <w:tab/>
      </w:r>
      <w:r w:rsidR="009D5902" w:rsidRPr="009947CA">
        <w:rPr>
          <w:rFonts w:ascii="Arial" w:eastAsia="Times New Roman" w:hAnsi="Arial" w:cs="Times New Roman"/>
          <w:sz w:val="24"/>
          <w:lang w:eastAsia="pt-BR"/>
        </w:rPr>
        <w:t>velhos</w:t>
      </w:r>
    </w:p>
    <w:p w:rsidR="009D5902" w:rsidRDefault="009D5902" w:rsidP="009D5902">
      <w:pPr>
        <w:rPr>
          <w:rFonts w:ascii="Arial" w:eastAsia="Arial" w:hAnsi="Arial"/>
          <w:sz w:val="24"/>
        </w:rPr>
      </w:pPr>
    </w:p>
    <w:p w:rsidR="009D5902" w:rsidRDefault="009D5902" w:rsidP="009D5902">
      <w:pPr>
        <w:pStyle w:val="PargrafodaLista"/>
        <w:numPr>
          <w:ilvl w:val="0"/>
          <w:numId w:val="3"/>
        </w:numPr>
        <w:rPr>
          <w:rFonts w:ascii="Arial" w:eastAsia="Arial" w:hAnsi="Arial" w:cs="Arial"/>
          <w:b/>
          <w:caps/>
          <w:color w:val="000000"/>
          <w:sz w:val="24"/>
          <w:szCs w:val="24"/>
        </w:rPr>
      </w:pPr>
      <w:r w:rsidRPr="009D5902">
        <w:rPr>
          <w:rFonts w:ascii="Arial" w:eastAsia="Arial" w:hAnsi="Arial" w:cs="Arial"/>
          <w:b/>
          <w:caps/>
          <w:color w:val="000000"/>
          <w:sz w:val="24"/>
          <w:szCs w:val="24"/>
        </w:rPr>
        <w:t>CONSIDERAÇÕES FINAIS</w:t>
      </w:r>
    </w:p>
    <w:p w:rsidR="009947CA" w:rsidRPr="009D5902" w:rsidRDefault="009947CA" w:rsidP="009947CA">
      <w:pPr>
        <w:pStyle w:val="PargrafodaLista"/>
        <w:ind w:left="1068"/>
        <w:rPr>
          <w:rFonts w:ascii="Arial" w:eastAsia="Arial" w:hAnsi="Arial" w:cs="Arial"/>
          <w:b/>
          <w:caps/>
          <w:color w:val="000000"/>
          <w:sz w:val="24"/>
          <w:szCs w:val="24"/>
        </w:rPr>
      </w:pPr>
    </w:p>
    <w:p w:rsidR="008F1588" w:rsidRDefault="009D5902"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O estudo do tema nos sugere que chegar a terceira idade requer a superação de muitos obstáculos impostos por uma sociedade desigual, mas também aponta que muitas são as alternativas encontradas nas mais diversas classes sociais, no sentido de superá-los. A falta de recursos não é, nem pode ser suficiente para justificar uma desistência ou mesmo o fracasso promocional da família, dos amigos ou da sociedade em geral.</w:t>
      </w:r>
    </w:p>
    <w:p w:rsidR="00651CA3" w:rsidRPr="009947CA" w:rsidRDefault="00651CA3" w:rsidP="009947CA">
      <w:pPr>
        <w:spacing w:after="0" w:line="360" w:lineRule="auto"/>
        <w:ind w:firstLine="709"/>
        <w:jc w:val="both"/>
        <w:rPr>
          <w:rFonts w:ascii="Arial" w:eastAsia="Times New Roman" w:hAnsi="Arial" w:cs="Times New Roman"/>
          <w:sz w:val="24"/>
          <w:lang w:eastAsia="pt-BR"/>
        </w:rPr>
      </w:pPr>
      <w:r>
        <w:rPr>
          <w:rFonts w:ascii="Arial" w:eastAsia="Times New Roman" w:hAnsi="Arial" w:cs="Times New Roman"/>
          <w:sz w:val="24"/>
          <w:lang w:eastAsia="pt-BR"/>
        </w:rPr>
        <w:t>A arteterapia surge neste contexto como um promotor</w:t>
      </w:r>
      <w:r w:rsidR="007B6B74">
        <w:rPr>
          <w:rFonts w:ascii="Arial" w:eastAsia="Times New Roman" w:hAnsi="Arial" w:cs="Times New Roman"/>
          <w:sz w:val="24"/>
          <w:lang w:eastAsia="pt-BR"/>
        </w:rPr>
        <w:t xml:space="preserve"> de qualidade de vida, de agente motivador para a elevação da autoestima e de integrador de técnicas e possibilidades de expressão para as pessoas da terceira Idade.</w:t>
      </w:r>
    </w:p>
    <w:p w:rsidR="009D5902" w:rsidRPr="009947CA" w:rsidRDefault="009D5902"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t>A inclusão da terceira idade na arteterapia não é um ideal a qual pretendemos chegar um dia, mas um processo que já se encontra em andamento e cujo fim não existe. Tal processo tem um peso maior nas atitudes que assumimos perante o mundo que desejamos ter, lutando pela inclusão das pessoas com idade avançada e contra a exclusão dos mesmos na família, nos clubes (na dança), e na vida ativa e participativa da comunidade como um todo.</w:t>
      </w:r>
    </w:p>
    <w:p w:rsidR="009D5902" w:rsidRDefault="009D5902" w:rsidP="009947CA">
      <w:pPr>
        <w:spacing w:after="0" w:line="360" w:lineRule="auto"/>
        <w:ind w:firstLine="709"/>
        <w:jc w:val="both"/>
        <w:rPr>
          <w:rFonts w:ascii="Arial" w:eastAsia="Times New Roman" w:hAnsi="Arial" w:cs="Times New Roman"/>
          <w:sz w:val="24"/>
          <w:lang w:eastAsia="pt-BR"/>
        </w:rPr>
      </w:pPr>
      <w:r w:rsidRPr="009947CA">
        <w:rPr>
          <w:rFonts w:ascii="Arial" w:eastAsia="Times New Roman" w:hAnsi="Arial" w:cs="Times New Roman"/>
          <w:sz w:val="24"/>
          <w:lang w:eastAsia="pt-BR"/>
        </w:rPr>
        <w:lastRenderedPageBreak/>
        <w:t>A inclusão e a exclusão têm significados opostos, apesar de caminharem paralelamente e a opção depende de cada um. Enquanto uns fazem a opção pela indiferença, pelo preconceito e discriminação, outros resistem e revelam-se amorosos, humanos e colaboradores das pessoas idosas.</w:t>
      </w:r>
    </w:p>
    <w:p w:rsidR="007B6B74" w:rsidRDefault="007B6B74" w:rsidP="009947CA">
      <w:pPr>
        <w:spacing w:after="0" w:line="360" w:lineRule="auto"/>
        <w:ind w:firstLine="709"/>
        <w:jc w:val="both"/>
        <w:rPr>
          <w:rFonts w:ascii="Arial" w:eastAsia="Times New Roman" w:hAnsi="Arial" w:cs="Times New Roman"/>
          <w:sz w:val="24"/>
          <w:lang w:eastAsia="pt-BR"/>
        </w:rPr>
      </w:pPr>
      <w:r>
        <w:rPr>
          <w:rFonts w:ascii="Arial" w:eastAsia="Times New Roman" w:hAnsi="Arial" w:cs="Times New Roman"/>
          <w:sz w:val="24"/>
          <w:lang w:eastAsia="pt-BR"/>
        </w:rPr>
        <w:t xml:space="preserve">Podemos dizer que a arteterapia além de integrar, de amenizar os impactos das exclusões dos idosos na sociedade, ela tem a sua máxima no cuidar. O cuidar com arte e todas as suas possibilidades </w:t>
      </w:r>
      <w:r w:rsidR="00341415">
        <w:rPr>
          <w:rFonts w:ascii="Arial" w:eastAsia="Times New Roman" w:hAnsi="Arial" w:cs="Times New Roman"/>
          <w:sz w:val="24"/>
          <w:lang w:eastAsia="pt-BR"/>
        </w:rPr>
        <w:t xml:space="preserve">e técnicas </w:t>
      </w:r>
      <w:r>
        <w:rPr>
          <w:rFonts w:ascii="Arial" w:eastAsia="Times New Roman" w:hAnsi="Arial" w:cs="Times New Roman"/>
          <w:sz w:val="24"/>
          <w:lang w:eastAsia="pt-BR"/>
        </w:rPr>
        <w:t>de expressão</w:t>
      </w:r>
      <w:r w:rsidR="00341415">
        <w:rPr>
          <w:rFonts w:ascii="Arial" w:eastAsia="Times New Roman" w:hAnsi="Arial" w:cs="Times New Roman"/>
          <w:sz w:val="24"/>
          <w:lang w:eastAsia="pt-BR"/>
        </w:rPr>
        <w:t>.</w:t>
      </w:r>
    </w:p>
    <w:p w:rsidR="00704FC7" w:rsidRDefault="00704FC7" w:rsidP="00704FC7">
      <w:pPr>
        <w:spacing w:after="0" w:line="360" w:lineRule="auto"/>
        <w:ind w:firstLine="709"/>
        <w:jc w:val="both"/>
        <w:rPr>
          <w:rFonts w:ascii="Arial" w:eastAsia="Times New Roman" w:hAnsi="Arial" w:cs="Times New Roman"/>
          <w:sz w:val="24"/>
          <w:lang w:eastAsia="pt-BR"/>
        </w:rPr>
      </w:pPr>
    </w:p>
    <w:p w:rsidR="00704FC7" w:rsidRPr="00704FC7" w:rsidRDefault="00704FC7" w:rsidP="00704FC7">
      <w:pPr>
        <w:spacing w:after="0" w:line="360" w:lineRule="auto"/>
        <w:ind w:firstLine="709"/>
        <w:jc w:val="both"/>
        <w:rPr>
          <w:rFonts w:ascii="Arial" w:eastAsia="Times New Roman" w:hAnsi="Arial" w:cs="Times New Roman"/>
          <w:sz w:val="24"/>
          <w:lang w:eastAsia="pt-BR"/>
        </w:rPr>
      </w:pPr>
    </w:p>
    <w:p w:rsidR="009D5902" w:rsidRDefault="009151F0" w:rsidP="009D5902">
      <w:pPr>
        <w:spacing w:after="0" w:line="360" w:lineRule="auto"/>
        <w:jc w:val="both"/>
        <w:rPr>
          <w:rFonts w:ascii="Arial" w:eastAsia="Arial" w:hAnsi="Arial" w:cs="Arial"/>
          <w:b/>
          <w:color w:val="000000"/>
          <w:sz w:val="24"/>
          <w:szCs w:val="24"/>
          <w:lang w:eastAsia="pt-BR"/>
        </w:rPr>
      </w:pPr>
      <w:r>
        <w:rPr>
          <w:rFonts w:ascii="Arial" w:eastAsia="Arial" w:hAnsi="Arial" w:cs="Arial"/>
          <w:b/>
          <w:color w:val="000000"/>
          <w:sz w:val="24"/>
          <w:szCs w:val="24"/>
          <w:lang w:eastAsia="pt-BR"/>
        </w:rPr>
        <w:t>REFERÊNCIAS</w:t>
      </w:r>
    </w:p>
    <w:p w:rsidR="009151F0" w:rsidRDefault="009151F0" w:rsidP="009D5902">
      <w:pPr>
        <w:spacing w:after="0" w:line="360" w:lineRule="auto"/>
        <w:jc w:val="both"/>
        <w:rPr>
          <w:rFonts w:ascii="Arial" w:eastAsia="Arial" w:hAnsi="Arial" w:cs="Arial"/>
          <w:b/>
          <w:color w:val="000000"/>
          <w:sz w:val="24"/>
          <w:szCs w:val="24"/>
          <w:lang w:eastAsia="pt-BR"/>
        </w:rPr>
      </w:pPr>
    </w:p>
    <w:p w:rsidR="009151F0" w:rsidRDefault="009151F0" w:rsidP="009D5902">
      <w:pPr>
        <w:spacing w:after="0" w:line="360" w:lineRule="auto"/>
        <w:jc w:val="both"/>
        <w:rPr>
          <w:rFonts w:ascii="Arial" w:eastAsia="Arial" w:hAnsi="Arial" w:cs="Arial"/>
          <w:b/>
          <w:color w:val="000000"/>
          <w:sz w:val="24"/>
          <w:szCs w:val="24"/>
          <w:lang w:eastAsia="pt-BR"/>
        </w:rPr>
      </w:pPr>
    </w:p>
    <w:p w:rsidR="00704FC7" w:rsidRPr="003F300C" w:rsidRDefault="00704FC7" w:rsidP="00704FC7">
      <w:pPr>
        <w:pStyle w:val="NormalWeb"/>
        <w:shd w:val="clear" w:color="auto" w:fill="FFFFFF"/>
        <w:spacing w:before="0" w:beforeAutospacing="0" w:after="0" w:afterAutospacing="0" w:line="360" w:lineRule="auto"/>
        <w:ind w:firstLine="708"/>
        <w:jc w:val="both"/>
        <w:rPr>
          <w:rFonts w:ascii="Arial" w:eastAsia="Arial" w:hAnsi="Arial" w:cs="Arial"/>
          <w:highlight w:val="white"/>
          <w:lang w:eastAsia="en-US"/>
        </w:rPr>
      </w:pPr>
      <w:r w:rsidRPr="003F300C">
        <w:rPr>
          <w:rFonts w:ascii="Arial" w:eastAsia="Arial" w:hAnsi="Arial" w:cs="Arial"/>
          <w:highlight w:val="white"/>
          <w:lang w:eastAsia="en-US"/>
        </w:rPr>
        <w:t>ALARCÃO, I. (org.). </w:t>
      </w:r>
      <w:r w:rsidRPr="003F300C">
        <w:rPr>
          <w:rFonts w:ascii="Arial" w:eastAsia="Arial" w:hAnsi="Arial" w:cs="Arial"/>
          <w:b/>
          <w:bCs/>
          <w:lang w:eastAsia="en-US"/>
        </w:rPr>
        <w:t>Escola reflexiva e nova racionalidade.</w:t>
      </w:r>
      <w:r w:rsidRPr="003F300C">
        <w:rPr>
          <w:rFonts w:ascii="Arial" w:eastAsia="Arial" w:hAnsi="Arial" w:cs="Arial"/>
          <w:highlight w:val="white"/>
          <w:lang w:eastAsia="en-US"/>
        </w:rPr>
        <w:t> Porto Alegre:    Artmed Editora, 2001.</w:t>
      </w:r>
    </w:p>
    <w:p w:rsidR="00704FC7" w:rsidRPr="003F300C" w:rsidRDefault="00704FC7" w:rsidP="00704FC7">
      <w:pPr>
        <w:spacing w:line="360" w:lineRule="auto"/>
        <w:jc w:val="both"/>
        <w:rPr>
          <w:rFonts w:ascii="Arial" w:hAnsi="Arial" w:cs="Arial"/>
          <w:sz w:val="24"/>
          <w:szCs w:val="24"/>
        </w:rPr>
      </w:pPr>
      <w:r w:rsidRPr="003F300C">
        <w:rPr>
          <w:rFonts w:ascii="Arial" w:hAnsi="Arial" w:cs="Arial"/>
          <w:sz w:val="24"/>
          <w:szCs w:val="24"/>
        </w:rPr>
        <w:t xml:space="preserve">ALMEIDA, Vera Lúcia Valsechi. </w:t>
      </w:r>
      <w:r w:rsidRPr="003F300C">
        <w:rPr>
          <w:rFonts w:ascii="Arial" w:hAnsi="Arial" w:cs="Arial"/>
          <w:b/>
          <w:sz w:val="24"/>
          <w:szCs w:val="24"/>
        </w:rPr>
        <w:t>Modernidade e Velhice. Serviço Social e Sociedade</w:t>
      </w:r>
      <w:r w:rsidRPr="003F300C">
        <w:rPr>
          <w:rFonts w:ascii="Arial" w:hAnsi="Arial" w:cs="Arial"/>
          <w:sz w:val="24"/>
          <w:szCs w:val="24"/>
        </w:rPr>
        <w:t>. 75. São Paulo: Cortez, 2003.</w:t>
      </w:r>
    </w:p>
    <w:p w:rsidR="00704FC7" w:rsidRPr="003F300C" w:rsidRDefault="00704FC7" w:rsidP="00704FC7">
      <w:pPr>
        <w:spacing w:line="360" w:lineRule="auto"/>
        <w:ind w:firstLine="708"/>
        <w:jc w:val="both"/>
        <w:rPr>
          <w:rFonts w:ascii="Arial" w:hAnsi="Arial" w:cs="Arial"/>
          <w:sz w:val="24"/>
          <w:szCs w:val="24"/>
        </w:rPr>
      </w:pPr>
      <w:r w:rsidRPr="003F300C">
        <w:rPr>
          <w:rFonts w:ascii="Arial" w:hAnsi="Arial" w:cs="Arial"/>
          <w:sz w:val="24"/>
          <w:szCs w:val="24"/>
        </w:rPr>
        <w:t xml:space="preserve">Andrade LQ. </w:t>
      </w:r>
      <w:r w:rsidRPr="003F300C">
        <w:rPr>
          <w:rFonts w:ascii="Arial" w:hAnsi="Arial" w:cs="Arial"/>
          <w:b/>
          <w:sz w:val="24"/>
          <w:szCs w:val="24"/>
        </w:rPr>
        <w:t>Terapias expressivas: arte-terapia, arte-educação, terapia-artística</w:t>
      </w:r>
      <w:r w:rsidRPr="003F300C">
        <w:rPr>
          <w:rFonts w:ascii="Arial" w:hAnsi="Arial" w:cs="Arial"/>
          <w:sz w:val="24"/>
          <w:szCs w:val="24"/>
        </w:rPr>
        <w:t>. São Paulo: Vetor; 2000.</w:t>
      </w:r>
    </w:p>
    <w:p w:rsidR="00704FC7" w:rsidRPr="003F300C" w:rsidRDefault="00704FC7" w:rsidP="00704FC7">
      <w:pPr>
        <w:spacing w:line="0" w:lineRule="atLeast"/>
        <w:ind w:firstLine="708"/>
        <w:jc w:val="both"/>
        <w:rPr>
          <w:rFonts w:ascii="Arial" w:eastAsia="Arial" w:hAnsi="Arial" w:cs="Arial"/>
          <w:sz w:val="24"/>
          <w:szCs w:val="24"/>
        </w:rPr>
      </w:pPr>
      <w:r w:rsidRPr="003F300C">
        <w:rPr>
          <w:rFonts w:ascii="Arial" w:eastAsia="Arial" w:hAnsi="Arial" w:cs="Arial"/>
          <w:sz w:val="24"/>
          <w:szCs w:val="24"/>
        </w:rPr>
        <w:t xml:space="preserve">ANDRADE, Liomar Quinto de. </w:t>
      </w:r>
      <w:r w:rsidRPr="003F300C">
        <w:rPr>
          <w:rFonts w:ascii="Arial" w:eastAsia="Arial" w:hAnsi="Arial" w:cs="Arial"/>
          <w:b/>
          <w:sz w:val="24"/>
          <w:szCs w:val="24"/>
        </w:rPr>
        <w:t>Terapias Expressivas</w:t>
      </w:r>
      <w:r w:rsidRPr="003F300C">
        <w:rPr>
          <w:rFonts w:ascii="Arial" w:eastAsia="Arial" w:hAnsi="Arial" w:cs="Arial"/>
          <w:sz w:val="24"/>
          <w:szCs w:val="24"/>
        </w:rPr>
        <w:t>. São Paulo: Ed. Vector, 2000.</w:t>
      </w:r>
    </w:p>
    <w:p w:rsidR="00704FC7" w:rsidRPr="003F300C" w:rsidRDefault="00704FC7" w:rsidP="00704FC7">
      <w:pPr>
        <w:tabs>
          <w:tab w:val="center" w:pos="4580"/>
        </w:tabs>
        <w:spacing w:line="360" w:lineRule="auto"/>
        <w:jc w:val="both"/>
        <w:rPr>
          <w:rFonts w:ascii="Arial" w:eastAsia="Arial" w:hAnsi="Arial" w:cs="Arial"/>
          <w:sz w:val="24"/>
          <w:szCs w:val="24"/>
        </w:rPr>
      </w:pPr>
      <w:r>
        <w:rPr>
          <w:rFonts w:ascii="Arial" w:hAnsi="Arial" w:cs="Arial"/>
          <w:sz w:val="24"/>
          <w:szCs w:val="24"/>
        </w:rPr>
        <w:tab/>
        <w:t xml:space="preserve">          </w:t>
      </w:r>
      <w:r w:rsidRPr="003F300C">
        <w:rPr>
          <w:rFonts w:ascii="Arial" w:hAnsi="Arial" w:cs="Arial"/>
          <w:sz w:val="24"/>
          <w:szCs w:val="24"/>
        </w:rPr>
        <w:t xml:space="preserve">Antônio Carlos. </w:t>
      </w:r>
      <w:r w:rsidRPr="003F300C">
        <w:rPr>
          <w:rFonts w:ascii="Arial" w:hAnsi="Arial" w:cs="Arial"/>
          <w:b/>
          <w:sz w:val="24"/>
          <w:szCs w:val="24"/>
        </w:rPr>
        <w:t>Como Elaborar Projetos de Pesquisa</w:t>
      </w:r>
      <w:r w:rsidRPr="003F300C">
        <w:rPr>
          <w:rFonts w:ascii="Arial" w:hAnsi="Arial" w:cs="Arial"/>
          <w:sz w:val="24"/>
          <w:szCs w:val="24"/>
        </w:rPr>
        <w:t>. São Paulo, SP: Ed. Atlas S.A. 4ª ed. 2009.</w:t>
      </w:r>
      <w:r w:rsidRPr="003F300C">
        <w:rPr>
          <w:rFonts w:ascii="Arial" w:eastAsia="Arial" w:hAnsi="Arial" w:cs="Arial"/>
          <w:sz w:val="24"/>
          <w:szCs w:val="24"/>
        </w:rPr>
        <w:tab/>
      </w:r>
    </w:p>
    <w:p w:rsidR="00704FC7" w:rsidRPr="003F300C" w:rsidRDefault="00704FC7" w:rsidP="00704FC7">
      <w:pPr>
        <w:spacing w:line="0" w:lineRule="atLeast"/>
        <w:ind w:firstLine="708"/>
        <w:jc w:val="both"/>
        <w:rPr>
          <w:rFonts w:ascii="Arial" w:hAnsi="Arial" w:cs="Arial"/>
          <w:sz w:val="24"/>
          <w:szCs w:val="24"/>
        </w:rPr>
      </w:pPr>
      <w:r w:rsidRPr="003F300C">
        <w:rPr>
          <w:rFonts w:ascii="Arial" w:hAnsi="Arial" w:cs="Arial"/>
          <w:sz w:val="24"/>
          <w:szCs w:val="24"/>
        </w:rPr>
        <w:t xml:space="preserve">Arcuri I. </w:t>
      </w:r>
      <w:r w:rsidRPr="003F300C">
        <w:rPr>
          <w:rFonts w:ascii="Arial" w:hAnsi="Arial" w:cs="Arial"/>
          <w:b/>
          <w:sz w:val="24"/>
          <w:szCs w:val="24"/>
        </w:rPr>
        <w:t>Arteterapia de corpo e alma</w:t>
      </w:r>
      <w:r w:rsidRPr="003F300C">
        <w:rPr>
          <w:rFonts w:ascii="Arial" w:hAnsi="Arial" w:cs="Arial"/>
          <w:sz w:val="24"/>
          <w:szCs w:val="24"/>
        </w:rPr>
        <w:t>. São Paulo: Casa do psicólogo; 2004.</w:t>
      </w:r>
    </w:p>
    <w:p w:rsidR="00704FC7" w:rsidRPr="003F300C" w:rsidRDefault="00704FC7" w:rsidP="00704FC7">
      <w:pPr>
        <w:spacing w:line="360" w:lineRule="auto"/>
        <w:ind w:firstLine="708"/>
        <w:jc w:val="both"/>
        <w:rPr>
          <w:rFonts w:ascii="Arial" w:eastAsia="Arial" w:hAnsi="Arial" w:cs="Arial"/>
          <w:sz w:val="24"/>
          <w:szCs w:val="24"/>
        </w:rPr>
      </w:pPr>
      <w:r w:rsidRPr="003F300C">
        <w:rPr>
          <w:rFonts w:ascii="Arial" w:eastAsia="Arial" w:hAnsi="Arial" w:cs="Arial"/>
          <w:sz w:val="24"/>
          <w:szCs w:val="24"/>
        </w:rPr>
        <w:t xml:space="preserve"> ARGIMON, Irani Iracema de L. et al. </w:t>
      </w:r>
      <w:r w:rsidRPr="003F300C">
        <w:rPr>
          <w:rFonts w:ascii="Arial" w:eastAsia="Arial" w:hAnsi="Arial" w:cs="Arial"/>
          <w:b/>
          <w:sz w:val="24"/>
          <w:szCs w:val="24"/>
        </w:rPr>
        <w:t>Projeto EnvelheSer</w:t>
      </w:r>
      <w:r w:rsidRPr="003F300C">
        <w:rPr>
          <w:rFonts w:ascii="Arial" w:eastAsia="Arial" w:hAnsi="Arial" w:cs="Arial"/>
          <w:sz w:val="24"/>
          <w:szCs w:val="24"/>
        </w:rPr>
        <w:t>: ampliando a rede de apoio social e aprimorando aspectos cognitivos da terceira idade. Revista Brasileira de Ciências do Envelhecimento Humano, Passo Fundo, v. 5, n. 1, p. 55- 69, jan./ jun. 2008. Disponível em: &lt; http://www.upf.br/seer/index.php/rb</w:t>
      </w:r>
      <w:r>
        <w:rPr>
          <w:rFonts w:ascii="Arial" w:eastAsia="Arial" w:hAnsi="Arial" w:cs="Arial"/>
          <w:sz w:val="24"/>
          <w:szCs w:val="24"/>
        </w:rPr>
        <w:t>ceh/index&gt;. Acesso em: 03 jul 2020</w:t>
      </w:r>
      <w:r w:rsidRPr="003F300C">
        <w:rPr>
          <w:rFonts w:ascii="Arial" w:eastAsia="Arial" w:hAnsi="Arial" w:cs="Arial"/>
          <w:sz w:val="24"/>
          <w:szCs w:val="24"/>
        </w:rPr>
        <w:t xml:space="preserve">. </w:t>
      </w:r>
    </w:p>
    <w:p w:rsidR="00704FC7" w:rsidRPr="003F300C" w:rsidRDefault="00704FC7" w:rsidP="00704FC7">
      <w:pPr>
        <w:spacing w:line="360" w:lineRule="auto"/>
        <w:ind w:firstLine="708"/>
        <w:jc w:val="both"/>
        <w:rPr>
          <w:rFonts w:ascii="Arial" w:hAnsi="Arial" w:cs="Arial"/>
          <w:sz w:val="24"/>
          <w:szCs w:val="24"/>
        </w:rPr>
      </w:pPr>
      <w:r w:rsidRPr="003F300C">
        <w:rPr>
          <w:rFonts w:ascii="Arial" w:hAnsi="Arial" w:cs="Arial"/>
          <w:sz w:val="24"/>
          <w:szCs w:val="24"/>
        </w:rPr>
        <w:t xml:space="preserve">ARGIMON, Irani Iracema de L. et al. </w:t>
      </w:r>
      <w:r w:rsidRPr="003F300C">
        <w:rPr>
          <w:rFonts w:ascii="Arial" w:hAnsi="Arial" w:cs="Arial"/>
          <w:b/>
          <w:sz w:val="24"/>
          <w:szCs w:val="24"/>
        </w:rPr>
        <w:t>Projeto EnvelheSer: ampliando a rede de apoio social e aprimorando aspectos cognitivos da terceira idade</w:t>
      </w:r>
      <w:r w:rsidRPr="003F300C">
        <w:rPr>
          <w:rFonts w:ascii="Arial" w:hAnsi="Arial" w:cs="Arial"/>
          <w:sz w:val="24"/>
          <w:szCs w:val="24"/>
        </w:rPr>
        <w:t xml:space="preserve">. Revista Brasileira de Ciências do Envelhecimento Humano, Passo Fundo, v. 5, n. 1, p. 55- 69, </w:t>
      </w:r>
      <w:r w:rsidRPr="003F300C">
        <w:rPr>
          <w:rFonts w:ascii="Arial" w:hAnsi="Arial" w:cs="Arial"/>
          <w:sz w:val="24"/>
          <w:szCs w:val="24"/>
        </w:rPr>
        <w:lastRenderedPageBreak/>
        <w:t>jan./ jun. 2008. Disponível em: &lt; http://www.upf.br/seer/index.php/r</w:t>
      </w:r>
      <w:r>
        <w:rPr>
          <w:rFonts w:ascii="Arial" w:hAnsi="Arial" w:cs="Arial"/>
          <w:sz w:val="24"/>
          <w:szCs w:val="24"/>
        </w:rPr>
        <w:t>bceh/index&gt;. Acesso em: 07 jul</w:t>
      </w:r>
      <w:r w:rsidRPr="003F300C">
        <w:rPr>
          <w:rFonts w:ascii="Arial" w:hAnsi="Arial" w:cs="Arial"/>
          <w:sz w:val="24"/>
          <w:szCs w:val="24"/>
        </w:rPr>
        <w:t xml:space="preserve"> 2020.</w:t>
      </w:r>
    </w:p>
    <w:p w:rsidR="00704FC7" w:rsidRPr="003F300C" w:rsidRDefault="00704FC7" w:rsidP="00704FC7">
      <w:pPr>
        <w:spacing w:line="360" w:lineRule="auto"/>
        <w:ind w:firstLine="708"/>
        <w:jc w:val="both"/>
        <w:rPr>
          <w:rFonts w:ascii="Arial" w:eastAsia="Arial" w:hAnsi="Arial" w:cs="Arial"/>
          <w:sz w:val="24"/>
          <w:szCs w:val="24"/>
        </w:rPr>
      </w:pPr>
      <w:r w:rsidRPr="003F300C">
        <w:rPr>
          <w:rFonts w:ascii="Arial" w:eastAsia="Arial" w:hAnsi="Arial" w:cs="Arial"/>
          <w:sz w:val="24"/>
          <w:szCs w:val="24"/>
        </w:rPr>
        <w:t xml:space="preserve">ASSMANN, Hugo. </w:t>
      </w:r>
      <w:r w:rsidRPr="003F300C">
        <w:rPr>
          <w:rFonts w:ascii="Arial" w:eastAsia="Arial" w:hAnsi="Arial" w:cs="Arial"/>
          <w:b/>
          <w:sz w:val="24"/>
          <w:szCs w:val="24"/>
        </w:rPr>
        <w:t>Curiosidade e Prazer de Aprender</w:t>
      </w:r>
      <w:r w:rsidRPr="003F300C">
        <w:rPr>
          <w:rFonts w:ascii="Arial" w:eastAsia="Arial" w:hAnsi="Arial" w:cs="Arial"/>
          <w:sz w:val="24"/>
          <w:szCs w:val="24"/>
        </w:rPr>
        <w:t xml:space="preserve"> – </w:t>
      </w:r>
      <w:r w:rsidRPr="003F300C">
        <w:rPr>
          <w:rFonts w:ascii="Arial" w:eastAsia="Arial" w:hAnsi="Arial" w:cs="Arial"/>
          <w:b/>
          <w:sz w:val="24"/>
          <w:szCs w:val="24"/>
        </w:rPr>
        <w:t>O papel da curiosidade na aprendizagem criativa</w:t>
      </w:r>
      <w:r w:rsidRPr="003F300C">
        <w:rPr>
          <w:rFonts w:ascii="Arial" w:eastAsia="Arial" w:hAnsi="Arial" w:cs="Arial"/>
          <w:sz w:val="24"/>
          <w:szCs w:val="24"/>
        </w:rPr>
        <w:t xml:space="preserve">. Ed. Vozes. Petrópolis, 2004. </w:t>
      </w:r>
    </w:p>
    <w:p w:rsidR="00704FC7" w:rsidRPr="003F300C" w:rsidRDefault="00704FC7" w:rsidP="00704FC7">
      <w:pPr>
        <w:spacing w:line="360" w:lineRule="auto"/>
        <w:ind w:firstLine="708"/>
        <w:jc w:val="both"/>
        <w:rPr>
          <w:rFonts w:ascii="Arial" w:hAnsi="Arial" w:cs="Arial"/>
          <w:sz w:val="24"/>
          <w:szCs w:val="24"/>
        </w:rPr>
      </w:pPr>
      <w:r w:rsidRPr="003F300C">
        <w:rPr>
          <w:rFonts w:ascii="Arial" w:hAnsi="Arial" w:cs="Arial"/>
          <w:sz w:val="24"/>
          <w:szCs w:val="24"/>
        </w:rPr>
        <w:t xml:space="preserve">ASSOCIAÇÃO BRASILEIRA DE NORMAS TÉCNICAS. NRB 10520: 2002. Rio de Janeiro: </w:t>
      </w:r>
      <w:r w:rsidRPr="003F300C">
        <w:rPr>
          <w:rFonts w:ascii="Arial" w:hAnsi="Arial" w:cs="Arial"/>
          <w:b/>
          <w:sz w:val="24"/>
          <w:szCs w:val="24"/>
        </w:rPr>
        <w:t>ABNT, 2002</w:t>
      </w:r>
      <w:r w:rsidRPr="003F300C">
        <w:rPr>
          <w:rFonts w:ascii="Arial" w:hAnsi="Arial" w:cs="Arial"/>
          <w:sz w:val="24"/>
          <w:szCs w:val="24"/>
        </w:rPr>
        <w:t>. Disponível em: &lt; http://www.cch.ufv.br/revista/pdfs/10520- Citas.pdf&gt; Acesso em: 02 jul.2020.</w:t>
      </w:r>
    </w:p>
    <w:p w:rsidR="00704FC7" w:rsidRPr="003F300C" w:rsidRDefault="00704FC7" w:rsidP="00704FC7">
      <w:pPr>
        <w:spacing w:line="360" w:lineRule="auto"/>
        <w:ind w:firstLine="708"/>
        <w:jc w:val="both"/>
        <w:rPr>
          <w:rFonts w:ascii="Arial" w:hAnsi="Arial" w:cs="Arial"/>
          <w:sz w:val="24"/>
          <w:szCs w:val="24"/>
        </w:rPr>
      </w:pPr>
      <w:bookmarkStart w:id="2" w:name="page28"/>
      <w:bookmarkEnd w:id="2"/>
      <w:r w:rsidRPr="003F300C">
        <w:rPr>
          <w:rFonts w:ascii="Arial" w:hAnsi="Arial" w:cs="Arial"/>
          <w:sz w:val="24"/>
          <w:szCs w:val="24"/>
        </w:rPr>
        <w:t xml:space="preserve">AZAMBUJA, Thais. D. </w:t>
      </w:r>
      <w:r w:rsidRPr="003F300C">
        <w:rPr>
          <w:rFonts w:ascii="Arial" w:hAnsi="Arial" w:cs="Arial"/>
          <w:b/>
          <w:sz w:val="24"/>
          <w:szCs w:val="24"/>
        </w:rPr>
        <w:t>Uma oficina de criação para a Terceira Idade</w:t>
      </w:r>
      <w:r w:rsidRPr="003F300C">
        <w:rPr>
          <w:rFonts w:ascii="Arial" w:hAnsi="Arial" w:cs="Arial"/>
          <w:sz w:val="24"/>
          <w:szCs w:val="24"/>
        </w:rPr>
        <w:t>, Revista da Universidade aberta da Terceira Idade, Rio de Janeiro 2005, Disponível em : Acesso em: 07 jul de 2020.</w:t>
      </w:r>
    </w:p>
    <w:p w:rsidR="00704FC7" w:rsidRPr="003F300C" w:rsidRDefault="00704FC7" w:rsidP="00704FC7">
      <w:pPr>
        <w:spacing w:line="0" w:lineRule="atLeast"/>
        <w:ind w:firstLine="708"/>
        <w:jc w:val="both"/>
        <w:rPr>
          <w:rFonts w:ascii="Arial" w:eastAsia="Arial" w:hAnsi="Arial" w:cs="Arial"/>
          <w:sz w:val="24"/>
          <w:szCs w:val="24"/>
        </w:rPr>
      </w:pPr>
      <w:r w:rsidRPr="003F300C">
        <w:rPr>
          <w:rFonts w:ascii="Arial" w:eastAsia="Arial" w:hAnsi="Arial" w:cs="Arial"/>
          <w:sz w:val="24"/>
          <w:szCs w:val="24"/>
        </w:rPr>
        <w:t xml:space="preserve">BARDIN, L. </w:t>
      </w:r>
      <w:r w:rsidRPr="003F300C">
        <w:rPr>
          <w:rFonts w:ascii="Arial" w:eastAsia="Arial" w:hAnsi="Arial" w:cs="Arial"/>
          <w:b/>
          <w:sz w:val="24"/>
          <w:szCs w:val="24"/>
        </w:rPr>
        <w:t>Análise de Conteúdo</w:t>
      </w:r>
      <w:r w:rsidRPr="003F300C">
        <w:rPr>
          <w:rFonts w:ascii="Arial" w:eastAsia="Arial" w:hAnsi="Arial" w:cs="Arial"/>
          <w:sz w:val="24"/>
          <w:szCs w:val="24"/>
        </w:rPr>
        <w:t xml:space="preserve">. Rio de Janeiro: Edições 70, 2008. </w:t>
      </w:r>
    </w:p>
    <w:p w:rsidR="00704FC7" w:rsidRPr="003F300C" w:rsidRDefault="00704FC7" w:rsidP="00704FC7">
      <w:pPr>
        <w:spacing w:line="360" w:lineRule="auto"/>
        <w:ind w:firstLine="708"/>
        <w:jc w:val="both"/>
        <w:rPr>
          <w:rFonts w:ascii="Arial" w:eastAsia="Arial" w:hAnsi="Arial" w:cs="Arial"/>
          <w:sz w:val="24"/>
          <w:szCs w:val="24"/>
        </w:rPr>
      </w:pPr>
      <w:r w:rsidRPr="003F300C">
        <w:rPr>
          <w:rFonts w:ascii="Arial" w:eastAsia="Arial" w:hAnsi="Arial" w:cs="Arial"/>
          <w:sz w:val="24"/>
          <w:szCs w:val="24"/>
        </w:rPr>
        <w:t xml:space="preserve">BARRETO, M. </w:t>
      </w:r>
      <w:r w:rsidRPr="003F300C">
        <w:rPr>
          <w:rFonts w:ascii="Arial" w:eastAsia="Arial" w:hAnsi="Arial" w:cs="Arial"/>
          <w:b/>
          <w:sz w:val="24"/>
          <w:szCs w:val="24"/>
        </w:rPr>
        <w:t>Admirável mundo Velho</w:t>
      </w:r>
      <w:r w:rsidRPr="003F300C">
        <w:rPr>
          <w:rFonts w:ascii="Arial" w:eastAsia="Arial" w:hAnsi="Arial" w:cs="Arial"/>
          <w:sz w:val="24"/>
          <w:szCs w:val="24"/>
        </w:rPr>
        <w:t>: Velhice, Fantasia e Realidade Social.</w:t>
      </w:r>
    </w:p>
    <w:p w:rsidR="00704FC7" w:rsidRPr="003F300C" w:rsidRDefault="00704FC7" w:rsidP="00704FC7">
      <w:pPr>
        <w:spacing w:line="360" w:lineRule="auto"/>
        <w:ind w:firstLine="708"/>
        <w:jc w:val="both"/>
        <w:rPr>
          <w:rFonts w:ascii="Arial" w:eastAsia="Arial" w:hAnsi="Arial" w:cs="Arial"/>
          <w:sz w:val="24"/>
          <w:szCs w:val="24"/>
        </w:rPr>
      </w:pPr>
      <w:r w:rsidRPr="003F300C">
        <w:rPr>
          <w:rFonts w:ascii="Arial" w:eastAsia="Arial" w:hAnsi="Arial" w:cs="Arial"/>
          <w:sz w:val="24"/>
          <w:szCs w:val="24"/>
        </w:rPr>
        <w:t xml:space="preserve">BAUMAN, Zygmunt. </w:t>
      </w:r>
      <w:r w:rsidRPr="003F300C">
        <w:rPr>
          <w:rFonts w:ascii="Arial" w:eastAsia="Arial" w:hAnsi="Arial" w:cs="Arial"/>
          <w:b/>
          <w:sz w:val="24"/>
          <w:szCs w:val="24"/>
        </w:rPr>
        <w:t>Vida Líquida</w:t>
      </w:r>
      <w:r w:rsidRPr="003F300C">
        <w:rPr>
          <w:rFonts w:ascii="Arial" w:eastAsia="Arial" w:hAnsi="Arial" w:cs="Arial"/>
          <w:sz w:val="24"/>
          <w:szCs w:val="24"/>
        </w:rPr>
        <w:t xml:space="preserve">. Rio de Janeiro: Jorge Zahar Editora, 2007. </w:t>
      </w:r>
    </w:p>
    <w:p w:rsidR="00704FC7" w:rsidRPr="003F300C" w:rsidRDefault="00704FC7" w:rsidP="00704FC7">
      <w:pPr>
        <w:spacing w:line="360" w:lineRule="auto"/>
        <w:ind w:firstLine="708"/>
        <w:jc w:val="both"/>
        <w:rPr>
          <w:rFonts w:ascii="Arial" w:eastAsia="Arial" w:hAnsi="Arial" w:cs="Arial"/>
          <w:sz w:val="24"/>
          <w:szCs w:val="24"/>
        </w:rPr>
      </w:pPr>
      <w:r w:rsidRPr="003F300C">
        <w:rPr>
          <w:rFonts w:ascii="Arial" w:eastAsia="Arial" w:hAnsi="Arial" w:cs="Arial"/>
          <w:sz w:val="24"/>
          <w:szCs w:val="24"/>
        </w:rPr>
        <w:t>BEAUVOUIR, S. A Velhice. Rio de Janeiro: Nova Fronteira, 1990.</w:t>
      </w:r>
    </w:p>
    <w:p w:rsidR="00704FC7" w:rsidRPr="003F300C" w:rsidRDefault="00704FC7" w:rsidP="00704FC7">
      <w:pPr>
        <w:spacing w:line="360" w:lineRule="auto"/>
        <w:ind w:firstLine="708"/>
        <w:jc w:val="both"/>
        <w:rPr>
          <w:rFonts w:ascii="Arial" w:eastAsia="Arial" w:hAnsi="Arial" w:cs="Arial"/>
          <w:sz w:val="24"/>
          <w:szCs w:val="24"/>
        </w:rPr>
      </w:pPr>
      <w:r w:rsidRPr="003F300C">
        <w:rPr>
          <w:rFonts w:ascii="Arial" w:eastAsia="Arial" w:hAnsi="Arial" w:cs="Arial"/>
          <w:sz w:val="24"/>
          <w:szCs w:val="24"/>
        </w:rPr>
        <w:t xml:space="preserve">BESSA, Maria Eliana P., SILVA, Maria Josefina da. </w:t>
      </w:r>
      <w:r w:rsidRPr="003F300C">
        <w:rPr>
          <w:rFonts w:ascii="Arial" w:eastAsia="Arial" w:hAnsi="Arial" w:cs="Arial"/>
          <w:b/>
          <w:sz w:val="24"/>
          <w:szCs w:val="24"/>
        </w:rPr>
        <w:t>Motivações para o ingresso dos idosos em instituições de longa permanência e processos adaptativos</w:t>
      </w:r>
      <w:r w:rsidRPr="003F300C">
        <w:rPr>
          <w:rFonts w:ascii="Arial" w:eastAsia="Arial" w:hAnsi="Arial" w:cs="Arial"/>
          <w:sz w:val="24"/>
          <w:szCs w:val="24"/>
        </w:rPr>
        <w:t>: um estudo de caso. Texto Contexto Enfermagem, Florianópolis, 2008 Abr-Jun; 17(2): 258-65. Disponível em: http://redalyc.uaemex.mx/redalyc/pdf/714/71417</w:t>
      </w:r>
      <w:r>
        <w:rPr>
          <w:rFonts w:ascii="Arial" w:eastAsia="Arial" w:hAnsi="Arial" w:cs="Arial"/>
          <w:sz w:val="24"/>
          <w:szCs w:val="24"/>
        </w:rPr>
        <w:t>206.pdf Acesso em: 04 de jul 2020.</w:t>
      </w:r>
    </w:p>
    <w:p w:rsidR="00704FC7" w:rsidRPr="003F300C" w:rsidRDefault="00704FC7" w:rsidP="00704FC7">
      <w:pPr>
        <w:spacing w:line="360" w:lineRule="auto"/>
        <w:ind w:firstLine="708"/>
        <w:jc w:val="both"/>
        <w:rPr>
          <w:rFonts w:ascii="Arial" w:hAnsi="Arial" w:cs="Arial"/>
          <w:color w:val="000000"/>
          <w:sz w:val="24"/>
          <w:szCs w:val="24"/>
        </w:rPr>
      </w:pPr>
      <w:r w:rsidRPr="003F300C">
        <w:rPr>
          <w:rFonts w:ascii="Arial" w:hAnsi="Arial" w:cs="Arial"/>
          <w:sz w:val="24"/>
          <w:szCs w:val="24"/>
        </w:rPr>
        <w:t xml:space="preserve">BESSA, Maria Eliana P., SILVA, Maria Josefna da. </w:t>
      </w:r>
      <w:r w:rsidRPr="003F300C">
        <w:rPr>
          <w:rFonts w:ascii="Arial" w:hAnsi="Arial" w:cs="Arial"/>
          <w:b/>
          <w:sz w:val="24"/>
          <w:szCs w:val="24"/>
        </w:rPr>
        <w:t>Motivações para o ingresso dos idosos em instituições de longa permanência e processos adaptativos: um estudo de caso</w:t>
      </w:r>
      <w:r w:rsidRPr="003F300C">
        <w:rPr>
          <w:rFonts w:ascii="Arial" w:hAnsi="Arial" w:cs="Arial"/>
          <w:sz w:val="24"/>
          <w:szCs w:val="24"/>
        </w:rPr>
        <w:t xml:space="preserve">. Texto Contexto Enfermagem, Florianópolis, 2008 Abr-Jun; 17(2): 258-65. Disponível em: http://redalyc.uaemex.mx/redalyc/pdf/714/71417206.pdf. </w:t>
      </w:r>
      <w:r w:rsidRPr="003F300C">
        <w:rPr>
          <w:rFonts w:ascii="Arial" w:hAnsi="Arial" w:cs="Arial"/>
          <w:color w:val="000000"/>
          <w:sz w:val="24"/>
          <w:szCs w:val="24"/>
        </w:rPr>
        <w:t>Acesso em: 08 jul. 2020.</w:t>
      </w:r>
    </w:p>
    <w:p w:rsidR="00704FC7" w:rsidRPr="003F300C" w:rsidRDefault="00704FC7" w:rsidP="00704FC7">
      <w:pPr>
        <w:tabs>
          <w:tab w:val="left" w:pos="709"/>
          <w:tab w:val="left" w:pos="851"/>
          <w:tab w:val="center" w:pos="4580"/>
        </w:tabs>
        <w:spacing w:line="360" w:lineRule="auto"/>
        <w:jc w:val="both"/>
        <w:rPr>
          <w:rFonts w:ascii="Arial" w:hAnsi="Arial" w:cs="Arial"/>
          <w:sz w:val="24"/>
          <w:szCs w:val="24"/>
        </w:rPr>
      </w:pPr>
      <w:r>
        <w:rPr>
          <w:rFonts w:ascii="Arial" w:hAnsi="Arial" w:cs="Arial"/>
          <w:sz w:val="24"/>
          <w:szCs w:val="24"/>
        </w:rPr>
        <w:tab/>
      </w:r>
      <w:r w:rsidRPr="003F300C">
        <w:rPr>
          <w:rFonts w:ascii="Arial" w:hAnsi="Arial" w:cs="Arial"/>
          <w:sz w:val="24"/>
          <w:szCs w:val="24"/>
        </w:rPr>
        <w:t>BOSI, Ecléa. O tempo vivo da memória: ensaios de psicologia social. São Paulo: Ateliê Editorial, 2003.</w:t>
      </w:r>
    </w:p>
    <w:p w:rsidR="00704FC7" w:rsidRPr="003F300C" w:rsidRDefault="00704FC7" w:rsidP="00704FC7">
      <w:pPr>
        <w:spacing w:line="360" w:lineRule="auto"/>
        <w:ind w:firstLine="708"/>
        <w:jc w:val="both"/>
        <w:rPr>
          <w:rFonts w:ascii="Arial" w:hAnsi="Arial" w:cs="Arial"/>
          <w:sz w:val="24"/>
          <w:szCs w:val="24"/>
        </w:rPr>
      </w:pPr>
      <w:r w:rsidRPr="003F300C">
        <w:rPr>
          <w:rFonts w:ascii="Arial" w:hAnsi="Arial" w:cs="Arial"/>
          <w:sz w:val="24"/>
          <w:szCs w:val="24"/>
        </w:rPr>
        <w:t xml:space="preserve">BOSI, Ecléa. </w:t>
      </w:r>
      <w:r w:rsidRPr="003F300C">
        <w:rPr>
          <w:rFonts w:ascii="Arial" w:hAnsi="Arial" w:cs="Arial"/>
          <w:b/>
          <w:sz w:val="24"/>
          <w:szCs w:val="24"/>
        </w:rPr>
        <w:t>O tempo vivo da memória</w:t>
      </w:r>
      <w:r w:rsidRPr="003F300C">
        <w:rPr>
          <w:rFonts w:ascii="Arial" w:hAnsi="Arial" w:cs="Arial"/>
          <w:sz w:val="24"/>
          <w:szCs w:val="24"/>
        </w:rPr>
        <w:t>: ensaios de psicologia social. São Paulo: Ateliê Editorial, 2003.</w:t>
      </w:r>
    </w:p>
    <w:p w:rsidR="00704FC7" w:rsidRPr="003F300C" w:rsidRDefault="00704FC7" w:rsidP="00704FC7">
      <w:pPr>
        <w:spacing w:line="360" w:lineRule="auto"/>
        <w:ind w:right="640" w:firstLine="708"/>
        <w:jc w:val="both"/>
        <w:rPr>
          <w:rFonts w:ascii="Arial" w:eastAsia="Arial" w:hAnsi="Arial" w:cs="Arial"/>
          <w:sz w:val="24"/>
          <w:szCs w:val="24"/>
        </w:rPr>
      </w:pPr>
      <w:r w:rsidRPr="003F300C">
        <w:rPr>
          <w:rFonts w:ascii="Arial" w:eastAsia="Arial" w:hAnsi="Arial" w:cs="Arial"/>
          <w:sz w:val="24"/>
          <w:szCs w:val="24"/>
        </w:rPr>
        <w:lastRenderedPageBreak/>
        <w:t xml:space="preserve">BRASIL. Lei nº 10.741 – 1º de outubro de 2003. PINTO, Antonio Luis de T. WINDT, Márcia Cristina Vaz dos Santos. CESPEDES, Lívia. Vade Mecum: </w:t>
      </w:r>
      <w:r w:rsidRPr="003F300C">
        <w:rPr>
          <w:rFonts w:ascii="Arial" w:eastAsia="Arial" w:hAnsi="Arial" w:cs="Arial"/>
          <w:b/>
          <w:sz w:val="24"/>
          <w:szCs w:val="24"/>
        </w:rPr>
        <w:t>Estatuto do idoso</w:t>
      </w:r>
      <w:r w:rsidRPr="003F300C">
        <w:rPr>
          <w:rFonts w:ascii="Arial" w:eastAsia="Arial" w:hAnsi="Arial" w:cs="Arial"/>
          <w:sz w:val="24"/>
          <w:szCs w:val="24"/>
        </w:rPr>
        <w:t>. 2ª ed. São Paulo: Saraiva, 2006.</w:t>
      </w:r>
    </w:p>
    <w:p w:rsidR="00704FC7" w:rsidRPr="003F300C" w:rsidRDefault="00704FC7" w:rsidP="00704FC7">
      <w:pPr>
        <w:spacing w:line="360" w:lineRule="auto"/>
        <w:ind w:firstLine="708"/>
        <w:jc w:val="both"/>
        <w:rPr>
          <w:rFonts w:ascii="Arial" w:hAnsi="Arial" w:cs="Arial"/>
          <w:sz w:val="24"/>
          <w:szCs w:val="24"/>
        </w:rPr>
      </w:pPr>
      <w:r w:rsidRPr="003F300C">
        <w:rPr>
          <w:rFonts w:ascii="Arial" w:hAnsi="Arial" w:cs="Arial"/>
          <w:sz w:val="24"/>
          <w:szCs w:val="24"/>
        </w:rPr>
        <w:t xml:space="preserve">BUENO, Meygla. R. </w:t>
      </w:r>
      <w:r w:rsidRPr="003F300C">
        <w:rPr>
          <w:rFonts w:ascii="Arial" w:hAnsi="Arial" w:cs="Arial"/>
          <w:b/>
          <w:sz w:val="24"/>
          <w:szCs w:val="24"/>
        </w:rPr>
        <w:t>Reflexões sobre a valorização do Idoso</w:t>
      </w:r>
      <w:r w:rsidRPr="003F300C">
        <w:rPr>
          <w:rFonts w:ascii="Arial" w:hAnsi="Arial" w:cs="Arial"/>
          <w:sz w:val="24"/>
          <w:szCs w:val="24"/>
        </w:rPr>
        <w:t>. Revista: Travessias.</w:t>
      </w:r>
    </w:p>
    <w:p w:rsidR="00704FC7" w:rsidRPr="003F300C" w:rsidRDefault="00704FC7" w:rsidP="00704FC7">
      <w:pPr>
        <w:tabs>
          <w:tab w:val="left" w:pos="851"/>
          <w:tab w:val="center" w:pos="4580"/>
        </w:tabs>
        <w:jc w:val="both"/>
        <w:rPr>
          <w:rFonts w:ascii="Arial" w:hAnsi="Arial" w:cs="Arial"/>
          <w:sz w:val="24"/>
          <w:szCs w:val="24"/>
        </w:rPr>
      </w:pPr>
      <w:r>
        <w:rPr>
          <w:rFonts w:ascii="Arial" w:hAnsi="Arial" w:cs="Arial"/>
          <w:sz w:val="24"/>
          <w:szCs w:val="24"/>
        </w:rPr>
        <w:t xml:space="preserve">            </w:t>
      </w:r>
      <w:r w:rsidRPr="003F300C">
        <w:rPr>
          <w:rFonts w:ascii="Arial" w:hAnsi="Arial" w:cs="Arial"/>
          <w:sz w:val="24"/>
          <w:szCs w:val="24"/>
        </w:rPr>
        <w:t xml:space="preserve">CALDAS, Célia Pereira. </w:t>
      </w:r>
      <w:r w:rsidRPr="003F300C">
        <w:rPr>
          <w:rFonts w:ascii="Arial" w:hAnsi="Arial" w:cs="Arial"/>
          <w:b/>
          <w:sz w:val="24"/>
          <w:szCs w:val="24"/>
        </w:rPr>
        <w:t>Envelhecimento com dependência: responsabilidades e demandas da família</w:t>
      </w:r>
      <w:r w:rsidRPr="003F300C">
        <w:rPr>
          <w:rFonts w:ascii="Arial" w:hAnsi="Arial" w:cs="Arial"/>
          <w:sz w:val="24"/>
          <w:szCs w:val="24"/>
        </w:rPr>
        <w:t xml:space="preserve">. Caderno de Saúde Pública, Rio de Janeiro, 19(3):773-781, mai-jun, 2003. Disponível em: </w:t>
      </w:r>
      <w:hyperlink r:id="rId8" w:history="1">
        <w:r w:rsidRPr="003F300C">
          <w:rPr>
            <w:rStyle w:val="Hyperlink"/>
            <w:rFonts w:ascii="Arial" w:hAnsi="Arial" w:cs="Arial"/>
            <w:color w:val="auto"/>
            <w:sz w:val="24"/>
            <w:szCs w:val="24"/>
            <w:u w:val="none"/>
          </w:rPr>
          <w:t>http://www.saude.sp.gov.br/resources/profissional/acesso_rapido/gtae/saude_pesso a_idosa/caldas_2003.pdf</w:t>
        </w:r>
      </w:hyperlink>
      <w:r w:rsidRPr="003F300C">
        <w:rPr>
          <w:rFonts w:ascii="Arial" w:hAnsi="Arial" w:cs="Arial"/>
          <w:sz w:val="24"/>
          <w:szCs w:val="24"/>
        </w:rPr>
        <w:t>. Acesso em: 21.05.2010.</w:t>
      </w:r>
    </w:p>
    <w:p w:rsidR="00704FC7" w:rsidRPr="003F300C" w:rsidRDefault="00704FC7" w:rsidP="00704FC7">
      <w:pPr>
        <w:spacing w:line="369" w:lineRule="auto"/>
        <w:ind w:firstLine="708"/>
        <w:jc w:val="both"/>
        <w:rPr>
          <w:rFonts w:ascii="Arial" w:eastAsia="Arial" w:hAnsi="Arial" w:cs="Arial"/>
          <w:sz w:val="24"/>
          <w:szCs w:val="24"/>
        </w:rPr>
      </w:pPr>
      <w:r w:rsidRPr="003F300C">
        <w:rPr>
          <w:rFonts w:ascii="Arial" w:eastAsia="Arial" w:hAnsi="Arial" w:cs="Arial"/>
          <w:sz w:val="24"/>
          <w:szCs w:val="24"/>
        </w:rPr>
        <w:t>CAPRA, F. Ponto de Mutação.A ciência, a sociedade e a cultura emergente. São Paulo: Cultrix, 1982.</w:t>
      </w:r>
    </w:p>
    <w:p w:rsidR="00704FC7" w:rsidRPr="003F300C" w:rsidRDefault="00704FC7" w:rsidP="00704FC7">
      <w:pPr>
        <w:spacing w:line="0" w:lineRule="atLeast"/>
        <w:ind w:firstLine="708"/>
        <w:jc w:val="both"/>
        <w:rPr>
          <w:rFonts w:ascii="Arial" w:eastAsia="Arial" w:hAnsi="Arial" w:cs="Arial"/>
          <w:sz w:val="24"/>
          <w:szCs w:val="24"/>
        </w:rPr>
      </w:pPr>
      <w:r w:rsidRPr="003F300C">
        <w:rPr>
          <w:rFonts w:ascii="Arial" w:eastAsia="Arial" w:hAnsi="Arial" w:cs="Arial"/>
          <w:sz w:val="24"/>
          <w:szCs w:val="24"/>
        </w:rPr>
        <w:t>COELHO, Silmar. Jamais Desista. Rio de Janeiro: Editora Vida, 2002.</w:t>
      </w:r>
    </w:p>
    <w:p w:rsidR="00704FC7" w:rsidRPr="003F300C" w:rsidRDefault="00704FC7" w:rsidP="00704FC7">
      <w:pPr>
        <w:tabs>
          <w:tab w:val="center" w:pos="4580"/>
        </w:tabs>
        <w:spacing w:line="360" w:lineRule="auto"/>
        <w:jc w:val="both"/>
        <w:rPr>
          <w:rFonts w:ascii="Arial" w:hAnsi="Arial" w:cs="Arial"/>
          <w:sz w:val="24"/>
          <w:szCs w:val="24"/>
        </w:rPr>
      </w:pPr>
      <w:r w:rsidRPr="003F300C">
        <w:rPr>
          <w:rFonts w:ascii="Arial" w:hAnsi="Arial" w:cs="Arial"/>
          <w:sz w:val="24"/>
          <w:szCs w:val="24"/>
        </w:rPr>
        <w:t xml:space="preserve">COUTINHO, Vanessa. </w:t>
      </w:r>
      <w:r w:rsidRPr="003F300C">
        <w:rPr>
          <w:rFonts w:ascii="Arial" w:hAnsi="Arial" w:cs="Arial"/>
          <w:b/>
          <w:sz w:val="24"/>
          <w:szCs w:val="24"/>
        </w:rPr>
        <w:t>Arteterapia com idosos</w:t>
      </w:r>
      <w:r w:rsidRPr="003F300C">
        <w:rPr>
          <w:rFonts w:ascii="Arial" w:hAnsi="Arial" w:cs="Arial"/>
          <w:sz w:val="24"/>
          <w:szCs w:val="24"/>
        </w:rPr>
        <w:t xml:space="preserve">: ensaios e relatos. Rio de Janeiro: Wak Ed., 2008. GIL, </w:t>
      </w:r>
    </w:p>
    <w:p w:rsidR="00704FC7" w:rsidRDefault="00704FC7" w:rsidP="00704FC7">
      <w:pPr>
        <w:tabs>
          <w:tab w:val="center" w:pos="4580"/>
        </w:tabs>
        <w:spacing w:line="360" w:lineRule="auto"/>
        <w:jc w:val="both"/>
        <w:rPr>
          <w:rFonts w:ascii="Arial" w:hAnsi="Arial" w:cs="Arial"/>
          <w:sz w:val="24"/>
          <w:szCs w:val="24"/>
        </w:rPr>
      </w:pPr>
      <w:r>
        <w:rPr>
          <w:rFonts w:ascii="Arial" w:hAnsi="Arial" w:cs="Arial"/>
          <w:sz w:val="24"/>
          <w:szCs w:val="24"/>
        </w:rPr>
        <w:tab/>
      </w:r>
      <w:r w:rsidRPr="003F300C">
        <w:rPr>
          <w:rFonts w:ascii="Arial" w:hAnsi="Arial" w:cs="Arial"/>
          <w:sz w:val="24"/>
          <w:szCs w:val="24"/>
        </w:rPr>
        <w:t xml:space="preserve">___________.Cartografias da coragem. </w:t>
      </w:r>
      <w:r w:rsidRPr="003F300C">
        <w:rPr>
          <w:rFonts w:ascii="Arial" w:hAnsi="Arial" w:cs="Arial"/>
          <w:b/>
          <w:sz w:val="24"/>
          <w:szCs w:val="24"/>
        </w:rPr>
        <w:t>Rotas em Arteterapia</w:t>
      </w:r>
      <w:r w:rsidRPr="003F300C">
        <w:rPr>
          <w:rFonts w:ascii="Arial" w:hAnsi="Arial" w:cs="Arial"/>
          <w:sz w:val="24"/>
          <w:szCs w:val="24"/>
        </w:rPr>
        <w:t xml:space="preserve">. Rio de Janeiro: Clínica Pomar, 2000. </w:t>
      </w:r>
    </w:p>
    <w:p w:rsidR="00704FC7" w:rsidRPr="003F300C" w:rsidRDefault="00704FC7" w:rsidP="00704FC7">
      <w:pPr>
        <w:tabs>
          <w:tab w:val="center" w:pos="4580"/>
        </w:tabs>
        <w:spacing w:line="360" w:lineRule="auto"/>
        <w:jc w:val="both"/>
        <w:rPr>
          <w:rFonts w:ascii="Arial" w:hAnsi="Arial" w:cs="Arial"/>
          <w:sz w:val="24"/>
          <w:szCs w:val="24"/>
        </w:rPr>
      </w:pPr>
      <w:r w:rsidRPr="003F300C">
        <w:rPr>
          <w:rFonts w:ascii="Arial" w:hAnsi="Arial" w:cs="Arial"/>
          <w:sz w:val="24"/>
          <w:szCs w:val="24"/>
        </w:rPr>
        <w:t xml:space="preserve">___________. (org). Arteterapia: Métodos, Projetos e Processos. Rio de Janeiro: Ed. Wak, 2009. </w:t>
      </w:r>
    </w:p>
    <w:p w:rsidR="00704FC7" w:rsidRPr="003F300C" w:rsidRDefault="00704FC7" w:rsidP="00704FC7">
      <w:pPr>
        <w:tabs>
          <w:tab w:val="center" w:pos="4580"/>
        </w:tabs>
        <w:spacing w:line="360" w:lineRule="auto"/>
        <w:jc w:val="both"/>
        <w:rPr>
          <w:rFonts w:ascii="Arial" w:hAnsi="Arial" w:cs="Arial"/>
          <w:sz w:val="24"/>
          <w:szCs w:val="24"/>
        </w:rPr>
      </w:pPr>
    </w:p>
    <w:p w:rsidR="00704FC7" w:rsidRPr="003F300C" w:rsidRDefault="00704FC7" w:rsidP="00704FC7">
      <w:pPr>
        <w:spacing w:line="360" w:lineRule="auto"/>
        <w:ind w:firstLine="708"/>
        <w:jc w:val="both"/>
        <w:rPr>
          <w:rFonts w:ascii="Arial" w:hAnsi="Arial" w:cs="Arial"/>
          <w:sz w:val="24"/>
          <w:szCs w:val="24"/>
        </w:rPr>
      </w:pPr>
      <w:r w:rsidRPr="003F300C">
        <w:rPr>
          <w:rFonts w:ascii="Arial" w:hAnsi="Arial" w:cs="Arial"/>
          <w:sz w:val="24"/>
          <w:szCs w:val="24"/>
        </w:rPr>
        <w:t>D'ALENCAR, Raimunda Silva</w:t>
      </w:r>
      <w:r w:rsidRPr="003F300C">
        <w:rPr>
          <w:rFonts w:ascii="Arial" w:hAnsi="Arial" w:cs="Arial"/>
          <w:b/>
          <w:sz w:val="24"/>
          <w:szCs w:val="24"/>
        </w:rPr>
        <w:t>. Ensinar a Viver, Ensinar a Envelhecer: desafios para a educação de idosos</w:t>
      </w:r>
      <w:r w:rsidRPr="003F300C">
        <w:rPr>
          <w:rFonts w:ascii="Arial" w:hAnsi="Arial" w:cs="Arial"/>
          <w:sz w:val="24"/>
          <w:szCs w:val="24"/>
        </w:rPr>
        <w:t>. Estudos Interdisciplinares sobre o Envelhecimento, v. 4, 2008.</w:t>
      </w:r>
    </w:p>
    <w:p w:rsidR="00704FC7" w:rsidRPr="003F300C" w:rsidRDefault="00704FC7" w:rsidP="00704FC7">
      <w:pPr>
        <w:spacing w:line="0" w:lineRule="atLeast"/>
        <w:ind w:firstLine="708"/>
        <w:jc w:val="both"/>
        <w:rPr>
          <w:rFonts w:ascii="Arial" w:eastAsia="Arial" w:hAnsi="Arial" w:cs="Arial"/>
          <w:sz w:val="24"/>
          <w:szCs w:val="24"/>
        </w:rPr>
      </w:pPr>
      <w:r w:rsidRPr="003F300C">
        <w:rPr>
          <w:rFonts w:ascii="Arial" w:eastAsia="Arial" w:hAnsi="Arial" w:cs="Arial"/>
          <w:sz w:val="24"/>
          <w:szCs w:val="24"/>
        </w:rPr>
        <w:t xml:space="preserve">DE BONO, E. </w:t>
      </w:r>
      <w:r w:rsidRPr="003F300C">
        <w:rPr>
          <w:rFonts w:ascii="Arial" w:eastAsia="Arial" w:hAnsi="Arial" w:cs="Arial"/>
          <w:b/>
          <w:sz w:val="24"/>
          <w:szCs w:val="24"/>
        </w:rPr>
        <w:t>Criatividade Levada a Sério</w:t>
      </w:r>
      <w:r w:rsidRPr="003F300C">
        <w:rPr>
          <w:rFonts w:ascii="Arial" w:eastAsia="Arial" w:hAnsi="Arial" w:cs="Arial"/>
          <w:sz w:val="24"/>
          <w:szCs w:val="24"/>
        </w:rPr>
        <w:t>. São Paulo: Editora Saraiva, 1992.</w:t>
      </w:r>
    </w:p>
    <w:p w:rsidR="00704FC7" w:rsidRPr="003F300C" w:rsidRDefault="00704FC7" w:rsidP="00704FC7">
      <w:pPr>
        <w:spacing w:line="0" w:lineRule="atLeast"/>
        <w:jc w:val="both"/>
        <w:rPr>
          <w:rFonts w:ascii="Arial" w:hAnsi="Arial" w:cs="Arial"/>
          <w:sz w:val="24"/>
          <w:szCs w:val="24"/>
        </w:rPr>
      </w:pPr>
      <w:r w:rsidRPr="003F300C">
        <w:rPr>
          <w:rFonts w:ascii="Arial" w:hAnsi="Arial" w:cs="Arial"/>
          <w:sz w:val="24"/>
          <w:szCs w:val="24"/>
        </w:rPr>
        <w:t xml:space="preserve">Fabietti DMCF. </w:t>
      </w:r>
      <w:r w:rsidRPr="003F300C">
        <w:rPr>
          <w:rFonts w:ascii="Arial" w:hAnsi="Arial" w:cs="Arial"/>
          <w:b/>
          <w:sz w:val="24"/>
          <w:szCs w:val="24"/>
        </w:rPr>
        <w:t>Arteterapia e envelhecimento</w:t>
      </w:r>
      <w:r w:rsidRPr="003F300C">
        <w:rPr>
          <w:rFonts w:ascii="Arial" w:hAnsi="Arial" w:cs="Arial"/>
          <w:sz w:val="24"/>
          <w:szCs w:val="24"/>
        </w:rPr>
        <w:t>. São Paulo: Casa do Psicólogo. 2004</w:t>
      </w:r>
      <w:r>
        <w:rPr>
          <w:rFonts w:ascii="Arial" w:hAnsi="Arial" w:cs="Arial"/>
          <w:sz w:val="24"/>
          <w:szCs w:val="24"/>
        </w:rPr>
        <w:t>.</w:t>
      </w:r>
    </w:p>
    <w:p w:rsidR="00704FC7" w:rsidRPr="003F300C" w:rsidRDefault="00704FC7" w:rsidP="00704FC7">
      <w:pPr>
        <w:spacing w:line="360" w:lineRule="auto"/>
        <w:jc w:val="both"/>
        <w:rPr>
          <w:rFonts w:ascii="Arial" w:eastAsia="Arial" w:hAnsi="Arial" w:cs="Arial"/>
          <w:sz w:val="24"/>
          <w:szCs w:val="24"/>
        </w:rPr>
      </w:pPr>
      <w:r w:rsidRPr="003F300C">
        <w:rPr>
          <w:rFonts w:ascii="Arial" w:eastAsia="Arial" w:hAnsi="Arial" w:cs="Arial"/>
          <w:sz w:val="24"/>
          <w:szCs w:val="24"/>
        </w:rPr>
        <w:t xml:space="preserve">FORTUNA, Sônia Maria Castelo Branco. </w:t>
      </w:r>
      <w:r w:rsidRPr="003F300C">
        <w:rPr>
          <w:rFonts w:ascii="Arial" w:eastAsia="Arial" w:hAnsi="Arial" w:cs="Arial"/>
          <w:b/>
          <w:sz w:val="24"/>
          <w:szCs w:val="24"/>
        </w:rPr>
        <w:t>Doença de Alzheimer</w:t>
      </w:r>
      <w:r w:rsidRPr="003F300C">
        <w:rPr>
          <w:rFonts w:ascii="Arial" w:eastAsia="Arial" w:hAnsi="Arial" w:cs="Arial"/>
          <w:sz w:val="24"/>
          <w:szCs w:val="24"/>
        </w:rPr>
        <w:t>: qualidade de vida e terapias expressivas. 2ª ed. São Paulo: Editora Alínea, 2005.</w:t>
      </w:r>
    </w:p>
    <w:p w:rsidR="00704FC7" w:rsidRPr="003F300C" w:rsidRDefault="00704FC7" w:rsidP="00704FC7">
      <w:pPr>
        <w:spacing w:line="369" w:lineRule="auto"/>
        <w:ind w:right="880" w:firstLine="708"/>
        <w:jc w:val="both"/>
        <w:rPr>
          <w:rFonts w:ascii="Arial" w:eastAsia="Arial" w:hAnsi="Arial" w:cs="Arial"/>
          <w:sz w:val="24"/>
          <w:szCs w:val="24"/>
        </w:rPr>
      </w:pPr>
      <w:r w:rsidRPr="003F300C">
        <w:rPr>
          <w:rFonts w:ascii="Arial" w:eastAsia="Arial" w:hAnsi="Arial" w:cs="Arial"/>
          <w:sz w:val="24"/>
          <w:szCs w:val="24"/>
        </w:rPr>
        <w:t xml:space="preserve">FRAIMAN, a. </w:t>
      </w:r>
      <w:r w:rsidRPr="00FE6F9E">
        <w:rPr>
          <w:rFonts w:ascii="Arial" w:eastAsia="Arial" w:hAnsi="Arial" w:cs="Arial"/>
          <w:b/>
          <w:sz w:val="24"/>
          <w:szCs w:val="24"/>
        </w:rPr>
        <w:t>Coisas da Idade</w:t>
      </w:r>
      <w:r w:rsidRPr="003F300C">
        <w:rPr>
          <w:rFonts w:ascii="Arial" w:eastAsia="Arial" w:hAnsi="Arial" w:cs="Arial"/>
          <w:sz w:val="24"/>
          <w:szCs w:val="24"/>
        </w:rPr>
        <w:t>. São Paulo: Hernes Editora e Informação, 1998.</w:t>
      </w:r>
    </w:p>
    <w:p w:rsidR="00704FC7" w:rsidRPr="003F300C" w:rsidRDefault="00704FC7" w:rsidP="00704FC7">
      <w:pPr>
        <w:tabs>
          <w:tab w:val="center" w:pos="4580"/>
        </w:tabs>
        <w:spacing w:line="360" w:lineRule="auto"/>
        <w:jc w:val="both"/>
        <w:rPr>
          <w:rFonts w:ascii="Arial" w:hAnsi="Arial" w:cs="Arial"/>
          <w:sz w:val="24"/>
          <w:szCs w:val="24"/>
        </w:rPr>
      </w:pPr>
      <w:r>
        <w:rPr>
          <w:rFonts w:ascii="Arial" w:hAnsi="Arial" w:cs="Arial"/>
          <w:sz w:val="24"/>
          <w:szCs w:val="24"/>
        </w:rPr>
        <w:lastRenderedPageBreak/>
        <w:tab/>
        <w:t xml:space="preserve">           </w:t>
      </w:r>
      <w:r w:rsidRPr="003F300C">
        <w:rPr>
          <w:rFonts w:ascii="Arial" w:hAnsi="Arial" w:cs="Arial"/>
          <w:sz w:val="24"/>
          <w:szCs w:val="24"/>
        </w:rPr>
        <w:t xml:space="preserve">GODIM, José Roberto. </w:t>
      </w:r>
      <w:r w:rsidRPr="003F300C">
        <w:rPr>
          <w:rFonts w:ascii="Arial" w:hAnsi="Arial" w:cs="Arial"/>
          <w:b/>
          <w:sz w:val="24"/>
          <w:szCs w:val="24"/>
        </w:rPr>
        <w:t>Manual de Iniciação à Pesquisa em Saúde</w:t>
      </w:r>
      <w:r w:rsidRPr="003F300C">
        <w:rPr>
          <w:rFonts w:ascii="Arial" w:hAnsi="Arial" w:cs="Arial"/>
          <w:sz w:val="24"/>
          <w:szCs w:val="24"/>
        </w:rPr>
        <w:t xml:space="preserve">. Porto Alegre, Dacasa Editora, 2000. </w:t>
      </w:r>
    </w:p>
    <w:p w:rsidR="00704FC7" w:rsidRPr="003F300C" w:rsidRDefault="00704FC7" w:rsidP="00704FC7">
      <w:pPr>
        <w:tabs>
          <w:tab w:val="center" w:pos="4580"/>
        </w:tabs>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Pr="003F300C">
        <w:rPr>
          <w:rFonts w:ascii="Arial" w:hAnsi="Arial" w:cs="Arial"/>
          <w:sz w:val="24"/>
          <w:szCs w:val="24"/>
        </w:rPr>
        <w:t xml:space="preserve">GUEDES, Maria H. M. </w:t>
      </w:r>
      <w:r w:rsidRPr="003F300C">
        <w:rPr>
          <w:rFonts w:ascii="Arial" w:hAnsi="Arial" w:cs="Arial"/>
          <w:b/>
          <w:sz w:val="24"/>
          <w:szCs w:val="24"/>
        </w:rPr>
        <w:t>Idoso e Arte: Uma relação possível com a auto-imagem?</w:t>
      </w:r>
      <w:r w:rsidRPr="003F300C">
        <w:rPr>
          <w:rFonts w:ascii="Arial" w:hAnsi="Arial" w:cs="Arial"/>
          <w:sz w:val="24"/>
          <w:szCs w:val="24"/>
        </w:rPr>
        <w:t xml:space="preserve"> Dissertação de Mestrado em Gerontologia. Universidade Católica de Brasília, 2007. Disponível em: </w:t>
      </w:r>
      <w:r>
        <w:rPr>
          <w:rFonts w:ascii="Arial" w:hAnsi="Arial" w:cs="Arial"/>
          <w:sz w:val="24"/>
          <w:szCs w:val="24"/>
        </w:rPr>
        <w:t xml:space="preserve"> </w:t>
      </w:r>
      <w:r w:rsidRPr="003F300C">
        <w:rPr>
          <w:rFonts w:ascii="Arial" w:hAnsi="Arial" w:cs="Arial"/>
          <w:sz w:val="24"/>
          <w:szCs w:val="24"/>
        </w:rPr>
        <w:t>http://www.bdtd.ucb.br/tede/tde_busca/arquivo.php?codAr</w:t>
      </w:r>
      <w:r>
        <w:rPr>
          <w:rFonts w:ascii="Arial" w:hAnsi="Arial" w:cs="Arial"/>
          <w:sz w:val="24"/>
          <w:szCs w:val="24"/>
        </w:rPr>
        <w:t>quivo=690. Acesso em: 09 jul 2020</w:t>
      </w:r>
      <w:r w:rsidRPr="003F300C">
        <w:rPr>
          <w:rFonts w:ascii="Arial" w:hAnsi="Arial" w:cs="Arial"/>
          <w:sz w:val="24"/>
          <w:szCs w:val="24"/>
        </w:rPr>
        <w:t>.</w:t>
      </w:r>
    </w:p>
    <w:p w:rsidR="00704FC7" w:rsidRPr="003F300C" w:rsidRDefault="00704FC7" w:rsidP="00704FC7">
      <w:pPr>
        <w:tabs>
          <w:tab w:val="left" w:pos="851"/>
          <w:tab w:val="center" w:pos="4580"/>
        </w:tabs>
        <w:spacing w:line="360" w:lineRule="auto"/>
        <w:jc w:val="both"/>
        <w:rPr>
          <w:rFonts w:ascii="Arial" w:hAnsi="Arial" w:cs="Arial"/>
          <w:sz w:val="24"/>
          <w:szCs w:val="24"/>
        </w:rPr>
      </w:pPr>
      <w:r>
        <w:rPr>
          <w:rFonts w:ascii="Arial" w:hAnsi="Arial" w:cs="Arial"/>
          <w:sz w:val="24"/>
          <w:szCs w:val="24"/>
        </w:rPr>
        <w:tab/>
      </w:r>
      <w:r w:rsidRPr="003F300C">
        <w:rPr>
          <w:rFonts w:ascii="Arial" w:hAnsi="Arial" w:cs="Arial"/>
          <w:sz w:val="24"/>
          <w:szCs w:val="24"/>
        </w:rPr>
        <w:t xml:space="preserve">MARCONI, Marina de A., LAKATOS, Eva Maria. </w:t>
      </w:r>
      <w:r w:rsidRPr="00FE6F9E">
        <w:rPr>
          <w:rFonts w:ascii="Arial" w:hAnsi="Arial" w:cs="Arial"/>
          <w:b/>
          <w:sz w:val="24"/>
          <w:szCs w:val="24"/>
        </w:rPr>
        <w:t>Fundamentos de Metodologia Científica</w:t>
      </w:r>
      <w:r w:rsidRPr="003F300C">
        <w:rPr>
          <w:rFonts w:ascii="Arial" w:hAnsi="Arial" w:cs="Arial"/>
          <w:sz w:val="24"/>
          <w:szCs w:val="24"/>
        </w:rPr>
        <w:t xml:space="preserve">. 5ª. Ed. São Paulo, Ed. Atlas S.A., 2003. </w:t>
      </w:r>
    </w:p>
    <w:p w:rsidR="00704FC7" w:rsidRPr="00FE6F9E" w:rsidRDefault="00704FC7" w:rsidP="00704FC7">
      <w:pPr>
        <w:spacing w:line="360" w:lineRule="auto"/>
        <w:ind w:firstLine="708"/>
        <w:jc w:val="both"/>
        <w:rPr>
          <w:rFonts w:ascii="Arial" w:hAnsi="Arial" w:cs="Arial"/>
          <w:sz w:val="24"/>
          <w:szCs w:val="24"/>
        </w:rPr>
      </w:pPr>
      <w:r w:rsidRPr="00FE6F9E">
        <w:rPr>
          <w:rFonts w:ascii="Arial" w:hAnsi="Arial" w:cs="Arial"/>
          <w:sz w:val="24"/>
          <w:szCs w:val="24"/>
        </w:rPr>
        <w:t>MASCHIO, A. O benefício da Arte na Terceira Idade. Disponível em:&lt;</w:t>
      </w:r>
      <w:hyperlink r:id="rId9" w:history="1">
        <w:r w:rsidRPr="00FE6F9E">
          <w:rPr>
            <w:rStyle w:val="Hyperlink"/>
            <w:rFonts w:ascii="Arial" w:hAnsi="Arial" w:cs="Arial"/>
            <w:color w:val="auto"/>
            <w:sz w:val="24"/>
            <w:szCs w:val="24"/>
            <w:u w:val="none"/>
          </w:rPr>
          <w:t>https://repositorio.unesp.br/bitstream/handle/11449/119878/maschio_a_tcc_bauru.pdf?sequence=1</w:t>
        </w:r>
      </w:hyperlink>
      <w:r>
        <w:rPr>
          <w:rFonts w:ascii="Arial" w:hAnsi="Arial" w:cs="Arial"/>
          <w:sz w:val="24"/>
          <w:szCs w:val="24"/>
        </w:rPr>
        <w:t>&gt;.</w:t>
      </w:r>
      <w:r w:rsidRPr="00FE6F9E">
        <w:rPr>
          <w:rFonts w:ascii="Arial" w:hAnsi="Arial" w:cs="Arial"/>
          <w:sz w:val="24"/>
          <w:szCs w:val="24"/>
        </w:rPr>
        <w:t xml:space="preserve"> Acesso em 05 de jul. 2020.</w:t>
      </w:r>
    </w:p>
    <w:p w:rsidR="00704FC7" w:rsidRPr="003F300C" w:rsidRDefault="00704FC7" w:rsidP="00704FC7">
      <w:pPr>
        <w:tabs>
          <w:tab w:val="left" w:pos="851"/>
          <w:tab w:val="center" w:pos="4580"/>
        </w:tabs>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3F300C">
        <w:rPr>
          <w:rFonts w:ascii="Arial" w:hAnsi="Arial" w:cs="Arial"/>
          <w:sz w:val="24"/>
          <w:szCs w:val="24"/>
        </w:rPr>
        <w:t xml:space="preserve">MINAYO, Maria C. de S.; DESLANDES, Suely F.; GOMES, Romeu. </w:t>
      </w:r>
      <w:r w:rsidRPr="00FE6F9E">
        <w:rPr>
          <w:rFonts w:ascii="Arial" w:hAnsi="Arial" w:cs="Arial"/>
          <w:b/>
          <w:sz w:val="24"/>
          <w:szCs w:val="24"/>
        </w:rPr>
        <w:t>Pesquisa Social</w:t>
      </w:r>
      <w:r w:rsidRPr="003F300C">
        <w:rPr>
          <w:rFonts w:ascii="Arial" w:hAnsi="Arial" w:cs="Arial"/>
          <w:sz w:val="24"/>
          <w:szCs w:val="24"/>
        </w:rPr>
        <w:t xml:space="preserve">: Teoria, Método e Criatividade. Petrópolis, RJ: Ed. Vozes, 2009. </w:t>
      </w:r>
    </w:p>
    <w:p w:rsidR="00704FC7" w:rsidRPr="003F300C" w:rsidRDefault="00704FC7" w:rsidP="00704FC7">
      <w:pPr>
        <w:pStyle w:val="Ttulo1"/>
        <w:numPr>
          <w:ilvl w:val="0"/>
          <w:numId w:val="0"/>
        </w:numPr>
        <w:shd w:val="clear" w:color="auto" w:fill="FFFFFF"/>
        <w:spacing w:before="450" w:after="225"/>
        <w:ind w:firstLine="708"/>
        <w:rPr>
          <w:rFonts w:cs="Arial"/>
          <w:b w:val="0"/>
          <w:szCs w:val="24"/>
        </w:rPr>
      </w:pPr>
      <w:r w:rsidRPr="003F300C">
        <w:rPr>
          <w:rFonts w:cs="Arial"/>
          <w:b w:val="0"/>
          <w:szCs w:val="24"/>
        </w:rPr>
        <w:t>MORAES, e, m, d</w:t>
      </w:r>
      <w:r w:rsidRPr="003F300C">
        <w:rPr>
          <w:rFonts w:cs="Arial"/>
          <w:szCs w:val="24"/>
        </w:rPr>
        <w:t>.</w:t>
      </w:r>
      <w:r w:rsidRPr="003F300C">
        <w:rPr>
          <w:rStyle w:val="authorname"/>
          <w:rFonts w:cs="Arial"/>
          <w:b w:val="0"/>
          <w:bCs/>
          <w:i/>
          <w:iCs/>
          <w:caps w:val="0"/>
          <w:color w:val="354A5F"/>
          <w:szCs w:val="24"/>
        </w:rPr>
        <w:t xml:space="preserve"> </w:t>
      </w:r>
      <w:r w:rsidRPr="00FE6F9E">
        <w:rPr>
          <w:rFonts w:cs="Arial"/>
          <w:bCs/>
          <w:szCs w:val="24"/>
        </w:rPr>
        <w:t>A P</w:t>
      </w:r>
      <w:r w:rsidRPr="00FE6F9E">
        <w:rPr>
          <w:rFonts w:cs="Arial"/>
          <w:bCs/>
          <w:caps w:val="0"/>
          <w:szCs w:val="24"/>
        </w:rPr>
        <w:t>rática</w:t>
      </w:r>
      <w:r w:rsidRPr="00FE6F9E">
        <w:rPr>
          <w:rFonts w:cs="Arial"/>
          <w:bCs/>
          <w:szCs w:val="24"/>
        </w:rPr>
        <w:t xml:space="preserve"> </w:t>
      </w:r>
      <w:r w:rsidRPr="00FE6F9E">
        <w:rPr>
          <w:rFonts w:cs="Arial"/>
          <w:bCs/>
          <w:caps w:val="0"/>
          <w:szCs w:val="24"/>
        </w:rPr>
        <w:t>da</w:t>
      </w:r>
      <w:r w:rsidRPr="00FE6F9E">
        <w:rPr>
          <w:rFonts w:cs="Arial"/>
          <w:bCs/>
          <w:szCs w:val="24"/>
        </w:rPr>
        <w:t xml:space="preserve"> A</w:t>
      </w:r>
      <w:r w:rsidRPr="00FE6F9E">
        <w:rPr>
          <w:rFonts w:cs="Arial"/>
          <w:bCs/>
          <w:caps w:val="0"/>
          <w:szCs w:val="24"/>
        </w:rPr>
        <w:t>rteterapia</w:t>
      </w:r>
      <w:r w:rsidRPr="00FE6F9E">
        <w:rPr>
          <w:rFonts w:cs="Arial"/>
          <w:bCs/>
          <w:szCs w:val="24"/>
        </w:rPr>
        <w:t xml:space="preserve"> c</w:t>
      </w:r>
      <w:r w:rsidRPr="00FE6F9E">
        <w:rPr>
          <w:rFonts w:cs="Arial"/>
          <w:bCs/>
          <w:caps w:val="0"/>
          <w:szCs w:val="24"/>
        </w:rPr>
        <w:t>om</w:t>
      </w:r>
      <w:r w:rsidRPr="00FE6F9E">
        <w:rPr>
          <w:rFonts w:cs="Arial"/>
          <w:bCs/>
          <w:szCs w:val="24"/>
        </w:rPr>
        <w:t xml:space="preserve"> </w:t>
      </w:r>
      <w:r w:rsidRPr="00FE6F9E">
        <w:rPr>
          <w:rFonts w:cs="Arial"/>
          <w:bCs/>
          <w:caps w:val="0"/>
          <w:szCs w:val="24"/>
        </w:rPr>
        <w:t>a</w:t>
      </w:r>
      <w:r w:rsidRPr="00FE6F9E">
        <w:rPr>
          <w:rFonts w:cs="Arial"/>
          <w:bCs/>
          <w:szCs w:val="24"/>
        </w:rPr>
        <w:t xml:space="preserve"> t</w:t>
      </w:r>
      <w:r w:rsidRPr="00FE6F9E">
        <w:rPr>
          <w:rFonts w:cs="Arial"/>
          <w:bCs/>
          <w:caps w:val="0"/>
          <w:szCs w:val="24"/>
        </w:rPr>
        <w:t>erceira</w:t>
      </w:r>
      <w:r w:rsidRPr="00FE6F9E">
        <w:rPr>
          <w:rFonts w:cs="Arial"/>
          <w:bCs/>
          <w:szCs w:val="24"/>
        </w:rPr>
        <w:t xml:space="preserve"> i</w:t>
      </w:r>
      <w:r w:rsidRPr="00FE6F9E">
        <w:rPr>
          <w:rFonts w:cs="Arial"/>
          <w:bCs/>
          <w:caps w:val="0"/>
          <w:szCs w:val="24"/>
        </w:rPr>
        <w:t>dade</w:t>
      </w:r>
      <w:r w:rsidRPr="003F300C">
        <w:rPr>
          <w:rFonts w:cs="Arial"/>
          <w:b w:val="0"/>
          <w:bCs/>
          <w:szCs w:val="24"/>
        </w:rPr>
        <w:t xml:space="preserve">. </w:t>
      </w:r>
      <w:r w:rsidRPr="003F300C">
        <w:rPr>
          <w:rFonts w:cs="Arial"/>
          <w:b w:val="0"/>
          <w:bCs/>
          <w:caps w:val="0"/>
          <w:szCs w:val="24"/>
        </w:rPr>
        <w:tab/>
        <w:t>Disponível em:&lt;</w:t>
      </w:r>
      <w:hyperlink r:id="rId10" w:history="1">
        <w:r w:rsidRPr="00FE6F9E">
          <w:rPr>
            <w:rStyle w:val="Hyperlink"/>
            <w:rFonts w:cs="Arial"/>
            <w:b w:val="0"/>
            <w:caps w:val="0"/>
            <w:color w:val="auto"/>
            <w:szCs w:val="24"/>
            <w:u w:val="none"/>
          </w:rPr>
          <w:t>https://siteantigo.portaleducacao.com.br/conteudo/artigos/psicologia/a-pratica-da-arteterapia-com-a-terceira-idade/57041</w:t>
        </w:r>
      </w:hyperlink>
      <w:r>
        <w:rPr>
          <w:rFonts w:cs="Arial"/>
          <w:b w:val="0"/>
          <w:bCs/>
          <w:szCs w:val="24"/>
        </w:rPr>
        <w:t>&gt;.</w:t>
      </w:r>
      <w:r w:rsidRPr="003F300C">
        <w:rPr>
          <w:rFonts w:cs="Arial"/>
          <w:b w:val="0"/>
          <w:bCs/>
          <w:szCs w:val="24"/>
        </w:rPr>
        <w:t xml:space="preserve"> a</w:t>
      </w:r>
      <w:r w:rsidRPr="003F300C">
        <w:rPr>
          <w:rFonts w:cs="Arial"/>
          <w:b w:val="0"/>
          <w:bCs/>
          <w:caps w:val="0"/>
          <w:szCs w:val="24"/>
        </w:rPr>
        <w:t>cesso</w:t>
      </w:r>
      <w:r w:rsidRPr="003F300C">
        <w:rPr>
          <w:rFonts w:cs="Arial"/>
          <w:b w:val="0"/>
          <w:bCs/>
          <w:szCs w:val="24"/>
        </w:rPr>
        <w:t xml:space="preserve"> </w:t>
      </w:r>
      <w:r w:rsidRPr="003F300C">
        <w:rPr>
          <w:rFonts w:cs="Arial"/>
          <w:b w:val="0"/>
          <w:bCs/>
          <w:caps w:val="0"/>
          <w:szCs w:val="24"/>
        </w:rPr>
        <w:t>em</w:t>
      </w:r>
      <w:r w:rsidRPr="003F300C">
        <w:rPr>
          <w:rFonts w:cs="Arial"/>
          <w:b w:val="0"/>
          <w:bCs/>
          <w:szCs w:val="24"/>
        </w:rPr>
        <w:tab/>
        <w:t xml:space="preserve">11 </w:t>
      </w:r>
      <w:r w:rsidRPr="003F300C">
        <w:rPr>
          <w:rFonts w:cs="Arial"/>
          <w:b w:val="0"/>
          <w:bCs/>
          <w:caps w:val="0"/>
          <w:szCs w:val="24"/>
        </w:rPr>
        <w:t>de</w:t>
      </w:r>
      <w:r w:rsidRPr="003F300C">
        <w:rPr>
          <w:rFonts w:cs="Arial"/>
          <w:b w:val="0"/>
          <w:bCs/>
          <w:caps w:val="0"/>
          <w:szCs w:val="24"/>
        </w:rPr>
        <w:tab/>
        <w:t>jul. 2020.</w:t>
      </w:r>
      <w:r w:rsidRPr="003F300C">
        <w:rPr>
          <w:rFonts w:cs="Arial"/>
          <w:b w:val="0"/>
          <w:bCs/>
          <w:szCs w:val="24"/>
        </w:rPr>
        <w:tab/>
      </w:r>
    </w:p>
    <w:p w:rsidR="00704FC7" w:rsidRPr="003F300C" w:rsidRDefault="00704FC7" w:rsidP="00704FC7">
      <w:pPr>
        <w:spacing w:line="360" w:lineRule="auto"/>
        <w:ind w:firstLine="708"/>
        <w:jc w:val="both"/>
        <w:rPr>
          <w:rFonts w:ascii="Arial" w:hAnsi="Arial" w:cs="Arial"/>
          <w:sz w:val="24"/>
          <w:szCs w:val="24"/>
        </w:rPr>
      </w:pPr>
      <w:r w:rsidRPr="003F300C">
        <w:rPr>
          <w:rFonts w:ascii="Arial" w:hAnsi="Arial" w:cs="Arial"/>
          <w:sz w:val="24"/>
          <w:szCs w:val="24"/>
        </w:rPr>
        <w:t xml:space="preserve">Moraes, Edgar Nunes. </w:t>
      </w:r>
      <w:r w:rsidRPr="003F300C">
        <w:rPr>
          <w:rFonts w:ascii="Arial" w:hAnsi="Arial" w:cs="Arial"/>
          <w:b/>
          <w:sz w:val="24"/>
          <w:szCs w:val="24"/>
        </w:rPr>
        <w:t>Atenção à saúde do Idoso: Aspectos Conceituais</w:t>
      </w:r>
      <w:r w:rsidRPr="003F300C">
        <w:rPr>
          <w:rFonts w:ascii="Arial" w:hAnsi="Arial" w:cs="Arial"/>
          <w:sz w:val="24"/>
          <w:szCs w:val="24"/>
        </w:rPr>
        <w:t>. / Edgar Nunes de Moraes. Brasília: Organização Pan-Americana da Saúde, 2012.</w:t>
      </w:r>
    </w:p>
    <w:p w:rsidR="00704FC7" w:rsidRPr="00FE6F9E" w:rsidRDefault="00704FC7" w:rsidP="00704FC7">
      <w:pPr>
        <w:spacing w:after="0" w:line="360" w:lineRule="auto"/>
        <w:ind w:firstLine="708"/>
        <w:jc w:val="both"/>
        <w:rPr>
          <w:rFonts w:ascii="Arial" w:eastAsia="Arial" w:hAnsi="Arial" w:cs="Arial"/>
          <w:sz w:val="24"/>
          <w:szCs w:val="24"/>
          <w:highlight w:val="white"/>
        </w:rPr>
      </w:pPr>
      <w:r w:rsidRPr="003F300C">
        <w:rPr>
          <w:rFonts w:ascii="Arial" w:eastAsia="Arial" w:hAnsi="Arial" w:cs="Arial"/>
          <w:sz w:val="24"/>
          <w:szCs w:val="24"/>
          <w:highlight w:val="white"/>
        </w:rPr>
        <w:t xml:space="preserve">MOUSINHO, Renata et al. </w:t>
      </w:r>
      <w:r w:rsidRPr="003F300C">
        <w:rPr>
          <w:rFonts w:ascii="Arial" w:eastAsia="Arial" w:hAnsi="Arial" w:cs="Arial"/>
          <w:b/>
          <w:sz w:val="24"/>
          <w:szCs w:val="24"/>
          <w:highlight w:val="white"/>
        </w:rPr>
        <w:t>Mediação escolar e inclusão</w:t>
      </w:r>
      <w:r w:rsidRPr="003F300C">
        <w:rPr>
          <w:rFonts w:ascii="Arial" w:eastAsia="Arial" w:hAnsi="Arial" w:cs="Arial"/>
          <w:sz w:val="24"/>
          <w:szCs w:val="24"/>
          <w:highlight w:val="white"/>
        </w:rPr>
        <w:t>: revisão, dicas e reflexões. Rev. psicopedagoga. [online]. 2010, vol.27, n.82, pp. 92-108. ISSN 0103-8486.</w:t>
      </w:r>
    </w:p>
    <w:p w:rsidR="00704FC7" w:rsidRPr="003F300C" w:rsidRDefault="00704FC7" w:rsidP="00704FC7">
      <w:pPr>
        <w:pStyle w:val="NormalWeb"/>
        <w:shd w:val="clear" w:color="auto" w:fill="FFFFFF"/>
        <w:spacing w:before="0" w:beforeAutospacing="0" w:after="0" w:afterAutospacing="0" w:line="360" w:lineRule="auto"/>
        <w:jc w:val="both"/>
        <w:rPr>
          <w:rFonts w:ascii="Arial" w:eastAsia="Arial" w:hAnsi="Arial" w:cs="Arial"/>
          <w:highlight w:val="white"/>
          <w:lang w:eastAsia="en-US"/>
        </w:rPr>
      </w:pPr>
      <w:r w:rsidRPr="003F300C">
        <w:rPr>
          <w:rFonts w:ascii="Arial" w:eastAsia="Arial" w:hAnsi="Arial" w:cs="Arial"/>
          <w:highlight w:val="white"/>
          <w:lang w:eastAsia="en-US"/>
        </w:rPr>
        <w:t xml:space="preserve">_______. Ministério da Educação, Secretaria de Educação Especial. </w:t>
      </w:r>
      <w:r w:rsidRPr="00FE6F9E">
        <w:rPr>
          <w:rFonts w:ascii="Arial" w:eastAsia="Arial" w:hAnsi="Arial" w:cs="Arial"/>
          <w:b/>
          <w:highlight w:val="white"/>
          <w:lang w:eastAsia="en-US"/>
        </w:rPr>
        <w:t>Política Nacional de Educação Especial na Perspectiva da Educação Inclusiva</w:t>
      </w:r>
      <w:r w:rsidRPr="003F300C">
        <w:rPr>
          <w:rFonts w:ascii="Arial" w:eastAsia="Arial" w:hAnsi="Arial" w:cs="Arial"/>
          <w:highlight w:val="white"/>
          <w:lang w:eastAsia="en-US"/>
        </w:rPr>
        <w:t>. Brasília: MEC/SEESP, 2007.</w:t>
      </w:r>
    </w:p>
    <w:p w:rsidR="00704FC7" w:rsidRPr="003F300C" w:rsidRDefault="00704FC7" w:rsidP="00704FC7">
      <w:pPr>
        <w:spacing w:after="0" w:line="360" w:lineRule="auto"/>
        <w:ind w:firstLine="708"/>
        <w:jc w:val="both"/>
        <w:rPr>
          <w:rFonts w:ascii="Arial" w:eastAsia="Arial" w:hAnsi="Arial" w:cs="Arial"/>
          <w:sz w:val="24"/>
          <w:szCs w:val="24"/>
          <w:highlight w:val="white"/>
        </w:rPr>
      </w:pPr>
    </w:p>
    <w:p w:rsidR="00704FC7" w:rsidRPr="003F300C" w:rsidRDefault="00704FC7" w:rsidP="00704FC7">
      <w:pPr>
        <w:spacing w:line="0" w:lineRule="atLeast"/>
        <w:ind w:firstLine="708"/>
        <w:jc w:val="both"/>
        <w:rPr>
          <w:rFonts w:ascii="Arial" w:eastAsia="Arial" w:hAnsi="Arial" w:cs="Arial"/>
          <w:sz w:val="24"/>
          <w:szCs w:val="24"/>
        </w:rPr>
      </w:pPr>
      <w:r w:rsidRPr="003F300C">
        <w:rPr>
          <w:rFonts w:ascii="Arial" w:eastAsia="Arial" w:hAnsi="Arial" w:cs="Arial"/>
          <w:sz w:val="24"/>
          <w:szCs w:val="24"/>
        </w:rPr>
        <w:t xml:space="preserve">NASCIMENTO, J. </w:t>
      </w:r>
      <w:r w:rsidRPr="00FE6F9E">
        <w:rPr>
          <w:rFonts w:ascii="Arial" w:eastAsia="Arial" w:hAnsi="Arial" w:cs="Arial"/>
          <w:b/>
          <w:sz w:val="24"/>
          <w:szCs w:val="24"/>
        </w:rPr>
        <w:t>Aprenda a Curtir os Anos Dourados</w:t>
      </w:r>
      <w:r w:rsidRPr="003F300C">
        <w:rPr>
          <w:rFonts w:ascii="Arial" w:eastAsia="Arial" w:hAnsi="Arial" w:cs="Arial"/>
          <w:sz w:val="24"/>
          <w:szCs w:val="24"/>
        </w:rPr>
        <w:t>. São Paulo: Vozes, 1988.</w:t>
      </w:r>
    </w:p>
    <w:p w:rsidR="00704FC7" w:rsidRPr="003F300C" w:rsidRDefault="00704FC7" w:rsidP="00704FC7">
      <w:pPr>
        <w:spacing w:line="0" w:lineRule="atLeast"/>
        <w:ind w:firstLine="708"/>
        <w:jc w:val="both"/>
        <w:rPr>
          <w:rFonts w:ascii="Arial" w:eastAsia="Arial" w:hAnsi="Arial" w:cs="Arial"/>
          <w:sz w:val="24"/>
          <w:szCs w:val="24"/>
        </w:rPr>
      </w:pPr>
      <w:r w:rsidRPr="003F300C">
        <w:rPr>
          <w:rFonts w:ascii="Arial" w:eastAsia="Arial" w:hAnsi="Arial" w:cs="Arial"/>
          <w:sz w:val="24"/>
          <w:szCs w:val="24"/>
        </w:rPr>
        <w:lastRenderedPageBreak/>
        <w:t xml:space="preserve">NÉRI, L. </w:t>
      </w:r>
      <w:r w:rsidRPr="00FE6F9E">
        <w:rPr>
          <w:rFonts w:ascii="Arial" w:eastAsia="Arial" w:hAnsi="Arial" w:cs="Arial"/>
          <w:b/>
          <w:sz w:val="24"/>
          <w:szCs w:val="24"/>
        </w:rPr>
        <w:t>Qualidade de Vida e Idade Madura</w:t>
      </w:r>
      <w:r w:rsidRPr="003F300C">
        <w:rPr>
          <w:rFonts w:ascii="Arial" w:eastAsia="Arial" w:hAnsi="Arial" w:cs="Arial"/>
          <w:sz w:val="24"/>
          <w:szCs w:val="24"/>
        </w:rPr>
        <w:t>. São Paulo: Editora Papirus, 1993.</w:t>
      </w:r>
    </w:p>
    <w:p w:rsidR="00704FC7" w:rsidRPr="003F300C" w:rsidRDefault="00704FC7" w:rsidP="00704FC7">
      <w:pPr>
        <w:spacing w:line="0" w:lineRule="atLeast"/>
        <w:ind w:firstLine="708"/>
        <w:jc w:val="both"/>
        <w:rPr>
          <w:rFonts w:ascii="Arial" w:eastAsia="Arial" w:hAnsi="Arial" w:cs="Arial"/>
          <w:sz w:val="24"/>
          <w:szCs w:val="24"/>
        </w:rPr>
      </w:pPr>
      <w:r w:rsidRPr="003F300C">
        <w:rPr>
          <w:rFonts w:ascii="Arial" w:eastAsia="Arial" w:hAnsi="Arial" w:cs="Arial"/>
          <w:sz w:val="24"/>
          <w:szCs w:val="24"/>
        </w:rPr>
        <w:t xml:space="preserve">OKUMA, S. S. </w:t>
      </w:r>
      <w:r w:rsidRPr="00FE6F9E">
        <w:rPr>
          <w:rFonts w:ascii="Arial" w:eastAsia="Arial" w:hAnsi="Arial" w:cs="Arial"/>
          <w:b/>
          <w:sz w:val="24"/>
          <w:szCs w:val="24"/>
        </w:rPr>
        <w:t>Cuidados com o corpo</w:t>
      </w:r>
      <w:r w:rsidRPr="003F300C">
        <w:rPr>
          <w:rFonts w:ascii="Arial" w:eastAsia="Arial" w:hAnsi="Arial" w:cs="Arial"/>
          <w:sz w:val="24"/>
          <w:szCs w:val="24"/>
        </w:rPr>
        <w:t>. Rio de Janeiro: Editora Papirus, 2002.</w:t>
      </w:r>
    </w:p>
    <w:p w:rsidR="00704FC7" w:rsidRDefault="00704FC7" w:rsidP="00704FC7">
      <w:pPr>
        <w:spacing w:line="0" w:lineRule="atLeast"/>
        <w:ind w:firstLine="708"/>
        <w:jc w:val="both"/>
        <w:rPr>
          <w:rFonts w:ascii="Arial" w:hAnsi="Arial" w:cs="Arial"/>
          <w:sz w:val="24"/>
          <w:szCs w:val="24"/>
        </w:rPr>
      </w:pPr>
      <w:r w:rsidRPr="003F300C">
        <w:rPr>
          <w:rFonts w:ascii="Arial" w:hAnsi="Arial" w:cs="Arial"/>
          <w:sz w:val="24"/>
          <w:szCs w:val="24"/>
        </w:rPr>
        <w:t xml:space="preserve">Philippini A. </w:t>
      </w:r>
      <w:r w:rsidRPr="003F300C">
        <w:rPr>
          <w:rFonts w:ascii="Arial" w:hAnsi="Arial" w:cs="Arial"/>
          <w:b/>
          <w:sz w:val="24"/>
          <w:szCs w:val="24"/>
        </w:rPr>
        <w:t>Cartografias da coragem</w:t>
      </w:r>
      <w:r w:rsidRPr="003F300C">
        <w:rPr>
          <w:rFonts w:ascii="Arial" w:hAnsi="Arial" w:cs="Arial"/>
          <w:sz w:val="24"/>
          <w:szCs w:val="24"/>
        </w:rPr>
        <w:t>. Rio de Janeiro: Pomar; 2000.</w:t>
      </w:r>
    </w:p>
    <w:p w:rsidR="00704FC7" w:rsidRDefault="00704FC7" w:rsidP="00704FC7">
      <w:pPr>
        <w:spacing w:line="360" w:lineRule="auto"/>
        <w:ind w:firstLine="708"/>
        <w:jc w:val="both"/>
        <w:rPr>
          <w:rFonts w:ascii="Arial" w:hAnsi="Arial" w:cs="Arial"/>
          <w:sz w:val="24"/>
          <w:szCs w:val="24"/>
        </w:rPr>
      </w:pPr>
      <w:r w:rsidRPr="003F300C">
        <w:rPr>
          <w:rFonts w:ascii="Arial" w:hAnsi="Arial" w:cs="Arial"/>
          <w:sz w:val="24"/>
          <w:szCs w:val="24"/>
        </w:rPr>
        <w:t xml:space="preserve">PHILIPPINI, Angela. (org). </w:t>
      </w:r>
      <w:r w:rsidRPr="00FE6F9E">
        <w:rPr>
          <w:rFonts w:ascii="Arial" w:hAnsi="Arial" w:cs="Arial"/>
          <w:b/>
          <w:sz w:val="24"/>
          <w:szCs w:val="24"/>
        </w:rPr>
        <w:t>Coleção Imagens da Transformação</w:t>
      </w:r>
      <w:r w:rsidRPr="003F300C">
        <w:rPr>
          <w:rFonts w:ascii="Arial" w:hAnsi="Arial" w:cs="Arial"/>
          <w:sz w:val="24"/>
          <w:szCs w:val="24"/>
        </w:rPr>
        <w:t xml:space="preserve">. Volume 5. p. 4 a 9. </w:t>
      </w:r>
      <w:r w:rsidRPr="00FE6F9E">
        <w:rPr>
          <w:rFonts w:ascii="Arial" w:hAnsi="Arial" w:cs="Arial"/>
          <w:b/>
          <w:sz w:val="24"/>
          <w:szCs w:val="24"/>
        </w:rPr>
        <w:t>Mas o que é mesmo Arteterapia</w:t>
      </w:r>
      <w:r w:rsidRPr="003F300C">
        <w:rPr>
          <w:rFonts w:ascii="Arial" w:hAnsi="Arial" w:cs="Arial"/>
          <w:sz w:val="24"/>
          <w:szCs w:val="24"/>
        </w:rPr>
        <w:t>? PHILIPPINI, A. Rio de Janeiro: Clínica Pomar, 1998.</w:t>
      </w:r>
    </w:p>
    <w:p w:rsidR="00704FC7" w:rsidRPr="003F300C" w:rsidRDefault="00704FC7" w:rsidP="00704FC7">
      <w:pPr>
        <w:spacing w:line="360" w:lineRule="auto"/>
        <w:ind w:firstLine="708"/>
        <w:jc w:val="both"/>
        <w:rPr>
          <w:rFonts w:ascii="Arial" w:hAnsi="Arial" w:cs="Arial"/>
          <w:sz w:val="24"/>
          <w:szCs w:val="24"/>
        </w:rPr>
      </w:pPr>
      <w:r w:rsidRPr="003F300C">
        <w:rPr>
          <w:rFonts w:ascii="Arial" w:hAnsi="Arial" w:cs="Arial"/>
          <w:sz w:val="24"/>
          <w:szCs w:val="24"/>
        </w:rPr>
        <w:t xml:space="preserve">POPE, C.; MAYS, N. </w:t>
      </w:r>
      <w:r w:rsidRPr="00FE6F9E">
        <w:rPr>
          <w:rFonts w:ascii="Arial" w:hAnsi="Arial" w:cs="Arial"/>
          <w:b/>
          <w:sz w:val="24"/>
          <w:szCs w:val="24"/>
        </w:rPr>
        <w:t>Pesquisa em Saúde Qualitativa na atenção à saúde</w:t>
      </w:r>
      <w:r w:rsidRPr="003F300C">
        <w:rPr>
          <w:rFonts w:ascii="Arial" w:hAnsi="Arial" w:cs="Arial"/>
          <w:sz w:val="24"/>
          <w:szCs w:val="24"/>
        </w:rPr>
        <w:t xml:space="preserve">. Porto Alegre, RS: ARTMED, 2005. </w:t>
      </w:r>
    </w:p>
    <w:p w:rsidR="00704FC7" w:rsidRPr="003F300C" w:rsidRDefault="000C31BA" w:rsidP="00704FC7">
      <w:pPr>
        <w:pStyle w:val="Ttulo1"/>
        <w:numPr>
          <w:ilvl w:val="0"/>
          <w:numId w:val="0"/>
        </w:numPr>
        <w:shd w:val="clear" w:color="auto" w:fill="FFFFFF"/>
        <w:spacing w:before="0" w:after="150"/>
        <w:ind w:firstLine="708"/>
        <w:textAlignment w:val="baseline"/>
        <w:rPr>
          <w:rFonts w:cs="Arial"/>
          <w:b w:val="0"/>
          <w:szCs w:val="24"/>
        </w:rPr>
      </w:pPr>
      <w:hyperlink r:id="rId11" w:history="1">
        <w:r w:rsidR="00704FC7" w:rsidRPr="003F300C">
          <w:rPr>
            <w:rStyle w:val="Hyperlink"/>
            <w:rFonts w:cs="Arial"/>
            <w:b w:val="0"/>
            <w:bCs/>
            <w:color w:val="000000"/>
            <w:szCs w:val="24"/>
            <w:u w:val="none"/>
            <w:bdr w:val="none" w:sz="0" w:space="0" w:color="auto" w:frame="1"/>
            <w:shd w:val="clear" w:color="auto" w:fill="FFFFFF"/>
          </w:rPr>
          <w:t>RAFFAELLI</w:t>
        </w:r>
      </w:hyperlink>
      <w:r w:rsidR="00704FC7" w:rsidRPr="003F300C">
        <w:rPr>
          <w:rFonts w:cs="Arial"/>
          <w:szCs w:val="24"/>
        </w:rPr>
        <w:t xml:space="preserve">, </w:t>
      </w:r>
      <w:r w:rsidR="00704FC7" w:rsidRPr="003F300C">
        <w:rPr>
          <w:rFonts w:cs="Arial"/>
          <w:b w:val="0"/>
          <w:szCs w:val="24"/>
        </w:rPr>
        <w:t>C, A</w:t>
      </w:r>
      <w:r w:rsidR="00704FC7" w:rsidRPr="003F300C">
        <w:rPr>
          <w:rFonts w:cs="Arial"/>
          <w:szCs w:val="24"/>
        </w:rPr>
        <w:t xml:space="preserve">. </w:t>
      </w:r>
      <w:r w:rsidR="00704FC7" w:rsidRPr="003F300C">
        <w:rPr>
          <w:rFonts w:cs="Arial"/>
          <w:bCs/>
          <w:szCs w:val="24"/>
        </w:rPr>
        <w:t>A</w:t>
      </w:r>
      <w:r w:rsidR="00704FC7" w:rsidRPr="003F300C">
        <w:rPr>
          <w:rFonts w:cs="Arial"/>
          <w:bCs/>
          <w:caps w:val="0"/>
          <w:szCs w:val="24"/>
        </w:rPr>
        <w:t>rteterapia</w:t>
      </w:r>
      <w:r w:rsidR="00704FC7" w:rsidRPr="003F300C">
        <w:rPr>
          <w:rFonts w:cs="Arial"/>
          <w:bCs/>
          <w:szCs w:val="24"/>
        </w:rPr>
        <w:t xml:space="preserve"> </w:t>
      </w:r>
      <w:r w:rsidR="00704FC7" w:rsidRPr="003F300C">
        <w:rPr>
          <w:rFonts w:cs="Arial"/>
          <w:bCs/>
          <w:caps w:val="0"/>
          <w:szCs w:val="24"/>
        </w:rPr>
        <w:t>Para</w:t>
      </w:r>
      <w:r w:rsidR="00704FC7" w:rsidRPr="003F300C">
        <w:rPr>
          <w:rFonts w:cs="Arial"/>
          <w:bCs/>
          <w:szCs w:val="24"/>
        </w:rPr>
        <w:t xml:space="preserve"> i</w:t>
      </w:r>
      <w:r w:rsidR="00704FC7" w:rsidRPr="003F300C">
        <w:rPr>
          <w:rFonts w:cs="Arial"/>
          <w:bCs/>
          <w:caps w:val="0"/>
          <w:szCs w:val="24"/>
        </w:rPr>
        <w:t>dosos</w:t>
      </w:r>
      <w:r w:rsidR="00704FC7" w:rsidRPr="003F300C">
        <w:rPr>
          <w:rFonts w:cs="Arial"/>
          <w:bCs/>
          <w:szCs w:val="24"/>
        </w:rPr>
        <w:t>: o</w:t>
      </w:r>
      <w:r w:rsidR="00704FC7" w:rsidRPr="003F300C">
        <w:rPr>
          <w:rFonts w:cs="Arial"/>
          <w:bCs/>
          <w:caps w:val="0"/>
          <w:szCs w:val="24"/>
        </w:rPr>
        <w:t>ficinas</w:t>
      </w:r>
      <w:r w:rsidR="00704FC7" w:rsidRPr="003F300C">
        <w:rPr>
          <w:rFonts w:cs="Arial"/>
          <w:bCs/>
          <w:szCs w:val="24"/>
        </w:rPr>
        <w:t xml:space="preserve"> </w:t>
      </w:r>
      <w:r w:rsidR="00704FC7" w:rsidRPr="003F300C">
        <w:rPr>
          <w:rFonts w:cs="Arial"/>
          <w:bCs/>
          <w:caps w:val="0"/>
          <w:szCs w:val="24"/>
        </w:rPr>
        <w:t>no</w:t>
      </w:r>
      <w:r w:rsidR="00704FC7" w:rsidRPr="003F300C">
        <w:rPr>
          <w:rFonts w:cs="Arial"/>
          <w:bCs/>
          <w:szCs w:val="24"/>
        </w:rPr>
        <w:t xml:space="preserve"> R</w:t>
      </w:r>
      <w:r w:rsidR="00704FC7" w:rsidRPr="003F300C">
        <w:rPr>
          <w:rFonts w:cs="Arial"/>
          <w:bCs/>
          <w:caps w:val="0"/>
          <w:szCs w:val="24"/>
        </w:rPr>
        <w:t>esidencial</w:t>
      </w:r>
      <w:r w:rsidR="00704FC7" w:rsidRPr="003F300C">
        <w:rPr>
          <w:rFonts w:cs="Arial"/>
          <w:bCs/>
          <w:szCs w:val="24"/>
        </w:rPr>
        <w:t xml:space="preserve"> L</w:t>
      </w:r>
      <w:r w:rsidR="00704FC7" w:rsidRPr="003F300C">
        <w:rPr>
          <w:rFonts w:cs="Arial"/>
          <w:bCs/>
          <w:caps w:val="0"/>
          <w:szCs w:val="24"/>
        </w:rPr>
        <w:t>uiza</w:t>
      </w:r>
      <w:r w:rsidR="00704FC7" w:rsidRPr="003F300C">
        <w:rPr>
          <w:rFonts w:cs="Arial"/>
          <w:bCs/>
          <w:szCs w:val="24"/>
        </w:rPr>
        <w:t xml:space="preserve"> A</w:t>
      </w:r>
      <w:r w:rsidR="00704FC7" w:rsidRPr="003F300C">
        <w:rPr>
          <w:rFonts w:cs="Arial"/>
          <w:bCs/>
          <w:caps w:val="0"/>
          <w:szCs w:val="24"/>
        </w:rPr>
        <w:t>nna</w:t>
      </w:r>
      <w:r w:rsidR="00704FC7" w:rsidRPr="003F300C">
        <w:rPr>
          <w:rFonts w:cs="Arial"/>
          <w:bCs/>
          <w:szCs w:val="24"/>
        </w:rPr>
        <w:t>.</w:t>
      </w:r>
      <w:r w:rsidR="00704FC7" w:rsidRPr="003F300C">
        <w:rPr>
          <w:rFonts w:cs="Arial"/>
          <w:b w:val="0"/>
          <w:bCs/>
          <w:szCs w:val="24"/>
        </w:rPr>
        <w:t xml:space="preserve">2019. </w:t>
      </w:r>
      <w:r w:rsidR="00704FC7" w:rsidRPr="003F300C">
        <w:rPr>
          <w:rFonts w:cs="Arial"/>
          <w:b w:val="0"/>
          <w:bCs/>
          <w:caps w:val="0"/>
          <w:szCs w:val="24"/>
        </w:rPr>
        <w:t>Disponível em</w:t>
      </w:r>
      <w:r w:rsidR="00704FC7" w:rsidRPr="003F300C">
        <w:rPr>
          <w:rFonts w:cs="Arial"/>
          <w:b w:val="0"/>
          <w:bCs/>
          <w:szCs w:val="24"/>
        </w:rPr>
        <w:t xml:space="preserve">: </w:t>
      </w:r>
      <w:r w:rsidR="00704FC7" w:rsidRPr="003F300C">
        <w:rPr>
          <w:rFonts w:cs="Arial"/>
          <w:b w:val="0"/>
          <w:bCs/>
          <w:caps w:val="0"/>
          <w:szCs w:val="24"/>
        </w:rPr>
        <w:t>&lt;</w:t>
      </w:r>
      <w:hyperlink r:id="rId12" w:anchor=":~:text=Os%20benef%C3%ADcios%20da%20arteterapia%20para,atividades%20cognitivas%20de%20forma%20geral." w:history="1">
        <w:r w:rsidR="00704FC7" w:rsidRPr="00FE6F9E">
          <w:rPr>
            <w:rStyle w:val="Hyperlink"/>
            <w:rFonts w:cs="Arial"/>
            <w:b w:val="0"/>
            <w:caps w:val="0"/>
            <w:color w:val="auto"/>
            <w:szCs w:val="24"/>
            <w:u w:val="none"/>
          </w:rPr>
          <w:t>https://luizaannaresidencial.com.br/blog/arteterapia-para-idosos/#:~:text=os%20benef%c3%adcios%20da%20arteterapia%20para,atividades%20cognitivas%20de%20forma%20geral.</w:t>
        </w:r>
      </w:hyperlink>
      <w:r w:rsidR="00704FC7" w:rsidRPr="00FE6F9E">
        <w:rPr>
          <w:rFonts w:cs="Arial"/>
          <w:b w:val="0"/>
          <w:szCs w:val="24"/>
        </w:rPr>
        <w:t>&gt;</w:t>
      </w:r>
      <w:r w:rsidR="00704FC7">
        <w:rPr>
          <w:rFonts w:cs="Arial"/>
          <w:b w:val="0"/>
          <w:szCs w:val="24"/>
        </w:rPr>
        <w:t>.</w:t>
      </w:r>
      <w:r w:rsidR="00704FC7" w:rsidRPr="003F300C">
        <w:rPr>
          <w:rFonts w:cs="Arial"/>
          <w:b w:val="0"/>
          <w:szCs w:val="24"/>
        </w:rPr>
        <w:t xml:space="preserve"> A</w:t>
      </w:r>
      <w:r w:rsidR="00704FC7" w:rsidRPr="003F300C">
        <w:rPr>
          <w:rFonts w:cs="Arial"/>
          <w:b w:val="0"/>
          <w:caps w:val="0"/>
          <w:szCs w:val="24"/>
        </w:rPr>
        <w:t>cesso</w:t>
      </w:r>
      <w:r w:rsidR="00704FC7" w:rsidRPr="003F300C">
        <w:rPr>
          <w:rFonts w:cs="Arial"/>
          <w:b w:val="0"/>
          <w:szCs w:val="24"/>
        </w:rPr>
        <w:t xml:space="preserve"> </w:t>
      </w:r>
      <w:r w:rsidR="00704FC7" w:rsidRPr="003F300C">
        <w:rPr>
          <w:rFonts w:cs="Arial"/>
          <w:b w:val="0"/>
          <w:caps w:val="0"/>
          <w:szCs w:val="24"/>
        </w:rPr>
        <w:t>em</w:t>
      </w:r>
      <w:r w:rsidR="00704FC7" w:rsidRPr="003F300C">
        <w:rPr>
          <w:rFonts w:cs="Arial"/>
          <w:b w:val="0"/>
          <w:szCs w:val="24"/>
        </w:rPr>
        <w:t xml:space="preserve">: 01 </w:t>
      </w:r>
      <w:r w:rsidR="00704FC7" w:rsidRPr="003F300C">
        <w:rPr>
          <w:rFonts w:cs="Arial"/>
          <w:b w:val="0"/>
          <w:caps w:val="0"/>
          <w:szCs w:val="24"/>
        </w:rPr>
        <w:t>de</w:t>
      </w:r>
      <w:r w:rsidR="00704FC7" w:rsidRPr="003F300C">
        <w:rPr>
          <w:rFonts w:cs="Arial"/>
          <w:b w:val="0"/>
          <w:szCs w:val="24"/>
        </w:rPr>
        <w:t xml:space="preserve"> </w:t>
      </w:r>
      <w:r w:rsidR="00704FC7" w:rsidRPr="003F300C">
        <w:rPr>
          <w:rFonts w:cs="Arial"/>
          <w:b w:val="0"/>
          <w:caps w:val="0"/>
          <w:szCs w:val="24"/>
        </w:rPr>
        <w:t>jul</w:t>
      </w:r>
      <w:r w:rsidR="00704FC7" w:rsidRPr="003F300C">
        <w:rPr>
          <w:rFonts w:cs="Arial"/>
          <w:b w:val="0"/>
          <w:szCs w:val="24"/>
        </w:rPr>
        <w:t>. 2020.</w:t>
      </w:r>
    </w:p>
    <w:p w:rsidR="00704FC7" w:rsidRPr="003F300C" w:rsidRDefault="00704FC7" w:rsidP="00704FC7">
      <w:pPr>
        <w:spacing w:line="360" w:lineRule="auto"/>
        <w:ind w:firstLine="708"/>
        <w:jc w:val="both"/>
        <w:rPr>
          <w:rFonts w:ascii="Arial" w:hAnsi="Arial" w:cs="Arial"/>
          <w:sz w:val="24"/>
          <w:szCs w:val="24"/>
        </w:rPr>
      </w:pPr>
      <w:r w:rsidRPr="003F300C">
        <w:rPr>
          <w:rFonts w:ascii="Arial" w:hAnsi="Arial" w:cs="Arial"/>
          <w:sz w:val="24"/>
          <w:szCs w:val="24"/>
        </w:rPr>
        <w:t xml:space="preserve">Rosa MRD, Ribas A, Marques JM. </w:t>
      </w:r>
      <w:r w:rsidRPr="003F300C">
        <w:rPr>
          <w:rFonts w:ascii="Arial" w:hAnsi="Arial" w:cs="Arial"/>
          <w:b/>
          <w:sz w:val="24"/>
          <w:szCs w:val="24"/>
        </w:rPr>
        <w:t>A relação entre o envelhecimento e a habilidade de escuta dicótica em indivíduos com mais de 50 anos</w:t>
      </w:r>
      <w:r w:rsidRPr="003F300C">
        <w:rPr>
          <w:rFonts w:ascii="Arial" w:hAnsi="Arial" w:cs="Arial"/>
          <w:sz w:val="24"/>
          <w:szCs w:val="24"/>
        </w:rPr>
        <w:t>. Rev Bras de Geriatr e Gerontol. 2009; 12(3): 331-43.</w:t>
      </w:r>
    </w:p>
    <w:p w:rsidR="00704FC7" w:rsidRDefault="00704FC7" w:rsidP="00704FC7">
      <w:pPr>
        <w:spacing w:after="0" w:line="360" w:lineRule="auto"/>
        <w:ind w:firstLine="708"/>
        <w:jc w:val="both"/>
        <w:rPr>
          <w:rFonts w:ascii="Arial" w:hAnsi="Arial" w:cs="Arial"/>
          <w:color w:val="000000"/>
          <w:sz w:val="24"/>
          <w:szCs w:val="24"/>
          <w:shd w:val="clear" w:color="auto" w:fill="FFFFFF"/>
        </w:rPr>
      </w:pPr>
      <w:r w:rsidRPr="003F300C">
        <w:rPr>
          <w:rFonts w:ascii="Arial" w:hAnsi="Arial" w:cs="Arial"/>
          <w:color w:val="000000"/>
          <w:sz w:val="24"/>
          <w:szCs w:val="24"/>
          <w:shd w:val="clear" w:color="auto" w:fill="FFFFFF"/>
        </w:rPr>
        <w:t>SASSAKI, R K. </w:t>
      </w:r>
      <w:r w:rsidRPr="003F300C">
        <w:rPr>
          <w:rStyle w:val="Forte"/>
          <w:rFonts w:ascii="Arial" w:hAnsi="Arial" w:cs="Arial"/>
          <w:color w:val="000000"/>
          <w:sz w:val="24"/>
          <w:szCs w:val="24"/>
          <w:bdr w:val="none" w:sz="0" w:space="0" w:color="auto" w:frame="1"/>
          <w:shd w:val="clear" w:color="auto" w:fill="FFFFFF"/>
        </w:rPr>
        <w:t>Inclusão, construindo uma sociedade para todos</w:t>
      </w:r>
      <w:r w:rsidRPr="003F300C">
        <w:rPr>
          <w:rFonts w:ascii="Arial" w:hAnsi="Arial" w:cs="Arial"/>
          <w:color w:val="000000"/>
          <w:sz w:val="24"/>
          <w:szCs w:val="24"/>
          <w:shd w:val="clear" w:color="auto" w:fill="FFFFFF"/>
        </w:rPr>
        <w:t>. RJ: WVA, 1997.</w:t>
      </w:r>
    </w:p>
    <w:p w:rsidR="00704FC7" w:rsidRDefault="00704FC7" w:rsidP="00704FC7">
      <w:pPr>
        <w:spacing w:line="360" w:lineRule="auto"/>
        <w:ind w:firstLine="708"/>
        <w:jc w:val="both"/>
        <w:rPr>
          <w:rFonts w:ascii="Arial" w:eastAsia="Arial" w:hAnsi="Arial" w:cs="Arial"/>
          <w:sz w:val="24"/>
          <w:szCs w:val="24"/>
        </w:rPr>
      </w:pPr>
      <w:r w:rsidRPr="003F300C">
        <w:rPr>
          <w:rFonts w:ascii="Arial" w:hAnsi="Arial" w:cs="Arial"/>
          <w:sz w:val="24"/>
          <w:szCs w:val="24"/>
        </w:rPr>
        <w:t xml:space="preserve">SCALSAVARA, Flávia: </w:t>
      </w:r>
      <w:r w:rsidRPr="003F300C">
        <w:rPr>
          <w:rFonts w:ascii="Arial" w:hAnsi="Arial" w:cs="Arial"/>
          <w:b/>
          <w:sz w:val="24"/>
          <w:szCs w:val="24"/>
        </w:rPr>
        <w:t>Educação para o Envelhecimento: E as Universidades Abertas da Terceira Idade: Um Espaço de Construção do Saber</w:t>
      </w:r>
      <w:r w:rsidRPr="003F300C">
        <w:rPr>
          <w:rFonts w:ascii="Arial" w:hAnsi="Arial" w:cs="Arial"/>
          <w:sz w:val="24"/>
          <w:szCs w:val="24"/>
        </w:rPr>
        <w:t>. 2013. 102 f. Monografia (Especialização em CURSO DE SERVIÇO SOCIAL). Universidade Federal de Santa Catarina, FLORIANÓPOLIS, SC, 2013.</w:t>
      </w:r>
    </w:p>
    <w:p w:rsidR="00704FC7" w:rsidRPr="008F36D3" w:rsidRDefault="00704FC7" w:rsidP="00704FC7">
      <w:pPr>
        <w:spacing w:line="360" w:lineRule="auto"/>
        <w:ind w:firstLine="708"/>
        <w:jc w:val="both"/>
        <w:rPr>
          <w:rFonts w:ascii="Arial" w:eastAsia="Arial" w:hAnsi="Arial" w:cs="Arial"/>
          <w:sz w:val="24"/>
          <w:szCs w:val="24"/>
        </w:rPr>
      </w:pPr>
      <w:r w:rsidRPr="003F300C">
        <w:rPr>
          <w:rFonts w:ascii="Arial" w:hAnsi="Arial" w:cs="Arial"/>
          <w:sz w:val="24"/>
          <w:szCs w:val="24"/>
        </w:rPr>
        <w:t xml:space="preserve">SCHMIDT, Valéria R. H., WOSIACK, Raquel M. R. </w:t>
      </w:r>
      <w:r w:rsidRPr="00FE6F9E">
        <w:rPr>
          <w:rFonts w:ascii="Arial" w:hAnsi="Arial" w:cs="Arial"/>
          <w:b/>
          <w:sz w:val="24"/>
          <w:szCs w:val="24"/>
        </w:rPr>
        <w:t>Resgatando a auto-estima do idoso mediante a expressão gráfico-plástica e modelagem de máscaras</w:t>
      </w:r>
      <w:r w:rsidRPr="003F300C">
        <w:rPr>
          <w:rFonts w:ascii="Arial" w:hAnsi="Arial" w:cs="Arial"/>
          <w:sz w:val="24"/>
          <w:szCs w:val="24"/>
        </w:rPr>
        <w:t>. Revista Brasileira de Ciências do Envelhecimento Humano, Passo Fundo, v. 4, n. 2,</w:t>
      </w:r>
    </w:p>
    <w:p w:rsidR="00704FC7" w:rsidRPr="003F300C" w:rsidRDefault="00704FC7" w:rsidP="00704FC7">
      <w:pPr>
        <w:spacing w:line="360" w:lineRule="auto"/>
        <w:ind w:firstLine="708"/>
        <w:jc w:val="both"/>
        <w:rPr>
          <w:rFonts w:ascii="Arial" w:hAnsi="Arial" w:cs="Arial"/>
          <w:sz w:val="24"/>
          <w:szCs w:val="24"/>
        </w:rPr>
      </w:pPr>
      <w:r w:rsidRPr="003F300C">
        <w:rPr>
          <w:rFonts w:ascii="Arial" w:hAnsi="Arial" w:cs="Arial"/>
          <w:sz w:val="24"/>
          <w:szCs w:val="24"/>
        </w:rPr>
        <w:t xml:space="preserve">Simmons S, Simmons JR, John C. </w:t>
      </w:r>
      <w:r w:rsidRPr="003F300C">
        <w:rPr>
          <w:rFonts w:ascii="Arial" w:hAnsi="Arial" w:cs="Arial"/>
          <w:b/>
          <w:sz w:val="24"/>
          <w:szCs w:val="24"/>
        </w:rPr>
        <w:t>Avaliando a inteligência emocional</w:t>
      </w:r>
      <w:r w:rsidRPr="003F300C">
        <w:rPr>
          <w:rFonts w:ascii="Arial" w:hAnsi="Arial" w:cs="Arial"/>
          <w:sz w:val="24"/>
          <w:szCs w:val="24"/>
        </w:rPr>
        <w:t>. Rio de Janeiro: Record; 1999.</w:t>
      </w:r>
    </w:p>
    <w:p w:rsidR="00704FC7" w:rsidRDefault="00704FC7" w:rsidP="00704FC7">
      <w:pPr>
        <w:spacing w:line="360" w:lineRule="auto"/>
        <w:ind w:firstLine="708"/>
        <w:jc w:val="both"/>
        <w:rPr>
          <w:rFonts w:ascii="Arial" w:eastAsia="Arial" w:hAnsi="Arial" w:cs="Arial"/>
          <w:sz w:val="24"/>
          <w:szCs w:val="24"/>
        </w:rPr>
      </w:pPr>
      <w:r w:rsidRPr="003F300C">
        <w:rPr>
          <w:rFonts w:ascii="Arial" w:eastAsia="Arial" w:hAnsi="Arial" w:cs="Arial"/>
          <w:sz w:val="24"/>
          <w:szCs w:val="24"/>
        </w:rPr>
        <w:t xml:space="preserve">SOUZA, Otília Rosângela. </w:t>
      </w:r>
      <w:r w:rsidRPr="00FE6F9E">
        <w:rPr>
          <w:rFonts w:ascii="Arial" w:eastAsia="Arial" w:hAnsi="Arial" w:cs="Arial"/>
          <w:b/>
          <w:sz w:val="24"/>
          <w:szCs w:val="24"/>
        </w:rPr>
        <w:t>Longevidade com Criatividade</w:t>
      </w:r>
      <w:r w:rsidRPr="003F300C">
        <w:rPr>
          <w:rFonts w:ascii="Arial" w:eastAsia="Arial" w:hAnsi="Arial" w:cs="Arial"/>
          <w:sz w:val="24"/>
          <w:szCs w:val="24"/>
        </w:rPr>
        <w:t>: Arteterapia com</w:t>
      </w:r>
    </w:p>
    <w:p w:rsidR="00704FC7" w:rsidRPr="008F36D3" w:rsidRDefault="00704FC7" w:rsidP="00704FC7">
      <w:pPr>
        <w:spacing w:line="360" w:lineRule="auto"/>
        <w:ind w:firstLine="708"/>
        <w:jc w:val="both"/>
        <w:rPr>
          <w:rFonts w:ascii="Arial" w:eastAsia="Arial" w:hAnsi="Arial" w:cs="Arial"/>
          <w:sz w:val="24"/>
          <w:szCs w:val="24"/>
        </w:rPr>
      </w:pPr>
      <w:r w:rsidRPr="003F300C">
        <w:rPr>
          <w:rFonts w:ascii="Arial" w:hAnsi="Arial" w:cs="Arial"/>
          <w:sz w:val="24"/>
          <w:szCs w:val="24"/>
        </w:rPr>
        <w:lastRenderedPageBreak/>
        <w:t xml:space="preserve">TERRA, N. L. (Org.). </w:t>
      </w:r>
      <w:r w:rsidRPr="003F300C">
        <w:rPr>
          <w:rFonts w:ascii="Arial" w:hAnsi="Arial" w:cs="Arial"/>
          <w:b/>
          <w:sz w:val="24"/>
          <w:szCs w:val="24"/>
        </w:rPr>
        <w:t>Envelhecimento com Qualidade de Vida. Porto Alegre</w:t>
      </w:r>
      <w:r w:rsidRPr="003F300C">
        <w:rPr>
          <w:rFonts w:ascii="Arial" w:hAnsi="Arial" w:cs="Arial"/>
          <w:sz w:val="24"/>
          <w:szCs w:val="24"/>
        </w:rPr>
        <w:t xml:space="preserve">: Edipucrs, 2002. THIOLLENT, Michel. </w:t>
      </w:r>
      <w:r w:rsidRPr="003F300C">
        <w:rPr>
          <w:rFonts w:ascii="Arial" w:hAnsi="Arial" w:cs="Arial"/>
          <w:b/>
          <w:sz w:val="24"/>
          <w:szCs w:val="24"/>
        </w:rPr>
        <w:t>Metodologia da Pesquisa-ação</w:t>
      </w:r>
      <w:r w:rsidRPr="003F300C">
        <w:rPr>
          <w:rFonts w:ascii="Arial" w:hAnsi="Arial" w:cs="Arial"/>
          <w:sz w:val="24"/>
          <w:szCs w:val="24"/>
        </w:rPr>
        <w:t xml:space="preserve">. São Paulo: Cortez, 1985. </w:t>
      </w:r>
    </w:p>
    <w:p w:rsidR="00704FC7" w:rsidRDefault="00704FC7" w:rsidP="00704FC7">
      <w:pPr>
        <w:spacing w:after="0" w:line="360" w:lineRule="auto"/>
        <w:ind w:firstLine="708"/>
        <w:jc w:val="both"/>
        <w:rPr>
          <w:rFonts w:ascii="Arial" w:hAnsi="Arial" w:cs="Arial"/>
          <w:sz w:val="24"/>
          <w:szCs w:val="24"/>
        </w:rPr>
      </w:pPr>
      <w:r w:rsidRPr="003F300C">
        <w:rPr>
          <w:rFonts w:ascii="Arial" w:hAnsi="Arial" w:cs="Arial"/>
          <w:sz w:val="24"/>
          <w:szCs w:val="24"/>
        </w:rPr>
        <w:t xml:space="preserve">VASCONCELLOS, Celso dos Santos. Planejamento: </w:t>
      </w:r>
      <w:r w:rsidRPr="003F300C">
        <w:rPr>
          <w:rFonts w:ascii="Arial" w:hAnsi="Arial" w:cs="Arial"/>
          <w:b/>
          <w:sz w:val="24"/>
          <w:szCs w:val="24"/>
        </w:rPr>
        <w:t>projeto de ensino aprendizagem e projeto político-pedagógico</w:t>
      </w:r>
      <w:r w:rsidRPr="003F300C">
        <w:rPr>
          <w:rFonts w:ascii="Arial" w:hAnsi="Arial" w:cs="Arial"/>
          <w:sz w:val="24"/>
          <w:szCs w:val="24"/>
        </w:rPr>
        <w:t>. 10. ed. São Paulo: Libertad, 2002.</w:t>
      </w:r>
    </w:p>
    <w:p w:rsidR="00704FC7" w:rsidRDefault="00704FC7" w:rsidP="00704FC7">
      <w:pPr>
        <w:spacing w:after="0" w:line="360" w:lineRule="auto"/>
        <w:ind w:firstLine="708"/>
        <w:jc w:val="both"/>
        <w:rPr>
          <w:rFonts w:ascii="Arial" w:hAnsi="Arial" w:cs="Arial"/>
          <w:sz w:val="24"/>
          <w:szCs w:val="24"/>
        </w:rPr>
      </w:pPr>
    </w:p>
    <w:p w:rsidR="006D7C2E" w:rsidRPr="003E7C86" w:rsidRDefault="00704FC7" w:rsidP="00341415">
      <w:pPr>
        <w:spacing w:after="0" w:line="360" w:lineRule="auto"/>
        <w:ind w:firstLine="708"/>
        <w:jc w:val="both"/>
        <w:rPr>
          <w:rFonts w:ascii="Arial" w:eastAsia="Arial" w:hAnsi="Arial" w:cs="Arial"/>
          <w:sz w:val="24"/>
          <w:szCs w:val="24"/>
          <w:highlight w:val="white"/>
        </w:rPr>
      </w:pPr>
      <w:r w:rsidRPr="003F300C">
        <w:rPr>
          <w:rFonts w:ascii="Arial" w:hAnsi="Arial" w:cs="Arial"/>
          <w:sz w:val="24"/>
          <w:szCs w:val="24"/>
        </w:rPr>
        <w:t xml:space="preserve">VÍCTORA, Ceres Gomes; KNAUTH, Daniela R.; HASSEN, Maria de N. A. </w:t>
      </w:r>
      <w:r w:rsidRPr="003F300C">
        <w:rPr>
          <w:rFonts w:ascii="Arial" w:hAnsi="Arial" w:cs="Arial"/>
          <w:b/>
          <w:sz w:val="24"/>
          <w:szCs w:val="24"/>
        </w:rPr>
        <w:t>Pesquisa Qualitativa em Saúde</w:t>
      </w:r>
      <w:r w:rsidRPr="003F300C">
        <w:rPr>
          <w:rFonts w:ascii="Arial" w:hAnsi="Arial" w:cs="Arial"/>
          <w:sz w:val="24"/>
          <w:szCs w:val="24"/>
        </w:rPr>
        <w:t xml:space="preserve">: </w:t>
      </w:r>
      <w:r w:rsidRPr="003F300C">
        <w:rPr>
          <w:rFonts w:ascii="Arial" w:hAnsi="Arial" w:cs="Arial"/>
          <w:b/>
          <w:sz w:val="24"/>
          <w:szCs w:val="24"/>
        </w:rPr>
        <w:t>Uma introdução ao tema</w:t>
      </w:r>
      <w:r w:rsidRPr="003F300C">
        <w:rPr>
          <w:rFonts w:ascii="Arial" w:hAnsi="Arial" w:cs="Arial"/>
          <w:sz w:val="24"/>
          <w:szCs w:val="24"/>
        </w:rPr>
        <w:t>. Por</w:t>
      </w:r>
      <w:r>
        <w:rPr>
          <w:rFonts w:ascii="Arial" w:hAnsi="Arial" w:cs="Arial"/>
          <w:sz w:val="24"/>
          <w:szCs w:val="24"/>
        </w:rPr>
        <w:t>to Alegre, Tomo Editorial, 2000.</w:t>
      </w:r>
      <w:bookmarkStart w:id="3" w:name="page18"/>
      <w:bookmarkEnd w:id="3"/>
    </w:p>
    <w:sectPr w:rsidR="006D7C2E" w:rsidRPr="003E7C86" w:rsidSect="00D67F6B">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1BA" w:rsidRDefault="000C31BA" w:rsidP="007F2B05">
      <w:pPr>
        <w:spacing w:after="0" w:line="240" w:lineRule="auto"/>
      </w:pPr>
      <w:r>
        <w:separator/>
      </w:r>
    </w:p>
  </w:endnote>
  <w:endnote w:type="continuationSeparator" w:id="0">
    <w:p w:rsidR="000C31BA" w:rsidRDefault="000C31BA" w:rsidP="007F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1BA" w:rsidRDefault="000C31BA" w:rsidP="007F2B05">
      <w:pPr>
        <w:spacing w:after="0" w:line="240" w:lineRule="auto"/>
      </w:pPr>
      <w:r>
        <w:separator/>
      </w:r>
    </w:p>
  </w:footnote>
  <w:footnote w:type="continuationSeparator" w:id="0">
    <w:p w:rsidR="000C31BA" w:rsidRDefault="000C31BA" w:rsidP="007F2B05">
      <w:pPr>
        <w:spacing w:after="0" w:line="240" w:lineRule="auto"/>
      </w:pPr>
      <w:r>
        <w:continuationSeparator/>
      </w:r>
    </w:p>
  </w:footnote>
  <w:footnote w:id="1">
    <w:p w:rsidR="004550F4" w:rsidRPr="00224B8B" w:rsidRDefault="004550F4" w:rsidP="007F2B05">
      <w:pPr>
        <w:pStyle w:val="Textodenotaderodap"/>
        <w:ind w:firstLine="0"/>
      </w:pPr>
      <w:r>
        <w:t xml:space="preserve">  </w:t>
      </w:r>
      <w:r>
        <w:rPr>
          <w:rStyle w:val="Refdenotaderodap"/>
        </w:rPr>
        <w:footnoteRef/>
      </w:r>
      <w:r>
        <w:t xml:space="preserve"> jamardeoliveira26@gmail.com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19495CFE"/>
    <w:lvl w:ilvl="0" w:tplc="FFFFFFFF">
      <w:start w:val="1"/>
      <w:numFmt w:val="bullet"/>
      <w:lvlText w:val="é"/>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2176C5E"/>
    <w:multiLevelType w:val="hybridMultilevel"/>
    <w:tmpl w:val="CE82E942"/>
    <w:lvl w:ilvl="0" w:tplc="0416000F">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E4515C4"/>
    <w:multiLevelType w:val="hybridMultilevel"/>
    <w:tmpl w:val="A912A0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29B2F4F"/>
    <w:multiLevelType w:val="hybridMultilevel"/>
    <w:tmpl w:val="CE82E942"/>
    <w:lvl w:ilvl="0" w:tplc="0416000F">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48844036"/>
    <w:multiLevelType w:val="multilevel"/>
    <w:tmpl w:val="0CDCBF9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Corpodetexto"/>
      <w:lvlText w:val="%1.%2.%3"/>
      <w:lvlJc w:val="left"/>
      <w:pPr>
        <w:ind w:left="1287"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4C5F16C7"/>
    <w:multiLevelType w:val="hybridMultilevel"/>
    <w:tmpl w:val="A83A4D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021117"/>
    <w:multiLevelType w:val="hybridMultilevel"/>
    <w:tmpl w:val="C04EFBF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728538CE"/>
    <w:multiLevelType w:val="hybridMultilevel"/>
    <w:tmpl w:val="A6F21E46"/>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7AC35C7B"/>
    <w:multiLevelType w:val="multilevel"/>
    <w:tmpl w:val="7E7E316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C964F6F"/>
    <w:multiLevelType w:val="hybridMultilevel"/>
    <w:tmpl w:val="53623F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9"/>
  </w:num>
  <w:num w:numId="6">
    <w:abstractNumId w:val="4"/>
  </w:num>
  <w:num w:numId="7">
    <w:abstractNumId w:val="8"/>
  </w:num>
  <w:num w:numId="8">
    <w:abstractNumId w:val="6"/>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4C"/>
    <w:rsid w:val="00031B66"/>
    <w:rsid w:val="000328BD"/>
    <w:rsid w:val="00086D22"/>
    <w:rsid w:val="00093055"/>
    <w:rsid w:val="000A4FA7"/>
    <w:rsid w:val="000C31BA"/>
    <w:rsid w:val="00103D1F"/>
    <w:rsid w:val="001076D7"/>
    <w:rsid w:val="00131C56"/>
    <w:rsid w:val="00153518"/>
    <w:rsid w:val="0019721C"/>
    <w:rsid w:val="001D6129"/>
    <w:rsid w:val="001E044C"/>
    <w:rsid w:val="001F56F2"/>
    <w:rsid w:val="00206515"/>
    <w:rsid w:val="00224B8B"/>
    <w:rsid w:val="00270324"/>
    <w:rsid w:val="00277B34"/>
    <w:rsid w:val="00284425"/>
    <w:rsid w:val="002B682D"/>
    <w:rsid w:val="002D19CD"/>
    <w:rsid w:val="002D513A"/>
    <w:rsid w:val="002E6563"/>
    <w:rsid w:val="00321E50"/>
    <w:rsid w:val="003220F8"/>
    <w:rsid w:val="0032519F"/>
    <w:rsid w:val="0032705B"/>
    <w:rsid w:val="00341415"/>
    <w:rsid w:val="00344AFB"/>
    <w:rsid w:val="003E3581"/>
    <w:rsid w:val="003E7C86"/>
    <w:rsid w:val="004010FE"/>
    <w:rsid w:val="004015EC"/>
    <w:rsid w:val="004130A2"/>
    <w:rsid w:val="004550F4"/>
    <w:rsid w:val="00457089"/>
    <w:rsid w:val="004D7115"/>
    <w:rsid w:val="004F201F"/>
    <w:rsid w:val="0050790E"/>
    <w:rsid w:val="00527FD5"/>
    <w:rsid w:val="005413DC"/>
    <w:rsid w:val="005A78A5"/>
    <w:rsid w:val="005B0B0D"/>
    <w:rsid w:val="005F25E2"/>
    <w:rsid w:val="00612F66"/>
    <w:rsid w:val="00651CA3"/>
    <w:rsid w:val="00666106"/>
    <w:rsid w:val="00667E2A"/>
    <w:rsid w:val="006870FC"/>
    <w:rsid w:val="006922D3"/>
    <w:rsid w:val="006B66D6"/>
    <w:rsid w:val="006D7C2E"/>
    <w:rsid w:val="00704FC7"/>
    <w:rsid w:val="00716D3E"/>
    <w:rsid w:val="007261D3"/>
    <w:rsid w:val="00731A45"/>
    <w:rsid w:val="00757FF0"/>
    <w:rsid w:val="00762B72"/>
    <w:rsid w:val="00771255"/>
    <w:rsid w:val="007A62BE"/>
    <w:rsid w:val="007B6B74"/>
    <w:rsid w:val="007D487A"/>
    <w:rsid w:val="007F2B05"/>
    <w:rsid w:val="00836175"/>
    <w:rsid w:val="008432D3"/>
    <w:rsid w:val="00861488"/>
    <w:rsid w:val="008B6BAB"/>
    <w:rsid w:val="008D5DFA"/>
    <w:rsid w:val="008E415F"/>
    <w:rsid w:val="008F1588"/>
    <w:rsid w:val="009151F0"/>
    <w:rsid w:val="00920208"/>
    <w:rsid w:val="009466B0"/>
    <w:rsid w:val="0097275F"/>
    <w:rsid w:val="00981BD6"/>
    <w:rsid w:val="00990229"/>
    <w:rsid w:val="009947CA"/>
    <w:rsid w:val="009B131E"/>
    <w:rsid w:val="009D5902"/>
    <w:rsid w:val="00A61DC3"/>
    <w:rsid w:val="00A71B44"/>
    <w:rsid w:val="00A849E4"/>
    <w:rsid w:val="00A944B1"/>
    <w:rsid w:val="00AB0445"/>
    <w:rsid w:val="00AB3CAC"/>
    <w:rsid w:val="00AC6720"/>
    <w:rsid w:val="00B47973"/>
    <w:rsid w:val="00B50AE7"/>
    <w:rsid w:val="00B561D2"/>
    <w:rsid w:val="00B6790E"/>
    <w:rsid w:val="00B80D3C"/>
    <w:rsid w:val="00B85A8B"/>
    <w:rsid w:val="00B95BC3"/>
    <w:rsid w:val="00BA3CBC"/>
    <w:rsid w:val="00BD6CAE"/>
    <w:rsid w:val="00BF6B03"/>
    <w:rsid w:val="00C076D3"/>
    <w:rsid w:val="00C171D4"/>
    <w:rsid w:val="00CD5648"/>
    <w:rsid w:val="00D01CB0"/>
    <w:rsid w:val="00D04086"/>
    <w:rsid w:val="00D15508"/>
    <w:rsid w:val="00D353D6"/>
    <w:rsid w:val="00D4065C"/>
    <w:rsid w:val="00D67F6B"/>
    <w:rsid w:val="00D77F22"/>
    <w:rsid w:val="00D92E0B"/>
    <w:rsid w:val="00DA75C5"/>
    <w:rsid w:val="00DD22E8"/>
    <w:rsid w:val="00DE04CA"/>
    <w:rsid w:val="00DE2DAE"/>
    <w:rsid w:val="00EA162F"/>
    <w:rsid w:val="00ED54B8"/>
    <w:rsid w:val="00ED751E"/>
    <w:rsid w:val="00EE50EE"/>
    <w:rsid w:val="00F03EE2"/>
    <w:rsid w:val="00F13043"/>
    <w:rsid w:val="00F16076"/>
    <w:rsid w:val="00F55F8B"/>
    <w:rsid w:val="00F6529D"/>
    <w:rsid w:val="00F66EDD"/>
    <w:rsid w:val="00F808FC"/>
    <w:rsid w:val="00F86943"/>
    <w:rsid w:val="00F872EC"/>
    <w:rsid w:val="00FB0349"/>
    <w:rsid w:val="00FB5114"/>
    <w:rsid w:val="00FD72D9"/>
    <w:rsid w:val="00FE2CD6"/>
    <w:rsid w:val="00FF5C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A14AD-A7A2-44C4-A637-A4EECA35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076"/>
  </w:style>
  <w:style w:type="paragraph" w:styleId="Ttulo1">
    <w:name w:val="heading 1"/>
    <w:basedOn w:val="Normal"/>
    <w:next w:val="Normal"/>
    <w:link w:val="Ttulo1Char"/>
    <w:uiPriority w:val="9"/>
    <w:qFormat/>
    <w:rsid w:val="007D487A"/>
    <w:pPr>
      <w:keepNext/>
      <w:keepLines/>
      <w:numPr>
        <w:numId w:val="2"/>
      </w:numPr>
      <w:spacing w:before="480" w:after="480" w:line="360" w:lineRule="auto"/>
      <w:jc w:val="both"/>
      <w:outlineLvl w:val="0"/>
    </w:pPr>
    <w:rPr>
      <w:rFonts w:ascii="Arial" w:eastAsia="Times New Roman" w:hAnsi="Arial" w:cs="Times New Roman"/>
      <w:b/>
      <w:caps/>
      <w:color w:val="000000"/>
      <w:sz w:val="24"/>
      <w:szCs w:val="36"/>
    </w:rPr>
  </w:style>
  <w:style w:type="paragraph" w:styleId="Ttulo2">
    <w:name w:val="heading 2"/>
    <w:basedOn w:val="Normal"/>
    <w:next w:val="Normal"/>
    <w:link w:val="Ttulo2Char"/>
    <w:uiPriority w:val="9"/>
    <w:qFormat/>
    <w:rsid w:val="007D487A"/>
    <w:pPr>
      <w:keepNext/>
      <w:keepLines/>
      <w:numPr>
        <w:ilvl w:val="1"/>
        <w:numId w:val="2"/>
      </w:numPr>
      <w:spacing w:before="480" w:after="480" w:line="240" w:lineRule="auto"/>
      <w:jc w:val="both"/>
      <w:outlineLvl w:val="1"/>
    </w:pPr>
    <w:rPr>
      <w:rFonts w:ascii="Arial" w:eastAsia="Times New Roman" w:hAnsi="Arial" w:cs="Times New Roman"/>
      <w:b/>
      <w:color w:val="000000"/>
      <w:sz w:val="24"/>
      <w:szCs w:val="32"/>
    </w:rPr>
  </w:style>
  <w:style w:type="paragraph" w:styleId="Ttulo4">
    <w:name w:val="heading 4"/>
    <w:basedOn w:val="Normal"/>
    <w:next w:val="Normal"/>
    <w:link w:val="Ttulo4Char"/>
    <w:uiPriority w:val="9"/>
    <w:qFormat/>
    <w:rsid w:val="007D487A"/>
    <w:pPr>
      <w:keepNext/>
      <w:keepLines/>
      <w:numPr>
        <w:ilvl w:val="3"/>
        <w:numId w:val="2"/>
      </w:numPr>
      <w:spacing w:before="40" w:after="0" w:line="360" w:lineRule="auto"/>
      <w:jc w:val="both"/>
      <w:outlineLvl w:val="3"/>
    </w:pPr>
    <w:rPr>
      <w:rFonts w:ascii="Calibri Light" w:eastAsia="Times New Roman" w:hAnsi="Calibri Light" w:cs="Times New Roman"/>
      <w:color w:val="2E74B5"/>
      <w:sz w:val="24"/>
      <w:szCs w:val="24"/>
    </w:rPr>
  </w:style>
  <w:style w:type="paragraph" w:styleId="Ttulo5">
    <w:name w:val="heading 5"/>
    <w:basedOn w:val="Normal"/>
    <w:next w:val="Normal"/>
    <w:link w:val="Ttulo5Char"/>
    <w:uiPriority w:val="9"/>
    <w:qFormat/>
    <w:rsid w:val="007D487A"/>
    <w:pPr>
      <w:keepNext/>
      <w:keepLines/>
      <w:numPr>
        <w:ilvl w:val="4"/>
        <w:numId w:val="2"/>
      </w:numPr>
      <w:spacing w:before="40" w:after="0" w:line="360" w:lineRule="auto"/>
      <w:jc w:val="both"/>
      <w:outlineLvl w:val="4"/>
    </w:pPr>
    <w:rPr>
      <w:rFonts w:ascii="Calibri Light" w:eastAsia="Times New Roman" w:hAnsi="Calibri Light" w:cs="Times New Roman"/>
      <w:caps/>
      <w:color w:val="2E74B5"/>
    </w:rPr>
  </w:style>
  <w:style w:type="paragraph" w:styleId="Ttulo6">
    <w:name w:val="heading 6"/>
    <w:basedOn w:val="Normal"/>
    <w:next w:val="Normal"/>
    <w:link w:val="Ttulo6Char"/>
    <w:uiPriority w:val="9"/>
    <w:qFormat/>
    <w:rsid w:val="007D487A"/>
    <w:pPr>
      <w:keepNext/>
      <w:keepLines/>
      <w:numPr>
        <w:ilvl w:val="5"/>
        <w:numId w:val="2"/>
      </w:numPr>
      <w:spacing w:before="40" w:after="0" w:line="360" w:lineRule="auto"/>
      <w:jc w:val="both"/>
      <w:outlineLvl w:val="5"/>
    </w:pPr>
    <w:rPr>
      <w:rFonts w:ascii="Calibri Light" w:eastAsia="Times New Roman" w:hAnsi="Calibri Light" w:cs="Times New Roman"/>
      <w:i/>
      <w:iCs/>
      <w:caps/>
      <w:color w:val="1F4E79"/>
    </w:rPr>
  </w:style>
  <w:style w:type="paragraph" w:styleId="Ttulo7">
    <w:name w:val="heading 7"/>
    <w:basedOn w:val="Normal"/>
    <w:next w:val="Normal"/>
    <w:link w:val="Ttulo7Char"/>
    <w:uiPriority w:val="9"/>
    <w:semiHidden/>
    <w:qFormat/>
    <w:rsid w:val="007D487A"/>
    <w:pPr>
      <w:keepNext/>
      <w:keepLines/>
      <w:numPr>
        <w:ilvl w:val="6"/>
        <w:numId w:val="2"/>
      </w:numPr>
      <w:spacing w:before="40" w:after="0" w:line="360" w:lineRule="auto"/>
      <w:jc w:val="both"/>
      <w:outlineLvl w:val="6"/>
    </w:pPr>
    <w:rPr>
      <w:rFonts w:ascii="Calibri Light" w:eastAsia="Times New Roman" w:hAnsi="Calibri Light" w:cs="Times New Roman"/>
      <w:b/>
      <w:bCs/>
      <w:color w:val="1F4E79"/>
    </w:rPr>
  </w:style>
  <w:style w:type="paragraph" w:styleId="Ttulo8">
    <w:name w:val="heading 8"/>
    <w:basedOn w:val="Normal"/>
    <w:next w:val="Normal"/>
    <w:link w:val="Ttulo8Char"/>
    <w:uiPriority w:val="9"/>
    <w:semiHidden/>
    <w:qFormat/>
    <w:rsid w:val="007D487A"/>
    <w:pPr>
      <w:keepNext/>
      <w:keepLines/>
      <w:numPr>
        <w:ilvl w:val="7"/>
        <w:numId w:val="2"/>
      </w:numPr>
      <w:spacing w:before="40" w:after="0" w:line="360" w:lineRule="auto"/>
      <w:jc w:val="both"/>
      <w:outlineLvl w:val="7"/>
    </w:pPr>
    <w:rPr>
      <w:rFonts w:ascii="Calibri Light" w:eastAsia="Times New Roman" w:hAnsi="Calibri Light" w:cs="Times New Roman"/>
      <w:b/>
      <w:bCs/>
      <w:i/>
      <w:iCs/>
      <w:color w:val="1F4E79"/>
    </w:rPr>
  </w:style>
  <w:style w:type="paragraph" w:styleId="Ttulo9">
    <w:name w:val="heading 9"/>
    <w:basedOn w:val="Normal"/>
    <w:next w:val="Normal"/>
    <w:link w:val="Ttulo9Char"/>
    <w:uiPriority w:val="9"/>
    <w:semiHidden/>
    <w:qFormat/>
    <w:rsid w:val="007D487A"/>
    <w:pPr>
      <w:keepNext/>
      <w:keepLines/>
      <w:numPr>
        <w:ilvl w:val="8"/>
        <w:numId w:val="2"/>
      </w:numPr>
      <w:spacing w:before="40" w:after="0" w:line="360" w:lineRule="auto"/>
      <w:jc w:val="both"/>
      <w:outlineLvl w:val="8"/>
    </w:pPr>
    <w:rPr>
      <w:rFonts w:ascii="Calibri Light" w:eastAsia="Times New Roman" w:hAnsi="Calibri Light" w:cs="Times New Roman"/>
      <w:i/>
      <w:iCs/>
      <w:color w:val="1F4E7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E6563"/>
    <w:pPr>
      <w:ind w:left="720"/>
      <w:contextualSpacing/>
    </w:pPr>
  </w:style>
  <w:style w:type="character" w:customStyle="1" w:styleId="Ttulo1Char">
    <w:name w:val="Título 1 Char"/>
    <w:basedOn w:val="Fontepargpadro"/>
    <w:link w:val="Ttulo1"/>
    <w:uiPriority w:val="9"/>
    <w:rsid w:val="007D487A"/>
    <w:rPr>
      <w:rFonts w:ascii="Arial" w:eastAsia="Times New Roman" w:hAnsi="Arial" w:cs="Times New Roman"/>
      <w:b/>
      <w:caps/>
      <w:color w:val="000000"/>
      <w:sz w:val="24"/>
      <w:szCs w:val="36"/>
    </w:rPr>
  </w:style>
  <w:style w:type="character" w:customStyle="1" w:styleId="Ttulo2Char">
    <w:name w:val="Título 2 Char"/>
    <w:basedOn w:val="Fontepargpadro"/>
    <w:link w:val="Ttulo2"/>
    <w:uiPriority w:val="9"/>
    <w:rsid w:val="007D487A"/>
    <w:rPr>
      <w:rFonts w:ascii="Arial" w:eastAsia="Times New Roman" w:hAnsi="Arial" w:cs="Times New Roman"/>
      <w:b/>
      <w:color w:val="000000"/>
      <w:sz w:val="24"/>
      <w:szCs w:val="32"/>
    </w:rPr>
  </w:style>
  <w:style w:type="character" w:customStyle="1" w:styleId="Ttulo4Char">
    <w:name w:val="Título 4 Char"/>
    <w:basedOn w:val="Fontepargpadro"/>
    <w:link w:val="Ttulo4"/>
    <w:uiPriority w:val="9"/>
    <w:rsid w:val="007D487A"/>
    <w:rPr>
      <w:rFonts w:ascii="Calibri Light" w:eastAsia="Times New Roman" w:hAnsi="Calibri Light" w:cs="Times New Roman"/>
      <w:color w:val="2E74B5"/>
      <w:sz w:val="24"/>
      <w:szCs w:val="24"/>
    </w:rPr>
  </w:style>
  <w:style w:type="character" w:customStyle="1" w:styleId="Ttulo5Char">
    <w:name w:val="Título 5 Char"/>
    <w:basedOn w:val="Fontepargpadro"/>
    <w:link w:val="Ttulo5"/>
    <w:uiPriority w:val="9"/>
    <w:rsid w:val="007D487A"/>
    <w:rPr>
      <w:rFonts w:ascii="Calibri Light" w:eastAsia="Times New Roman" w:hAnsi="Calibri Light" w:cs="Times New Roman"/>
      <w:caps/>
      <w:color w:val="2E74B5"/>
    </w:rPr>
  </w:style>
  <w:style w:type="character" w:customStyle="1" w:styleId="Ttulo6Char">
    <w:name w:val="Título 6 Char"/>
    <w:basedOn w:val="Fontepargpadro"/>
    <w:link w:val="Ttulo6"/>
    <w:uiPriority w:val="9"/>
    <w:rsid w:val="007D487A"/>
    <w:rPr>
      <w:rFonts w:ascii="Calibri Light" w:eastAsia="Times New Roman" w:hAnsi="Calibri Light" w:cs="Times New Roman"/>
      <w:i/>
      <w:iCs/>
      <w:caps/>
      <w:color w:val="1F4E79"/>
    </w:rPr>
  </w:style>
  <w:style w:type="character" w:customStyle="1" w:styleId="Ttulo7Char">
    <w:name w:val="Título 7 Char"/>
    <w:basedOn w:val="Fontepargpadro"/>
    <w:link w:val="Ttulo7"/>
    <w:uiPriority w:val="9"/>
    <w:semiHidden/>
    <w:rsid w:val="007D487A"/>
    <w:rPr>
      <w:rFonts w:ascii="Calibri Light" w:eastAsia="Times New Roman" w:hAnsi="Calibri Light" w:cs="Times New Roman"/>
      <w:b/>
      <w:bCs/>
      <w:color w:val="1F4E79"/>
    </w:rPr>
  </w:style>
  <w:style w:type="character" w:customStyle="1" w:styleId="Ttulo8Char">
    <w:name w:val="Título 8 Char"/>
    <w:basedOn w:val="Fontepargpadro"/>
    <w:link w:val="Ttulo8"/>
    <w:uiPriority w:val="9"/>
    <w:semiHidden/>
    <w:rsid w:val="007D487A"/>
    <w:rPr>
      <w:rFonts w:ascii="Calibri Light" w:eastAsia="Times New Roman" w:hAnsi="Calibri Light" w:cs="Times New Roman"/>
      <w:b/>
      <w:bCs/>
      <w:i/>
      <w:iCs/>
      <w:color w:val="1F4E79"/>
    </w:rPr>
  </w:style>
  <w:style w:type="character" w:customStyle="1" w:styleId="Ttulo9Char">
    <w:name w:val="Título 9 Char"/>
    <w:basedOn w:val="Fontepargpadro"/>
    <w:link w:val="Ttulo9"/>
    <w:uiPriority w:val="9"/>
    <w:semiHidden/>
    <w:rsid w:val="007D487A"/>
    <w:rPr>
      <w:rFonts w:ascii="Calibri Light" w:eastAsia="Times New Roman" w:hAnsi="Calibri Light" w:cs="Times New Roman"/>
      <w:i/>
      <w:iCs/>
      <w:color w:val="1F4E79"/>
    </w:rPr>
  </w:style>
  <w:style w:type="paragraph" w:styleId="Corpodetexto">
    <w:name w:val="Body Text"/>
    <w:aliases w:val="titulo 3"/>
    <w:basedOn w:val="PargrafodaLista"/>
    <w:link w:val="CorpodetextoChar"/>
    <w:uiPriority w:val="1"/>
    <w:qFormat/>
    <w:rsid w:val="007D487A"/>
    <w:pPr>
      <w:numPr>
        <w:ilvl w:val="2"/>
        <w:numId w:val="2"/>
      </w:numPr>
      <w:spacing w:before="320" w:after="320" w:line="360" w:lineRule="auto"/>
      <w:jc w:val="both"/>
    </w:pPr>
    <w:rPr>
      <w:rFonts w:ascii="Arial" w:eastAsia="Times New Roman" w:hAnsi="Arial" w:cs="Times New Roman"/>
      <w:sz w:val="24"/>
    </w:rPr>
  </w:style>
  <w:style w:type="character" w:customStyle="1" w:styleId="CorpodetextoChar">
    <w:name w:val="Corpo de texto Char"/>
    <w:aliases w:val="titulo 3 Char"/>
    <w:basedOn w:val="Fontepargpadro"/>
    <w:link w:val="Corpodetexto"/>
    <w:uiPriority w:val="1"/>
    <w:rsid w:val="007D487A"/>
    <w:rPr>
      <w:rFonts w:ascii="Arial" w:eastAsia="Times New Roman" w:hAnsi="Arial" w:cs="Times New Roman"/>
      <w:sz w:val="24"/>
    </w:rPr>
  </w:style>
  <w:style w:type="paragraph" w:styleId="Pr-formataoHTML">
    <w:name w:val="HTML Preformatted"/>
    <w:basedOn w:val="Normal"/>
    <w:link w:val="Pr-formataoHTMLChar"/>
    <w:uiPriority w:val="99"/>
    <w:unhideWhenUsed/>
    <w:rsid w:val="00093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093055"/>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A849E4"/>
    <w:rPr>
      <w:color w:val="0000FF"/>
      <w:u w:val="single"/>
    </w:rPr>
  </w:style>
  <w:style w:type="paragraph" w:styleId="NormalWeb">
    <w:name w:val="Normal (Web)"/>
    <w:basedOn w:val="Normal"/>
    <w:uiPriority w:val="99"/>
    <w:unhideWhenUsed/>
    <w:rsid w:val="00D155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A75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A75C5"/>
    <w:rPr>
      <w:rFonts w:ascii="Tahoma" w:hAnsi="Tahoma" w:cs="Tahoma"/>
      <w:sz w:val="16"/>
      <w:szCs w:val="16"/>
    </w:rPr>
  </w:style>
  <w:style w:type="character" w:styleId="Forte">
    <w:name w:val="Strong"/>
    <w:basedOn w:val="Fontepargpadro"/>
    <w:uiPriority w:val="22"/>
    <w:qFormat/>
    <w:rsid w:val="00031B66"/>
    <w:rPr>
      <w:b/>
      <w:bCs/>
    </w:rPr>
  </w:style>
  <w:style w:type="paragraph" w:styleId="Textodenotaderodap">
    <w:name w:val="footnote text"/>
    <w:basedOn w:val="Normal"/>
    <w:link w:val="TextodenotaderodapChar"/>
    <w:uiPriority w:val="99"/>
    <w:semiHidden/>
    <w:unhideWhenUsed/>
    <w:rsid w:val="007F2B05"/>
    <w:pPr>
      <w:spacing w:after="0" w:line="360" w:lineRule="auto"/>
      <w:ind w:firstLine="709"/>
      <w:jc w:val="both"/>
    </w:pPr>
    <w:rPr>
      <w:rFonts w:ascii="Arial" w:eastAsia="Times New Roman" w:hAnsi="Arial" w:cs="Times New Roman"/>
      <w:sz w:val="20"/>
      <w:szCs w:val="20"/>
    </w:rPr>
  </w:style>
  <w:style w:type="character" w:customStyle="1" w:styleId="TextodenotaderodapChar">
    <w:name w:val="Texto de nota de rodapé Char"/>
    <w:basedOn w:val="Fontepargpadro"/>
    <w:link w:val="Textodenotaderodap"/>
    <w:uiPriority w:val="99"/>
    <w:semiHidden/>
    <w:rsid w:val="007F2B05"/>
    <w:rPr>
      <w:rFonts w:ascii="Arial" w:eastAsia="Times New Roman" w:hAnsi="Arial" w:cs="Times New Roman"/>
      <w:sz w:val="20"/>
      <w:szCs w:val="20"/>
    </w:rPr>
  </w:style>
  <w:style w:type="character" w:styleId="Refdenotaderodap">
    <w:name w:val="footnote reference"/>
    <w:uiPriority w:val="99"/>
    <w:semiHidden/>
    <w:unhideWhenUsed/>
    <w:rsid w:val="007F2B05"/>
    <w:rPr>
      <w:vertAlign w:val="superscript"/>
    </w:rPr>
  </w:style>
  <w:style w:type="character" w:styleId="nfase">
    <w:name w:val="Emphasis"/>
    <w:uiPriority w:val="20"/>
    <w:qFormat/>
    <w:rsid w:val="006B66D6"/>
    <w:rPr>
      <w:i/>
      <w:iCs/>
    </w:rPr>
  </w:style>
  <w:style w:type="paragraph" w:styleId="Cabealho">
    <w:name w:val="header"/>
    <w:basedOn w:val="Normal"/>
    <w:link w:val="CabealhoChar"/>
    <w:uiPriority w:val="99"/>
    <w:unhideWhenUsed/>
    <w:rsid w:val="009D59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5902"/>
  </w:style>
  <w:style w:type="paragraph" w:styleId="Rodap">
    <w:name w:val="footer"/>
    <w:basedOn w:val="Normal"/>
    <w:link w:val="RodapChar"/>
    <w:uiPriority w:val="99"/>
    <w:unhideWhenUsed/>
    <w:rsid w:val="009D5902"/>
    <w:pPr>
      <w:tabs>
        <w:tab w:val="center" w:pos="4252"/>
        <w:tab w:val="right" w:pos="8504"/>
      </w:tabs>
      <w:spacing w:after="0" w:line="240" w:lineRule="auto"/>
    </w:pPr>
  </w:style>
  <w:style w:type="character" w:customStyle="1" w:styleId="RodapChar">
    <w:name w:val="Rodapé Char"/>
    <w:basedOn w:val="Fontepargpadro"/>
    <w:link w:val="Rodap"/>
    <w:uiPriority w:val="99"/>
    <w:rsid w:val="009D5902"/>
  </w:style>
  <w:style w:type="character" w:styleId="HiperlinkVisitado">
    <w:name w:val="FollowedHyperlink"/>
    <w:basedOn w:val="Fontepargpadro"/>
    <w:uiPriority w:val="99"/>
    <w:semiHidden/>
    <w:unhideWhenUsed/>
    <w:rsid w:val="0097275F"/>
    <w:rPr>
      <w:color w:val="800080" w:themeColor="followedHyperlink"/>
      <w:u w:val="single"/>
    </w:rPr>
  </w:style>
  <w:style w:type="character" w:customStyle="1" w:styleId="authorname">
    <w:name w:val="authorname"/>
    <w:basedOn w:val="Fontepargpadro"/>
    <w:rsid w:val="00D4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644">
      <w:bodyDiv w:val="1"/>
      <w:marLeft w:val="0"/>
      <w:marRight w:val="0"/>
      <w:marTop w:val="0"/>
      <w:marBottom w:val="0"/>
      <w:divBdr>
        <w:top w:val="none" w:sz="0" w:space="0" w:color="auto"/>
        <w:left w:val="none" w:sz="0" w:space="0" w:color="auto"/>
        <w:bottom w:val="none" w:sz="0" w:space="0" w:color="auto"/>
        <w:right w:val="none" w:sz="0" w:space="0" w:color="auto"/>
      </w:divBdr>
    </w:div>
    <w:div w:id="246698914">
      <w:bodyDiv w:val="1"/>
      <w:marLeft w:val="0"/>
      <w:marRight w:val="0"/>
      <w:marTop w:val="0"/>
      <w:marBottom w:val="0"/>
      <w:divBdr>
        <w:top w:val="none" w:sz="0" w:space="0" w:color="auto"/>
        <w:left w:val="none" w:sz="0" w:space="0" w:color="auto"/>
        <w:bottom w:val="none" w:sz="0" w:space="0" w:color="auto"/>
        <w:right w:val="none" w:sz="0" w:space="0" w:color="auto"/>
      </w:divBdr>
    </w:div>
    <w:div w:id="429005082">
      <w:bodyDiv w:val="1"/>
      <w:marLeft w:val="0"/>
      <w:marRight w:val="0"/>
      <w:marTop w:val="0"/>
      <w:marBottom w:val="0"/>
      <w:divBdr>
        <w:top w:val="none" w:sz="0" w:space="0" w:color="auto"/>
        <w:left w:val="none" w:sz="0" w:space="0" w:color="auto"/>
        <w:bottom w:val="none" w:sz="0" w:space="0" w:color="auto"/>
        <w:right w:val="none" w:sz="0" w:space="0" w:color="auto"/>
      </w:divBdr>
    </w:div>
    <w:div w:id="579221765">
      <w:bodyDiv w:val="1"/>
      <w:marLeft w:val="0"/>
      <w:marRight w:val="0"/>
      <w:marTop w:val="0"/>
      <w:marBottom w:val="0"/>
      <w:divBdr>
        <w:top w:val="none" w:sz="0" w:space="0" w:color="auto"/>
        <w:left w:val="none" w:sz="0" w:space="0" w:color="auto"/>
        <w:bottom w:val="none" w:sz="0" w:space="0" w:color="auto"/>
        <w:right w:val="none" w:sz="0" w:space="0" w:color="auto"/>
      </w:divBdr>
    </w:div>
    <w:div w:id="627472577">
      <w:bodyDiv w:val="1"/>
      <w:marLeft w:val="0"/>
      <w:marRight w:val="0"/>
      <w:marTop w:val="0"/>
      <w:marBottom w:val="0"/>
      <w:divBdr>
        <w:top w:val="none" w:sz="0" w:space="0" w:color="auto"/>
        <w:left w:val="none" w:sz="0" w:space="0" w:color="auto"/>
        <w:bottom w:val="none" w:sz="0" w:space="0" w:color="auto"/>
        <w:right w:val="none" w:sz="0" w:space="0" w:color="auto"/>
      </w:divBdr>
    </w:div>
    <w:div w:id="652637097">
      <w:bodyDiv w:val="1"/>
      <w:marLeft w:val="0"/>
      <w:marRight w:val="0"/>
      <w:marTop w:val="0"/>
      <w:marBottom w:val="0"/>
      <w:divBdr>
        <w:top w:val="none" w:sz="0" w:space="0" w:color="auto"/>
        <w:left w:val="none" w:sz="0" w:space="0" w:color="auto"/>
        <w:bottom w:val="none" w:sz="0" w:space="0" w:color="auto"/>
        <w:right w:val="none" w:sz="0" w:space="0" w:color="auto"/>
      </w:divBdr>
    </w:div>
    <w:div w:id="657613284">
      <w:bodyDiv w:val="1"/>
      <w:marLeft w:val="0"/>
      <w:marRight w:val="0"/>
      <w:marTop w:val="0"/>
      <w:marBottom w:val="0"/>
      <w:divBdr>
        <w:top w:val="none" w:sz="0" w:space="0" w:color="auto"/>
        <w:left w:val="none" w:sz="0" w:space="0" w:color="auto"/>
        <w:bottom w:val="none" w:sz="0" w:space="0" w:color="auto"/>
        <w:right w:val="none" w:sz="0" w:space="0" w:color="auto"/>
      </w:divBdr>
    </w:div>
    <w:div w:id="834539758">
      <w:bodyDiv w:val="1"/>
      <w:marLeft w:val="0"/>
      <w:marRight w:val="0"/>
      <w:marTop w:val="0"/>
      <w:marBottom w:val="0"/>
      <w:divBdr>
        <w:top w:val="none" w:sz="0" w:space="0" w:color="auto"/>
        <w:left w:val="none" w:sz="0" w:space="0" w:color="auto"/>
        <w:bottom w:val="none" w:sz="0" w:space="0" w:color="auto"/>
        <w:right w:val="none" w:sz="0" w:space="0" w:color="auto"/>
      </w:divBdr>
    </w:div>
    <w:div w:id="849176498">
      <w:bodyDiv w:val="1"/>
      <w:marLeft w:val="0"/>
      <w:marRight w:val="0"/>
      <w:marTop w:val="0"/>
      <w:marBottom w:val="0"/>
      <w:divBdr>
        <w:top w:val="none" w:sz="0" w:space="0" w:color="auto"/>
        <w:left w:val="none" w:sz="0" w:space="0" w:color="auto"/>
        <w:bottom w:val="none" w:sz="0" w:space="0" w:color="auto"/>
        <w:right w:val="none" w:sz="0" w:space="0" w:color="auto"/>
      </w:divBdr>
    </w:div>
    <w:div w:id="876434939">
      <w:bodyDiv w:val="1"/>
      <w:marLeft w:val="0"/>
      <w:marRight w:val="0"/>
      <w:marTop w:val="0"/>
      <w:marBottom w:val="0"/>
      <w:divBdr>
        <w:top w:val="none" w:sz="0" w:space="0" w:color="auto"/>
        <w:left w:val="none" w:sz="0" w:space="0" w:color="auto"/>
        <w:bottom w:val="none" w:sz="0" w:space="0" w:color="auto"/>
        <w:right w:val="none" w:sz="0" w:space="0" w:color="auto"/>
      </w:divBdr>
    </w:div>
    <w:div w:id="885920696">
      <w:bodyDiv w:val="1"/>
      <w:marLeft w:val="0"/>
      <w:marRight w:val="0"/>
      <w:marTop w:val="0"/>
      <w:marBottom w:val="0"/>
      <w:divBdr>
        <w:top w:val="none" w:sz="0" w:space="0" w:color="auto"/>
        <w:left w:val="none" w:sz="0" w:space="0" w:color="auto"/>
        <w:bottom w:val="none" w:sz="0" w:space="0" w:color="auto"/>
        <w:right w:val="none" w:sz="0" w:space="0" w:color="auto"/>
      </w:divBdr>
    </w:div>
    <w:div w:id="968317183">
      <w:bodyDiv w:val="1"/>
      <w:marLeft w:val="0"/>
      <w:marRight w:val="0"/>
      <w:marTop w:val="0"/>
      <w:marBottom w:val="0"/>
      <w:divBdr>
        <w:top w:val="none" w:sz="0" w:space="0" w:color="auto"/>
        <w:left w:val="none" w:sz="0" w:space="0" w:color="auto"/>
        <w:bottom w:val="none" w:sz="0" w:space="0" w:color="auto"/>
        <w:right w:val="none" w:sz="0" w:space="0" w:color="auto"/>
      </w:divBdr>
    </w:div>
    <w:div w:id="1013847526">
      <w:bodyDiv w:val="1"/>
      <w:marLeft w:val="0"/>
      <w:marRight w:val="0"/>
      <w:marTop w:val="0"/>
      <w:marBottom w:val="0"/>
      <w:divBdr>
        <w:top w:val="none" w:sz="0" w:space="0" w:color="auto"/>
        <w:left w:val="none" w:sz="0" w:space="0" w:color="auto"/>
        <w:bottom w:val="none" w:sz="0" w:space="0" w:color="auto"/>
        <w:right w:val="none" w:sz="0" w:space="0" w:color="auto"/>
      </w:divBdr>
    </w:div>
    <w:div w:id="1170025186">
      <w:bodyDiv w:val="1"/>
      <w:marLeft w:val="0"/>
      <w:marRight w:val="0"/>
      <w:marTop w:val="0"/>
      <w:marBottom w:val="0"/>
      <w:divBdr>
        <w:top w:val="none" w:sz="0" w:space="0" w:color="auto"/>
        <w:left w:val="none" w:sz="0" w:space="0" w:color="auto"/>
        <w:bottom w:val="none" w:sz="0" w:space="0" w:color="auto"/>
        <w:right w:val="none" w:sz="0" w:space="0" w:color="auto"/>
      </w:divBdr>
    </w:div>
    <w:div w:id="1197891654">
      <w:bodyDiv w:val="1"/>
      <w:marLeft w:val="0"/>
      <w:marRight w:val="0"/>
      <w:marTop w:val="0"/>
      <w:marBottom w:val="0"/>
      <w:divBdr>
        <w:top w:val="none" w:sz="0" w:space="0" w:color="auto"/>
        <w:left w:val="none" w:sz="0" w:space="0" w:color="auto"/>
        <w:bottom w:val="none" w:sz="0" w:space="0" w:color="auto"/>
        <w:right w:val="none" w:sz="0" w:space="0" w:color="auto"/>
      </w:divBdr>
    </w:div>
    <w:div w:id="1198740134">
      <w:bodyDiv w:val="1"/>
      <w:marLeft w:val="0"/>
      <w:marRight w:val="0"/>
      <w:marTop w:val="0"/>
      <w:marBottom w:val="0"/>
      <w:divBdr>
        <w:top w:val="none" w:sz="0" w:space="0" w:color="auto"/>
        <w:left w:val="none" w:sz="0" w:space="0" w:color="auto"/>
        <w:bottom w:val="none" w:sz="0" w:space="0" w:color="auto"/>
        <w:right w:val="none" w:sz="0" w:space="0" w:color="auto"/>
      </w:divBdr>
    </w:div>
    <w:div w:id="1199049515">
      <w:bodyDiv w:val="1"/>
      <w:marLeft w:val="0"/>
      <w:marRight w:val="0"/>
      <w:marTop w:val="0"/>
      <w:marBottom w:val="0"/>
      <w:divBdr>
        <w:top w:val="none" w:sz="0" w:space="0" w:color="auto"/>
        <w:left w:val="none" w:sz="0" w:space="0" w:color="auto"/>
        <w:bottom w:val="none" w:sz="0" w:space="0" w:color="auto"/>
        <w:right w:val="none" w:sz="0" w:space="0" w:color="auto"/>
      </w:divBdr>
    </w:div>
    <w:div w:id="1206988046">
      <w:bodyDiv w:val="1"/>
      <w:marLeft w:val="0"/>
      <w:marRight w:val="0"/>
      <w:marTop w:val="0"/>
      <w:marBottom w:val="0"/>
      <w:divBdr>
        <w:top w:val="none" w:sz="0" w:space="0" w:color="auto"/>
        <w:left w:val="none" w:sz="0" w:space="0" w:color="auto"/>
        <w:bottom w:val="none" w:sz="0" w:space="0" w:color="auto"/>
        <w:right w:val="none" w:sz="0" w:space="0" w:color="auto"/>
      </w:divBdr>
    </w:div>
    <w:div w:id="1316297318">
      <w:bodyDiv w:val="1"/>
      <w:marLeft w:val="0"/>
      <w:marRight w:val="0"/>
      <w:marTop w:val="0"/>
      <w:marBottom w:val="0"/>
      <w:divBdr>
        <w:top w:val="none" w:sz="0" w:space="0" w:color="auto"/>
        <w:left w:val="none" w:sz="0" w:space="0" w:color="auto"/>
        <w:bottom w:val="none" w:sz="0" w:space="0" w:color="auto"/>
        <w:right w:val="none" w:sz="0" w:space="0" w:color="auto"/>
      </w:divBdr>
    </w:div>
    <w:div w:id="1357198346">
      <w:bodyDiv w:val="1"/>
      <w:marLeft w:val="0"/>
      <w:marRight w:val="0"/>
      <w:marTop w:val="0"/>
      <w:marBottom w:val="0"/>
      <w:divBdr>
        <w:top w:val="none" w:sz="0" w:space="0" w:color="auto"/>
        <w:left w:val="none" w:sz="0" w:space="0" w:color="auto"/>
        <w:bottom w:val="none" w:sz="0" w:space="0" w:color="auto"/>
        <w:right w:val="none" w:sz="0" w:space="0" w:color="auto"/>
      </w:divBdr>
    </w:div>
    <w:div w:id="1364668583">
      <w:bodyDiv w:val="1"/>
      <w:marLeft w:val="0"/>
      <w:marRight w:val="0"/>
      <w:marTop w:val="0"/>
      <w:marBottom w:val="0"/>
      <w:divBdr>
        <w:top w:val="none" w:sz="0" w:space="0" w:color="auto"/>
        <w:left w:val="none" w:sz="0" w:space="0" w:color="auto"/>
        <w:bottom w:val="none" w:sz="0" w:space="0" w:color="auto"/>
        <w:right w:val="none" w:sz="0" w:space="0" w:color="auto"/>
      </w:divBdr>
    </w:div>
    <w:div w:id="1451588250">
      <w:bodyDiv w:val="1"/>
      <w:marLeft w:val="0"/>
      <w:marRight w:val="0"/>
      <w:marTop w:val="0"/>
      <w:marBottom w:val="0"/>
      <w:divBdr>
        <w:top w:val="none" w:sz="0" w:space="0" w:color="auto"/>
        <w:left w:val="none" w:sz="0" w:space="0" w:color="auto"/>
        <w:bottom w:val="none" w:sz="0" w:space="0" w:color="auto"/>
        <w:right w:val="none" w:sz="0" w:space="0" w:color="auto"/>
      </w:divBdr>
    </w:div>
    <w:div w:id="1451827417">
      <w:bodyDiv w:val="1"/>
      <w:marLeft w:val="0"/>
      <w:marRight w:val="0"/>
      <w:marTop w:val="0"/>
      <w:marBottom w:val="0"/>
      <w:divBdr>
        <w:top w:val="none" w:sz="0" w:space="0" w:color="auto"/>
        <w:left w:val="none" w:sz="0" w:space="0" w:color="auto"/>
        <w:bottom w:val="none" w:sz="0" w:space="0" w:color="auto"/>
        <w:right w:val="none" w:sz="0" w:space="0" w:color="auto"/>
      </w:divBdr>
      <w:divsChild>
        <w:div w:id="20404674">
          <w:marLeft w:val="0"/>
          <w:marRight w:val="0"/>
          <w:marTop w:val="0"/>
          <w:marBottom w:val="0"/>
          <w:divBdr>
            <w:top w:val="single" w:sz="6" w:space="5" w:color="E8E9ED"/>
            <w:left w:val="single" w:sz="6" w:space="5" w:color="E8E9ED"/>
            <w:bottom w:val="single" w:sz="6" w:space="5" w:color="E8E9ED"/>
            <w:right w:val="single" w:sz="6" w:space="5" w:color="E8E9ED"/>
          </w:divBdr>
        </w:div>
        <w:div w:id="1196967516">
          <w:marLeft w:val="0"/>
          <w:marRight w:val="0"/>
          <w:marTop w:val="0"/>
          <w:marBottom w:val="0"/>
          <w:divBdr>
            <w:top w:val="none" w:sz="0" w:space="0" w:color="auto"/>
            <w:left w:val="none" w:sz="0" w:space="0" w:color="auto"/>
            <w:bottom w:val="none" w:sz="0" w:space="0" w:color="auto"/>
            <w:right w:val="none" w:sz="0" w:space="0" w:color="auto"/>
          </w:divBdr>
          <w:divsChild>
            <w:div w:id="2100953186">
              <w:marLeft w:val="0"/>
              <w:marRight w:val="0"/>
              <w:marTop w:val="0"/>
              <w:marBottom w:val="360"/>
              <w:divBdr>
                <w:top w:val="none" w:sz="0" w:space="0" w:color="auto"/>
                <w:left w:val="none" w:sz="0" w:space="0" w:color="auto"/>
                <w:bottom w:val="none" w:sz="0" w:space="0" w:color="auto"/>
                <w:right w:val="none" w:sz="0" w:space="0" w:color="auto"/>
              </w:divBdr>
              <w:divsChild>
                <w:div w:id="1010062736">
                  <w:marLeft w:val="0"/>
                  <w:marRight w:val="0"/>
                  <w:marTop w:val="0"/>
                  <w:marBottom w:val="0"/>
                  <w:divBdr>
                    <w:top w:val="none" w:sz="0" w:space="0" w:color="auto"/>
                    <w:left w:val="none" w:sz="0" w:space="0" w:color="auto"/>
                    <w:bottom w:val="none" w:sz="0" w:space="0" w:color="auto"/>
                    <w:right w:val="none" w:sz="0" w:space="0" w:color="auto"/>
                  </w:divBdr>
                  <w:divsChild>
                    <w:div w:id="274989244">
                      <w:marLeft w:val="0"/>
                      <w:marRight w:val="0"/>
                      <w:marTop w:val="0"/>
                      <w:marBottom w:val="0"/>
                      <w:divBdr>
                        <w:top w:val="none" w:sz="0" w:space="0" w:color="auto"/>
                        <w:left w:val="none" w:sz="0" w:space="0" w:color="auto"/>
                        <w:bottom w:val="none" w:sz="0" w:space="0" w:color="auto"/>
                        <w:right w:val="none" w:sz="0" w:space="0" w:color="auto"/>
                      </w:divBdr>
                    </w:div>
                  </w:divsChild>
                </w:div>
                <w:div w:id="1011646402">
                  <w:marLeft w:val="0"/>
                  <w:marRight w:val="0"/>
                  <w:marTop w:val="0"/>
                  <w:marBottom w:val="0"/>
                  <w:divBdr>
                    <w:top w:val="none" w:sz="0" w:space="0" w:color="auto"/>
                    <w:left w:val="single" w:sz="6" w:space="0" w:color="E8E9ED"/>
                    <w:bottom w:val="single" w:sz="6" w:space="0" w:color="E8E9ED"/>
                    <w:right w:val="single" w:sz="6" w:space="0" w:color="E8E9ED"/>
                  </w:divBdr>
                </w:div>
                <w:div w:id="527986839">
                  <w:marLeft w:val="0"/>
                  <w:marRight w:val="0"/>
                  <w:marTop w:val="480"/>
                  <w:marBottom w:val="0"/>
                  <w:divBdr>
                    <w:top w:val="none" w:sz="0" w:space="0" w:color="auto"/>
                    <w:left w:val="none" w:sz="0" w:space="0" w:color="auto"/>
                    <w:bottom w:val="none" w:sz="0" w:space="0" w:color="auto"/>
                    <w:right w:val="none" w:sz="0" w:space="0" w:color="auto"/>
                  </w:divBdr>
                  <w:divsChild>
                    <w:div w:id="21024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230362">
      <w:bodyDiv w:val="1"/>
      <w:marLeft w:val="0"/>
      <w:marRight w:val="0"/>
      <w:marTop w:val="0"/>
      <w:marBottom w:val="0"/>
      <w:divBdr>
        <w:top w:val="none" w:sz="0" w:space="0" w:color="auto"/>
        <w:left w:val="none" w:sz="0" w:space="0" w:color="auto"/>
        <w:bottom w:val="none" w:sz="0" w:space="0" w:color="auto"/>
        <w:right w:val="none" w:sz="0" w:space="0" w:color="auto"/>
      </w:divBdr>
    </w:div>
    <w:div w:id="1563105253">
      <w:bodyDiv w:val="1"/>
      <w:marLeft w:val="0"/>
      <w:marRight w:val="0"/>
      <w:marTop w:val="0"/>
      <w:marBottom w:val="0"/>
      <w:divBdr>
        <w:top w:val="none" w:sz="0" w:space="0" w:color="auto"/>
        <w:left w:val="none" w:sz="0" w:space="0" w:color="auto"/>
        <w:bottom w:val="none" w:sz="0" w:space="0" w:color="auto"/>
        <w:right w:val="none" w:sz="0" w:space="0" w:color="auto"/>
      </w:divBdr>
    </w:div>
    <w:div w:id="1760444437">
      <w:bodyDiv w:val="1"/>
      <w:marLeft w:val="0"/>
      <w:marRight w:val="0"/>
      <w:marTop w:val="0"/>
      <w:marBottom w:val="0"/>
      <w:divBdr>
        <w:top w:val="none" w:sz="0" w:space="0" w:color="auto"/>
        <w:left w:val="none" w:sz="0" w:space="0" w:color="auto"/>
        <w:bottom w:val="none" w:sz="0" w:space="0" w:color="auto"/>
        <w:right w:val="none" w:sz="0" w:space="0" w:color="auto"/>
      </w:divBdr>
    </w:div>
    <w:div w:id="1827235066">
      <w:bodyDiv w:val="1"/>
      <w:marLeft w:val="0"/>
      <w:marRight w:val="0"/>
      <w:marTop w:val="0"/>
      <w:marBottom w:val="0"/>
      <w:divBdr>
        <w:top w:val="none" w:sz="0" w:space="0" w:color="auto"/>
        <w:left w:val="none" w:sz="0" w:space="0" w:color="auto"/>
        <w:bottom w:val="none" w:sz="0" w:space="0" w:color="auto"/>
        <w:right w:val="none" w:sz="0" w:space="0" w:color="auto"/>
      </w:divBdr>
    </w:div>
    <w:div w:id="1866867727">
      <w:bodyDiv w:val="1"/>
      <w:marLeft w:val="0"/>
      <w:marRight w:val="0"/>
      <w:marTop w:val="0"/>
      <w:marBottom w:val="0"/>
      <w:divBdr>
        <w:top w:val="none" w:sz="0" w:space="0" w:color="auto"/>
        <w:left w:val="none" w:sz="0" w:space="0" w:color="auto"/>
        <w:bottom w:val="none" w:sz="0" w:space="0" w:color="auto"/>
        <w:right w:val="none" w:sz="0" w:space="0" w:color="auto"/>
      </w:divBdr>
    </w:div>
    <w:div w:id="1868181499">
      <w:bodyDiv w:val="1"/>
      <w:marLeft w:val="0"/>
      <w:marRight w:val="0"/>
      <w:marTop w:val="0"/>
      <w:marBottom w:val="0"/>
      <w:divBdr>
        <w:top w:val="none" w:sz="0" w:space="0" w:color="auto"/>
        <w:left w:val="none" w:sz="0" w:space="0" w:color="auto"/>
        <w:bottom w:val="none" w:sz="0" w:space="0" w:color="auto"/>
        <w:right w:val="none" w:sz="0" w:space="0" w:color="auto"/>
      </w:divBdr>
    </w:div>
    <w:div w:id="2040466671">
      <w:bodyDiv w:val="1"/>
      <w:marLeft w:val="0"/>
      <w:marRight w:val="0"/>
      <w:marTop w:val="0"/>
      <w:marBottom w:val="0"/>
      <w:divBdr>
        <w:top w:val="none" w:sz="0" w:space="0" w:color="auto"/>
        <w:left w:val="none" w:sz="0" w:space="0" w:color="auto"/>
        <w:bottom w:val="none" w:sz="0" w:space="0" w:color="auto"/>
        <w:right w:val="none" w:sz="0" w:space="0" w:color="auto"/>
      </w:divBdr>
    </w:div>
    <w:div w:id="2088647396">
      <w:bodyDiv w:val="1"/>
      <w:marLeft w:val="0"/>
      <w:marRight w:val="0"/>
      <w:marTop w:val="0"/>
      <w:marBottom w:val="0"/>
      <w:divBdr>
        <w:top w:val="none" w:sz="0" w:space="0" w:color="auto"/>
        <w:left w:val="none" w:sz="0" w:space="0" w:color="auto"/>
        <w:bottom w:val="none" w:sz="0" w:space="0" w:color="auto"/>
        <w:right w:val="none" w:sz="0" w:space="0" w:color="auto"/>
      </w:divBdr>
    </w:div>
    <w:div w:id="2115127845">
      <w:bodyDiv w:val="1"/>
      <w:marLeft w:val="0"/>
      <w:marRight w:val="0"/>
      <w:marTop w:val="0"/>
      <w:marBottom w:val="0"/>
      <w:divBdr>
        <w:top w:val="none" w:sz="0" w:space="0" w:color="auto"/>
        <w:left w:val="none" w:sz="0" w:space="0" w:color="auto"/>
        <w:bottom w:val="none" w:sz="0" w:space="0" w:color="auto"/>
        <w:right w:val="none" w:sz="0" w:space="0" w:color="auto"/>
      </w:divBdr>
    </w:div>
    <w:div w:id="2135901326">
      <w:bodyDiv w:val="1"/>
      <w:marLeft w:val="0"/>
      <w:marRight w:val="0"/>
      <w:marTop w:val="0"/>
      <w:marBottom w:val="0"/>
      <w:divBdr>
        <w:top w:val="none" w:sz="0" w:space="0" w:color="auto"/>
        <w:left w:val="none" w:sz="0" w:space="0" w:color="auto"/>
        <w:bottom w:val="none" w:sz="0" w:space="0" w:color="auto"/>
        <w:right w:val="none" w:sz="0" w:space="0" w:color="auto"/>
      </w:divBdr>
    </w:div>
    <w:div w:id="213687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e.sp.gov.br/resources/profissional/acesso_rapido/gtae/saude_pesso%20a_idosa/caldas_200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uizaannaresidencial.com.br/blog/arteterapia-para-idos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izaannaresidencial.com.br/blog/arteterapia-para-idosos/" TargetMode="External"/><Relationship Id="rId5" Type="http://schemas.openxmlformats.org/officeDocument/2006/relationships/webSettings" Target="webSettings.xml"/><Relationship Id="rId10" Type="http://schemas.openxmlformats.org/officeDocument/2006/relationships/hyperlink" Target="https://siteantigo.portaleducacao.com.br/conteudo/artigos/psicologia/a-pratica-da-arteterapia-com-a-terceira-idade/57041" TargetMode="External"/><Relationship Id="rId4" Type="http://schemas.openxmlformats.org/officeDocument/2006/relationships/settings" Target="settings.xml"/><Relationship Id="rId9" Type="http://schemas.openxmlformats.org/officeDocument/2006/relationships/hyperlink" Target="https://repositorio.unesp.br/bitstream/handle/11449/119878/maschio_a_tcc_bauru.pdf?sequence=1"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86345-78D6-471A-8ED2-815120798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5925</Words>
  <Characters>31998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Jamar De Oliveira Melo</cp:lastModifiedBy>
  <cp:revision>3</cp:revision>
  <dcterms:created xsi:type="dcterms:W3CDTF">2020-07-15T01:06:00Z</dcterms:created>
  <dcterms:modified xsi:type="dcterms:W3CDTF">2022-08-29T09:23:00Z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735790589</vt:i4>
  </property>
</Properties>
</file>