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79E3" w:rsidRDefault="00D6502B" w:rsidP="00D6502B">
      <w:pPr>
        <w:jc w:val="both"/>
        <w:rPr>
          <w:rFonts w:ascii="Times New Roman" w:hAnsi="Times New Roman" w:cs="Times New Roman"/>
          <w:sz w:val="24"/>
        </w:rPr>
      </w:pPr>
      <w:r w:rsidRPr="00D6502B">
        <w:rPr>
          <w:rFonts w:ascii="Times New Roman" w:hAnsi="Times New Roman" w:cs="Times New Roman"/>
          <w:sz w:val="24"/>
        </w:rPr>
        <w:t>A creche como um direito intrínseco da mãe</w:t>
      </w:r>
      <w:r w:rsidR="00CD74E4">
        <w:rPr>
          <w:rFonts w:ascii="Times New Roman" w:hAnsi="Times New Roman" w:cs="Times New Roman"/>
          <w:sz w:val="24"/>
        </w:rPr>
        <w:t xml:space="preserve"> operár</w:t>
      </w:r>
      <w:r w:rsidRPr="00D6502B">
        <w:rPr>
          <w:rFonts w:ascii="Times New Roman" w:hAnsi="Times New Roman" w:cs="Times New Roman"/>
          <w:sz w:val="24"/>
        </w:rPr>
        <w:t>ia.</w:t>
      </w:r>
    </w:p>
    <w:p w:rsidR="00D6502B" w:rsidRDefault="00D6502B" w:rsidP="00D6502B">
      <w:pPr>
        <w:jc w:val="both"/>
        <w:rPr>
          <w:rFonts w:ascii="Times New Roman" w:hAnsi="Times New Roman" w:cs="Times New Roman"/>
          <w:sz w:val="24"/>
        </w:rPr>
      </w:pPr>
      <w:r>
        <w:rPr>
          <w:rFonts w:ascii="Times New Roman" w:hAnsi="Times New Roman" w:cs="Times New Roman"/>
          <w:sz w:val="24"/>
        </w:rPr>
        <w:t>RESUMO</w:t>
      </w:r>
    </w:p>
    <w:p w:rsidR="00D6502B" w:rsidRDefault="00D6502B" w:rsidP="00D6502B">
      <w:pPr>
        <w:jc w:val="both"/>
        <w:rPr>
          <w:rFonts w:ascii="Times New Roman" w:hAnsi="Times New Roman" w:cs="Times New Roman"/>
          <w:sz w:val="24"/>
        </w:rPr>
      </w:pPr>
      <w:r>
        <w:rPr>
          <w:rFonts w:ascii="Times New Roman" w:hAnsi="Times New Roman" w:cs="Times New Roman"/>
          <w:sz w:val="24"/>
        </w:rPr>
        <w:t>A Constituição Federal de 1988 assegura o acesso à educação como direito inerente ao ser humano. Nesse sentido, a educação é direito de todos, sem exceção, e dever do Estado e da família garanti-lo. Ademais, a Constituição Federativa da República do Brasil também assegura às mães trabalhadoras salário mínimo capaz de atender as necessidades vitais básicas da família, bem como a educação</w:t>
      </w:r>
      <w:r w:rsidR="00D6346B">
        <w:rPr>
          <w:rFonts w:ascii="Times New Roman" w:hAnsi="Times New Roman" w:cs="Times New Roman"/>
          <w:sz w:val="24"/>
        </w:rPr>
        <w:t xml:space="preserve"> e, assegura ainda</w:t>
      </w:r>
      <w:r w:rsidR="00402C42">
        <w:rPr>
          <w:rFonts w:ascii="Times New Roman" w:hAnsi="Times New Roman" w:cs="Times New Roman"/>
          <w:sz w:val="24"/>
        </w:rPr>
        <w:t xml:space="preserve"> licença às mães trabalhadoras após o nascimento do seu filho</w:t>
      </w:r>
      <w:r>
        <w:rPr>
          <w:rFonts w:ascii="Times New Roman" w:hAnsi="Times New Roman" w:cs="Times New Roman"/>
          <w:sz w:val="24"/>
        </w:rPr>
        <w:t xml:space="preserve">, sem prejuízo de emprego </w:t>
      </w:r>
      <w:r w:rsidR="00C27258">
        <w:rPr>
          <w:rFonts w:ascii="Times New Roman" w:hAnsi="Times New Roman" w:cs="Times New Roman"/>
          <w:sz w:val="24"/>
        </w:rPr>
        <w:t>e do salário</w:t>
      </w:r>
      <w:r w:rsidR="00D6346B">
        <w:rPr>
          <w:rFonts w:ascii="Times New Roman" w:hAnsi="Times New Roman" w:cs="Times New Roman"/>
          <w:sz w:val="24"/>
        </w:rPr>
        <w:t>. Logo, a Consolidação das Leis do Trabalho (CLT) discorre em seu artigo 400º sobre os locais destinados à guarda dos filhos das mães trabalhadoras durante o período de amamentação, ou seja, esta possui direito a berçário ou creche nos locais de trabalho. Portanto, fica evidente que o acesso à educação é um direito garantido não somente às crianças, mas também às mães.</w:t>
      </w:r>
    </w:p>
    <w:p w:rsidR="00D6346B" w:rsidRDefault="00D6346B" w:rsidP="00D6502B">
      <w:pPr>
        <w:jc w:val="both"/>
        <w:rPr>
          <w:rFonts w:ascii="Times New Roman" w:hAnsi="Times New Roman" w:cs="Times New Roman"/>
          <w:sz w:val="24"/>
        </w:rPr>
      </w:pPr>
      <w:r>
        <w:rPr>
          <w:rFonts w:ascii="Times New Roman" w:hAnsi="Times New Roman" w:cs="Times New Roman"/>
          <w:sz w:val="24"/>
        </w:rPr>
        <w:t>INTRODUÇÃO</w:t>
      </w:r>
    </w:p>
    <w:p w:rsidR="00741DC2" w:rsidRDefault="00D6346B" w:rsidP="00D6502B">
      <w:pPr>
        <w:jc w:val="both"/>
        <w:rPr>
          <w:rFonts w:ascii="Times New Roman" w:hAnsi="Times New Roman" w:cs="Times New Roman"/>
          <w:sz w:val="24"/>
        </w:rPr>
      </w:pPr>
      <w:r>
        <w:rPr>
          <w:rFonts w:ascii="Times New Roman" w:hAnsi="Times New Roman" w:cs="Times New Roman"/>
          <w:sz w:val="24"/>
        </w:rPr>
        <w:tab/>
        <w:t xml:space="preserve">Sob esse viés, observa-se que o direito do menor e o direito da mãe se entrelaçam, ao garantir o acesso à creche às crianças, em especial oriundas de famílias pobres, auxilia o desenvolvimento profissional da genitora, levando em consideração o desenvolvimento integral da criança. Entretanto, ainda há um déficit em garantir o acesso à educação de qualidade visto que, no Brasil, ainda há muitas crianças sendo privadas do direito à educação infantil. Isto é, </w:t>
      </w:r>
      <w:r w:rsidR="00741DC2">
        <w:rPr>
          <w:rFonts w:ascii="Times New Roman" w:hAnsi="Times New Roman" w:cs="Times New Roman"/>
          <w:sz w:val="24"/>
        </w:rPr>
        <w:t xml:space="preserve">dificuldade em encontrar vagas devido à grande demanda, principalmente por parte de famílias trabalhadoras. </w:t>
      </w:r>
    </w:p>
    <w:p w:rsidR="00D6346B" w:rsidRDefault="00741DC2" w:rsidP="00D6502B">
      <w:pPr>
        <w:jc w:val="both"/>
        <w:rPr>
          <w:rFonts w:ascii="Times New Roman" w:hAnsi="Times New Roman" w:cs="Times New Roman"/>
          <w:sz w:val="24"/>
        </w:rPr>
      </w:pPr>
      <w:r>
        <w:rPr>
          <w:rFonts w:ascii="Times New Roman" w:hAnsi="Times New Roman" w:cs="Times New Roman"/>
          <w:sz w:val="24"/>
        </w:rPr>
        <w:t xml:space="preserve">Além disso, a creche é vista historicamente como um espaço de guarda, voltada somente para às crianças carentes, cujos responsáveis saem para trabalhar e deixam seus filhos sob cuidado de outras pessoas. Desse modo, é necessário compreender que a creche assume a função de cuidar-educar, ou seja, é um lugar de ensino-aprendizagem, que visa o desenvolvimento pleno dos pequenos por meio de atividades lúdicas e interação com outras crianças. </w:t>
      </w:r>
    </w:p>
    <w:p w:rsidR="00F95C74" w:rsidRDefault="00F95C74" w:rsidP="00F95C74">
      <w:pPr>
        <w:pStyle w:val="PargrafodaLista"/>
        <w:numPr>
          <w:ilvl w:val="0"/>
          <w:numId w:val="1"/>
        </w:numPr>
        <w:jc w:val="both"/>
        <w:rPr>
          <w:rFonts w:ascii="Times New Roman" w:hAnsi="Times New Roman" w:cs="Times New Roman"/>
          <w:sz w:val="24"/>
        </w:rPr>
      </w:pPr>
      <w:r>
        <w:rPr>
          <w:rFonts w:ascii="Times New Roman" w:hAnsi="Times New Roman" w:cs="Times New Roman"/>
          <w:sz w:val="24"/>
        </w:rPr>
        <w:t xml:space="preserve">A creche como função assistencialista. </w:t>
      </w:r>
    </w:p>
    <w:p w:rsidR="00F95C74" w:rsidRDefault="00F95C74" w:rsidP="009C43D2">
      <w:pPr>
        <w:ind w:firstLine="708"/>
        <w:jc w:val="both"/>
        <w:rPr>
          <w:rFonts w:ascii="Times New Roman" w:hAnsi="Times New Roman" w:cs="Times New Roman"/>
          <w:sz w:val="24"/>
        </w:rPr>
      </w:pPr>
      <w:r>
        <w:rPr>
          <w:rFonts w:ascii="Times New Roman" w:hAnsi="Times New Roman" w:cs="Times New Roman"/>
          <w:sz w:val="24"/>
        </w:rPr>
        <w:t>Na Europa, no século XVIII, a creche surge com função assistencial: destinadas ao abrigo e proteção de crianças, as quais eram deixadas pelas mães que trabalhavam fora de casa para sustentar a família.</w:t>
      </w:r>
    </w:p>
    <w:p w:rsidR="009C43D2" w:rsidRDefault="00F95C74" w:rsidP="009C43D2">
      <w:pPr>
        <w:ind w:firstLine="708"/>
        <w:jc w:val="both"/>
        <w:rPr>
          <w:rFonts w:ascii="Times New Roman" w:hAnsi="Times New Roman" w:cs="Times New Roman"/>
          <w:sz w:val="24"/>
        </w:rPr>
      </w:pPr>
      <w:r>
        <w:rPr>
          <w:rFonts w:ascii="Times New Roman" w:hAnsi="Times New Roman" w:cs="Times New Roman"/>
          <w:sz w:val="24"/>
        </w:rPr>
        <w:t>No Brasil, a creche constituiu-se a partir do século XIX, também com função assistencial. Sua origem tinha por objetivo erradicar o alto índice d</w:t>
      </w:r>
      <w:r w:rsidR="009C43D2">
        <w:rPr>
          <w:rFonts w:ascii="Times New Roman" w:hAnsi="Times New Roman" w:cs="Times New Roman"/>
          <w:sz w:val="24"/>
        </w:rPr>
        <w:t xml:space="preserve">e mortalidade infantil no país. Desse modo, às crianças eram voltados cuidados de higiene, alimentação e proteção oriundas de famílias de baixa renda. </w:t>
      </w:r>
    </w:p>
    <w:p w:rsidR="00F95C74" w:rsidRDefault="009C43D2" w:rsidP="009C43D2">
      <w:pPr>
        <w:ind w:firstLine="708"/>
        <w:jc w:val="both"/>
        <w:rPr>
          <w:rFonts w:ascii="Times New Roman" w:hAnsi="Times New Roman" w:cs="Times New Roman"/>
          <w:sz w:val="24"/>
        </w:rPr>
      </w:pPr>
      <w:r>
        <w:rPr>
          <w:rFonts w:ascii="Times New Roman" w:hAnsi="Times New Roman" w:cs="Times New Roman"/>
          <w:sz w:val="24"/>
        </w:rPr>
        <w:t xml:space="preserve">Com a chegada da Revolução Industrial, na segunda metade do século XIX, com a inserção da mulher – mãe – no mercado de trabalho, o atendimento em creches foi ampliado, não só para atender as crianças, mas também para satisfazer as necessidades dos empresários, pois perceberam que quanto mais as mulheres estavam satisfeitas por terem um lugar para abrigar os seus filhos, melhor elas produziam. Assim, a creche é vista para atender as necessidades de famílias e empresários, e não vista como espaço de desenvolvimento da criança. </w:t>
      </w:r>
    </w:p>
    <w:p w:rsidR="009C43D2" w:rsidRDefault="00CB0E93" w:rsidP="009C43D2">
      <w:pPr>
        <w:pStyle w:val="PargrafodaLista"/>
        <w:numPr>
          <w:ilvl w:val="0"/>
          <w:numId w:val="1"/>
        </w:numPr>
        <w:jc w:val="both"/>
        <w:rPr>
          <w:rFonts w:ascii="Times New Roman" w:hAnsi="Times New Roman" w:cs="Times New Roman"/>
          <w:sz w:val="24"/>
        </w:rPr>
      </w:pPr>
      <w:r>
        <w:rPr>
          <w:rFonts w:ascii="Times New Roman" w:hAnsi="Times New Roman" w:cs="Times New Roman"/>
          <w:sz w:val="24"/>
        </w:rPr>
        <w:t>A contribuição do movimento feminista em 1970</w:t>
      </w:r>
    </w:p>
    <w:p w:rsidR="00CB0E93" w:rsidRDefault="00CB0E93" w:rsidP="00E17A04">
      <w:pPr>
        <w:ind w:firstLine="708"/>
        <w:jc w:val="both"/>
        <w:rPr>
          <w:rFonts w:ascii="Times New Roman" w:hAnsi="Times New Roman" w:cs="Times New Roman"/>
          <w:sz w:val="24"/>
        </w:rPr>
      </w:pPr>
      <w:r>
        <w:rPr>
          <w:rFonts w:ascii="Times New Roman" w:hAnsi="Times New Roman" w:cs="Times New Roman"/>
          <w:sz w:val="24"/>
        </w:rPr>
        <w:lastRenderedPageBreak/>
        <w:t xml:space="preserve">As mulheres, antes vistas apenas para exercer papel doméstico sob ordem do chefe da família, que possuía figura masculina – pai ou avô –, começaram a reivindicar os seus direitos, em busca de igualdade de condições </w:t>
      </w:r>
      <w:r w:rsidR="00A41D47">
        <w:rPr>
          <w:rFonts w:ascii="Times New Roman" w:hAnsi="Times New Roman" w:cs="Times New Roman"/>
          <w:sz w:val="24"/>
        </w:rPr>
        <w:t>entre todos os homens e mulheres.</w:t>
      </w:r>
      <w:r>
        <w:rPr>
          <w:rFonts w:ascii="Times New Roman" w:hAnsi="Times New Roman" w:cs="Times New Roman"/>
          <w:sz w:val="24"/>
        </w:rPr>
        <w:t xml:space="preserve"> A partir daí, </w:t>
      </w:r>
      <w:r w:rsidR="00E17A04">
        <w:rPr>
          <w:rFonts w:ascii="Times New Roman" w:hAnsi="Times New Roman" w:cs="Times New Roman"/>
          <w:sz w:val="24"/>
        </w:rPr>
        <w:t xml:space="preserve">reivindicaram o direito à creche como um espaço primordial para garantir condições razoáveis de trabalho para as mães. Não obstante, havia também a preocupação em assegurar um serviço de qualidade para com as crianças, numa perspectiva de enfrentar e reduzir as desigualdades sociais. </w:t>
      </w:r>
    </w:p>
    <w:p w:rsidR="00E17A04" w:rsidRDefault="00E17A04" w:rsidP="00E17A04">
      <w:pPr>
        <w:ind w:firstLine="708"/>
        <w:jc w:val="both"/>
        <w:rPr>
          <w:rFonts w:ascii="Times New Roman" w:hAnsi="Times New Roman" w:cs="Times New Roman"/>
          <w:sz w:val="24"/>
        </w:rPr>
      </w:pPr>
      <w:r>
        <w:rPr>
          <w:rFonts w:ascii="Times New Roman" w:hAnsi="Times New Roman" w:cs="Times New Roman"/>
          <w:sz w:val="24"/>
        </w:rPr>
        <w:t xml:space="preserve">As mulheres feministas se opuseram a visão patriarcal, que impõe às mulheres serem mães e cuidadoras. Estas, reafirmaram a maternidade como uma construção histórica, social e política. Portanto, a maternidade entendida como função social deve ser assumida por toda a sociedade. Ou seja, segundo a teoria da tábula rasa do filósofo John Locke, a criança é uma tela em branco, que é preenchida a partir de experiências e influencias. Para melhor dizer, o sujeito é uma construção social a partir do meio em que se insere, e esse deve ter direitos, oportunidades e condições iguais para o pleno exercício de sua cidadania. </w:t>
      </w:r>
    </w:p>
    <w:p w:rsidR="00CB0E93" w:rsidRDefault="004122CA" w:rsidP="00E17A04">
      <w:pPr>
        <w:ind w:firstLine="708"/>
        <w:jc w:val="both"/>
        <w:rPr>
          <w:rFonts w:ascii="Times New Roman" w:hAnsi="Times New Roman" w:cs="Times New Roman"/>
          <w:sz w:val="24"/>
        </w:rPr>
      </w:pPr>
      <w:r>
        <w:rPr>
          <w:rFonts w:ascii="Times New Roman" w:hAnsi="Times New Roman" w:cs="Times New Roman"/>
          <w:sz w:val="24"/>
        </w:rPr>
        <w:t>Dessa maneira, fica evidente a importância do</w:t>
      </w:r>
      <w:r w:rsidR="00CB0E93">
        <w:rPr>
          <w:rFonts w:ascii="Times New Roman" w:hAnsi="Times New Roman" w:cs="Times New Roman"/>
          <w:sz w:val="24"/>
        </w:rPr>
        <w:t xml:space="preserve"> movimento das mulheres na década de 70</w:t>
      </w:r>
      <w:r>
        <w:rPr>
          <w:rFonts w:ascii="Times New Roman" w:hAnsi="Times New Roman" w:cs="Times New Roman"/>
          <w:sz w:val="24"/>
        </w:rPr>
        <w:t>, que</w:t>
      </w:r>
      <w:r w:rsidR="00CB0E93">
        <w:rPr>
          <w:rFonts w:ascii="Times New Roman" w:hAnsi="Times New Roman" w:cs="Times New Roman"/>
          <w:sz w:val="24"/>
        </w:rPr>
        <w:t xml:space="preserve"> foi fundamental para reconhecer a creche como instituição educativa, representando, então, o direito da criança e do trabalhador. A creche, a partir de então, foi considerada como espaço de desenvolvimento infantil e, por esse mesmo motivo, mães trabalhadoras e donas de lar buscaram a inserção de seus filhos nesse ambiente, inclusive por não terem recursos suficientes para garantir a socialização da criança. </w:t>
      </w:r>
    </w:p>
    <w:p w:rsidR="004122CA" w:rsidRDefault="004122CA" w:rsidP="00E17A04">
      <w:pPr>
        <w:ind w:firstLine="708"/>
        <w:jc w:val="both"/>
        <w:rPr>
          <w:rFonts w:ascii="Times New Roman" w:hAnsi="Times New Roman" w:cs="Times New Roman"/>
          <w:sz w:val="24"/>
        </w:rPr>
      </w:pPr>
      <w:r>
        <w:rPr>
          <w:rFonts w:ascii="Times New Roman" w:hAnsi="Times New Roman" w:cs="Times New Roman"/>
          <w:sz w:val="24"/>
        </w:rPr>
        <w:t xml:space="preserve">Posto isto, a criança possui o direito de ir e vir, de brincar livremente, de interagir com outras crianças, de crescer, de se alimentar adequadamente, de lazer, de descanso, de assistência de acordo com as suas especificidades e necessidades. A maternidade, sendo assim, não deve ser responsabilidade apenas da mulher, mas de toda a sociedade em garantir o pleno crescimento da criança como sujeito ativo na comunidade. </w:t>
      </w:r>
    </w:p>
    <w:p w:rsidR="004122CA" w:rsidRDefault="004122CA" w:rsidP="004122CA">
      <w:pPr>
        <w:pStyle w:val="PargrafodaLista"/>
        <w:numPr>
          <w:ilvl w:val="0"/>
          <w:numId w:val="1"/>
        </w:numPr>
        <w:jc w:val="both"/>
        <w:rPr>
          <w:rFonts w:ascii="Times New Roman" w:hAnsi="Times New Roman" w:cs="Times New Roman"/>
          <w:sz w:val="24"/>
        </w:rPr>
      </w:pPr>
      <w:r>
        <w:rPr>
          <w:rFonts w:ascii="Times New Roman" w:hAnsi="Times New Roman" w:cs="Times New Roman"/>
          <w:sz w:val="24"/>
        </w:rPr>
        <w:t xml:space="preserve">A creche como direito das mães e das crianças. </w:t>
      </w:r>
    </w:p>
    <w:p w:rsidR="004122CA" w:rsidRDefault="004122CA" w:rsidP="004122CA">
      <w:pPr>
        <w:ind w:firstLine="360"/>
        <w:jc w:val="both"/>
        <w:rPr>
          <w:rFonts w:ascii="Times New Roman" w:hAnsi="Times New Roman" w:cs="Times New Roman"/>
          <w:sz w:val="24"/>
        </w:rPr>
      </w:pPr>
      <w:r>
        <w:rPr>
          <w:rFonts w:ascii="Times New Roman" w:hAnsi="Times New Roman" w:cs="Times New Roman"/>
          <w:sz w:val="24"/>
        </w:rPr>
        <w:t xml:space="preserve">A creche, logo, não é mais concebida como espaço de guarda dos filhos de mães operárias, mas sim espaço de desenvolvimento das crianças que, independentemente de sua condição socioeconômica, necessitam de amparo e suporte para evoluir como seres humanos. </w:t>
      </w:r>
    </w:p>
    <w:p w:rsidR="004122CA" w:rsidRDefault="004122CA" w:rsidP="004122CA">
      <w:pPr>
        <w:ind w:firstLine="360"/>
        <w:jc w:val="both"/>
        <w:rPr>
          <w:rFonts w:ascii="Times New Roman" w:hAnsi="Times New Roman" w:cs="Times New Roman"/>
          <w:sz w:val="24"/>
        </w:rPr>
      </w:pPr>
      <w:r>
        <w:rPr>
          <w:rFonts w:ascii="Times New Roman" w:hAnsi="Times New Roman" w:cs="Times New Roman"/>
          <w:sz w:val="24"/>
        </w:rPr>
        <w:t>Nos dispositivos legais, como supracitado, a Constituição Federal garante acesso à educação de qualidade a todos, em particular, em seu Artigo 208º inc. IV, prevê que o dever do Estado para a educação será efetivado mediante a garantia de atendimento em creches ou locais similares, e pré-escolas, apontando o caráter educativo desses estabelecimentos. Já, o Estatuto da Criança e do Adolescente (ECA), reafirma em seu Artigo 54º o dever do Estado em promover às crianças e aos adolescentes o acesso à</w:t>
      </w:r>
      <w:r w:rsidR="00CD74E4">
        <w:rPr>
          <w:rFonts w:ascii="Times New Roman" w:hAnsi="Times New Roman" w:cs="Times New Roman"/>
          <w:sz w:val="24"/>
        </w:rPr>
        <w:t xml:space="preserve"> educação, de forma gratuita, e assegura o atendimento as crianças de 0 (zero) a 5 (cinco) anos de idade em creches e pré-escolas. </w:t>
      </w:r>
    </w:p>
    <w:p w:rsidR="00CD74E4" w:rsidRDefault="00CD74E4" w:rsidP="004122CA">
      <w:pPr>
        <w:ind w:firstLine="360"/>
        <w:jc w:val="both"/>
        <w:rPr>
          <w:rFonts w:ascii="Times New Roman" w:hAnsi="Times New Roman" w:cs="Times New Roman"/>
          <w:sz w:val="24"/>
        </w:rPr>
      </w:pPr>
      <w:r>
        <w:rPr>
          <w:rFonts w:ascii="Times New Roman" w:hAnsi="Times New Roman" w:cs="Times New Roman"/>
          <w:sz w:val="24"/>
        </w:rPr>
        <w:t xml:space="preserve">Por fim, é imprescindível ter em mente que a oferta da educação não trata-se de um favor, mas de um direito inerente a criança enquanto ser em formação, e através do reconhecimento de tal direito, serão mobilizados esforços e recursos para a ampliação do atendimento à Educação Infantil cm qualidade. </w:t>
      </w:r>
    </w:p>
    <w:p w:rsidR="00F87C1C" w:rsidRPr="00104B5D" w:rsidRDefault="00F87C1C" w:rsidP="004C2212">
      <w:pPr>
        <w:pStyle w:val="NormalWeb"/>
        <w:shd w:val="clear" w:color="auto" w:fill="FFFFFF"/>
        <w:spacing w:before="0" w:beforeAutospacing="0" w:after="135" w:afterAutospacing="0" w:line="345" w:lineRule="atLeast"/>
        <w:rPr>
          <w:color w:val="333333"/>
        </w:rPr>
      </w:pPr>
      <w:r>
        <w:rPr>
          <w:color w:val="333333"/>
        </w:rPr>
        <w:lastRenderedPageBreak/>
        <w:t>1-</w:t>
      </w:r>
      <w:r w:rsidRPr="00104B5D">
        <w:rPr>
          <w:color w:val="333333"/>
        </w:rPr>
        <w:t>ADRIANA PERES DE BARROS: graduação em Pedagogia com Especialização em Educação Infantil; Psicopedagogia Institucional. </w:t>
      </w:r>
    </w:p>
    <w:p w:rsidR="00F87C1C" w:rsidRPr="00104B5D" w:rsidRDefault="00F87C1C" w:rsidP="004C2212">
      <w:pPr>
        <w:pStyle w:val="NormalWeb"/>
        <w:shd w:val="clear" w:color="auto" w:fill="FFFFFF"/>
        <w:spacing w:before="0" w:beforeAutospacing="0" w:after="135" w:afterAutospacing="0" w:line="345" w:lineRule="atLeast"/>
        <w:rPr>
          <w:color w:val="333333"/>
        </w:rPr>
      </w:pPr>
      <w:r w:rsidRPr="00104B5D">
        <w:rPr>
          <w:color w:val="333333"/>
        </w:rPr>
        <w:t>2-JANE GOMES DE CASTRO: Biologia. Especialista em Ecoturismo e Educação Ambiental </w:t>
      </w:r>
    </w:p>
    <w:p w:rsidR="00F87C1C" w:rsidRPr="004122CA" w:rsidRDefault="00F87C1C" w:rsidP="004122CA">
      <w:pPr>
        <w:ind w:firstLine="360"/>
        <w:jc w:val="both"/>
        <w:rPr>
          <w:rFonts w:ascii="Times New Roman" w:hAnsi="Times New Roman" w:cs="Times New Roman"/>
          <w:sz w:val="24"/>
        </w:rPr>
      </w:pPr>
    </w:p>
    <w:sectPr w:rsidR="00F87C1C" w:rsidRPr="004122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44202"/>
    <w:multiLevelType w:val="hybridMultilevel"/>
    <w:tmpl w:val="6C8CA3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4590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02B"/>
    <w:rsid w:val="002B44BC"/>
    <w:rsid w:val="00402C42"/>
    <w:rsid w:val="004122CA"/>
    <w:rsid w:val="005179E3"/>
    <w:rsid w:val="00741DC2"/>
    <w:rsid w:val="008829B6"/>
    <w:rsid w:val="009C43D2"/>
    <w:rsid w:val="00A41D47"/>
    <w:rsid w:val="00C27258"/>
    <w:rsid w:val="00CB0E93"/>
    <w:rsid w:val="00CD74E4"/>
    <w:rsid w:val="00D6346B"/>
    <w:rsid w:val="00D6502B"/>
    <w:rsid w:val="00E17A04"/>
    <w:rsid w:val="00F87C1C"/>
    <w:rsid w:val="00F95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3EAC"/>
  <w15:chartTrackingRefBased/>
  <w15:docId w15:val="{41ABCBF2-7CA2-4CE1-8792-09F714BB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95C74"/>
    <w:pPr>
      <w:ind w:left="720"/>
      <w:contextualSpacing/>
    </w:pPr>
  </w:style>
  <w:style w:type="paragraph" w:styleId="NormalWeb">
    <w:name w:val="Normal (Web)"/>
    <w:basedOn w:val="Normal"/>
    <w:uiPriority w:val="99"/>
    <w:semiHidden/>
    <w:unhideWhenUsed/>
    <w:rsid w:val="00F87C1C"/>
    <w:pPr>
      <w:spacing w:before="100" w:beforeAutospacing="1" w:after="100" w:afterAutospacing="1" w:line="240" w:lineRule="auto"/>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adriana peres</cp:lastModifiedBy>
  <cp:revision>2</cp:revision>
  <dcterms:created xsi:type="dcterms:W3CDTF">2022-07-01T23:23:00Z</dcterms:created>
  <dcterms:modified xsi:type="dcterms:W3CDTF">2022-07-01T23:23:00Z</dcterms:modified>
</cp:coreProperties>
</file>