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C62E3" w14:textId="77777777" w:rsidR="004B1D01" w:rsidRDefault="004B1D01" w:rsidP="004B1D01">
      <w:pPr>
        <w:tabs>
          <w:tab w:val="left" w:pos="1320"/>
        </w:tabs>
        <w:jc w:val="center"/>
        <w:rPr>
          <w:rFonts w:ascii="Arial Black" w:hAnsi="Arial Black"/>
          <w:b/>
          <w:bCs/>
          <w:sz w:val="24"/>
          <w:szCs w:val="24"/>
        </w:rPr>
      </w:pPr>
      <w:r>
        <w:rPr>
          <w:rFonts w:ascii="Arial Black" w:hAnsi="Arial Black"/>
          <w:b/>
          <w:bCs/>
          <w:sz w:val="24"/>
          <w:szCs w:val="24"/>
        </w:rPr>
        <w:t xml:space="preserve">SEJA VOCÊ A RESPOSTA PARA A NECESSIDADE ALHEIA </w:t>
      </w:r>
    </w:p>
    <w:p w14:paraId="5ABA5EC1" w14:textId="77777777" w:rsidR="004B1D01" w:rsidRDefault="004B1D01" w:rsidP="004B1D01">
      <w:pPr>
        <w:tabs>
          <w:tab w:val="left" w:pos="1320"/>
        </w:tabs>
        <w:jc w:val="both"/>
        <w:rPr>
          <w:rFonts w:ascii="Arial Narrow" w:hAnsi="Arial Narrow"/>
          <w:sz w:val="24"/>
          <w:szCs w:val="24"/>
        </w:rPr>
      </w:pPr>
      <w:r>
        <w:rPr>
          <w:rFonts w:ascii="Arial Narrow" w:hAnsi="Arial Narrow"/>
          <w:sz w:val="24"/>
          <w:szCs w:val="24"/>
        </w:rPr>
        <w:t xml:space="preserve">1 E Pedro e João subiam juntos ao templo à hora da oração, a nona. 2 E era trazido um homem que desde o ventre de sua mãe era coxo, o qual todos os dias punham à porta do templo, chamada Formosa, para pedir esmola aos que entravam. 3 O qual, vendo a Pedro e a João que iam entrando no templo, pediu que lhe dessem uma esmola. 4 E Pedro, com João, fitando os olhos nele, disse: Olha para nós. 5 E olhou para eles, esperando receber deles alguma coisa. </w:t>
      </w:r>
      <w:bookmarkStart w:id="0" w:name="_Hlk96072289"/>
      <w:r>
        <w:rPr>
          <w:rFonts w:ascii="Arial Narrow" w:hAnsi="Arial Narrow"/>
          <w:sz w:val="24"/>
          <w:szCs w:val="24"/>
        </w:rPr>
        <w:t xml:space="preserve">6 E disse Pedro: Não tenho prata nem ouro; mas o que tenho isso te dou. Em nome de Jesus Cristo, o Nazareno, levanta-te e anda. </w:t>
      </w:r>
      <w:bookmarkEnd w:id="0"/>
      <w:r>
        <w:rPr>
          <w:rFonts w:ascii="Arial Narrow" w:hAnsi="Arial Narrow"/>
          <w:sz w:val="24"/>
          <w:szCs w:val="24"/>
        </w:rPr>
        <w:t>7 E, tomando-o pela mão direita, o levantou, e logo os seus pés e artelhos se firmaram. (Atos 3:1-7).</w:t>
      </w:r>
    </w:p>
    <w:p w14:paraId="3AD1E61C" w14:textId="77777777" w:rsidR="004B1D01" w:rsidRDefault="004B1D01" w:rsidP="004B1D01">
      <w:pPr>
        <w:jc w:val="both"/>
        <w:rPr>
          <w:rFonts w:ascii="Arial Narrow" w:hAnsi="Arial Narrow"/>
          <w:sz w:val="24"/>
          <w:szCs w:val="24"/>
        </w:rPr>
      </w:pPr>
      <w:r>
        <w:rPr>
          <w:rFonts w:ascii="Arial Black" w:hAnsi="Arial Black"/>
          <w:sz w:val="24"/>
          <w:szCs w:val="24"/>
        </w:rPr>
        <w:t>INTRODUÇÃO:</w:t>
      </w:r>
      <w:r>
        <w:rPr>
          <w:rFonts w:ascii="Arial Narrow" w:hAnsi="Arial Narrow"/>
          <w:sz w:val="24"/>
          <w:szCs w:val="24"/>
        </w:rPr>
        <w:t xml:space="preserve"> Sabemos que a falta de recurso financeiro impõe grande sofrimento, ainda mais se a pessoa for portadora de deficiência grave como a do personagem do texto supracitado. De acordo com (Atos 3.2), o homem que pedia esmola era coxo desde o ventre de sua mãe, e tinha mais de quarente anos (At 4.22). Então podemos afirmar que seu sofrimento se estendia por mais de quatro décadas. É verdade que ele recebia ajuda, pois era colocado todos os dias a porta do templo para pedir esmolas. No entanto, nem as pessoas que o ajudavam transportando, nem as que contribuíam financeiramente podiam ser resposta para sua real necessidade, até que numa tarde, ele pediu esmola a Pedro e a João.  </w:t>
      </w:r>
    </w:p>
    <w:p w14:paraId="21758B67" w14:textId="77777777" w:rsidR="004B1D01" w:rsidRDefault="004B1D01" w:rsidP="004B1D01">
      <w:pPr>
        <w:jc w:val="both"/>
        <w:rPr>
          <w:rFonts w:ascii="Arial Narrow" w:hAnsi="Arial Narrow" w:cstheme="minorHAnsi"/>
          <w:b/>
          <w:bCs/>
          <w:sz w:val="24"/>
          <w:szCs w:val="24"/>
        </w:rPr>
      </w:pPr>
      <w:r>
        <w:rPr>
          <w:rFonts w:ascii="Arial Narrow" w:hAnsi="Arial Narrow" w:cstheme="minorHAnsi"/>
          <w:b/>
          <w:bCs/>
          <w:sz w:val="24"/>
          <w:szCs w:val="24"/>
        </w:rPr>
        <w:t xml:space="preserve">Com base neste encontro entre Pedro, João e o Paralitico, veremos a seguir cinco coisas que a pessoa precisa para ser resposta para necessidade alheia. </w:t>
      </w:r>
    </w:p>
    <w:p w14:paraId="3571AFFB" w14:textId="77777777" w:rsidR="004B1D01" w:rsidRDefault="004B1D01" w:rsidP="004B1D01">
      <w:pPr>
        <w:jc w:val="center"/>
        <w:rPr>
          <w:rFonts w:ascii="Arial Black" w:hAnsi="Arial Black"/>
          <w:b/>
          <w:bCs/>
          <w:sz w:val="28"/>
          <w:szCs w:val="28"/>
        </w:rPr>
      </w:pPr>
      <w:r>
        <w:rPr>
          <w:rFonts w:ascii="Arial Black" w:hAnsi="Arial Black"/>
          <w:b/>
          <w:bCs/>
          <w:sz w:val="28"/>
          <w:szCs w:val="28"/>
        </w:rPr>
        <w:t xml:space="preserve">I. PRECISA TER BOM RELACIONAMENTO COM DEUS. </w:t>
      </w:r>
    </w:p>
    <w:p w14:paraId="3FAA3331" w14:textId="0136E792" w:rsidR="004B1D01" w:rsidRPr="004B1D01" w:rsidRDefault="004B1D01" w:rsidP="004B1D01">
      <w:pPr>
        <w:jc w:val="both"/>
        <w:rPr>
          <w:rFonts w:ascii="Arial Narrow" w:hAnsi="Arial Narrow"/>
        </w:rPr>
      </w:pPr>
      <w:r>
        <w:rPr>
          <w:rFonts w:ascii="Arial Narrow" w:hAnsi="Arial Narrow"/>
          <w:b/>
          <w:bCs/>
          <w:sz w:val="24"/>
          <w:szCs w:val="24"/>
        </w:rPr>
        <w:t>E Pedro e João subiam juntos ao templo à hora da oração, a nona. (v,1).</w:t>
      </w:r>
      <w:r>
        <w:rPr>
          <w:rFonts w:ascii="Arial Narrow" w:hAnsi="Arial Narrow"/>
          <w:sz w:val="24"/>
          <w:szCs w:val="24"/>
        </w:rPr>
        <w:t xml:space="preserve"> Pedro e João tinham o hábito de falar com Deus em oração as 15:00 horas (hora nona), as 09:00 da manhã (terceira hora), e as 12:00 horas (sexta hora). Foi por volta das 09:00 horas da manhã que os 120 cristãos, obviamente com Pedro e João, estavam em oração quando foram revestidos de poder (At 2.15). Foi ao meio dia que Pedro subiu ao terraço para dialogar com Deus (Atos 10.9). </w:t>
      </w:r>
      <w:r>
        <w:rPr>
          <w:rFonts w:ascii="Arial Narrow" w:hAnsi="Arial Narrow" w:cs="Arial"/>
          <w:sz w:val="24"/>
          <w:szCs w:val="24"/>
          <w:shd w:val="clear" w:color="auto" w:fill="FFFFFF"/>
        </w:rPr>
        <w:t xml:space="preserve"> Fica evidente que Pedro e João tinham bom relacionamento com Deus pela quantidade de vezes que conversavam com Deus em oração. Um casal que têm bom relacionamento não consegue ficar sem conversar por muito tempo. O prazer deles é ficarem juntos. Assim era o relacionamento de Pedro e João com Deus. Tinham prazer de permanecerem na presença do Senhor através da oração. Por este motivo tinham fé para realizar milagres no Nome de Jesus. A todo o momento pessoas estão em busca de solução para diversos problemas que enfrentam, bom relacionamento com Deus é o que precisamos ter para sermos resposta que elas precisam. </w:t>
      </w:r>
    </w:p>
    <w:p w14:paraId="7F7AC706" w14:textId="77777777" w:rsidR="004B1D01" w:rsidRDefault="004B1D01" w:rsidP="004B1D01">
      <w:pPr>
        <w:jc w:val="center"/>
        <w:rPr>
          <w:rFonts w:ascii="Arial Black" w:hAnsi="Arial Black" w:cs="Arial"/>
          <w:b/>
          <w:bCs/>
          <w:sz w:val="28"/>
          <w:szCs w:val="28"/>
          <w:shd w:val="clear" w:color="auto" w:fill="FFFFFF"/>
        </w:rPr>
      </w:pPr>
      <w:r>
        <w:rPr>
          <w:rFonts w:ascii="Arial Black" w:hAnsi="Arial Black" w:cs="Arial"/>
          <w:b/>
          <w:bCs/>
          <w:sz w:val="28"/>
          <w:szCs w:val="28"/>
          <w:shd w:val="clear" w:color="auto" w:fill="FFFFFF"/>
        </w:rPr>
        <w:t xml:space="preserve">II. PRECISA INDICAR A DIREÇÃO QUE SE DEVE OLHAR. </w:t>
      </w:r>
    </w:p>
    <w:p w14:paraId="2432246C" w14:textId="77777777" w:rsidR="004B1D01" w:rsidRDefault="004B1D01" w:rsidP="004B1D01">
      <w:pPr>
        <w:jc w:val="both"/>
        <w:rPr>
          <w:rFonts w:ascii="Arial Narrow" w:hAnsi="Arial Narrow" w:cs="Arial"/>
          <w:sz w:val="24"/>
          <w:szCs w:val="24"/>
          <w:shd w:val="clear" w:color="auto" w:fill="FFFFFF"/>
        </w:rPr>
      </w:pPr>
      <w:r>
        <w:rPr>
          <w:rFonts w:ascii="Arial Narrow" w:hAnsi="Arial Narrow" w:cs="Arial"/>
          <w:b/>
          <w:bCs/>
          <w:sz w:val="24"/>
          <w:szCs w:val="24"/>
          <w:shd w:val="clear" w:color="auto" w:fill="FFFFFF"/>
        </w:rPr>
        <w:t xml:space="preserve">E Pedro, com João, fitando os olhos nele, disse: Olha para nós. (v,4) – </w:t>
      </w:r>
      <w:r>
        <w:rPr>
          <w:rFonts w:ascii="Arial Narrow" w:hAnsi="Arial Narrow" w:cs="Arial"/>
          <w:sz w:val="24"/>
          <w:szCs w:val="24"/>
          <w:shd w:val="clear" w:color="auto" w:fill="FFFFFF"/>
        </w:rPr>
        <w:t xml:space="preserve">De acordo com Atos 3.3, o paralitico olhou para Pedro e João e pediu-lhes esmola. Certamente, neste momento, ele encontrava-se assentado, portanto, para enxergar os apóstolos teve que olhar para cima, mas, em seguida, deve ter olhado para baixo, comportamento natural de pessoa posicionada em lugares estratégicos para pedir esmola. Então Pedro juntamente com João decidiram indicar a direção correta para ele dizendo: </w:t>
      </w:r>
      <w:r>
        <w:rPr>
          <w:rFonts w:ascii="Arial Narrow" w:hAnsi="Arial Narrow" w:cs="Arial"/>
          <w:b/>
          <w:bCs/>
          <w:sz w:val="24"/>
          <w:szCs w:val="24"/>
          <w:shd w:val="clear" w:color="auto" w:fill="FFFFFF"/>
        </w:rPr>
        <w:t>“Olha para nós”,</w:t>
      </w:r>
      <w:r>
        <w:rPr>
          <w:rFonts w:ascii="Arial Narrow" w:hAnsi="Arial Narrow" w:cs="Arial"/>
          <w:sz w:val="24"/>
          <w:szCs w:val="24"/>
          <w:shd w:val="clear" w:color="auto" w:fill="FFFFFF"/>
        </w:rPr>
        <w:t xml:space="preserve"> ou seja, para de olhar para baixo, olhe para cima. </w:t>
      </w:r>
    </w:p>
    <w:p w14:paraId="32AC04CC" w14:textId="77777777" w:rsidR="004B1D01" w:rsidRDefault="004B1D01" w:rsidP="004B1D01">
      <w:pPr>
        <w:jc w:val="both"/>
        <w:rPr>
          <w:rFonts w:ascii="Arial Narrow" w:hAnsi="Arial Narrow" w:cs="Arial"/>
          <w:sz w:val="24"/>
          <w:szCs w:val="24"/>
          <w:shd w:val="clear" w:color="auto" w:fill="FFFFFF"/>
        </w:rPr>
      </w:pPr>
      <w:r>
        <w:rPr>
          <w:rFonts w:ascii="Arial Narrow" w:hAnsi="Arial Narrow" w:cs="Arial"/>
          <w:sz w:val="24"/>
          <w:szCs w:val="24"/>
          <w:shd w:val="clear" w:color="auto" w:fill="FFFFFF"/>
        </w:rPr>
        <w:t>Muitas pessoas oprimidas estão andando como a mulher encurvada olhando somente para o chão (</w:t>
      </w:r>
      <w:proofErr w:type="spellStart"/>
      <w:r>
        <w:rPr>
          <w:rFonts w:ascii="Arial Narrow" w:hAnsi="Arial Narrow" w:cs="Arial"/>
          <w:sz w:val="24"/>
          <w:szCs w:val="24"/>
          <w:shd w:val="clear" w:color="auto" w:fill="FFFFFF"/>
        </w:rPr>
        <w:t>Lc</w:t>
      </w:r>
      <w:proofErr w:type="spellEnd"/>
      <w:r>
        <w:rPr>
          <w:rFonts w:ascii="Arial Narrow" w:hAnsi="Arial Narrow" w:cs="Arial"/>
          <w:sz w:val="24"/>
          <w:szCs w:val="24"/>
          <w:shd w:val="clear" w:color="auto" w:fill="FFFFFF"/>
        </w:rPr>
        <w:t xml:space="preserve"> 3.11). A igreja precisa indicar para elas a direção que devem olhar.  Quando os destinatários </w:t>
      </w:r>
      <w:r>
        <w:rPr>
          <w:rFonts w:ascii="Arial Narrow" w:hAnsi="Arial Narrow" w:cs="Arial"/>
          <w:sz w:val="24"/>
          <w:szCs w:val="24"/>
          <w:shd w:val="clear" w:color="auto" w:fill="FFFFFF"/>
        </w:rPr>
        <w:lastRenderedPageBreak/>
        <w:t xml:space="preserve">da carta aos Hebreus, por causa das aflições sofridas, estavam enfraquecendo espiritualmente, imediatamente o autor da carta indicou a direção dizendo que deveriam permanecer </w:t>
      </w:r>
      <w:r>
        <w:rPr>
          <w:rFonts w:ascii="Arial Narrow" w:hAnsi="Arial Narrow" w:cs="Arial"/>
          <w:b/>
          <w:bCs/>
          <w:i/>
          <w:iCs/>
          <w:sz w:val="24"/>
          <w:szCs w:val="24"/>
          <w:shd w:val="clear" w:color="auto" w:fill="FFFFFF"/>
        </w:rPr>
        <w:t>“olhando para Jesus, autor e consumador da fé, o qual, pelo gozo que lhe estava proposto, suportou a cruz, desprezando a afronta, e assentou-se à destra do trono de Deus” (</w:t>
      </w:r>
      <w:proofErr w:type="spellStart"/>
      <w:r>
        <w:rPr>
          <w:rFonts w:ascii="Arial Narrow" w:hAnsi="Arial Narrow" w:cs="Arial"/>
          <w:b/>
          <w:bCs/>
          <w:i/>
          <w:iCs/>
          <w:sz w:val="24"/>
          <w:szCs w:val="24"/>
          <w:shd w:val="clear" w:color="auto" w:fill="FFFFFF"/>
        </w:rPr>
        <w:t>Hb</w:t>
      </w:r>
      <w:proofErr w:type="spellEnd"/>
      <w:r>
        <w:rPr>
          <w:rFonts w:ascii="Arial Narrow" w:hAnsi="Arial Narrow" w:cs="Arial"/>
          <w:b/>
          <w:bCs/>
          <w:i/>
          <w:iCs/>
          <w:sz w:val="24"/>
          <w:szCs w:val="24"/>
          <w:shd w:val="clear" w:color="auto" w:fill="FFFFFF"/>
        </w:rPr>
        <w:t xml:space="preserve"> 12.2)</w:t>
      </w:r>
      <w:r>
        <w:rPr>
          <w:rFonts w:ascii="Arial Narrow" w:hAnsi="Arial Narrow" w:cs="Arial"/>
          <w:sz w:val="24"/>
          <w:szCs w:val="24"/>
          <w:shd w:val="clear" w:color="auto" w:fill="FFFFFF"/>
        </w:rPr>
        <w:t xml:space="preserve">. </w:t>
      </w:r>
    </w:p>
    <w:p w14:paraId="2F7D6338" w14:textId="325E8A61" w:rsidR="004B1D01" w:rsidRPr="004B1D01" w:rsidRDefault="004B1D01" w:rsidP="004B1D01">
      <w:pPr>
        <w:jc w:val="both"/>
        <w:rPr>
          <w:rFonts w:ascii="Arial Narrow" w:hAnsi="Arial Narrow" w:cs="Arial"/>
          <w:sz w:val="24"/>
          <w:szCs w:val="24"/>
          <w:shd w:val="clear" w:color="auto" w:fill="FFFFFF"/>
        </w:rPr>
      </w:pPr>
      <w:r>
        <w:rPr>
          <w:rFonts w:ascii="Arial Narrow" w:hAnsi="Arial Narrow" w:cs="Arial"/>
          <w:sz w:val="24"/>
          <w:szCs w:val="24"/>
          <w:shd w:val="clear" w:color="auto" w:fill="FFFFFF"/>
        </w:rPr>
        <w:t xml:space="preserve">Quando o moço servo de Eliseu olhou para o exército Sírio cercando a cidade para prende-los, entrou em desespero, porém, Eliseu pediu a Deus que abrisse os olhos do moço para ver que maior era o exército celestial que estava com Eliseu (2Rs 5.15.17). A semelhança do paralítico, da mulher encurvada e do moço de Eliseu, muitos estão olhando na direção errada, no entanto, os servos de Deus, devem chamar a responsabilidade dizendo: </w:t>
      </w:r>
      <w:r>
        <w:rPr>
          <w:rFonts w:ascii="Arial Narrow" w:hAnsi="Arial Narrow" w:cs="Arial"/>
          <w:b/>
          <w:bCs/>
          <w:sz w:val="24"/>
          <w:szCs w:val="24"/>
          <w:shd w:val="clear" w:color="auto" w:fill="FFFFFF"/>
        </w:rPr>
        <w:t>“Olha para nós”,</w:t>
      </w:r>
      <w:r>
        <w:rPr>
          <w:rFonts w:ascii="Arial Narrow" w:hAnsi="Arial Narrow" w:cs="Arial"/>
          <w:sz w:val="24"/>
          <w:szCs w:val="24"/>
          <w:shd w:val="clear" w:color="auto" w:fill="FFFFFF"/>
        </w:rPr>
        <w:t xml:space="preserve"> e indicar a direção que elas devem olhar.</w:t>
      </w:r>
    </w:p>
    <w:p w14:paraId="78542346" w14:textId="77777777" w:rsidR="004B1D01" w:rsidRDefault="004B1D01" w:rsidP="004B1D01">
      <w:pPr>
        <w:rPr>
          <w:rFonts w:ascii="Arial Black" w:hAnsi="Arial Black"/>
          <w:b/>
          <w:bCs/>
          <w:sz w:val="24"/>
          <w:szCs w:val="24"/>
        </w:rPr>
      </w:pPr>
      <w:r>
        <w:rPr>
          <w:rFonts w:ascii="Arial Black" w:hAnsi="Arial Black"/>
          <w:b/>
          <w:bCs/>
          <w:sz w:val="24"/>
          <w:szCs w:val="24"/>
        </w:rPr>
        <w:t>III. PRECISA OFERECER NÃO O QUE O NECESSITADO DESEJA, MAS O QUE PRECISA.</w:t>
      </w:r>
    </w:p>
    <w:p w14:paraId="4EDA1CA8" w14:textId="77777777" w:rsidR="004B1D01" w:rsidRDefault="004B1D01" w:rsidP="004B1D01">
      <w:pPr>
        <w:jc w:val="both"/>
        <w:rPr>
          <w:rFonts w:ascii="Arial Narrow" w:hAnsi="Arial Narrow" w:cs="Arial"/>
          <w:b/>
          <w:bCs/>
          <w:sz w:val="24"/>
          <w:szCs w:val="24"/>
          <w:shd w:val="clear" w:color="auto" w:fill="FFFFFF"/>
        </w:rPr>
      </w:pPr>
      <w:r>
        <w:rPr>
          <w:rFonts w:ascii="Arial Narrow" w:hAnsi="Arial Narrow"/>
          <w:b/>
          <w:bCs/>
          <w:sz w:val="24"/>
          <w:szCs w:val="24"/>
        </w:rPr>
        <w:t>E disse Pedro: Não tenho prata nem ouro; mas o que tenho isso te dou. Em nome de Jesus Cristo, o Nazareno, levanta-te e anda (v,6).</w:t>
      </w:r>
    </w:p>
    <w:p w14:paraId="208A25FC" w14:textId="77777777" w:rsidR="004B1D01" w:rsidRDefault="004B1D01" w:rsidP="004B1D01">
      <w:pPr>
        <w:jc w:val="both"/>
        <w:rPr>
          <w:rFonts w:ascii="Arial Narrow" w:hAnsi="Arial Narrow" w:cs="Arial"/>
          <w:sz w:val="24"/>
          <w:szCs w:val="24"/>
          <w:shd w:val="clear" w:color="auto" w:fill="FFFFFF"/>
        </w:rPr>
      </w:pPr>
      <w:r>
        <w:rPr>
          <w:rFonts w:ascii="Arial Narrow" w:hAnsi="Arial Narrow" w:cs="Arial"/>
          <w:sz w:val="24"/>
          <w:szCs w:val="24"/>
          <w:shd w:val="clear" w:color="auto" w:fill="FFFFFF"/>
        </w:rPr>
        <w:t xml:space="preserve">O versículo 6 revela que o paralitico desejava ganhar esmola, porém, Pedro disse: </w:t>
      </w:r>
      <w:r>
        <w:rPr>
          <w:rFonts w:ascii="Arial Narrow" w:hAnsi="Arial Narrow" w:cs="Arial"/>
          <w:b/>
          <w:bCs/>
          <w:sz w:val="24"/>
          <w:szCs w:val="24"/>
          <w:shd w:val="clear" w:color="auto" w:fill="FFFFFF"/>
        </w:rPr>
        <w:t xml:space="preserve">“não tenho”. </w:t>
      </w:r>
      <w:r>
        <w:rPr>
          <w:rFonts w:ascii="Arial Narrow" w:hAnsi="Arial Narrow" w:cs="Arial"/>
          <w:sz w:val="24"/>
          <w:szCs w:val="24"/>
          <w:shd w:val="clear" w:color="auto" w:fill="FFFFFF"/>
        </w:rPr>
        <w:t xml:space="preserve">Pedro poderia ter prometido trazer uma esmola em outro dia. Mas a real necessidade não era financeira, mas de um milagre, pois ele era paralitico. Assim é a vida de muitas pessoas, sofrem de paralisia espiritual, não conseguem dar um passo na direção de Deus. </w:t>
      </w:r>
    </w:p>
    <w:p w14:paraId="6EDFFCED" w14:textId="77777777" w:rsidR="004B1D01" w:rsidRDefault="004B1D01" w:rsidP="004B1D01">
      <w:pPr>
        <w:jc w:val="both"/>
        <w:rPr>
          <w:rFonts w:ascii="Arial Narrow" w:hAnsi="Arial Narrow" w:cs="Arial"/>
          <w:sz w:val="24"/>
          <w:szCs w:val="24"/>
          <w:shd w:val="clear" w:color="auto" w:fill="FFFFFF"/>
        </w:rPr>
      </w:pPr>
      <w:r>
        <w:rPr>
          <w:rFonts w:ascii="Arial Narrow" w:hAnsi="Arial Narrow" w:cs="Arial"/>
          <w:sz w:val="24"/>
          <w:szCs w:val="24"/>
          <w:shd w:val="clear" w:color="auto" w:fill="FFFFFF"/>
        </w:rPr>
        <w:t xml:space="preserve">A cena do paralitico pedindo esmola vem se repetindo de geração em geração, são milhares de pessoas mendigando falsa paz usando drogas e outras infinidades de coisas que as afastam de Deus cada vez mais. Para ser resposta para necessidade alheia, temos que oferecer a elas não o que desejam, mas o que precisam. Elas precisam da graça de Deus, precisam do milagre da salvação e libertação. </w:t>
      </w:r>
    </w:p>
    <w:p w14:paraId="21F6FBC6" w14:textId="77777777" w:rsidR="004B1D01" w:rsidRDefault="004B1D01" w:rsidP="004B1D01">
      <w:pPr>
        <w:rPr>
          <w:rFonts w:ascii="Arial Black" w:hAnsi="Arial Black"/>
          <w:b/>
          <w:bCs/>
          <w:sz w:val="24"/>
          <w:szCs w:val="24"/>
        </w:rPr>
      </w:pPr>
      <w:r>
        <w:rPr>
          <w:rFonts w:ascii="Arial Black" w:hAnsi="Arial Black"/>
          <w:b/>
          <w:bCs/>
          <w:sz w:val="24"/>
          <w:szCs w:val="24"/>
        </w:rPr>
        <w:t>IV. PRECISA CONSERVAR AS DÁDIVAS RECEBIDAS DE DEUS.</w:t>
      </w:r>
    </w:p>
    <w:p w14:paraId="1B258F28" w14:textId="77777777" w:rsidR="004B1D01" w:rsidRDefault="004B1D01" w:rsidP="004B1D01">
      <w:pPr>
        <w:jc w:val="both"/>
        <w:rPr>
          <w:rFonts w:ascii="Arial Narrow" w:hAnsi="Arial Narrow" w:cs="Arial"/>
          <w:b/>
          <w:bCs/>
          <w:sz w:val="24"/>
          <w:szCs w:val="24"/>
          <w:shd w:val="clear" w:color="auto" w:fill="FFFFFF"/>
        </w:rPr>
      </w:pPr>
      <w:r>
        <w:rPr>
          <w:rFonts w:ascii="Arial Narrow" w:hAnsi="Arial Narrow"/>
          <w:b/>
          <w:bCs/>
          <w:sz w:val="24"/>
          <w:szCs w:val="24"/>
        </w:rPr>
        <w:t>E disse Pedro: Não tenho prata nem ouro; mas o que tenho isso te dou. Em nome de Jesus Cristo, o Nazareno, levanta-te e anda (v,6).</w:t>
      </w:r>
    </w:p>
    <w:p w14:paraId="0AF1BC2A" w14:textId="77777777" w:rsidR="004B1D01" w:rsidRDefault="004B1D01" w:rsidP="004B1D01">
      <w:pPr>
        <w:jc w:val="both"/>
        <w:rPr>
          <w:rFonts w:ascii="Arial Narrow" w:hAnsi="Arial Narrow" w:cs="Arial"/>
          <w:sz w:val="24"/>
          <w:szCs w:val="24"/>
          <w:shd w:val="clear" w:color="auto" w:fill="FFFFFF"/>
        </w:rPr>
      </w:pPr>
      <w:r>
        <w:rPr>
          <w:rFonts w:ascii="Arial Narrow" w:hAnsi="Arial Narrow" w:cs="Arial"/>
          <w:sz w:val="24"/>
          <w:szCs w:val="24"/>
          <w:shd w:val="clear" w:color="auto" w:fill="FFFFFF"/>
        </w:rPr>
        <w:t xml:space="preserve">Veja que Pedro disse </w:t>
      </w:r>
      <w:r>
        <w:rPr>
          <w:rFonts w:ascii="Arial Narrow" w:hAnsi="Arial Narrow" w:cs="Arial"/>
          <w:b/>
          <w:bCs/>
          <w:sz w:val="24"/>
          <w:szCs w:val="24"/>
          <w:shd w:val="clear" w:color="auto" w:fill="FFFFFF"/>
        </w:rPr>
        <w:t>“não tenho prata nem ouro”,</w:t>
      </w:r>
      <w:r>
        <w:rPr>
          <w:rFonts w:ascii="Arial Narrow" w:hAnsi="Arial Narrow" w:cs="Arial"/>
          <w:sz w:val="24"/>
          <w:szCs w:val="24"/>
          <w:shd w:val="clear" w:color="auto" w:fill="FFFFFF"/>
        </w:rPr>
        <w:t xml:space="preserve"> para o que o Paralitico desejava, e “</w:t>
      </w:r>
      <w:r>
        <w:rPr>
          <w:rFonts w:ascii="Arial Narrow" w:hAnsi="Arial Narrow" w:cs="Arial"/>
          <w:b/>
          <w:bCs/>
          <w:sz w:val="24"/>
          <w:szCs w:val="24"/>
          <w:shd w:val="clear" w:color="auto" w:fill="FFFFFF"/>
        </w:rPr>
        <w:t>o que tenho isso te dou”</w:t>
      </w:r>
      <w:r>
        <w:rPr>
          <w:rFonts w:ascii="Arial Narrow" w:hAnsi="Arial Narrow" w:cs="Arial"/>
          <w:sz w:val="24"/>
          <w:szCs w:val="24"/>
          <w:shd w:val="clear" w:color="auto" w:fill="FFFFFF"/>
        </w:rPr>
        <w:t xml:space="preserve">, para o que ele realmente precisava. Mas o Pedro tinha? Quando foi que ele adquiriu o que ele alegava ter? Respostas para estas indagações podem ser respondidas em Atos capitulo 2, que registra a descida do Espirito Santo sobre a vida de Pedro e outros. Ele foi revestido de poder e conservou o que havia recebido em sua vida. É evidente que a vigilância e a permanecia na presença de Deus em oração, foram fatores determinantes para Pedro e João conservaram o poder e a autoridade de Deus na vida. Lamentavelmente muitos que outrora louvavam ao Senhor, não louvam mais, pregavam e não pregam mais, oravam e deixaram de orar, profetizavam e não profetizam mais. Pela falta de vigilância e oração perderam estas dadivas de Deus. Alguém nesta situação pode até dizer ter ouro e prata, todavia, jamais poderá dizer; </w:t>
      </w:r>
      <w:r>
        <w:rPr>
          <w:rFonts w:ascii="Arial Narrow" w:hAnsi="Arial Narrow" w:cs="Arial"/>
          <w:b/>
          <w:bCs/>
          <w:i/>
          <w:iCs/>
          <w:sz w:val="24"/>
          <w:szCs w:val="24"/>
          <w:shd w:val="clear" w:color="auto" w:fill="FFFFFF"/>
        </w:rPr>
        <w:t>“Em nome de Jesus, o Nazareno, levanta-te e anda”</w:t>
      </w:r>
      <w:r>
        <w:rPr>
          <w:rFonts w:ascii="Arial Narrow" w:hAnsi="Arial Narrow" w:cs="Arial"/>
          <w:sz w:val="24"/>
          <w:szCs w:val="24"/>
          <w:shd w:val="clear" w:color="auto" w:fill="FFFFFF"/>
        </w:rPr>
        <w:t>. Conservar o poder e a autoridade de Deus na vida é de fundamental importância para abençoarmos outras pessoas.</w:t>
      </w:r>
    </w:p>
    <w:p w14:paraId="76CC476F" w14:textId="77777777" w:rsidR="004B1D01" w:rsidRDefault="004B1D01" w:rsidP="004B1D01">
      <w:pPr>
        <w:rPr>
          <w:rFonts w:ascii="Arial Black" w:hAnsi="Arial Black" w:cs="Helvetica"/>
          <w:b/>
          <w:bCs/>
          <w:spacing w:val="2"/>
          <w:sz w:val="24"/>
          <w:szCs w:val="24"/>
          <w:shd w:val="clear" w:color="auto" w:fill="FFFFFF"/>
        </w:rPr>
      </w:pPr>
      <w:r>
        <w:rPr>
          <w:rFonts w:ascii="Arial Black" w:hAnsi="Arial Black" w:cs="Helvetica"/>
          <w:b/>
          <w:bCs/>
          <w:spacing w:val="2"/>
          <w:sz w:val="24"/>
          <w:szCs w:val="24"/>
          <w:shd w:val="clear" w:color="auto" w:fill="FFFFFF"/>
        </w:rPr>
        <w:t>V. PRECISA ENTENDER O VALOR DE UMA MÃO ESTENDIDA.</w:t>
      </w:r>
    </w:p>
    <w:p w14:paraId="15DD65A9" w14:textId="77777777" w:rsidR="004B1D01" w:rsidRDefault="004B1D01" w:rsidP="004B1D01">
      <w:pPr>
        <w:jc w:val="both"/>
        <w:rPr>
          <w:rFonts w:ascii="Arial Narrow" w:hAnsi="Arial Narrow" w:cs="Helvetica"/>
          <w:b/>
          <w:bCs/>
          <w:spacing w:val="2"/>
          <w:sz w:val="24"/>
          <w:szCs w:val="24"/>
          <w:shd w:val="clear" w:color="auto" w:fill="FFFFFF"/>
        </w:rPr>
      </w:pPr>
      <w:r>
        <w:rPr>
          <w:rFonts w:ascii="Arial Narrow" w:hAnsi="Arial Narrow" w:cs="Helvetica"/>
          <w:b/>
          <w:bCs/>
          <w:spacing w:val="2"/>
          <w:sz w:val="24"/>
          <w:szCs w:val="24"/>
          <w:shd w:val="clear" w:color="auto" w:fill="FFFFFF"/>
        </w:rPr>
        <w:t xml:space="preserve">E, tomando-o pela mão direita, o levantou, e logo os seus pés e artelhos se firmaram </w:t>
      </w:r>
      <w:r>
        <w:rPr>
          <w:rFonts w:ascii="Arial Narrow" w:hAnsi="Arial Narrow"/>
          <w:b/>
          <w:bCs/>
          <w:sz w:val="24"/>
          <w:szCs w:val="24"/>
        </w:rPr>
        <w:t>(</w:t>
      </w:r>
      <w:hyperlink r:id="rId5" w:history="1">
        <w:r>
          <w:rPr>
            <w:rStyle w:val="Hyperlink"/>
            <w:rFonts w:ascii="Arial Narrow" w:hAnsi="Arial Narrow" w:cs="Helvetica"/>
            <w:b/>
            <w:bCs/>
            <w:color w:val="auto"/>
            <w:spacing w:val="2"/>
            <w:sz w:val="24"/>
            <w:szCs w:val="24"/>
            <w:u w:val="none"/>
          </w:rPr>
          <w:t>Atos 3:7</w:t>
        </w:r>
      </w:hyperlink>
      <w:r>
        <w:rPr>
          <w:rFonts w:ascii="Arial Narrow" w:hAnsi="Arial Narrow"/>
          <w:b/>
          <w:bCs/>
          <w:sz w:val="24"/>
          <w:szCs w:val="24"/>
        </w:rPr>
        <w:t>).</w:t>
      </w:r>
    </w:p>
    <w:p w14:paraId="6991D371" w14:textId="77777777" w:rsidR="004B1D01" w:rsidRDefault="004B1D01" w:rsidP="004B1D01">
      <w:pPr>
        <w:jc w:val="both"/>
        <w:rPr>
          <w:rFonts w:ascii="Arial Narrow" w:hAnsi="Arial Narrow" w:cstheme="minorHAnsi"/>
          <w:sz w:val="24"/>
          <w:szCs w:val="24"/>
        </w:rPr>
      </w:pPr>
      <w:r>
        <w:rPr>
          <w:rFonts w:ascii="Arial Narrow" w:hAnsi="Arial Narrow" w:cstheme="minorHAnsi"/>
          <w:sz w:val="24"/>
          <w:szCs w:val="24"/>
        </w:rPr>
        <w:lastRenderedPageBreak/>
        <w:t>Após dizer ao paralitico, “levanta-te e anda”, Pedro estende a mão é o levanta. Pedro entendia o valor de uma mão estendida. Quando foi ter com Jesus sobre as águas, e começou a afundar, Jesus estendeu a mão e o socorreu (Mateus 14.22-32). Para nos socorrer, no calvário Jesus estendeu não uma, mas as duas mãos. Jesus foi a resposta para a necessidade da humanidade entregue ao domínio do pecado (</w:t>
      </w:r>
      <w:proofErr w:type="spellStart"/>
      <w:r>
        <w:rPr>
          <w:rFonts w:ascii="Arial Narrow" w:hAnsi="Arial Narrow" w:cstheme="minorHAnsi"/>
          <w:sz w:val="24"/>
          <w:szCs w:val="24"/>
        </w:rPr>
        <w:t>Rm</w:t>
      </w:r>
      <w:proofErr w:type="spellEnd"/>
      <w:r>
        <w:rPr>
          <w:rFonts w:ascii="Arial Narrow" w:hAnsi="Arial Narrow" w:cstheme="minorHAnsi"/>
          <w:sz w:val="24"/>
          <w:szCs w:val="24"/>
        </w:rPr>
        <w:t xml:space="preserve"> 4.25).  Existem várias formas de estendermos as mãos para ajudar, a saber:</w:t>
      </w:r>
    </w:p>
    <w:p w14:paraId="1A698818" w14:textId="77777777" w:rsidR="004B1D01" w:rsidRDefault="004B1D01" w:rsidP="004B1D01">
      <w:pPr>
        <w:pStyle w:val="PargrafodaLista"/>
        <w:numPr>
          <w:ilvl w:val="0"/>
          <w:numId w:val="1"/>
        </w:numPr>
        <w:jc w:val="both"/>
        <w:rPr>
          <w:rFonts w:ascii="Arial Narrow" w:hAnsi="Arial Narrow" w:cstheme="minorHAnsi"/>
          <w:sz w:val="24"/>
          <w:szCs w:val="24"/>
        </w:rPr>
      </w:pPr>
      <w:r>
        <w:rPr>
          <w:rFonts w:ascii="Arial Narrow" w:hAnsi="Arial Narrow" w:cstheme="minorHAnsi"/>
          <w:sz w:val="24"/>
          <w:szCs w:val="24"/>
        </w:rPr>
        <w:t xml:space="preserve">Orando de mãos levantadas sem ira nem contenda (2Tm 2.8), </w:t>
      </w:r>
    </w:p>
    <w:p w14:paraId="5D96C5BA" w14:textId="77777777" w:rsidR="004B1D01" w:rsidRDefault="004B1D01" w:rsidP="004B1D01">
      <w:pPr>
        <w:pStyle w:val="PargrafodaLista"/>
        <w:numPr>
          <w:ilvl w:val="0"/>
          <w:numId w:val="1"/>
        </w:numPr>
        <w:jc w:val="both"/>
        <w:rPr>
          <w:rFonts w:ascii="Arial Narrow" w:hAnsi="Arial Narrow" w:cstheme="minorHAnsi"/>
          <w:sz w:val="24"/>
          <w:szCs w:val="24"/>
        </w:rPr>
      </w:pPr>
      <w:r>
        <w:rPr>
          <w:rFonts w:ascii="Arial Narrow" w:hAnsi="Arial Narrow" w:cstheme="minorHAnsi"/>
          <w:sz w:val="24"/>
          <w:szCs w:val="24"/>
        </w:rPr>
        <w:t>acolhendo uns aos outros como também Cristo nos acolheu (</w:t>
      </w:r>
      <w:proofErr w:type="spellStart"/>
      <w:r>
        <w:rPr>
          <w:rFonts w:ascii="Arial Narrow" w:hAnsi="Arial Narrow" w:cstheme="minorHAnsi"/>
          <w:sz w:val="24"/>
          <w:szCs w:val="24"/>
        </w:rPr>
        <w:t>Rm</w:t>
      </w:r>
      <w:proofErr w:type="spellEnd"/>
      <w:r>
        <w:rPr>
          <w:rFonts w:ascii="Arial Narrow" w:hAnsi="Arial Narrow" w:cstheme="minorHAnsi"/>
          <w:sz w:val="24"/>
          <w:szCs w:val="24"/>
        </w:rPr>
        <w:t xml:space="preserve"> 15.6), </w:t>
      </w:r>
    </w:p>
    <w:p w14:paraId="7C2C5592" w14:textId="77777777" w:rsidR="004B1D01" w:rsidRDefault="004B1D01" w:rsidP="004B1D01">
      <w:pPr>
        <w:pStyle w:val="PargrafodaLista"/>
        <w:numPr>
          <w:ilvl w:val="0"/>
          <w:numId w:val="1"/>
        </w:numPr>
        <w:jc w:val="both"/>
        <w:rPr>
          <w:rFonts w:ascii="Arial Narrow" w:hAnsi="Arial Narrow" w:cstheme="minorHAnsi"/>
          <w:sz w:val="24"/>
          <w:szCs w:val="24"/>
        </w:rPr>
      </w:pPr>
      <w:r>
        <w:rPr>
          <w:rFonts w:ascii="Arial Narrow" w:hAnsi="Arial Narrow" w:cstheme="minorHAnsi"/>
          <w:sz w:val="24"/>
          <w:szCs w:val="24"/>
        </w:rPr>
        <w:t>levando os fardos pesados uns dos outros (</w:t>
      </w:r>
      <w:proofErr w:type="spellStart"/>
      <w:r>
        <w:rPr>
          <w:rFonts w:ascii="Arial Narrow" w:hAnsi="Arial Narrow" w:cstheme="minorHAnsi"/>
          <w:sz w:val="24"/>
          <w:szCs w:val="24"/>
        </w:rPr>
        <w:t>Gl</w:t>
      </w:r>
      <w:proofErr w:type="spellEnd"/>
      <w:r>
        <w:rPr>
          <w:rFonts w:ascii="Arial Narrow" w:hAnsi="Arial Narrow" w:cstheme="minorHAnsi"/>
          <w:sz w:val="24"/>
          <w:szCs w:val="24"/>
        </w:rPr>
        <w:t xml:space="preserve"> 6.2); </w:t>
      </w:r>
    </w:p>
    <w:p w14:paraId="4BDBBC8C" w14:textId="77777777" w:rsidR="004B1D01" w:rsidRDefault="004B1D01" w:rsidP="004B1D01">
      <w:pPr>
        <w:pStyle w:val="PargrafodaLista"/>
        <w:numPr>
          <w:ilvl w:val="0"/>
          <w:numId w:val="1"/>
        </w:numPr>
        <w:jc w:val="both"/>
        <w:rPr>
          <w:rFonts w:ascii="Arial Narrow" w:hAnsi="Arial Narrow" w:cstheme="minorHAnsi"/>
          <w:sz w:val="24"/>
          <w:szCs w:val="24"/>
        </w:rPr>
      </w:pPr>
      <w:r>
        <w:rPr>
          <w:rFonts w:ascii="Arial Narrow" w:hAnsi="Arial Narrow" w:cstheme="minorHAnsi"/>
          <w:sz w:val="24"/>
          <w:szCs w:val="24"/>
        </w:rPr>
        <w:t>cuidando dos interesses dos outros (</w:t>
      </w:r>
      <w:proofErr w:type="spellStart"/>
      <w:r>
        <w:rPr>
          <w:rFonts w:ascii="Arial Narrow" w:hAnsi="Arial Narrow" w:cstheme="minorHAnsi"/>
          <w:sz w:val="24"/>
          <w:szCs w:val="24"/>
        </w:rPr>
        <w:t>Fp</w:t>
      </w:r>
      <w:proofErr w:type="spellEnd"/>
      <w:r>
        <w:rPr>
          <w:rFonts w:ascii="Arial Narrow" w:hAnsi="Arial Narrow" w:cstheme="minorHAnsi"/>
          <w:sz w:val="24"/>
          <w:szCs w:val="24"/>
        </w:rPr>
        <w:t xml:space="preserve"> 2.4), </w:t>
      </w:r>
    </w:p>
    <w:p w14:paraId="47DD2019" w14:textId="77777777" w:rsidR="004B1D01" w:rsidRDefault="004B1D01" w:rsidP="004B1D01">
      <w:pPr>
        <w:pStyle w:val="PargrafodaLista"/>
        <w:numPr>
          <w:ilvl w:val="0"/>
          <w:numId w:val="1"/>
        </w:numPr>
        <w:jc w:val="both"/>
        <w:rPr>
          <w:rFonts w:ascii="Arial Narrow" w:hAnsi="Arial Narrow" w:cstheme="minorHAnsi"/>
          <w:sz w:val="24"/>
          <w:szCs w:val="24"/>
        </w:rPr>
      </w:pPr>
      <w:r>
        <w:rPr>
          <w:rFonts w:ascii="Arial Narrow" w:hAnsi="Arial Narrow" w:cstheme="minorHAnsi"/>
          <w:sz w:val="24"/>
          <w:szCs w:val="24"/>
        </w:rPr>
        <w:t>suportando as fraquezas dos fracos (</w:t>
      </w:r>
      <w:proofErr w:type="spellStart"/>
      <w:r>
        <w:rPr>
          <w:rFonts w:ascii="Arial Narrow" w:hAnsi="Arial Narrow" w:cstheme="minorHAnsi"/>
          <w:sz w:val="24"/>
          <w:szCs w:val="24"/>
        </w:rPr>
        <w:t>Rm</w:t>
      </w:r>
      <w:proofErr w:type="spellEnd"/>
      <w:r>
        <w:rPr>
          <w:rFonts w:ascii="Arial Narrow" w:hAnsi="Arial Narrow" w:cstheme="minorHAnsi"/>
          <w:sz w:val="24"/>
          <w:szCs w:val="24"/>
        </w:rPr>
        <w:t xml:space="preserve"> 15.1), </w:t>
      </w:r>
    </w:p>
    <w:p w14:paraId="092545BD" w14:textId="77777777" w:rsidR="004B1D01" w:rsidRDefault="004B1D01" w:rsidP="004B1D01">
      <w:pPr>
        <w:pStyle w:val="PargrafodaLista"/>
        <w:numPr>
          <w:ilvl w:val="0"/>
          <w:numId w:val="1"/>
        </w:numPr>
        <w:jc w:val="both"/>
        <w:rPr>
          <w:rFonts w:ascii="Arial Narrow" w:hAnsi="Arial Narrow" w:cstheme="minorHAnsi"/>
          <w:sz w:val="24"/>
          <w:szCs w:val="24"/>
        </w:rPr>
      </w:pPr>
      <w:r>
        <w:rPr>
          <w:rFonts w:ascii="Arial Narrow" w:hAnsi="Arial Narrow" w:cstheme="minorHAnsi"/>
          <w:sz w:val="24"/>
          <w:szCs w:val="24"/>
        </w:rPr>
        <w:t>sendo bom para com os pobres (</w:t>
      </w:r>
      <w:proofErr w:type="spellStart"/>
      <w:r>
        <w:rPr>
          <w:rFonts w:ascii="Arial Narrow" w:hAnsi="Arial Narrow" w:cstheme="minorHAnsi"/>
          <w:sz w:val="24"/>
          <w:szCs w:val="24"/>
        </w:rPr>
        <w:t>Pv</w:t>
      </w:r>
      <w:proofErr w:type="spellEnd"/>
      <w:r>
        <w:rPr>
          <w:rFonts w:ascii="Arial Narrow" w:hAnsi="Arial Narrow" w:cstheme="minorHAnsi"/>
          <w:sz w:val="24"/>
          <w:szCs w:val="24"/>
        </w:rPr>
        <w:t xml:space="preserve"> 19.1), </w:t>
      </w:r>
    </w:p>
    <w:p w14:paraId="75F1114A" w14:textId="77777777" w:rsidR="004B1D01" w:rsidRDefault="004B1D01" w:rsidP="004B1D01">
      <w:pPr>
        <w:pStyle w:val="PargrafodaLista"/>
        <w:numPr>
          <w:ilvl w:val="0"/>
          <w:numId w:val="1"/>
        </w:numPr>
        <w:jc w:val="both"/>
        <w:rPr>
          <w:rFonts w:ascii="Arial Narrow" w:hAnsi="Arial Narrow" w:cstheme="minorHAnsi"/>
          <w:sz w:val="24"/>
          <w:szCs w:val="24"/>
        </w:rPr>
      </w:pPr>
      <w:r>
        <w:rPr>
          <w:rFonts w:ascii="Arial Narrow" w:hAnsi="Arial Narrow" w:cstheme="minorHAnsi"/>
          <w:sz w:val="24"/>
          <w:szCs w:val="24"/>
        </w:rPr>
        <w:t>encorajando e edificando uns aos outros (1Tss 5.11), e...</w:t>
      </w:r>
    </w:p>
    <w:p w14:paraId="3C31357A" w14:textId="77777777" w:rsidR="004B1D01" w:rsidRDefault="004B1D01" w:rsidP="004B1D01">
      <w:pPr>
        <w:pStyle w:val="PargrafodaLista"/>
        <w:numPr>
          <w:ilvl w:val="0"/>
          <w:numId w:val="1"/>
        </w:numPr>
        <w:jc w:val="both"/>
        <w:rPr>
          <w:rFonts w:ascii="Arial Narrow" w:hAnsi="Arial Narrow" w:cstheme="minorHAnsi"/>
          <w:sz w:val="24"/>
          <w:szCs w:val="24"/>
        </w:rPr>
      </w:pPr>
      <w:r>
        <w:rPr>
          <w:rFonts w:ascii="Arial Narrow" w:hAnsi="Arial Narrow" w:cstheme="minorHAnsi"/>
          <w:sz w:val="24"/>
          <w:szCs w:val="24"/>
        </w:rPr>
        <w:t xml:space="preserve">outras infinidades de maneira de estender as mãos trazendo solução para necessidade do próximo. </w:t>
      </w:r>
    </w:p>
    <w:p w14:paraId="46DD4AE2" w14:textId="77777777" w:rsidR="004B1D01" w:rsidRDefault="004B1D01" w:rsidP="004B1D01">
      <w:pPr>
        <w:jc w:val="both"/>
        <w:rPr>
          <w:rFonts w:ascii="Arial Narrow" w:hAnsi="Arial Narrow" w:cstheme="minorHAnsi"/>
          <w:sz w:val="24"/>
          <w:szCs w:val="24"/>
        </w:rPr>
      </w:pPr>
      <w:r>
        <w:rPr>
          <w:rFonts w:ascii="Arial Narrow" w:hAnsi="Arial Narrow" w:cstheme="minorHAnsi"/>
          <w:sz w:val="24"/>
          <w:szCs w:val="24"/>
        </w:rPr>
        <w:t xml:space="preserve">Conclusão: Para ser solução e não problema, é imprescindível ter comunhão com Deus, ser como um farol que orienta a direção dos navios durante a noite evitando acidentes. Discernir corretamente a real necessidade do semelhante, mantendo-se cheio do poder de Deus para ter condições de estender as mãos para ser solução para a necessidade alheia.   </w:t>
      </w:r>
    </w:p>
    <w:p w14:paraId="328E9778" w14:textId="700DF0E1" w:rsidR="004B1D01" w:rsidRPr="004B1D01" w:rsidRDefault="004B1D01" w:rsidP="004B1D01">
      <w:pPr>
        <w:jc w:val="both"/>
        <w:rPr>
          <w:rFonts w:ascii="Arial Black" w:hAnsi="Arial Black" w:cstheme="minorHAnsi"/>
          <w:b/>
          <w:bCs/>
          <w:sz w:val="24"/>
          <w:szCs w:val="24"/>
        </w:rPr>
      </w:pPr>
      <w:r>
        <w:rPr>
          <w:rFonts w:ascii="Arial Black" w:hAnsi="Arial Black" w:cstheme="minorHAnsi"/>
          <w:b/>
          <w:bCs/>
          <w:sz w:val="24"/>
          <w:szCs w:val="24"/>
        </w:rPr>
        <w:t xml:space="preserve">Autor: </w:t>
      </w:r>
      <w:r w:rsidRPr="004B1D01">
        <w:rPr>
          <w:rFonts w:ascii="Arial Black" w:hAnsi="Arial Black" w:cstheme="minorHAnsi"/>
          <w:b/>
          <w:bCs/>
          <w:sz w:val="24"/>
          <w:szCs w:val="24"/>
        </w:rPr>
        <w:t>Antônio Pacifico</w:t>
      </w:r>
    </w:p>
    <w:p w14:paraId="2355A87E" w14:textId="77777777" w:rsidR="004B1D01" w:rsidRDefault="004B1D01" w:rsidP="004B1D01">
      <w:pPr>
        <w:jc w:val="both"/>
        <w:rPr>
          <w:rFonts w:ascii="Arial Narrow" w:hAnsi="Arial Narrow" w:cstheme="minorHAnsi"/>
          <w:sz w:val="24"/>
          <w:szCs w:val="24"/>
        </w:rPr>
      </w:pPr>
    </w:p>
    <w:p w14:paraId="4A9C1C7A" w14:textId="77777777" w:rsidR="00EC6967" w:rsidRDefault="00EC6967"/>
    <w:sectPr w:rsidR="00EC69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A27E4"/>
    <w:multiLevelType w:val="hybridMultilevel"/>
    <w:tmpl w:val="421CB6B2"/>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01"/>
    <w:rsid w:val="004B1D01"/>
    <w:rsid w:val="00DD4FAC"/>
    <w:rsid w:val="00EC69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1D03E"/>
  <w15:chartTrackingRefBased/>
  <w15:docId w15:val="{B41CDD43-76DB-4B5A-9214-CEDB4F666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D01"/>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4B1D01"/>
    <w:rPr>
      <w:color w:val="0000FF"/>
      <w:u w:val="single"/>
    </w:rPr>
  </w:style>
  <w:style w:type="paragraph" w:styleId="PargrafodaLista">
    <w:name w:val="List Paragraph"/>
    <w:basedOn w:val="Normal"/>
    <w:uiPriority w:val="34"/>
    <w:qFormat/>
    <w:rsid w:val="004B1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09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iaonline.com.br/acf/atos/3/7+"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1264</Words>
  <Characters>6826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01</dc:creator>
  <cp:keywords/>
  <dc:description/>
  <cp:lastModifiedBy>Usuario 01</cp:lastModifiedBy>
  <cp:revision>2</cp:revision>
  <dcterms:created xsi:type="dcterms:W3CDTF">2022-06-17T13:36:00Z</dcterms:created>
  <dcterms:modified xsi:type="dcterms:W3CDTF">2022-06-17T14:11:00Z</dcterms:modified>
</cp:coreProperties>
</file>