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F08E" w14:textId="77777777" w:rsidR="0090188A" w:rsidRDefault="00A1300F" w:rsidP="0090188A">
      <w:pPr>
        <w:jc w:val="center"/>
        <w:rPr>
          <w:sz w:val="24"/>
          <w:szCs w:val="24"/>
        </w:rPr>
      </w:pPr>
      <w:r w:rsidRPr="00043487">
        <w:rPr>
          <w:noProof/>
        </w:rPr>
        <w:drawing>
          <wp:inline distT="0" distB="0" distL="0" distR="0" wp14:anchorId="0EAAE3BD" wp14:editId="4CEF6FA6">
            <wp:extent cx="1085850" cy="1060400"/>
            <wp:effectExtent l="0" t="0" r="0" b="6985"/>
            <wp:docPr id="1" name="Imagem 1" descr="C:\Users\btssantana\Downloads\UniAGES_oficial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Users\btssantana\Downloads\UniAGES_oficial (1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252" cy="1064698"/>
                    </a:xfrm>
                    <a:prstGeom prst="rect">
                      <a:avLst/>
                    </a:prstGeom>
                    <a:noFill/>
                    <a:ln>
                      <a:noFill/>
                    </a:ln>
                  </pic:spPr>
                </pic:pic>
              </a:graphicData>
            </a:graphic>
          </wp:inline>
        </w:drawing>
      </w:r>
    </w:p>
    <w:p w14:paraId="75513E77" w14:textId="77777777" w:rsidR="00A1300F" w:rsidRDefault="00A1300F" w:rsidP="0090188A">
      <w:pPr>
        <w:jc w:val="center"/>
        <w:rPr>
          <w:sz w:val="24"/>
          <w:szCs w:val="24"/>
        </w:rPr>
      </w:pPr>
    </w:p>
    <w:p w14:paraId="48D654FD" w14:textId="6277D591" w:rsidR="0090188A" w:rsidRDefault="0090188A" w:rsidP="0090188A">
      <w:pPr>
        <w:jc w:val="center"/>
        <w:rPr>
          <w:sz w:val="24"/>
          <w:szCs w:val="24"/>
        </w:rPr>
      </w:pPr>
      <w:r>
        <w:rPr>
          <w:b/>
          <w:sz w:val="24"/>
          <w:szCs w:val="24"/>
        </w:rPr>
        <w:t xml:space="preserve">BACHARELADO EM </w:t>
      </w:r>
      <w:r w:rsidR="001A6FAB">
        <w:rPr>
          <w:b/>
          <w:sz w:val="24"/>
          <w:szCs w:val="24"/>
        </w:rPr>
        <w:t>ENGENHARIA CIVIL</w:t>
      </w:r>
    </w:p>
    <w:p w14:paraId="61874E31" w14:textId="77777777" w:rsidR="0090188A" w:rsidRDefault="0090188A" w:rsidP="0090188A">
      <w:pPr>
        <w:jc w:val="center"/>
        <w:rPr>
          <w:sz w:val="24"/>
          <w:szCs w:val="24"/>
        </w:rPr>
      </w:pPr>
    </w:p>
    <w:p w14:paraId="1ECF974D" w14:textId="77777777" w:rsidR="0090188A" w:rsidRDefault="0090188A" w:rsidP="0090188A">
      <w:pPr>
        <w:tabs>
          <w:tab w:val="left" w:pos="993"/>
        </w:tabs>
        <w:spacing w:line="360" w:lineRule="auto"/>
        <w:jc w:val="center"/>
        <w:rPr>
          <w:sz w:val="24"/>
          <w:szCs w:val="24"/>
        </w:rPr>
      </w:pPr>
      <w:r>
        <w:rPr>
          <w:b/>
          <w:sz w:val="24"/>
          <w:szCs w:val="24"/>
        </w:rPr>
        <w:t>PRODUÇÃO ÚNICA - ESTUDO DIRIGIDO DE CASO</w:t>
      </w:r>
    </w:p>
    <w:p w14:paraId="1CEC3539" w14:textId="7D6AFA82" w:rsidR="0090188A" w:rsidRDefault="001B57EE" w:rsidP="0090188A">
      <w:pPr>
        <w:jc w:val="center"/>
        <w:rPr>
          <w:sz w:val="24"/>
          <w:szCs w:val="24"/>
        </w:rPr>
      </w:pPr>
      <w:r>
        <w:rPr>
          <w:b/>
          <w:sz w:val="24"/>
          <w:szCs w:val="24"/>
        </w:rPr>
        <w:t>JOSÉ CARLOS RODRIGUES DE FILHO</w:t>
      </w:r>
    </w:p>
    <w:p w14:paraId="2CC293CA" w14:textId="77777777" w:rsidR="0090188A" w:rsidRDefault="0090188A" w:rsidP="0090188A">
      <w:pPr>
        <w:rPr>
          <w:sz w:val="24"/>
          <w:szCs w:val="24"/>
        </w:rPr>
      </w:pPr>
    </w:p>
    <w:p w14:paraId="3FAC7C2F" w14:textId="765F8FDE" w:rsidR="0090188A" w:rsidRDefault="0090188A" w:rsidP="0090188A">
      <w:pPr>
        <w:ind w:left="4253"/>
        <w:jc w:val="both"/>
        <w:rPr>
          <w:sz w:val="24"/>
          <w:szCs w:val="24"/>
        </w:rPr>
      </w:pPr>
      <w:r>
        <w:rPr>
          <w:sz w:val="24"/>
          <w:szCs w:val="24"/>
        </w:rPr>
        <w:t xml:space="preserve">Texto dissertativo apresentado no curso de </w:t>
      </w:r>
      <w:r w:rsidR="00EF3740">
        <w:rPr>
          <w:sz w:val="24"/>
          <w:szCs w:val="24"/>
        </w:rPr>
        <w:t>Engenharia Civil</w:t>
      </w:r>
      <w:r>
        <w:rPr>
          <w:sz w:val="24"/>
          <w:szCs w:val="24"/>
        </w:rPr>
        <w:t xml:space="preserve"> do Centro Universitário AGES, como um dos pré-requisitos para obtenção da nota parcial nas disciplinas de </w:t>
      </w:r>
      <w:r w:rsidR="00E46A81">
        <w:rPr>
          <w:sz w:val="24"/>
          <w:szCs w:val="24"/>
        </w:rPr>
        <w:t>Gerenciamento de Projetos</w:t>
      </w:r>
      <w:r w:rsidRPr="00E46A81">
        <w:rPr>
          <w:sz w:val="24"/>
          <w:szCs w:val="24"/>
        </w:rPr>
        <w:t xml:space="preserve"> (</w:t>
      </w:r>
      <w:r w:rsidR="00E46A81">
        <w:rPr>
          <w:sz w:val="24"/>
          <w:szCs w:val="24"/>
        </w:rPr>
        <w:t>Bruno Almeida Souza</w:t>
      </w:r>
      <w:r w:rsidRPr="00E46A81">
        <w:rPr>
          <w:sz w:val="24"/>
          <w:szCs w:val="24"/>
        </w:rPr>
        <w:t xml:space="preserve">), </w:t>
      </w:r>
      <w:r w:rsidR="00E46A81">
        <w:rPr>
          <w:sz w:val="24"/>
          <w:szCs w:val="24"/>
        </w:rPr>
        <w:t>Estruturas de Madeira</w:t>
      </w:r>
      <w:r w:rsidRPr="00E46A81">
        <w:rPr>
          <w:sz w:val="24"/>
          <w:szCs w:val="24"/>
        </w:rPr>
        <w:t xml:space="preserve"> (</w:t>
      </w:r>
      <w:r w:rsidR="00E46A81">
        <w:rPr>
          <w:sz w:val="24"/>
          <w:szCs w:val="24"/>
        </w:rPr>
        <w:t xml:space="preserve">Raphael </w:t>
      </w:r>
      <w:r w:rsidR="0009506E">
        <w:rPr>
          <w:sz w:val="24"/>
          <w:szCs w:val="24"/>
        </w:rPr>
        <w:t>S</w:t>
      </w:r>
      <w:r w:rsidR="006F2BAB">
        <w:rPr>
          <w:sz w:val="24"/>
          <w:szCs w:val="24"/>
        </w:rPr>
        <w:t>apucaia</w:t>
      </w:r>
      <w:r w:rsidR="00E46A81">
        <w:rPr>
          <w:sz w:val="24"/>
          <w:szCs w:val="24"/>
        </w:rPr>
        <w:t xml:space="preserve"> dos Santos</w:t>
      </w:r>
      <w:r w:rsidRPr="00E46A81">
        <w:rPr>
          <w:sz w:val="24"/>
          <w:szCs w:val="24"/>
        </w:rPr>
        <w:t xml:space="preserve">), </w:t>
      </w:r>
      <w:r w:rsidR="00E46A81">
        <w:rPr>
          <w:sz w:val="24"/>
          <w:szCs w:val="24"/>
        </w:rPr>
        <w:t xml:space="preserve">Direito, Legislação e Segurança do Trabalho </w:t>
      </w:r>
      <w:r w:rsidRPr="00E46A81">
        <w:rPr>
          <w:sz w:val="24"/>
          <w:szCs w:val="24"/>
        </w:rPr>
        <w:t>(</w:t>
      </w:r>
      <w:r w:rsidR="00E46A81">
        <w:rPr>
          <w:sz w:val="24"/>
          <w:szCs w:val="24"/>
        </w:rPr>
        <w:t>Vanessa S</w:t>
      </w:r>
      <w:r w:rsidR="0009506E">
        <w:rPr>
          <w:sz w:val="24"/>
          <w:szCs w:val="24"/>
        </w:rPr>
        <w:t>ilva</w:t>
      </w:r>
      <w:r w:rsidR="00E46A81">
        <w:rPr>
          <w:sz w:val="24"/>
          <w:szCs w:val="24"/>
        </w:rPr>
        <w:t xml:space="preserve"> Chaves</w:t>
      </w:r>
      <w:r w:rsidRPr="00E46A81">
        <w:rPr>
          <w:sz w:val="24"/>
          <w:szCs w:val="24"/>
        </w:rPr>
        <w:t xml:space="preserve">), </w:t>
      </w:r>
      <w:r w:rsidR="00707983">
        <w:rPr>
          <w:sz w:val="24"/>
          <w:szCs w:val="24"/>
        </w:rPr>
        <w:t>Introdução À Engenharia Civil</w:t>
      </w:r>
      <w:r w:rsidRPr="00E46A81">
        <w:rPr>
          <w:sz w:val="24"/>
          <w:szCs w:val="24"/>
        </w:rPr>
        <w:t xml:space="preserve"> (</w:t>
      </w:r>
      <w:r w:rsidR="00707983">
        <w:rPr>
          <w:sz w:val="24"/>
          <w:szCs w:val="24"/>
        </w:rPr>
        <w:t>Leonardo A</w:t>
      </w:r>
      <w:r w:rsidR="0009506E">
        <w:rPr>
          <w:sz w:val="24"/>
          <w:szCs w:val="24"/>
        </w:rPr>
        <w:t>ndrade</w:t>
      </w:r>
      <w:r w:rsidR="00707983">
        <w:rPr>
          <w:sz w:val="24"/>
          <w:szCs w:val="24"/>
        </w:rPr>
        <w:t xml:space="preserve"> Bispo Silva</w:t>
      </w:r>
      <w:r w:rsidRPr="00E46A81">
        <w:rPr>
          <w:sz w:val="24"/>
          <w:szCs w:val="24"/>
        </w:rPr>
        <w:t xml:space="preserve">), </w:t>
      </w:r>
      <w:r w:rsidR="00707983">
        <w:rPr>
          <w:sz w:val="24"/>
          <w:szCs w:val="24"/>
        </w:rPr>
        <w:t xml:space="preserve">Instalações Elétricas </w:t>
      </w:r>
      <w:r w:rsidRPr="00E46A81">
        <w:rPr>
          <w:sz w:val="24"/>
          <w:szCs w:val="24"/>
        </w:rPr>
        <w:t>(</w:t>
      </w:r>
      <w:proofErr w:type="spellStart"/>
      <w:r w:rsidR="00707983">
        <w:rPr>
          <w:sz w:val="24"/>
          <w:szCs w:val="24"/>
        </w:rPr>
        <w:t>Ta</w:t>
      </w:r>
      <w:r w:rsidR="00B51640">
        <w:rPr>
          <w:sz w:val="24"/>
          <w:szCs w:val="24"/>
        </w:rPr>
        <w:t>í</w:t>
      </w:r>
      <w:r w:rsidR="00707983">
        <w:rPr>
          <w:sz w:val="24"/>
          <w:szCs w:val="24"/>
        </w:rPr>
        <w:t>sa</w:t>
      </w:r>
      <w:proofErr w:type="spellEnd"/>
      <w:r w:rsidR="00707983">
        <w:rPr>
          <w:sz w:val="24"/>
          <w:szCs w:val="24"/>
        </w:rPr>
        <w:t xml:space="preserve"> Andrade Barbosa</w:t>
      </w:r>
      <w:r w:rsidRPr="00E46A81">
        <w:rPr>
          <w:sz w:val="24"/>
          <w:szCs w:val="24"/>
        </w:rPr>
        <w:t>)</w:t>
      </w:r>
      <w:r w:rsidR="00B51640">
        <w:rPr>
          <w:sz w:val="24"/>
          <w:szCs w:val="24"/>
        </w:rPr>
        <w:t>.</w:t>
      </w:r>
      <w:r>
        <w:rPr>
          <w:sz w:val="24"/>
          <w:szCs w:val="24"/>
        </w:rPr>
        <w:t xml:space="preserve">  </w:t>
      </w:r>
    </w:p>
    <w:p w14:paraId="5724DBB5" w14:textId="77777777" w:rsidR="0090188A" w:rsidRPr="00A1300F" w:rsidRDefault="00B93BD6" w:rsidP="0090188A">
      <w:pPr>
        <w:ind w:firstLine="4253"/>
        <w:jc w:val="both"/>
        <w:rPr>
          <w:b/>
          <w:sz w:val="24"/>
          <w:szCs w:val="24"/>
        </w:rPr>
      </w:pPr>
      <w:r>
        <w:rPr>
          <w:b/>
          <w:sz w:val="24"/>
          <w:szCs w:val="24"/>
        </w:rPr>
        <w:t>Orientador</w:t>
      </w:r>
      <w:r w:rsidR="0090188A">
        <w:rPr>
          <w:b/>
          <w:sz w:val="24"/>
          <w:szCs w:val="24"/>
        </w:rPr>
        <w:t xml:space="preserve">: </w:t>
      </w:r>
      <w:r>
        <w:rPr>
          <w:sz w:val="24"/>
          <w:szCs w:val="24"/>
        </w:rPr>
        <w:t>Mateus A. de Almeida Neto</w:t>
      </w:r>
    </w:p>
    <w:p w14:paraId="3C0D9748" w14:textId="6D38BFA8" w:rsidR="0090188A" w:rsidRDefault="0090188A" w:rsidP="0090188A">
      <w:pPr>
        <w:ind w:firstLine="4253"/>
        <w:jc w:val="both"/>
        <w:rPr>
          <w:sz w:val="24"/>
          <w:szCs w:val="24"/>
        </w:rPr>
      </w:pPr>
      <w:r>
        <w:rPr>
          <w:b/>
          <w:sz w:val="24"/>
          <w:szCs w:val="24"/>
        </w:rPr>
        <w:t>Tu</w:t>
      </w:r>
      <w:r w:rsidR="00C47C47">
        <w:rPr>
          <w:b/>
          <w:sz w:val="24"/>
          <w:szCs w:val="24"/>
        </w:rPr>
        <w:t>r</w:t>
      </w:r>
      <w:r>
        <w:rPr>
          <w:b/>
          <w:sz w:val="24"/>
          <w:szCs w:val="24"/>
        </w:rPr>
        <w:t>ma:</w:t>
      </w:r>
      <w:r>
        <w:rPr>
          <w:sz w:val="24"/>
          <w:szCs w:val="24"/>
        </w:rPr>
        <w:t xml:space="preserve"> </w:t>
      </w:r>
      <w:r w:rsidR="00277EEF">
        <w:rPr>
          <w:sz w:val="24"/>
          <w:szCs w:val="24"/>
        </w:rPr>
        <w:t>7º</w:t>
      </w:r>
      <w:r w:rsidR="00C4617B">
        <w:rPr>
          <w:sz w:val="24"/>
          <w:szCs w:val="24"/>
        </w:rPr>
        <w:t xml:space="preserve"> período </w:t>
      </w:r>
    </w:p>
    <w:p w14:paraId="7071678A" w14:textId="143DF2E3" w:rsidR="0090188A" w:rsidRDefault="0090188A" w:rsidP="0090188A">
      <w:pPr>
        <w:ind w:firstLine="4253"/>
        <w:jc w:val="both"/>
        <w:rPr>
          <w:sz w:val="24"/>
          <w:szCs w:val="24"/>
        </w:rPr>
      </w:pPr>
      <w:r>
        <w:rPr>
          <w:b/>
          <w:sz w:val="24"/>
          <w:szCs w:val="24"/>
        </w:rPr>
        <w:t xml:space="preserve">Turno: </w:t>
      </w:r>
      <w:r w:rsidRPr="009523E6">
        <w:rPr>
          <w:sz w:val="24"/>
          <w:szCs w:val="24"/>
        </w:rPr>
        <w:t>Calendário</w:t>
      </w:r>
      <w:r w:rsidR="00C4617B">
        <w:rPr>
          <w:sz w:val="24"/>
          <w:szCs w:val="24"/>
        </w:rPr>
        <w:t xml:space="preserve"> Alternativo</w:t>
      </w:r>
    </w:p>
    <w:p w14:paraId="499E16CA" w14:textId="77777777" w:rsidR="0090188A" w:rsidRDefault="0090188A" w:rsidP="0090188A">
      <w:pP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1347"/>
        <w:gridCol w:w="1557"/>
      </w:tblGrid>
      <w:tr w:rsidR="0090188A" w:rsidRPr="00480EBA" w14:paraId="16D4862D" w14:textId="77777777" w:rsidTr="006F2BAB">
        <w:trPr>
          <w:trHeight w:val="420"/>
          <w:jc w:val="center"/>
        </w:trPr>
        <w:tc>
          <w:tcPr>
            <w:tcW w:w="5773" w:type="dxa"/>
            <w:tcBorders>
              <w:top w:val="single" w:sz="4" w:space="0" w:color="auto"/>
              <w:left w:val="single" w:sz="4" w:space="0" w:color="auto"/>
              <w:bottom w:val="single" w:sz="4" w:space="0" w:color="auto"/>
              <w:right w:val="single" w:sz="4" w:space="0" w:color="auto"/>
            </w:tcBorders>
            <w:shd w:val="clear" w:color="auto" w:fill="1D1B11"/>
            <w:hideMark/>
          </w:tcPr>
          <w:p w14:paraId="50DD0E63" w14:textId="77777777" w:rsidR="0090188A" w:rsidRPr="00480EBA" w:rsidRDefault="0090188A" w:rsidP="008E2180">
            <w:pPr>
              <w:jc w:val="center"/>
              <w:rPr>
                <w:rFonts w:asciiTheme="minorHAnsi" w:hAnsiTheme="minorHAnsi" w:cstheme="minorHAnsi"/>
                <w:b/>
              </w:rPr>
            </w:pPr>
            <w:r w:rsidRPr="00480EBA">
              <w:rPr>
                <w:rFonts w:asciiTheme="minorHAnsi" w:hAnsiTheme="minorHAnsi" w:cstheme="minorHAnsi"/>
                <w:b/>
              </w:rPr>
              <w:t>CRITÉRIOS DE</w:t>
            </w:r>
            <w:r w:rsidR="002458A1">
              <w:rPr>
                <w:rFonts w:asciiTheme="minorHAnsi" w:hAnsiTheme="minorHAnsi" w:cstheme="minorHAnsi"/>
                <w:b/>
              </w:rPr>
              <w:t xml:space="preserve"> CORREÇÃO</w:t>
            </w:r>
            <w:r w:rsidRPr="00480EBA">
              <w:rPr>
                <w:rFonts w:asciiTheme="minorHAnsi" w:hAnsiTheme="minorHAnsi" w:cstheme="minorHAnsi"/>
                <w:b/>
              </w:rPr>
              <w:t xml:space="preserve"> DA</w:t>
            </w:r>
          </w:p>
          <w:p w14:paraId="4B7DBEFC" w14:textId="77777777" w:rsidR="0090188A" w:rsidRPr="00480EBA" w:rsidRDefault="0090188A" w:rsidP="008E2180">
            <w:pPr>
              <w:jc w:val="center"/>
              <w:rPr>
                <w:rFonts w:asciiTheme="minorHAnsi" w:hAnsiTheme="minorHAnsi" w:cstheme="minorHAnsi"/>
                <w:b/>
              </w:rPr>
            </w:pPr>
            <w:r w:rsidRPr="00480EBA">
              <w:rPr>
                <w:rFonts w:asciiTheme="minorHAnsi" w:hAnsiTheme="minorHAnsi" w:cstheme="minorHAnsi"/>
                <w:b/>
              </w:rPr>
              <w:t>PRODUÇÃO ÚNICA</w:t>
            </w:r>
          </w:p>
        </w:tc>
        <w:tc>
          <w:tcPr>
            <w:tcW w:w="1347" w:type="dxa"/>
            <w:tcBorders>
              <w:top w:val="single" w:sz="4" w:space="0" w:color="auto"/>
              <w:left w:val="single" w:sz="4" w:space="0" w:color="auto"/>
              <w:bottom w:val="single" w:sz="4" w:space="0" w:color="auto"/>
              <w:right w:val="single" w:sz="4" w:space="0" w:color="auto"/>
            </w:tcBorders>
            <w:shd w:val="clear" w:color="auto" w:fill="1D1B11"/>
            <w:hideMark/>
          </w:tcPr>
          <w:p w14:paraId="3214AD47" w14:textId="77777777" w:rsidR="0090188A" w:rsidRPr="00480EBA" w:rsidRDefault="0090188A" w:rsidP="008E2180">
            <w:pPr>
              <w:jc w:val="center"/>
              <w:rPr>
                <w:rFonts w:asciiTheme="minorHAnsi" w:hAnsiTheme="minorHAnsi" w:cstheme="minorHAnsi"/>
                <w:b/>
              </w:rPr>
            </w:pPr>
            <w:r w:rsidRPr="00480EBA">
              <w:rPr>
                <w:rFonts w:asciiTheme="minorHAnsi" w:hAnsiTheme="minorHAnsi" w:cstheme="minorHAnsi"/>
                <w:b/>
              </w:rPr>
              <w:t>PONTUAÇÃO MÁXIMA</w:t>
            </w:r>
          </w:p>
        </w:tc>
        <w:tc>
          <w:tcPr>
            <w:tcW w:w="1557" w:type="dxa"/>
            <w:tcBorders>
              <w:top w:val="single" w:sz="4" w:space="0" w:color="auto"/>
              <w:left w:val="single" w:sz="4" w:space="0" w:color="auto"/>
              <w:bottom w:val="single" w:sz="4" w:space="0" w:color="auto"/>
              <w:right w:val="single" w:sz="4" w:space="0" w:color="auto"/>
            </w:tcBorders>
            <w:shd w:val="clear" w:color="auto" w:fill="1D1B11"/>
            <w:hideMark/>
          </w:tcPr>
          <w:p w14:paraId="5E484D90" w14:textId="77777777" w:rsidR="0090188A" w:rsidRPr="00480EBA" w:rsidRDefault="0090188A" w:rsidP="008E2180">
            <w:pPr>
              <w:jc w:val="center"/>
              <w:rPr>
                <w:rFonts w:asciiTheme="minorHAnsi" w:hAnsiTheme="minorHAnsi" w:cstheme="minorHAnsi"/>
                <w:b/>
              </w:rPr>
            </w:pPr>
            <w:r w:rsidRPr="00480EBA">
              <w:rPr>
                <w:rFonts w:asciiTheme="minorHAnsi" w:hAnsiTheme="minorHAnsi" w:cstheme="minorHAnsi"/>
                <w:b/>
              </w:rPr>
              <w:t>PONTUAÇÃO OBTIDA</w:t>
            </w:r>
          </w:p>
        </w:tc>
      </w:tr>
      <w:tr w:rsidR="0090188A" w:rsidRPr="00480EBA" w14:paraId="01AC2A25" w14:textId="77777777" w:rsidTr="006F2BAB">
        <w:trPr>
          <w:trHeight w:val="324"/>
          <w:jc w:val="center"/>
        </w:trPr>
        <w:tc>
          <w:tcPr>
            <w:tcW w:w="5773" w:type="dxa"/>
            <w:tcBorders>
              <w:top w:val="single" w:sz="4" w:space="0" w:color="auto"/>
              <w:left w:val="single" w:sz="4" w:space="0" w:color="auto"/>
              <w:bottom w:val="single" w:sz="4" w:space="0" w:color="auto"/>
              <w:right w:val="single" w:sz="4" w:space="0" w:color="auto"/>
            </w:tcBorders>
            <w:hideMark/>
          </w:tcPr>
          <w:p w14:paraId="722C1F4C" w14:textId="77777777" w:rsidR="0090188A" w:rsidRPr="0090188A" w:rsidRDefault="0090188A" w:rsidP="008E2180">
            <w:pPr>
              <w:jc w:val="both"/>
              <w:rPr>
                <w:rFonts w:asciiTheme="minorHAnsi" w:hAnsiTheme="minorHAnsi" w:cstheme="minorHAnsi"/>
                <w:b/>
                <w:sz w:val="16"/>
                <w:szCs w:val="16"/>
              </w:rPr>
            </w:pPr>
            <w:r w:rsidRPr="0090188A">
              <w:rPr>
                <w:rFonts w:asciiTheme="minorHAnsi" w:hAnsiTheme="minorHAnsi" w:cstheme="minorHAnsi"/>
                <w:b/>
                <w:sz w:val="16"/>
                <w:szCs w:val="16"/>
              </w:rPr>
              <w:t>1. ESTRUTURA</w:t>
            </w:r>
          </w:p>
          <w:p w14:paraId="21B9943B" w14:textId="77777777" w:rsidR="0090188A" w:rsidRPr="0090188A" w:rsidRDefault="0090188A" w:rsidP="008E2180">
            <w:pPr>
              <w:jc w:val="both"/>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Introdução</w:t>
            </w:r>
          </w:p>
          <w:p w14:paraId="67786B61" w14:textId="77777777" w:rsidR="0090188A" w:rsidRPr="0090188A" w:rsidRDefault="0090188A" w:rsidP="008E2180">
            <w:pPr>
              <w:jc w:val="both"/>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Desenvolvimento</w:t>
            </w:r>
          </w:p>
          <w:p w14:paraId="11BC612D" w14:textId="77777777" w:rsidR="0090188A" w:rsidRPr="0090188A" w:rsidRDefault="0090188A" w:rsidP="008E2180">
            <w:pPr>
              <w:jc w:val="both"/>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Conclusão</w:t>
            </w:r>
          </w:p>
        </w:tc>
        <w:tc>
          <w:tcPr>
            <w:tcW w:w="1347" w:type="dxa"/>
            <w:tcBorders>
              <w:top w:val="single" w:sz="4" w:space="0" w:color="auto"/>
              <w:left w:val="single" w:sz="4" w:space="0" w:color="auto"/>
              <w:bottom w:val="single" w:sz="4" w:space="0" w:color="auto"/>
              <w:right w:val="single" w:sz="4" w:space="0" w:color="auto"/>
            </w:tcBorders>
            <w:hideMark/>
          </w:tcPr>
          <w:p w14:paraId="02E8B545" w14:textId="77777777" w:rsidR="0090188A" w:rsidRPr="0090188A" w:rsidRDefault="00C35F58" w:rsidP="00C35F58">
            <w:pPr>
              <w:jc w:val="center"/>
              <w:rPr>
                <w:rFonts w:asciiTheme="minorHAnsi" w:hAnsiTheme="minorHAnsi" w:cstheme="minorHAnsi"/>
                <w:sz w:val="16"/>
                <w:szCs w:val="16"/>
              </w:rPr>
            </w:pPr>
            <w:r>
              <w:rPr>
                <w:rFonts w:asciiTheme="minorHAnsi" w:hAnsiTheme="minorHAnsi" w:cstheme="minorHAnsi"/>
                <w:sz w:val="16"/>
                <w:szCs w:val="16"/>
              </w:rPr>
              <w:t>0,5</w:t>
            </w:r>
          </w:p>
        </w:tc>
        <w:tc>
          <w:tcPr>
            <w:tcW w:w="1557" w:type="dxa"/>
            <w:tcBorders>
              <w:top w:val="single" w:sz="4" w:space="0" w:color="auto"/>
              <w:left w:val="single" w:sz="4" w:space="0" w:color="auto"/>
              <w:bottom w:val="single" w:sz="4" w:space="0" w:color="auto"/>
              <w:right w:val="single" w:sz="4" w:space="0" w:color="auto"/>
            </w:tcBorders>
          </w:tcPr>
          <w:p w14:paraId="347EDB34" w14:textId="77777777" w:rsidR="0090188A" w:rsidRPr="0090188A" w:rsidRDefault="0090188A" w:rsidP="008E2180">
            <w:pPr>
              <w:rPr>
                <w:rFonts w:asciiTheme="minorHAnsi" w:hAnsiTheme="minorHAnsi" w:cstheme="minorHAnsi"/>
                <w:sz w:val="16"/>
                <w:szCs w:val="16"/>
              </w:rPr>
            </w:pPr>
          </w:p>
        </w:tc>
      </w:tr>
      <w:tr w:rsidR="0090188A" w:rsidRPr="00480EBA" w14:paraId="4B25BEAE" w14:textId="77777777" w:rsidTr="006F2BAB">
        <w:trPr>
          <w:trHeight w:val="324"/>
          <w:jc w:val="center"/>
        </w:trPr>
        <w:tc>
          <w:tcPr>
            <w:tcW w:w="5773" w:type="dxa"/>
            <w:tcBorders>
              <w:top w:val="single" w:sz="4" w:space="0" w:color="auto"/>
              <w:left w:val="single" w:sz="4" w:space="0" w:color="auto"/>
              <w:bottom w:val="single" w:sz="4" w:space="0" w:color="auto"/>
              <w:right w:val="single" w:sz="4" w:space="0" w:color="auto"/>
            </w:tcBorders>
            <w:hideMark/>
          </w:tcPr>
          <w:p w14:paraId="44D9862A" w14:textId="77777777" w:rsidR="0090188A" w:rsidRPr="0090188A" w:rsidRDefault="0090188A" w:rsidP="008E2180">
            <w:pPr>
              <w:jc w:val="both"/>
              <w:rPr>
                <w:rFonts w:asciiTheme="minorHAnsi" w:hAnsiTheme="minorHAnsi" w:cstheme="minorHAnsi"/>
                <w:b/>
                <w:sz w:val="16"/>
                <w:szCs w:val="16"/>
              </w:rPr>
            </w:pPr>
            <w:r w:rsidRPr="0090188A">
              <w:rPr>
                <w:rFonts w:asciiTheme="minorHAnsi" w:hAnsiTheme="minorHAnsi" w:cstheme="minorHAnsi"/>
                <w:b/>
                <w:sz w:val="16"/>
                <w:szCs w:val="16"/>
              </w:rPr>
              <w:t>2. CORRESPONDÊNCIA DO TEXTO COM O CASO/PROBLEMA</w:t>
            </w:r>
          </w:p>
        </w:tc>
        <w:tc>
          <w:tcPr>
            <w:tcW w:w="1347" w:type="dxa"/>
            <w:tcBorders>
              <w:top w:val="single" w:sz="4" w:space="0" w:color="auto"/>
              <w:left w:val="single" w:sz="4" w:space="0" w:color="auto"/>
              <w:bottom w:val="single" w:sz="4" w:space="0" w:color="auto"/>
              <w:right w:val="single" w:sz="4" w:space="0" w:color="auto"/>
            </w:tcBorders>
            <w:hideMark/>
          </w:tcPr>
          <w:p w14:paraId="67FCBFFE"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1,0</w:t>
            </w:r>
          </w:p>
        </w:tc>
        <w:tc>
          <w:tcPr>
            <w:tcW w:w="1557" w:type="dxa"/>
            <w:tcBorders>
              <w:top w:val="single" w:sz="4" w:space="0" w:color="auto"/>
              <w:left w:val="single" w:sz="4" w:space="0" w:color="auto"/>
              <w:bottom w:val="single" w:sz="4" w:space="0" w:color="auto"/>
              <w:right w:val="single" w:sz="4" w:space="0" w:color="auto"/>
            </w:tcBorders>
          </w:tcPr>
          <w:p w14:paraId="665E4FBC" w14:textId="77777777" w:rsidR="0090188A" w:rsidRPr="0090188A" w:rsidRDefault="0090188A" w:rsidP="008E2180">
            <w:pPr>
              <w:rPr>
                <w:rFonts w:asciiTheme="minorHAnsi" w:hAnsiTheme="minorHAnsi" w:cstheme="minorHAnsi"/>
                <w:sz w:val="16"/>
                <w:szCs w:val="16"/>
              </w:rPr>
            </w:pPr>
          </w:p>
        </w:tc>
      </w:tr>
      <w:tr w:rsidR="0090188A" w:rsidRPr="00480EBA" w14:paraId="60995C43" w14:textId="77777777" w:rsidTr="006F2BAB">
        <w:trPr>
          <w:trHeight w:val="224"/>
          <w:jc w:val="center"/>
        </w:trPr>
        <w:tc>
          <w:tcPr>
            <w:tcW w:w="8677" w:type="dxa"/>
            <w:gridSpan w:val="3"/>
            <w:tcBorders>
              <w:top w:val="single" w:sz="4" w:space="0" w:color="auto"/>
              <w:left w:val="single" w:sz="4" w:space="0" w:color="auto"/>
              <w:bottom w:val="single" w:sz="4" w:space="0" w:color="auto"/>
              <w:right w:val="single" w:sz="4" w:space="0" w:color="auto"/>
            </w:tcBorders>
            <w:hideMark/>
          </w:tcPr>
          <w:p w14:paraId="0210FBD2" w14:textId="77777777" w:rsidR="0090188A" w:rsidRPr="0090188A" w:rsidRDefault="0090188A" w:rsidP="008E2180">
            <w:pPr>
              <w:jc w:val="both"/>
              <w:rPr>
                <w:rFonts w:asciiTheme="minorHAnsi" w:hAnsiTheme="minorHAnsi" w:cstheme="minorHAnsi"/>
                <w:b/>
                <w:sz w:val="16"/>
                <w:szCs w:val="16"/>
              </w:rPr>
            </w:pPr>
            <w:r w:rsidRPr="0090188A">
              <w:rPr>
                <w:rFonts w:asciiTheme="minorHAnsi" w:hAnsiTheme="minorHAnsi" w:cstheme="minorHAnsi"/>
                <w:b/>
                <w:sz w:val="16"/>
                <w:szCs w:val="16"/>
              </w:rPr>
              <w:t>3. CONTEÚDO APRESENTADO</w:t>
            </w:r>
          </w:p>
        </w:tc>
      </w:tr>
      <w:tr w:rsidR="0090188A" w:rsidRPr="00480EBA" w14:paraId="0E8E1488" w14:textId="77777777" w:rsidTr="006F2BAB">
        <w:trPr>
          <w:trHeight w:val="224"/>
          <w:jc w:val="center"/>
        </w:trPr>
        <w:tc>
          <w:tcPr>
            <w:tcW w:w="5773" w:type="dxa"/>
            <w:tcBorders>
              <w:top w:val="single" w:sz="4" w:space="0" w:color="auto"/>
              <w:left w:val="single" w:sz="4" w:space="0" w:color="auto"/>
              <w:bottom w:val="single" w:sz="4" w:space="0" w:color="auto"/>
              <w:right w:val="single" w:sz="4" w:space="0" w:color="auto"/>
            </w:tcBorders>
            <w:hideMark/>
          </w:tcPr>
          <w:p w14:paraId="7675604A" w14:textId="77777777" w:rsidR="0090188A" w:rsidRPr="0090188A" w:rsidRDefault="0090188A" w:rsidP="008E2180">
            <w:pPr>
              <w:rPr>
                <w:rFonts w:asciiTheme="minorHAnsi" w:hAnsiTheme="minorHAnsi" w:cstheme="minorHAnsi"/>
                <w:b/>
                <w:sz w:val="16"/>
                <w:szCs w:val="16"/>
              </w:rPr>
            </w:pPr>
            <w:r w:rsidRPr="0090188A">
              <w:rPr>
                <w:rFonts w:asciiTheme="minorHAnsi" w:hAnsiTheme="minorHAnsi" w:cstheme="minorHAnsi"/>
                <w:b/>
                <w:sz w:val="16"/>
                <w:szCs w:val="16"/>
              </w:rPr>
              <w:t>3.</w:t>
            </w:r>
            <w:proofErr w:type="gramStart"/>
            <w:r w:rsidRPr="0090188A">
              <w:rPr>
                <w:rFonts w:asciiTheme="minorHAnsi" w:hAnsiTheme="minorHAnsi" w:cstheme="minorHAnsi"/>
                <w:b/>
                <w:sz w:val="16"/>
                <w:szCs w:val="16"/>
              </w:rPr>
              <w:t>1.Introdução</w:t>
            </w:r>
            <w:proofErr w:type="gramEnd"/>
          </w:p>
        </w:tc>
        <w:tc>
          <w:tcPr>
            <w:tcW w:w="1347" w:type="dxa"/>
            <w:tcBorders>
              <w:top w:val="single" w:sz="4" w:space="0" w:color="auto"/>
              <w:left w:val="single" w:sz="4" w:space="0" w:color="auto"/>
              <w:bottom w:val="single" w:sz="4" w:space="0" w:color="auto"/>
              <w:right w:val="single" w:sz="4" w:space="0" w:color="auto"/>
            </w:tcBorders>
            <w:hideMark/>
          </w:tcPr>
          <w:p w14:paraId="0FFBE195"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1,0</w:t>
            </w:r>
          </w:p>
        </w:tc>
        <w:tc>
          <w:tcPr>
            <w:tcW w:w="1557" w:type="dxa"/>
            <w:tcBorders>
              <w:top w:val="single" w:sz="4" w:space="0" w:color="auto"/>
              <w:left w:val="single" w:sz="4" w:space="0" w:color="auto"/>
              <w:bottom w:val="single" w:sz="4" w:space="0" w:color="auto"/>
              <w:right w:val="single" w:sz="4" w:space="0" w:color="auto"/>
            </w:tcBorders>
          </w:tcPr>
          <w:p w14:paraId="4D09DDC8" w14:textId="77777777" w:rsidR="0090188A" w:rsidRPr="0090188A" w:rsidRDefault="0090188A" w:rsidP="008E2180">
            <w:pPr>
              <w:rPr>
                <w:rFonts w:asciiTheme="minorHAnsi" w:hAnsiTheme="minorHAnsi" w:cstheme="minorHAnsi"/>
                <w:sz w:val="16"/>
                <w:szCs w:val="16"/>
              </w:rPr>
            </w:pPr>
          </w:p>
        </w:tc>
      </w:tr>
      <w:tr w:rsidR="0090188A" w:rsidRPr="00480EBA" w14:paraId="37E2CDFA" w14:textId="77777777" w:rsidTr="006F2BAB">
        <w:trPr>
          <w:trHeight w:val="1005"/>
          <w:jc w:val="center"/>
        </w:trPr>
        <w:tc>
          <w:tcPr>
            <w:tcW w:w="5773" w:type="dxa"/>
            <w:tcBorders>
              <w:top w:val="single" w:sz="4" w:space="0" w:color="auto"/>
              <w:left w:val="single" w:sz="4" w:space="0" w:color="auto"/>
              <w:bottom w:val="single" w:sz="4" w:space="0" w:color="auto"/>
              <w:right w:val="single" w:sz="4" w:space="0" w:color="auto"/>
            </w:tcBorders>
            <w:hideMark/>
          </w:tcPr>
          <w:p w14:paraId="7BB654D5" w14:textId="77777777" w:rsidR="0090188A" w:rsidRPr="0090188A" w:rsidRDefault="0090188A" w:rsidP="008E2180">
            <w:pPr>
              <w:rPr>
                <w:rFonts w:asciiTheme="minorHAnsi" w:hAnsiTheme="minorHAnsi" w:cstheme="minorHAnsi"/>
                <w:b/>
                <w:sz w:val="16"/>
                <w:szCs w:val="16"/>
              </w:rPr>
            </w:pPr>
            <w:r w:rsidRPr="0090188A">
              <w:rPr>
                <w:rFonts w:asciiTheme="minorHAnsi" w:hAnsiTheme="minorHAnsi" w:cstheme="minorHAnsi"/>
                <w:b/>
                <w:sz w:val="16"/>
                <w:szCs w:val="16"/>
              </w:rPr>
              <w:t>3.2. Desenvolvimento</w:t>
            </w:r>
          </w:p>
          <w:p w14:paraId="1CE16EC2" w14:textId="77777777" w:rsidR="0090188A" w:rsidRPr="0090188A" w:rsidRDefault="0090188A" w:rsidP="008E2180">
            <w:pPr>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Resumo dos Problemas</w:t>
            </w:r>
          </w:p>
          <w:p w14:paraId="0F62DA3A" w14:textId="77777777" w:rsidR="0090188A" w:rsidRPr="0090188A" w:rsidRDefault="0090188A" w:rsidP="008E2180">
            <w:pPr>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Fundamentação Teórica</w:t>
            </w:r>
          </w:p>
          <w:p w14:paraId="5E5A9D10" w14:textId="77777777" w:rsidR="0090188A" w:rsidRPr="0090188A" w:rsidRDefault="0090188A" w:rsidP="008E2180">
            <w:pPr>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Discussão</w:t>
            </w:r>
          </w:p>
        </w:tc>
        <w:tc>
          <w:tcPr>
            <w:tcW w:w="1347" w:type="dxa"/>
            <w:tcBorders>
              <w:top w:val="single" w:sz="4" w:space="0" w:color="auto"/>
              <w:left w:val="single" w:sz="4" w:space="0" w:color="auto"/>
              <w:bottom w:val="single" w:sz="4" w:space="0" w:color="auto"/>
              <w:right w:val="single" w:sz="4" w:space="0" w:color="auto"/>
            </w:tcBorders>
            <w:hideMark/>
          </w:tcPr>
          <w:p w14:paraId="55485F47"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4,0</w:t>
            </w:r>
          </w:p>
        </w:tc>
        <w:tc>
          <w:tcPr>
            <w:tcW w:w="1557" w:type="dxa"/>
            <w:tcBorders>
              <w:top w:val="single" w:sz="4" w:space="0" w:color="auto"/>
              <w:left w:val="single" w:sz="4" w:space="0" w:color="auto"/>
              <w:bottom w:val="single" w:sz="4" w:space="0" w:color="auto"/>
              <w:right w:val="single" w:sz="4" w:space="0" w:color="auto"/>
            </w:tcBorders>
          </w:tcPr>
          <w:p w14:paraId="547C1948" w14:textId="77777777" w:rsidR="0090188A" w:rsidRPr="0090188A" w:rsidRDefault="0090188A" w:rsidP="008E2180">
            <w:pPr>
              <w:rPr>
                <w:rFonts w:asciiTheme="minorHAnsi" w:hAnsiTheme="minorHAnsi" w:cstheme="minorHAnsi"/>
                <w:sz w:val="16"/>
                <w:szCs w:val="16"/>
              </w:rPr>
            </w:pPr>
          </w:p>
        </w:tc>
      </w:tr>
      <w:tr w:rsidR="0090188A" w:rsidRPr="00480EBA" w14:paraId="40277F33" w14:textId="77777777" w:rsidTr="006F2BAB">
        <w:trPr>
          <w:trHeight w:val="224"/>
          <w:jc w:val="center"/>
        </w:trPr>
        <w:tc>
          <w:tcPr>
            <w:tcW w:w="5773" w:type="dxa"/>
            <w:tcBorders>
              <w:top w:val="single" w:sz="4" w:space="0" w:color="auto"/>
              <w:left w:val="single" w:sz="4" w:space="0" w:color="auto"/>
              <w:bottom w:val="single" w:sz="4" w:space="0" w:color="auto"/>
              <w:right w:val="single" w:sz="4" w:space="0" w:color="auto"/>
            </w:tcBorders>
            <w:hideMark/>
          </w:tcPr>
          <w:p w14:paraId="1304BC1A" w14:textId="77777777" w:rsidR="0090188A" w:rsidRPr="0090188A" w:rsidRDefault="0090188A" w:rsidP="008E2180">
            <w:pPr>
              <w:rPr>
                <w:rFonts w:asciiTheme="minorHAnsi" w:hAnsiTheme="minorHAnsi" w:cstheme="minorHAnsi"/>
                <w:sz w:val="16"/>
                <w:szCs w:val="16"/>
              </w:rPr>
            </w:pPr>
            <w:r w:rsidRPr="0090188A">
              <w:rPr>
                <w:rFonts w:asciiTheme="minorHAnsi" w:hAnsiTheme="minorHAnsi" w:cstheme="minorHAnsi"/>
                <w:sz w:val="16"/>
                <w:szCs w:val="16"/>
              </w:rPr>
              <w:t>3.</w:t>
            </w:r>
            <w:proofErr w:type="gramStart"/>
            <w:r w:rsidRPr="0090188A">
              <w:rPr>
                <w:rFonts w:asciiTheme="minorHAnsi" w:hAnsiTheme="minorHAnsi" w:cstheme="minorHAnsi"/>
                <w:sz w:val="16"/>
                <w:szCs w:val="16"/>
              </w:rPr>
              <w:t>3.Conclusão</w:t>
            </w:r>
            <w:proofErr w:type="gramEnd"/>
          </w:p>
        </w:tc>
        <w:tc>
          <w:tcPr>
            <w:tcW w:w="1347" w:type="dxa"/>
            <w:tcBorders>
              <w:top w:val="single" w:sz="4" w:space="0" w:color="auto"/>
              <w:left w:val="single" w:sz="4" w:space="0" w:color="auto"/>
              <w:bottom w:val="single" w:sz="4" w:space="0" w:color="auto"/>
              <w:right w:val="single" w:sz="4" w:space="0" w:color="auto"/>
            </w:tcBorders>
            <w:hideMark/>
          </w:tcPr>
          <w:p w14:paraId="37B0E17A"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0,5</w:t>
            </w:r>
          </w:p>
        </w:tc>
        <w:tc>
          <w:tcPr>
            <w:tcW w:w="1557" w:type="dxa"/>
            <w:tcBorders>
              <w:top w:val="single" w:sz="4" w:space="0" w:color="auto"/>
              <w:left w:val="single" w:sz="4" w:space="0" w:color="auto"/>
              <w:bottom w:val="single" w:sz="4" w:space="0" w:color="auto"/>
              <w:right w:val="single" w:sz="4" w:space="0" w:color="auto"/>
            </w:tcBorders>
          </w:tcPr>
          <w:p w14:paraId="17C6C95C" w14:textId="77777777" w:rsidR="0090188A" w:rsidRPr="0090188A" w:rsidRDefault="0090188A" w:rsidP="008E2180">
            <w:pPr>
              <w:rPr>
                <w:rFonts w:asciiTheme="minorHAnsi" w:hAnsiTheme="minorHAnsi" w:cstheme="minorHAnsi"/>
                <w:sz w:val="16"/>
                <w:szCs w:val="16"/>
              </w:rPr>
            </w:pPr>
          </w:p>
        </w:tc>
      </w:tr>
      <w:tr w:rsidR="0090188A" w:rsidRPr="00480EBA" w14:paraId="7ECC9224" w14:textId="77777777" w:rsidTr="006F2BAB">
        <w:trPr>
          <w:trHeight w:val="1139"/>
          <w:jc w:val="center"/>
        </w:trPr>
        <w:tc>
          <w:tcPr>
            <w:tcW w:w="5773" w:type="dxa"/>
            <w:tcBorders>
              <w:top w:val="single" w:sz="4" w:space="0" w:color="auto"/>
              <w:left w:val="single" w:sz="4" w:space="0" w:color="auto"/>
              <w:bottom w:val="single" w:sz="4" w:space="0" w:color="auto"/>
              <w:right w:val="single" w:sz="4" w:space="0" w:color="auto"/>
            </w:tcBorders>
            <w:hideMark/>
          </w:tcPr>
          <w:p w14:paraId="4647AAE2" w14:textId="77777777" w:rsidR="0090188A" w:rsidRPr="0090188A" w:rsidRDefault="0090188A" w:rsidP="008E2180">
            <w:pPr>
              <w:rPr>
                <w:rFonts w:asciiTheme="minorHAnsi" w:hAnsiTheme="minorHAnsi" w:cstheme="minorHAnsi"/>
                <w:b/>
                <w:sz w:val="16"/>
                <w:szCs w:val="16"/>
              </w:rPr>
            </w:pPr>
            <w:r w:rsidRPr="0090188A">
              <w:rPr>
                <w:rFonts w:asciiTheme="minorHAnsi" w:hAnsiTheme="minorHAnsi" w:cstheme="minorHAnsi"/>
                <w:b/>
                <w:sz w:val="16"/>
                <w:szCs w:val="16"/>
              </w:rPr>
              <w:t>4. VOCABULÁRIO ADEQUADO E GRAMÁTICA</w:t>
            </w:r>
          </w:p>
          <w:p w14:paraId="46737465" w14:textId="77777777" w:rsidR="0090188A" w:rsidRPr="0090188A" w:rsidRDefault="0090188A" w:rsidP="008E2180">
            <w:pPr>
              <w:jc w:val="both"/>
              <w:rPr>
                <w:rFonts w:asciiTheme="minorHAnsi" w:hAnsiTheme="minorHAnsi" w:cstheme="minorHAnsi"/>
                <w:sz w:val="16"/>
                <w:szCs w:val="16"/>
              </w:rPr>
            </w:pPr>
            <w:proofErr w:type="gramStart"/>
            <w:r w:rsidRPr="0090188A">
              <w:rPr>
                <w:rFonts w:asciiTheme="minorHAnsi" w:hAnsiTheme="minorHAnsi" w:cstheme="minorHAnsi"/>
                <w:sz w:val="16"/>
                <w:szCs w:val="16"/>
              </w:rPr>
              <w:t xml:space="preserve">(  </w:t>
            </w:r>
            <w:proofErr w:type="gramEnd"/>
            <w:r w:rsidRPr="0090188A">
              <w:rPr>
                <w:rFonts w:asciiTheme="minorHAnsi" w:hAnsiTheme="minorHAnsi" w:cstheme="minorHAnsi"/>
                <w:sz w:val="16"/>
                <w:szCs w:val="16"/>
              </w:rPr>
              <w:t xml:space="preserve"> )  Vocabulário (variedade e científico)</w:t>
            </w:r>
          </w:p>
          <w:p w14:paraId="56452DCB" w14:textId="77777777" w:rsidR="0090188A" w:rsidRPr="0090188A" w:rsidRDefault="0090188A" w:rsidP="008E2180">
            <w:pPr>
              <w:jc w:val="both"/>
              <w:rPr>
                <w:rFonts w:asciiTheme="minorHAnsi" w:hAnsiTheme="minorHAnsi" w:cstheme="minorHAnsi"/>
                <w:sz w:val="16"/>
                <w:szCs w:val="16"/>
              </w:rPr>
            </w:pPr>
            <w:proofErr w:type="gramStart"/>
            <w:r w:rsidRPr="0090188A">
              <w:rPr>
                <w:rFonts w:asciiTheme="minorHAnsi" w:hAnsiTheme="minorHAnsi" w:cstheme="minorHAnsi"/>
                <w:sz w:val="16"/>
                <w:szCs w:val="16"/>
              </w:rPr>
              <w:t>(  )</w:t>
            </w:r>
            <w:proofErr w:type="gramEnd"/>
            <w:r w:rsidRPr="0090188A">
              <w:rPr>
                <w:rFonts w:asciiTheme="minorHAnsi" w:hAnsiTheme="minorHAnsi" w:cstheme="minorHAnsi"/>
                <w:sz w:val="16"/>
                <w:szCs w:val="16"/>
              </w:rPr>
              <w:t xml:space="preserve"> Gramática (acentuação, ortografia, regência, emprego adequado dos pronomes, conjunções, tempos e modos verbais, preposições e pontuação)</w:t>
            </w:r>
          </w:p>
        </w:tc>
        <w:tc>
          <w:tcPr>
            <w:tcW w:w="1347" w:type="dxa"/>
            <w:tcBorders>
              <w:top w:val="single" w:sz="4" w:space="0" w:color="auto"/>
              <w:left w:val="single" w:sz="4" w:space="0" w:color="auto"/>
              <w:bottom w:val="single" w:sz="4" w:space="0" w:color="auto"/>
              <w:right w:val="single" w:sz="4" w:space="0" w:color="auto"/>
            </w:tcBorders>
            <w:hideMark/>
          </w:tcPr>
          <w:p w14:paraId="36FA9C30" w14:textId="77777777" w:rsidR="0090188A" w:rsidRPr="0090188A" w:rsidRDefault="00C35F58" w:rsidP="008E2180">
            <w:pPr>
              <w:jc w:val="center"/>
              <w:rPr>
                <w:rFonts w:asciiTheme="minorHAnsi" w:hAnsiTheme="minorHAnsi" w:cstheme="minorHAnsi"/>
                <w:b/>
                <w:sz w:val="16"/>
                <w:szCs w:val="16"/>
              </w:rPr>
            </w:pPr>
            <w:r>
              <w:rPr>
                <w:rFonts w:asciiTheme="minorHAnsi" w:hAnsiTheme="minorHAnsi" w:cstheme="minorHAnsi"/>
                <w:b/>
                <w:sz w:val="16"/>
                <w:szCs w:val="16"/>
              </w:rPr>
              <w:t>1,0</w:t>
            </w:r>
          </w:p>
        </w:tc>
        <w:tc>
          <w:tcPr>
            <w:tcW w:w="1557" w:type="dxa"/>
            <w:tcBorders>
              <w:top w:val="single" w:sz="4" w:space="0" w:color="auto"/>
              <w:left w:val="single" w:sz="4" w:space="0" w:color="auto"/>
              <w:bottom w:val="single" w:sz="4" w:space="0" w:color="auto"/>
              <w:right w:val="single" w:sz="4" w:space="0" w:color="auto"/>
            </w:tcBorders>
          </w:tcPr>
          <w:p w14:paraId="4746B64D" w14:textId="77777777" w:rsidR="0090188A" w:rsidRPr="0090188A" w:rsidRDefault="0090188A" w:rsidP="008E2180">
            <w:pPr>
              <w:rPr>
                <w:rFonts w:asciiTheme="minorHAnsi" w:hAnsiTheme="minorHAnsi" w:cstheme="minorHAnsi"/>
                <w:sz w:val="16"/>
                <w:szCs w:val="16"/>
              </w:rPr>
            </w:pPr>
          </w:p>
        </w:tc>
      </w:tr>
      <w:tr w:rsidR="0090188A" w:rsidRPr="00480EBA" w14:paraId="347C5FF4" w14:textId="77777777" w:rsidTr="006F2BAB">
        <w:trPr>
          <w:trHeight w:val="464"/>
          <w:jc w:val="center"/>
        </w:trPr>
        <w:tc>
          <w:tcPr>
            <w:tcW w:w="5773" w:type="dxa"/>
            <w:tcBorders>
              <w:top w:val="single" w:sz="4" w:space="0" w:color="auto"/>
              <w:left w:val="single" w:sz="4" w:space="0" w:color="auto"/>
              <w:bottom w:val="single" w:sz="4" w:space="0" w:color="auto"/>
              <w:right w:val="single" w:sz="4" w:space="0" w:color="auto"/>
            </w:tcBorders>
            <w:hideMark/>
          </w:tcPr>
          <w:p w14:paraId="090F7E0C" w14:textId="77777777" w:rsidR="0090188A" w:rsidRPr="0090188A" w:rsidRDefault="0090188A" w:rsidP="008E2180">
            <w:pPr>
              <w:rPr>
                <w:rFonts w:asciiTheme="minorHAnsi" w:hAnsiTheme="minorHAnsi" w:cstheme="minorHAnsi"/>
                <w:b/>
                <w:sz w:val="16"/>
                <w:szCs w:val="16"/>
              </w:rPr>
            </w:pPr>
            <w:r w:rsidRPr="0090188A">
              <w:rPr>
                <w:rFonts w:asciiTheme="minorHAnsi" w:hAnsiTheme="minorHAnsi" w:cstheme="minorHAnsi"/>
                <w:b/>
                <w:sz w:val="16"/>
                <w:szCs w:val="16"/>
              </w:rPr>
              <w:t>5. COESÃO (construção de períodos – repetições de palavras e frases incompletas)</w:t>
            </w:r>
          </w:p>
        </w:tc>
        <w:tc>
          <w:tcPr>
            <w:tcW w:w="1347" w:type="dxa"/>
            <w:tcBorders>
              <w:top w:val="single" w:sz="4" w:space="0" w:color="auto"/>
              <w:left w:val="single" w:sz="4" w:space="0" w:color="auto"/>
              <w:bottom w:val="single" w:sz="4" w:space="0" w:color="auto"/>
              <w:right w:val="single" w:sz="4" w:space="0" w:color="auto"/>
            </w:tcBorders>
            <w:hideMark/>
          </w:tcPr>
          <w:p w14:paraId="3263355A" w14:textId="77777777" w:rsidR="0090188A" w:rsidRPr="0090188A" w:rsidRDefault="00C35F58" w:rsidP="008E2180">
            <w:pPr>
              <w:jc w:val="center"/>
              <w:rPr>
                <w:rFonts w:asciiTheme="minorHAnsi" w:hAnsiTheme="minorHAnsi" w:cstheme="minorHAnsi"/>
                <w:b/>
                <w:sz w:val="16"/>
                <w:szCs w:val="16"/>
              </w:rPr>
            </w:pPr>
            <w:r>
              <w:rPr>
                <w:rFonts w:asciiTheme="minorHAnsi" w:hAnsiTheme="minorHAnsi" w:cstheme="minorHAnsi"/>
                <w:b/>
                <w:sz w:val="16"/>
                <w:szCs w:val="16"/>
              </w:rPr>
              <w:t>0,5</w:t>
            </w:r>
          </w:p>
        </w:tc>
        <w:tc>
          <w:tcPr>
            <w:tcW w:w="1557" w:type="dxa"/>
            <w:tcBorders>
              <w:top w:val="single" w:sz="4" w:space="0" w:color="auto"/>
              <w:left w:val="single" w:sz="4" w:space="0" w:color="auto"/>
              <w:bottom w:val="single" w:sz="4" w:space="0" w:color="auto"/>
              <w:right w:val="single" w:sz="4" w:space="0" w:color="auto"/>
            </w:tcBorders>
          </w:tcPr>
          <w:p w14:paraId="230290DE" w14:textId="77777777" w:rsidR="0090188A" w:rsidRPr="0090188A" w:rsidRDefault="0090188A" w:rsidP="008E2180">
            <w:pPr>
              <w:rPr>
                <w:rFonts w:asciiTheme="minorHAnsi" w:hAnsiTheme="minorHAnsi" w:cstheme="minorHAnsi"/>
                <w:sz w:val="16"/>
                <w:szCs w:val="16"/>
              </w:rPr>
            </w:pPr>
          </w:p>
        </w:tc>
      </w:tr>
      <w:tr w:rsidR="0090188A" w:rsidRPr="00480EBA" w14:paraId="4A9B982A" w14:textId="77777777" w:rsidTr="006F2BAB">
        <w:trPr>
          <w:trHeight w:val="224"/>
          <w:jc w:val="center"/>
        </w:trPr>
        <w:tc>
          <w:tcPr>
            <w:tcW w:w="5773" w:type="dxa"/>
            <w:tcBorders>
              <w:top w:val="single" w:sz="4" w:space="0" w:color="auto"/>
              <w:left w:val="single" w:sz="4" w:space="0" w:color="auto"/>
              <w:bottom w:val="single" w:sz="4" w:space="0" w:color="auto"/>
              <w:right w:val="single" w:sz="4" w:space="0" w:color="auto"/>
            </w:tcBorders>
            <w:hideMark/>
          </w:tcPr>
          <w:p w14:paraId="2279DC2C" w14:textId="77777777" w:rsidR="0090188A" w:rsidRPr="0090188A" w:rsidRDefault="0090188A" w:rsidP="008E2180">
            <w:pPr>
              <w:rPr>
                <w:rFonts w:asciiTheme="minorHAnsi" w:hAnsiTheme="minorHAnsi" w:cstheme="minorHAnsi"/>
                <w:b/>
                <w:sz w:val="16"/>
                <w:szCs w:val="16"/>
              </w:rPr>
            </w:pPr>
            <w:r w:rsidRPr="0090188A">
              <w:rPr>
                <w:rFonts w:asciiTheme="minorHAnsi" w:hAnsiTheme="minorHAnsi" w:cstheme="minorHAnsi"/>
                <w:b/>
                <w:sz w:val="16"/>
                <w:szCs w:val="16"/>
              </w:rPr>
              <w:t>6. COERÊNCIA (encadeamento de ideias)</w:t>
            </w:r>
          </w:p>
        </w:tc>
        <w:tc>
          <w:tcPr>
            <w:tcW w:w="1347" w:type="dxa"/>
            <w:tcBorders>
              <w:top w:val="single" w:sz="4" w:space="0" w:color="auto"/>
              <w:left w:val="single" w:sz="4" w:space="0" w:color="auto"/>
              <w:bottom w:val="single" w:sz="4" w:space="0" w:color="auto"/>
              <w:right w:val="single" w:sz="4" w:space="0" w:color="auto"/>
            </w:tcBorders>
            <w:hideMark/>
          </w:tcPr>
          <w:p w14:paraId="3800573B"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0,5</w:t>
            </w:r>
          </w:p>
        </w:tc>
        <w:tc>
          <w:tcPr>
            <w:tcW w:w="1557" w:type="dxa"/>
            <w:tcBorders>
              <w:top w:val="single" w:sz="4" w:space="0" w:color="auto"/>
              <w:left w:val="single" w:sz="4" w:space="0" w:color="auto"/>
              <w:bottom w:val="single" w:sz="4" w:space="0" w:color="auto"/>
              <w:right w:val="single" w:sz="4" w:space="0" w:color="auto"/>
            </w:tcBorders>
          </w:tcPr>
          <w:p w14:paraId="001F44B6" w14:textId="77777777" w:rsidR="0090188A" w:rsidRPr="0090188A" w:rsidRDefault="0090188A" w:rsidP="008E2180">
            <w:pPr>
              <w:rPr>
                <w:rFonts w:asciiTheme="minorHAnsi" w:hAnsiTheme="minorHAnsi" w:cstheme="minorHAnsi"/>
                <w:sz w:val="16"/>
                <w:szCs w:val="16"/>
              </w:rPr>
            </w:pPr>
          </w:p>
        </w:tc>
      </w:tr>
      <w:tr w:rsidR="0090188A" w:rsidRPr="00480EBA" w14:paraId="3863FF44" w14:textId="77777777" w:rsidTr="006F2BAB">
        <w:trPr>
          <w:trHeight w:val="238"/>
          <w:jc w:val="center"/>
        </w:trPr>
        <w:tc>
          <w:tcPr>
            <w:tcW w:w="5773" w:type="dxa"/>
            <w:tcBorders>
              <w:top w:val="single" w:sz="4" w:space="0" w:color="auto"/>
              <w:left w:val="single" w:sz="4" w:space="0" w:color="auto"/>
              <w:bottom w:val="single" w:sz="4" w:space="0" w:color="auto"/>
              <w:right w:val="single" w:sz="4" w:space="0" w:color="auto"/>
            </w:tcBorders>
            <w:hideMark/>
          </w:tcPr>
          <w:p w14:paraId="4E2956E1" w14:textId="77777777" w:rsidR="0090188A" w:rsidRPr="0090188A" w:rsidRDefault="002825DD" w:rsidP="008E2180">
            <w:pPr>
              <w:rPr>
                <w:rFonts w:asciiTheme="minorHAnsi" w:hAnsiTheme="minorHAnsi" w:cstheme="minorHAnsi"/>
                <w:b/>
                <w:sz w:val="16"/>
                <w:szCs w:val="16"/>
              </w:rPr>
            </w:pPr>
            <w:r>
              <w:rPr>
                <w:rFonts w:asciiTheme="minorHAnsi" w:hAnsiTheme="minorHAnsi" w:cstheme="minorHAnsi"/>
                <w:b/>
                <w:sz w:val="16"/>
                <w:szCs w:val="16"/>
              </w:rPr>
              <w:t>7. NORMAS DA PRODUÇÃO ÚNICA</w:t>
            </w:r>
          </w:p>
        </w:tc>
        <w:tc>
          <w:tcPr>
            <w:tcW w:w="1347" w:type="dxa"/>
            <w:tcBorders>
              <w:top w:val="single" w:sz="4" w:space="0" w:color="auto"/>
              <w:left w:val="single" w:sz="4" w:space="0" w:color="auto"/>
              <w:bottom w:val="single" w:sz="4" w:space="0" w:color="auto"/>
              <w:right w:val="single" w:sz="4" w:space="0" w:color="auto"/>
            </w:tcBorders>
            <w:hideMark/>
          </w:tcPr>
          <w:p w14:paraId="22F6D2E0" w14:textId="77777777" w:rsidR="0090188A" w:rsidRPr="0090188A" w:rsidRDefault="00C35F58" w:rsidP="008E2180">
            <w:pPr>
              <w:jc w:val="center"/>
              <w:rPr>
                <w:rFonts w:asciiTheme="minorHAnsi" w:hAnsiTheme="minorHAnsi" w:cstheme="minorHAnsi"/>
                <w:sz w:val="16"/>
                <w:szCs w:val="16"/>
              </w:rPr>
            </w:pPr>
            <w:r>
              <w:rPr>
                <w:rFonts w:asciiTheme="minorHAnsi" w:hAnsiTheme="minorHAnsi" w:cstheme="minorHAnsi"/>
                <w:sz w:val="16"/>
                <w:szCs w:val="16"/>
              </w:rPr>
              <w:t>1,0</w:t>
            </w:r>
          </w:p>
        </w:tc>
        <w:tc>
          <w:tcPr>
            <w:tcW w:w="1557" w:type="dxa"/>
            <w:tcBorders>
              <w:top w:val="single" w:sz="4" w:space="0" w:color="auto"/>
              <w:left w:val="single" w:sz="4" w:space="0" w:color="auto"/>
              <w:bottom w:val="single" w:sz="4" w:space="0" w:color="auto"/>
              <w:right w:val="single" w:sz="4" w:space="0" w:color="auto"/>
            </w:tcBorders>
          </w:tcPr>
          <w:p w14:paraId="7204ACBF" w14:textId="77777777" w:rsidR="0090188A" w:rsidRPr="0090188A" w:rsidRDefault="0090188A" w:rsidP="008E2180">
            <w:pPr>
              <w:rPr>
                <w:rFonts w:asciiTheme="minorHAnsi" w:hAnsiTheme="minorHAnsi" w:cstheme="minorHAnsi"/>
                <w:sz w:val="16"/>
                <w:szCs w:val="16"/>
              </w:rPr>
            </w:pPr>
          </w:p>
        </w:tc>
      </w:tr>
      <w:tr w:rsidR="0090188A" w:rsidRPr="00480EBA" w14:paraId="1156E4B3" w14:textId="77777777" w:rsidTr="006F2BAB">
        <w:trPr>
          <w:trHeight w:val="238"/>
          <w:jc w:val="center"/>
        </w:trPr>
        <w:tc>
          <w:tcPr>
            <w:tcW w:w="5773" w:type="dxa"/>
            <w:tcBorders>
              <w:top w:val="single" w:sz="4" w:space="0" w:color="auto"/>
              <w:left w:val="single" w:sz="4" w:space="0" w:color="auto"/>
              <w:bottom w:val="single" w:sz="4" w:space="0" w:color="auto"/>
              <w:right w:val="single" w:sz="4" w:space="0" w:color="auto"/>
            </w:tcBorders>
            <w:hideMark/>
          </w:tcPr>
          <w:p w14:paraId="6F44B27C" w14:textId="77777777" w:rsidR="0090188A" w:rsidRPr="00C35F58" w:rsidRDefault="0090188A" w:rsidP="0090188A">
            <w:pPr>
              <w:jc w:val="center"/>
              <w:rPr>
                <w:rFonts w:asciiTheme="minorHAnsi" w:hAnsiTheme="minorHAnsi" w:cstheme="minorHAnsi"/>
                <w:b/>
                <w:sz w:val="16"/>
                <w:szCs w:val="16"/>
              </w:rPr>
            </w:pPr>
            <w:r w:rsidRPr="00C35F58">
              <w:rPr>
                <w:rFonts w:asciiTheme="minorHAnsi" w:hAnsiTheme="minorHAnsi" w:cstheme="minorHAnsi"/>
                <w:b/>
                <w:sz w:val="16"/>
                <w:szCs w:val="16"/>
              </w:rPr>
              <w:t>TOTAL</w:t>
            </w:r>
          </w:p>
        </w:tc>
        <w:tc>
          <w:tcPr>
            <w:tcW w:w="1347" w:type="dxa"/>
            <w:tcBorders>
              <w:top w:val="single" w:sz="4" w:space="0" w:color="auto"/>
              <w:left w:val="single" w:sz="4" w:space="0" w:color="auto"/>
              <w:bottom w:val="single" w:sz="4" w:space="0" w:color="auto"/>
              <w:right w:val="single" w:sz="4" w:space="0" w:color="auto"/>
            </w:tcBorders>
            <w:hideMark/>
          </w:tcPr>
          <w:p w14:paraId="398036A2" w14:textId="77777777" w:rsidR="0090188A" w:rsidRPr="00C35F58" w:rsidRDefault="00A1300F" w:rsidP="0090188A">
            <w:pPr>
              <w:jc w:val="center"/>
              <w:rPr>
                <w:rFonts w:asciiTheme="minorHAnsi" w:hAnsiTheme="minorHAnsi" w:cstheme="minorHAnsi"/>
                <w:b/>
                <w:sz w:val="16"/>
                <w:szCs w:val="16"/>
              </w:rPr>
            </w:pPr>
            <w:r>
              <w:rPr>
                <w:rFonts w:asciiTheme="minorHAnsi" w:hAnsiTheme="minorHAnsi" w:cstheme="minorHAnsi"/>
                <w:b/>
                <w:sz w:val="16"/>
                <w:szCs w:val="16"/>
              </w:rPr>
              <w:t>1</w:t>
            </w:r>
            <w:r w:rsidR="00C35F58" w:rsidRPr="00C35F58">
              <w:rPr>
                <w:rFonts w:asciiTheme="minorHAnsi" w:hAnsiTheme="minorHAnsi" w:cstheme="minorHAnsi"/>
                <w:b/>
                <w:sz w:val="16"/>
                <w:szCs w:val="16"/>
              </w:rPr>
              <w:t>0</w:t>
            </w:r>
          </w:p>
        </w:tc>
        <w:tc>
          <w:tcPr>
            <w:tcW w:w="1557" w:type="dxa"/>
            <w:tcBorders>
              <w:top w:val="single" w:sz="4" w:space="0" w:color="auto"/>
              <w:left w:val="single" w:sz="4" w:space="0" w:color="auto"/>
              <w:bottom w:val="single" w:sz="4" w:space="0" w:color="auto"/>
              <w:right w:val="single" w:sz="4" w:space="0" w:color="auto"/>
            </w:tcBorders>
          </w:tcPr>
          <w:p w14:paraId="06BCBACC" w14:textId="77777777" w:rsidR="0090188A" w:rsidRPr="00C35F58" w:rsidRDefault="0090188A" w:rsidP="008E2180">
            <w:pPr>
              <w:rPr>
                <w:rFonts w:asciiTheme="minorHAnsi" w:hAnsiTheme="minorHAnsi" w:cstheme="minorHAnsi"/>
                <w:b/>
                <w:sz w:val="16"/>
                <w:szCs w:val="16"/>
              </w:rPr>
            </w:pPr>
          </w:p>
        </w:tc>
      </w:tr>
    </w:tbl>
    <w:p w14:paraId="4D907088" w14:textId="77777777" w:rsidR="0090188A" w:rsidRDefault="0090188A" w:rsidP="0090188A">
      <w:pPr>
        <w:jc w:val="center"/>
        <w:rPr>
          <w:sz w:val="24"/>
          <w:szCs w:val="24"/>
        </w:rPr>
      </w:pPr>
    </w:p>
    <w:p w14:paraId="3939F284" w14:textId="77777777" w:rsidR="0090188A" w:rsidRDefault="0090188A" w:rsidP="0090188A">
      <w:pPr>
        <w:jc w:val="center"/>
        <w:rPr>
          <w:sz w:val="24"/>
          <w:szCs w:val="24"/>
        </w:rPr>
      </w:pPr>
      <w:r>
        <w:rPr>
          <w:sz w:val="24"/>
          <w:szCs w:val="24"/>
        </w:rPr>
        <w:t>Paripiranga/BA</w:t>
      </w:r>
    </w:p>
    <w:p w14:paraId="7F197503" w14:textId="3002D795" w:rsidR="0090188A" w:rsidRDefault="00E36AAE" w:rsidP="0090188A">
      <w:pPr>
        <w:jc w:val="center"/>
        <w:rPr>
          <w:sz w:val="24"/>
          <w:szCs w:val="24"/>
        </w:rPr>
      </w:pPr>
      <w:r>
        <w:rPr>
          <w:sz w:val="24"/>
          <w:szCs w:val="24"/>
        </w:rPr>
        <w:t>Junho</w:t>
      </w:r>
      <w:r w:rsidR="0090188A">
        <w:rPr>
          <w:sz w:val="24"/>
          <w:szCs w:val="24"/>
        </w:rPr>
        <w:t xml:space="preserve"> de 2020</w:t>
      </w:r>
    </w:p>
    <w:p w14:paraId="78154299" w14:textId="77DB0E3A" w:rsidR="0009506E" w:rsidRDefault="0009506E" w:rsidP="007F7AA3">
      <w:pPr>
        <w:spacing w:line="360" w:lineRule="auto"/>
        <w:rPr>
          <w:b/>
          <w:bCs/>
          <w:sz w:val="28"/>
          <w:szCs w:val="28"/>
        </w:rPr>
      </w:pPr>
      <w:r w:rsidRPr="0009506E">
        <w:rPr>
          <w:b/>
          <w:bCs/>
          <w:sz w:val="28"/>
          <w:szCs w:val="28"/>
        </w:rPr>
        <w:lastRenderedPageBreak/>
        <w:t>1. INTRODUÇÃO</w:t>
      </w:r>
    </w:p>
    <w:p w14:paraId="3E866FF0" w14:textId="16AA2CEC" w:rsidR="001B56D4" w:rsidRDefault="0009506E" w:rsidP="00D65377">
      <w:pPr>
        <w:spacing w:line="360" w:lineRule="auto"/>
        <w:ind w:firstLine="708"/>
        <w:jc w:val="both"/>
        <w:rPr>
          <w:sz w:val="24"/>
          <w:szCs w:val="24"/>
        </w:rPr>
      </w:pPr>
      <w:r>
        <w:rPr>
          <w:sz w:val="24"/>
          <w:szCs w:val="24"/>
        </w:rPr>
        <w:t xml:space="preserve">Em relação ao estudo do caso, </w:t>
      </w:r>
      <w:r w:rsidR="00ED0D4B">
        <w:rPr>
          <w:sz w:val="24"/>
          <w:szCs w:val="24"/>
        </w:rPr>
        <w:t xml:space="preserve">é interessante frisar que a </w:t>
      </w:r>
      <w:r w:rsidR="00AA75AD">
        <w:rPr>
          <w:sz w:val="24"/>
          <w:szCs w:val="24"/>
        </w:rPr>
        <w:t xml:space="preserve">importância das normas nos projetos estruturais, servem para orientar engenheiros e arquitetos, para minimizar os erros de projetos e execuções, </w:t>
      </w:r>
      <w:r w:rsidR="001B56D4">
        <w:rPr>
          <w:sz w:val="24"/>
          <w:szCs w:val="24"/>
        </w:rPr>
        <w:t>assim como também evitar muitos erros do passado, por falhas humanas, como o uso de materiais inadequados e de péssima qualidade, não seguindo as normas técnicas,</w:t>
      </w:r>
      <w:r w:rsidR="001F1285">
        <w:rPr>
          <w:sz w:val="24"/>
          <w:szCs w:val="24"/>
        </w:rPr>
        <w:t xml:space="preserve"> trazendo consequência futuramente.</w:t>
      </w:r>
      <w:r w:rsidR="001B56D4">
        <w:rPr>
          <w:sz w:val="24"/>
          <w:szCs w:val="24"/>
        </w:rPr>
        <w:t xml:space="preserve"> </w:t>
      </w:r>
    </w:p>
    <w:p w14:paraId="329B1E45" w14:textId="171CCB47" w:rsidR="00A74303" w:rsidRDefault="001B56D4" w:rsidP="00D65377">
      <w:pPr>
        <w:spacing w:line="360" w:lineRule="auto"/>
        <w:ind w:firstLine="708"/>
        <w:jc w:val="both"/>
        <w:rPr>
          <w:sz w:val="24"/>
          <w:szCs w:val="24"/>
        </w:rPr>
      </w:pPr>
      <w:r>
        <w:rPr>
          <w:sz w:val="24"/>
          <w:szCs w:val="24"/>
        </w:rPr>
        <w:t xml:space="preserve">A </w:t>
      </w:r>
      <w:r w:rsidR="001A7EE0">
        <w:rPr>
          <w:sz w:val="24"/>
          <w:szCs w:val="24"/>
        </w:rPr>
        <w:t xml:space="preserve">aplicação da </w:t>
      </w:r>
      <w:r w:rsidR="00ED0D4B">
        <w:rPr>
          <w:sz w:val="24"/>
          <w:szCs w:val="24"/>
        </w:rPr>
        <w:t xml:space="preserve">madeira </w:t>
      </w:r>
      <w:r w:rsidR="001A7EE0">
        <w:rPr>
          <w:sz w:val="24"/>
          <w:szCs w:val="24"/>
        </w:rPr>
        <w:t xml:space="preserve">em construções estruturais </w:t>
      </w:r>
      <w:r w:rsidR="00ED0D4B">
        <w:rPr>
          <w:sz w:val="24"/>
          <w:szCs w:val="24"/>
        </w:rPr>
        <w:t xml:space="preserve">vem </w:t>
      </w:r>
      <w:r w:rsidR="001A7EE0">
        <w:rPr>
          <w:sz w:val="24"/>
          <w:szCs w:val="24"/>
        </w:rPr>
        <w:t xml:space="preserve">expandindo muito no Brasil, pois devido ao potencial do material e também as vantagens, comparados com outros materiais usados na estrutura, </w:t>
      </w:r>
      <w:r w:rsidR="00645530">
        <w:rPr>
          <w:sz w:val="24"/>
          <w:szCs w:val="24"/>
        </w:rPr>
        <w:t>seu uso traz muita resistência na estrutura, além de ser uma fonte renovável, também é de fácil utilização, na construção a cobertura é a coroa, pois precisa ter o máximo de atenção na sua produção, devido a sua importância, que é de proteger a construção de chuva, sol, vento etc., sem que haja uma perda de sua estabilidade estrutural no decorrer de sua vida útil, também tendo o cuidado</w:t>
      </w:r>
      <w:r w:rsidR="0089772C">
        <w:rPr>
          <w:sz w:val="24"/>
          <w:szCs w:val="24"/>
        </w:rPr>
        <w:t xml:space="preserve"> de manter o risco baixo de </w:t>
      </w:r>
      <w:r w:rsidR="00B026F0">
        <w:rPr>
          <w:sz w:val="24"/>
          <w:szCs w:val="24"/>
        </w:rPr>
        <w:t>incêndio</w:t>
      </w:r>
      <w:r w:rsidR="0089772C">
        <w:rPr>
          <w:sz w:val="24"/>
          <w:szCs w:val="24"/>
        </w:rPr>
        <w:t>.</w:t>
      </w:r>
    </w:p>
    <w:p w14:paraId="0F0FEB36" w14:textId="1726A6C9" w:rsidR="002D0505" w:rsidRDefault="004F5C68" w:rsidP="005C5469">
      <w:pPr>
        <w:spacing w:line="360" w:lineRule="auto"/>
        <w:ind w:firstLine="708"/>
        <w:jc w:val="both"/>
        <w:rPr>
          <w:sz w:val="24"/>
          <w:szCs w:val="24"/>
        </w:rPr>
      </w:pPr>
      <w:r>
        <w:rPr>
          <w:sz w:val="24"/>
          <w:szCs w:val="24"/>
        </w:rPr>
        <w:t xml:space="preserve">O uso da madeira traz vários benefícios como </w:t>
      </w:r>
      <w:r w:rsidR="00C96D83">
        <w:rPr>
          <w:sz w:val="24"/>
          <w:szCs w:val="24"/>
        </w:rPr>
        <w:t>a resistência à compressão, resistência à atração, é um ótimo material flexível que pode ser cortado e moldado de várias maneiras, mesmo trazendo algumas desvantagens sendo vulneráveis ao</w:t>
      </w:r>
      <w:r w:rsidR="00791A70">
        <w:rPr>
          <w:sz w:val="24"/>
          <w:szCs w:val="24"/>
        </w:rPr>
        <w:t>s</w:t>
      </w:r>
      <w:r w:rsidR="00C96D83">
        <w:rPr>
          <w:sz w:val="24"/>
          <w:szCs w:val="24"/>
        </w:rPr>
        <w:t xml:space="preserve"> agentes bióticos e abióticos que causam as principais patologias, </w:t>
      </w:r>
      <w:r w:rsidR="00791A70">
        <w:rPr>
          <w:sz w:val="24"/>
          <w:szCs w:val="24"/>
        </w:rPr>
        <w:t>as telhas cerâmicas são mais usada no Brasil, elas deixam as casas com estilo mais aconchegante.</w:t>
      </w:r>
    </w:p>
    <w:p w14:paraId="40D927FE" w14:textId="77777777" w:rsidR="005C5469" w:rsidRDefault="005C5469" w:rsidP="005C5469">
      <w:pPr>
        <w:spacing w:line="360" w:lineRule="auto"/>
        <w:ind w:firstLine="708"/>
        <w:jc w:val="both"/>
        <w:rPr>
          <w:sz w:val="24"/>
          <w:szCs w:val="24"/>
        </w:rPr>
      </w:pPr>
    </w:p>
    <w:p w14:paraId="748B179D" w14:textId="3081EE36" w:rsidR="001A7EE0" w:rsidRPr="001A7EE0" w:rsidRDefault="001A7EE0" w:rsidP="00EA19A1">
      <w:pPr>
        <w:jc w:val="both"/>
        <w:rPr>
          <w:b/>
          <w:bCs/>
          <w:sz w:val="28"/>
          <w:szCs w:val="28"/>
        </w:rPr>
      </w:pPr>
      <w:r w:rsidRPr="001A7EE0">
        <w:rPr>
          <w:b/>
          <w:bCs/>
          <w:sz w:val="28"/>
          <w:szCs w:val="28"/>
        </w:rPr>
        <w:t>2.DESENVOLVIMENTO</w:t>
      </w:r>
    </w:p>
    <w:p w14:paraId="38CD8E0E" w14:textId="23D63B9B" w:rsidR="00BF0715" w:rsidRDefault="001A7EE0" w:rsidP="00EA19A1">
      <w:pPr>
        <w:spacing w:after="100" w:afterAutospacing="1"/>
        <w:contextualSpacing/>
        <w:jc w:val="both"/>
        <w:rPr>
          <w:b/>
          <w:bCs/>
          <w:sz w:val="24"/>
          <w:szCs w:val="24"/>
        </w:rPr>
      </w:pPr>
      <w:r w:rsidRPr="001A7EE0">
        <w:rPr>
          <w:b/>
          <w:bCs/>
          <w:sz w:val="24"/>
          <w:szCs w:val="24"/>
        </w:rPr>
        <w:t>2.1. Resumo dos problemas</w:t>
      </w:r>
    </w:p>
    <w:p w14:paraId="6CB970F0" w14:textId="77777777" w:rsidR="00EA19A1" w:rsidRPr="001A7EE0" w:rsidRDefault="00EA19A1" w:rsidP="00EA19A1">
      <w:pPr>
        <w:spacing w:after="100" w:afterAutospacing="1"/>
        <w:ind w:left="68" w:hanging="11"/>
        <w:contextualSpacing/>
        <w:jc w:val="both"/>
        <w:rPr>
          <w:b/>
          <w:bCs/>
          <w:sz w:val="24"/>
          <w:szCs w:val="24"/>
        </w:rPr>
      </w:pPr>
    </w:p>
    <w:p w14:paraId="02426FED" w14:textId="77777777" w:rsidR="00BB3062" w:rsidRDefault="0071225A" w:rsidP="00D969AA">
      <w:pPr>
        <w:spacing w:line="360" w:lineRule="auto"/>
        <w:jc w:val="both"/>
        <w:rPr>
          <w:sz w:val="24"/>
          <w:szCs w:val="24"/>
        </w:rPr>
      </w:pPr>
      <w:r>
        <w:rPr>
          <w:sz w:val="24"/>
          <w:szCs w:val="24"/>
        </w:rPr>
        <w:t xml:space="preserve">A utilização da madeira na construção civil é muito bom, mas tem algumas desvantagens em construções convencionais, </w:t>
      </w:r>
      <w:r w:rsidR="00C13D29">
        <w:rPr>
          <w:sz w:val="24"/>
          <w:szCs w:val="24"/>
        </w:rPr>
        <w:t>precisa de um</w:t>
      </w:r>
      <w:r>
        <w:rPr>
          <w:sz w:val="24"/>
          <w:szCs w:val="24"/>
        </w:rPr>
        <w:t xml:space="preserve">a manutenção </w:t>
      </w:r>
      <w:r w:rsidR="00C13D29">
        <w:rPr>
          <w:sz w:val="24"/>
          <w:szCs w:val="24"/>
        </w:rPr>
        <w:t>boa, recebendo um tratamento na área externa e interna, é importante passar verniz com frequência na parte externa, já na parte interna pode demorar mais tempo para fazer a manutenção, antes da construção precisa tratar o solo para evitar a infestação de cupins, também não é recomendável em locais de desastres naturais, pois a madeira nessa circunst</w:t>
      </w:r>
      <w:r w:rsidR="00F4375E">
        <w:rPr>
          <w:sz w:val="24"/>
          <w:szCs w:val="24"/>
        </w:rPr>
        <w:t>â</w:t>
      </w:r>
      <w:r w:rsidR="00C13D29">
        <w:rPr>
          <w:sz w:val="24"/>
          <w:szCs w:val="24"/>
        </w:rPr>
        <w:t>ncia</w:t>
      </w:r>
      <w:r w:rsidR="00F4375E">
        <w:rPr>
          <w:sz w:val="24"/>
          <w:szCs w:val="24"/>
        </w:rPr>
        <w:t>,</w:t>
      </w:r>
      <w:r w:rsidR="00C13D29">
        <w:rPr>
          <w:sz w:val="24"/>
          <w:szCs w:val="24"/>
        </w:rPr>
        <w:t xml:space="preserve"> não traz estabilidade e a força para suportá-los.</w:t>
      </w:r>
      <w:r w:rsidR="000D3050">
        <w:rPr>
          <w:sz w:val="24"/>
          <w:szCs w:val="24"/>
        </w:rPr>
        <w:t xml:space="preserve"> </w:t>
      </w:r>
      <w:r w:rsidR="007E3E82">
        <w:rPr>
          <w:sz w:val="24"/>
          <w:szCs w:val="24"/>
        </w:rPr>
        <w:t xml:space="preserve">Pode acontecer também que algumas construções de madeira apresentem ruídos que são os rangidos da madeira, chega até incomodar os moradores que necessitam de silêncio, incomodando na hora que pisar em alguns pontos da casa, ou quando abrir janelas e portas, </w:t>
      </w:r>
      <w:r w:rsidR="00C915E0">
        <w:rPr>
          <w:sz w:val="24"/>
          <w:szCs w:val="24"/>
        </w:rPr>
        <w:t>sento muito vulnerável aos agentes externos, prejudicando sua durabilidade, as patologias ocorrem por causa de inúmeros fatores, pode ser a degradações físico, química e biológicas ou também pode ocorrer de estrutural.</w:t>
      </w:r>
      <w:r w:rsidR="00C13D29">
        <w:rPr>
          <w:sz w:val="24"/>
          <w:szCs w:val="24"/>
        </w:rPr>
        <w:t xml:space="preserve"> </w:t>
      </w:r>
    </w:p>
    <w:p w14:paraId="1D03E054" w14:textId="052F4A4F" w:rsidR="000C5DDC" w:rsidRPr="00D969AA" w:rsidRDefault="000C5DDC" w:rsidP="00D969AA">
      <w:pPr>
        <w:spacing w:line="360" w:lineRule="auto"/>
        <w:jc w:val="both"/>
        <w:rPr>
          <w:sz w:val="24"/>
          <w:szCs w:val="24"/>
        </w:rPr>
      </w:pPr>
      <w:r w:rsidRPr="000C5DDC">
        <w:rPr>
          <w:b/>
          <w:bCs/>
          <w:sz w:val="24"/>
          <w:szCs w:val="24"/>
        </w:rPr>
        <w:lastRenderedPageBreak/>
        <w:t>2.2. Fundamentação teórica e discussão</w:t>
      </w:r>
    </w:p>
    <w:p w14:paraId="4451A021" w14:textId="1F42160E" w:rsidR="000C5DDC" w:rsidRDefault="000C5DDC" w:rsidP="00D65377">
      <w:pPr>
        <w:spacing w:line="360" w:lineRule="auto"/>
        <w:ind w:firstLine="708"/>
        <w:jc w:val="both"/>
        <w:rPr>
          <w:sz w:val="24"/>
          <w:szCs w:val="24"/>
        </w:rPr>
      </w:pPr>
      <w:r>
        <w:rPr>
          <w:sz w:val="24"/>
          <w:szCs w:val="24"/>
        </w:rPr>
        <w:t xml:space="preserve">Segundo </w:t>
      </w:r>
      <w:r w:rsidR="00F873C3">
        <w:rPr>
          <w:sz w:val="24"/>
          <w:szCs w:val="24"/>
        </w:rPr>
        <w:fldChar w:fldCharType="begin"/>
      </w:r>
      <w:r w:rsidR="00F873C3">
        <w:rPr>
          <w:sz w:val="24"/>
          <w:szCs w:val="24"/>
        </w:rPr>
        <w:instrText xml:space="preserve"> ADDIN ZOTERO_ITEM CSL_CITATION {"citationID":"k86pYcG2","properties":{"formattedCitation":"(ZENID, 2009)","plainCitation":"(ZENID, 2009)","noteIndex":0},"citationItems":[{"id":9,"uris":["http://zotero.org/users/local/XTEoGRsg/items/ZC4KWRA2"],"uri":["http://zotero.org/users/local/XTEoGRsg/items/ZC4KWRA2"],"itemData":{"id":9,"type":"article-journal","container-title":"São Paulo: Instituto de Pesquisas Tecnológicas–SVMA","source":"Google Scholar","title":"Madeira: uso sustentável na construção civil","title-short":"Madeira","author":[{"family":"Zenid","given":"Geraldo José"}],"issued":{"date-parts":[["2009"]]}}}],"schema":"https://github.com/citation-style-language/schema/raw/master/csl-citation.json"} </w:instrText>
      </w:r>
      <w:r w:rsidR="00F873C3">
        <w:rPr>
          <w:sz w:val="24"/>
          <w:szCs w:val="24"/>
        </w:rPr>
        <w:fldChar w:fldCharType="separate"/>
      </w:r>
      <w:r w:rsidR="00F873C3" w:rsidRPr="00F873C3">
        <w:rPr>
          <w:sz w:val="24"/>
        </w:rPr>
        <w:t>(ZENID, 2009)</w:t>
      </w:r>
      <w:r w:rsidR="00F873C3">
        <w:rPr>
          <w:sz w:val="24"/>
          <w:szCs w:val="24"/>
        </w:rPr>
        <w:fldChar w:fldCharType="end"/>
      </w:r>
      <w:r>
        <w:rPr>
          <w:sz w:val="24"/>
          <w:szCs w:val="24"/>
        </w:rPr>
        <w:t xml:space="preserve"> a aplicação da madeira na construção civil vem sendo muito bom, mas tem que construir e ao mesmo tempo proteger as florestas, pois é essencial para as atividades empresaria</w:t>
      </w:r>
      <w:r w:rsidR="004C27B7">
        <w:rPr>
          <w:sz w:val="24"/>
          <w:szCs w:val="24"/>
        </w:rPr>
        <w:t>is</w:t>
      </w:r>
      <w:r>
        <w:rPr>
          <w:sz w:val="24"/>
          <w:szCs w:val="24"/>
        </w:rPr>
        <w:t>, protegendo a floresta automaticamente está protegendo o negócio, é importante que tenha consciência que além da qualidade e dos custos, a origem também é importante, pois precisa ter leis que não permita</w:t>
      </w:r>
      <w:r w:rsidR="004C27B7">
        <w:rPr>
          <w:sz w:val="24"/>
          <w:szCs w:val="24"/>
        </w:rPr>
        <w:t>m</w:t>
      </w:r>
      <w:r>
        <w:rPr>
          <w:sz w:val="24"/>
          <w:szCs w:val="24"/>
        </w:rPr>
        <w:t xml:space="preserve"> compras de madeiras ilegais e desconhecidas, procurar matéria-prima com certificado, pois aqueles que possuem certificações valorizam as florestas, por essa razão preservar a floresta é </w:t>
      </w:r>
      <w:r w:rsidR="00F4375E">
        <w:rPr>
          <w:sz w:val="24"/>
          <w:szCs w:val="24"/>
        </w:rPr>
        <w:t>fundamental,</w:t>
      </w:r>
      <w:r>
        <w:rPr>
          <w:sz w:val="24"/>
          <w:szCs w:val="24"/>
        </w:rPr>
        <w:t xml:space="preserve"> para que possa continuar o negócio a longo prazo.</w:t>
      </w:r>
    </w:p>
    <w:p w14:paraId="63517A16" w14:textId="1B83A9CA" w:rsidR="00F971EC" w:rsidRDefault="00F971EC" w:rsidP="00D65377">
      <w:pPr>
        <w:spacing w:line="360" w:lineRule="auto"/>
        <w:ind w:firstLine="708"/>
        <w:jc w:val="both"/>
        <w:rPr>
          <w:sz w:val="24"/>
          <w:szCs w:val="24"/>
        </w:rPr>
      </w:pPr>
      <w:r>
        <w:rPr>
          <w:sz w:val="24"/>
          <w:szCs w:val="24"/>
        </w:rPr>
        <w:t xml:space="preserve">De acordo com </w:t>
      </w:r>
      <w:r>
        <w:rPr>
          <w:sz w:val="24"/>
          <w:szCs w:val="24"/>
        </w:rPr>
        <w:fldChar w:fldCharType="begin"/>
      </w:r>
      <w:r>
        <w:rPr>
          <w:sz w:val="24"/>
          <w:szCs w:val="24"/>
        </w:rPr>
        <w:instrText xml:space="preserve"> ADDIN ZOTERO_ITEM CSL_CITATION {"citationID":"5oigSbCZ","properties":{"formattedCitation":"(MOLITERNO, 2010)","plainCitation":"(MOLITERNO, 2010)","noteIndex":0},"citationItems":[{"id":13,"uris":["http://zotero.org/users/local/XTEoGRsg/items/NJ5C84AA"],"uri":["http://zotero.org/users/local/XTEoGRsg/items/NJ5C84AA"],"itemData":{"id":13,"type":"book","publisher":"Editora Blucher","source":"Google Scholar","title":"Caderno de projetos de telhados em estruturas de madeira","author":[{"family":"Moliterno","given":"Antonio"}],"issued":{"date-parts":[["2010"]]}}}],"schema":"https://github.com/citation-style-language/schema/raw/master/csl-citation.json"} </w:instrText>
      </w:r>
      <w:r>
        <w:rPr>
          <w:sz w:val="24"/>
          <w:szCs w:val="24"/>
        </w:rPr>
        <w:fldChar w:fldCharType="separate"/>
      </w:r>
      <w:r w:rsidRPr="00F971EC">
        <w:rPr>
          <w:sz w:val="24"/>
        </w:rPr>
        <w:t>(MOLITERNO, 2010)</w:t>
      </w:r>
      <w:r>
        <w:rPr>
          <w:sz w:val="24"/>
          <w:szCs w:val="24"/>
        </w:rPr>
        <w:fldChar w:fldCharType="end"/>
      </w:r>
      <w:r>
        <w:rPr>
          <w:sz w:val="24"/>
          <w:szCs w:val="24"/>
        </w:rPr>
        <w:t xml:space="preserve"> o madeiramento dos telhados vem sendo utilizada com muita frequência, sendo escolhid</w:t>
      </w:r>
      <w:r w:rsidR="00F4375E">
        <w:rPr>
          <w:sz w:val="24"/>
          <w:szCs w:val="24"/>
        </w:rPr>
        <w:t>o,</w:t>
      </w:r>
      <w:r>
        <w:rPr>
          <w:sz w:val="24"/>
          <w:szCs w:val="24"/>
        </w:rPr>
        <w:t xml:space="preserve"> cuidadosamente pela dureza e peso da madeira, muitas dessas árvores adequadas para a carpintaria em telhados, a madeira que seja laminadas em tábuas</w:t>
      </w:r>
      <w:r w:rsidR="00F4375E">
        <w:rPr>
          <w:sz w:val="24"/>
          <w:szCs w:val="24"/>
        </w:rPr>
        <w:t>,</w:t>
      </w:r>
      <w:r>
        <w:rPr>
          <w:sz w:val="24"/>
          <w:szCs w:val="24"/>
        </w:rPr>
        <w:t xml:space="preserve"> com espessura de dois e quatro centímetros, que as fibras sejam paralelas, será a tendência das estruturas de madeira futuramente, e assim a matéria-prima que seja descendente das árvores nativas será substituída pelos produtos de reflorestamento, teremos produtos industrializados com qualidade, </w:t>
      </w:r>
      <w:r w:rsidR="00327FCB">
        <w:rPr>
          <w:sz w:val="24"/>
          <w:szCs w:val="24"/>
        </w:rPr>
        <w:t>que é o caso do concreto pois é fabricado em usinas, além da antecipação da fabricação de peças seja reta ou curvas, teremos uma série de bitolas, que são parecidas com as peças serradas, no Brasil já temos esses produtos, que são fabricados para as vigas e os arcos, as peças coladas representa disponibilidade da matéria-prima e também o custo de consumo no mercado, vale lembrar também que o efeito do vento sobre as estruturas de madeira é o movimento de massa, por causa das variações de aquecimento delas pelo sol.</w:t>
      </w:r>
    </w:p>
    <w:p w14:paraId="03051955" w14:textId="5C61F310" w:rsidR="00F971EC" w:rsidRDefault="00617994" w:rsidP="00D65377">
      <w:pPr>
        <w:spacing w:line="360" w:lineRule="auto"/>
        <w:ind w:firstLine="708"/>
        <w:jc w:val="both"/>
        <w:rPr>
          <w:sz w:val="24"/>
          <w:szCs w:val="24"/>
        </w:rPr>
      </w:pPr>
      <w:r>
        <w:rPr>
          <w:sz w:val="24"/>
          <w:szCs w:val="24"/>
        </w:rPr>
        <w:t xml:space="preserve">O autor </w:t>
      </w:r>
      <w:r w:rsidR="00960823">
        <w:rPr>
          <w:sz w:val="24"/>
          <w:szCs w:val="24"/>
        </w:rPr>
        <w:fldChar w:fldCharType="begin"/>
      </w:r>
      <w:r w:rsidR="00960823">
        <w:rPr>
          <w:sz w:val="24"/>
          <w:szCs w:val="24"/>
        </w:rPr>
        <w:instrText xml:space="preserve"> ADDIN ZOTERO_ITEM CSL_CITATION {"citationID":"liiW9TG8","properties":{"formattedCitation":"(PFIEL; PFEIL, 1985)","plainCitation":"(PFIEL; PFEIL, 1985)","noteIndex":0},"citationItems":[{"id":16,"uris":["http://zotero.org/users/local/XTEoGRsg/items/JA5PWEH2"],"uri":["http://zotero.org/users/local/XTEoGRsg/items/JA5PWEH2"],"itemData":{"id":16,"type":"article-journal","container-title":"Rio de Janeiro: Livros","source":"Google Scholar","title":"Estruturas de madeira","author":[{"family":"Pfiel","given":"Walter"},{"family":"Pfeil","given":"Michele"}],"issued":{"date-parts":[["1985"]]}}}],"schema":"https://github.com/citation-style-language/schema/raw/master/csl-citation.json"} </w:instrText>
      </w:r>
      <w:r w:rsidR="00960823">
        <w:rPr>
          <w:sz w:val="24"/>
          <w:szCs w:val="24"/>
        </w:rPr>
        <w:fldChar w:fldCharType="separate"/>
      </w:r>
      <w:r w:rsidR="00960823" w:rsidRPr="00960823">
        <w:rPr>
          <w:sz w:val="24"/>
        </w:rPr>
        <w:t>(PFIEL; PFEIL, 1985)</w:t>
      </w:r>
      <w:r w:rsidR="00960823">
        <w:rPr>
          <w:sz w:val="24"/>
          <w:szCs w:val="24"/>
        </w:rPr>
        <w:fldChar w:fldCharType="end"/>
      </w:r>
      <w:r w:rsidR="000F56DC">
        <w:rPr>
          <w:sz w:val="24"/>
          <w:szCs w:val="24"/>
        </w:rPr>
        <w:t>,</w:t>
      </w:r>
      <w:r w:rsidR="00460678">
        <w:rPr>
          <w:sz w:val="24"/>
          <w:szCs w:val="24"/>
        </w:rPr>
        <w:t xml:space="preserve"> fala que a madeira é usada como material de construção há muito tempo dada através da natureza e também por ser de fácil manuseio, comparando com outros materiais convencionais que são utilizados atualmente, a madeira mostra uma ótima resistência e peso, possui vários benefícios favoráveis ao uso construção, pois tem a facilidade na fabricação de vários produtos industrializados, tem também o isolamento térmico, a desvantagem do uso é que a madeira está sujeita à degradação biológica por causa dos fungos, mas pode ser facilmente superados, é importante que a madeira que vai usar na construção seja tirada da parte mais durável, para que não fique frágil aos fungos.</w:t>
      </w:r>
    </w:p>
    <w:p w14:paraId="5807A855" w14:textId="4F74FFEE" w:rsidR="007D4E9F" w:rsidRDefault="000B3963" w:rsidP="00D65377">
      <w:pPr>
        <w:spacing w:line="360" w:lineRule="auto"/>
        <w:ind w:firstLine="708"/>
        <w:jc w:val="both"/>
        <w:rPr>
          <w:sz w:val="24"/>
          <w:szCs w:val="24"/>
        </w:rPr>
      </w:pPr>
      <w:r>
        <w:rPr>
          <w:sz w:val="24"/>
          <w:szCs w:val="24"/>
        </w:rPr>
        <w:t xml:space="preserve">De acordo com </w:t>
      </w:r>
      <w:r w:rsidR="00861DAD">
        <w:rPr>
          <w:sz w:val="24"/>
          <w:szCs w:val="24"/>
        </w:rPr>
        <w:fldChar w:fldCharType="begin"/>
      </w:r>
      <w:r w:rsidR="00861DAD">
        <w:rPr>
          <w:sz w:val="24"/>
          <w:szCs w:val="24"/>
        </w:rPr>
        <w:instrText xml:space="preserve"> ADDIN ZOTERO_ITEM CSL_CITATION {"citationID":"3DgZKasS","properties":{"formattedCitation":"(REBELLO, 2005)","plainCitation":"(REBELLO, 2005)","noteIndex":0},"citationItems":[{"id":18,"uris":["http://zotero.org/users/local/XTEoGRsg/items/QM6E37GU"],"uri":["http://zotero.org/users/local/XTEoGRsg/items/QM6E37GU"],"itemData":{"id":18,"type":"book","publisher":"Zigurate","source":"Google Scholar","title":"Estruturas de aço, concreto e madeira: atendimento da expectativa dimensional","title-short":"Estruturas de aço, concreto e madeira","author":[{"family":"Rebello","given":"Yopanan Conrado Pereira"}],"issued":{"date-parts":[["2005"]]}}}],"schema":"https://github.com/citation-style-language/schema/raw/master/csl-citation.json"} </w:instrText>
      </w:r>
      <w:r w:rsidR="00861DAD">
        <w:rPr>
          <w:sz w:val="24"/>
          <w:szCs w:val="24"/>
        </w:rPr>
        <w:fldChar w:fldCharType="separate"/>
      </w:r>
      <w:r w:rsidR="00861DAD" w:rsidRPr="00861DAD">
        <w:rPr>
          <w:sz w:val="24"/>
        </w:rPr>
        <w:t>(REBELLO, 2005)</w:t>
      </w:r>
      <w:r w:rsidR="00861DAD">
        <w:rPr>
          <w:sz w:val="24"/>
          <w:szCs w:val="24"/>
        </w:rPr>
        <w:fldChar w:fldCharType="end"/>
      </w:r>
      <w:r w:rsidR="00861DAD">
        <w:rPr>
          <w:sz w:val="24"/>
          <w:szCs w:val="24"/>
        </w:rPr>
        <w:t xml:space="preserve">, é muito parecido o dimensionamento da madeira ao de aço, a diferença é que na madeira não tem o comportamento elástico tão preciso como no aço, mas através da norma é possível usar métodos de segurança, o dimensionamento de barras de madeira sobre a atuação do momento fletor é parecido ao de aço, mas existe uma solução </w:t>
      </w:r>
      <w:r w:rsidR="00861DAD">
        <w:rPr>
          <w:sz w:val="24"/>
          <w:szCs w:val="24"/>
        </w:rPr>
        <w:lastRenderedPageBreak/>
        <w:t xml:space="preserve">para o problema, que é </w:t>
      </w:r>
      <w:r w:rsidR="006C25C3">
        <w:rPr>
          <w:sz w:val="24"/>
          <w:szCs w:val="24"/>
        </w:rPr>
        <w:t>não deixar as tensões máximas de tração e de compressão ultrapassarem os limites de segurança do material.</w:t>
      </w:r>
    </w:p>
    <w:p w14:paraId="603C72E6" w14:textId="19C7A3B0" w:rsidR="000B3963" w:rsidRDefault="000B3963" w:rsidP="00D65377">
      <w:pPr>
        <w:spacing w:line="360" w:lineRule="auto"/>
        <w:ind w:firstLine="708"/>
        <w:jc w:val="both"/>
        <w:rPr>
          <w:sz w:val="24"/>
          <w:szCs w:val="24"/>
        </w:rPr>
      </w:pPr>
      <w:r>
        <w:rPr>
          <w:sz w:val="24"/>
          <w:szCs w:val="24"/>
        </w:rPr>
        <w:t xml:space="preserve">Para </w:t>
      </w:r>
      <w:r w:rsidR="00775FDC">
        <w:rPr>
          <w:sz w:val="24"/>
          <w:szCs w:val="24"/>
        </w:rPr>
        <w:fldChar w:fldCharType="begin"/>
      </w:r>
      <w:r w:rsidR="00775FDC">
        <w:rPr>
          <w:sz w:val="24"/>
          <w:szCs w:val="24"/>
        </w:rPr>
        <w:instrText xml:space="preserve"> ADDIN ZOTERO_ITEM CSL_CITATION {"citationID":"nqWH544s","properties":{"formattedCitation":"(CALIL JUNIOR; LAHR; DIAS, 2003)","plainCitation":"(CALIL JUNIOR; LAHR; DIAS, 2003)","noteIndex":0},"citationItems":[{"id":4,"uris":["http://zotero.org/users/local/XTEoGRsg/items/9MFP7JPY"],"uri":["http://zotero.org/users/local/XTEoGRsg/items/9MFP7JPY"],"itemData":{"id":4,"type":"article-journal","language":"pt-br","source":"repositorio.usp.br","title":"Dimensionamento de elementos estruturais de madeira","URL":"https://repositorio.usp.br/item/001281282","author":[{"family":"Calil Junior","given":"Carlito"},{"family":"Lahr","given":"Francisco Antonio Rocco"},{"family":"Dias","given":"Antonio Alves"}],"accessed":{"date-parts":[["2020",5,3]]},"issued":{"date-parts":[["2003"]]}}}],"schema":"https://github.com/citation-style-language/schema/raw/master/csl-citation.json"} </w:instrText>
      </w:r>
      <w:r w:rsidR="00775FDC">
        <w:rPr>
          <w:sz w:val="24"/>
          <w:szCs w:val="24"/>
        </w:rPr>
        <w:fldChar w:fldCharType="separate"/>
      </w:r>
      <w:r w:rsidR="00775FDC" w:rsidRPr="00775FDC">
        <w:rPr>
          <w:sz w:val="24"/>
        </w:rPr>
        <w:t>(CALIL JUNIOR; LAHR; DIAS, 2003)</w:t>
      </w:r>
      <w:r w:rsidR="00775FDC">
        <w:rPr>
          <w:sz w:val="24"/>
          <w:szCs w:val="24"/>
        </w:rPr>
        <w:fldChar w:fldCharType="end"/>
      </w:r>
      <w:r w:rsidR="00775FDC">
        <w:rPr>
          <w:sz w:val="24"/>
          <w:szCs w:val="24"/>
        </w:rPr>
        <w:t>, a utilização da madeira na construção civil traz vários benefícios como, qualidade de vida, também o crescimento econômico, entre outros, a madeira além de ser um recurso natural é também renovável, a retirada incorreta pode provocar sua extinção e destruição do meio ambiente, por isso é importante usar de maneira consciente, pois seu uso é sustentável na construção civil, trazendo aumento na atividade econômica, novas possibilidades ao mercado, a madeira tem aumento em sua resistência em a compatibilidade com a densidade, chegando a ser mais resistente que o aço e também o concreto</w:t>
      </w:r>
      <w:r w:rsidR="008E43B1">
        <w:rPr>
          <w:sz w:val="24"/>
          <w:szCs w:val="24"/>
        </w:rPr>
        <w:t>.</w:t>
      </w:r>
    </w:p>
    <w:p w14:paraId="13C2AC66" w14:textId="22FF7B59" w:rsidR="000B3963" w:rsidRDefault="000B3963" w:rsidP="005D6F00">
      <w:pPr>
        <w:spacing w:line="360" w:lineRule="auto"/>
        <w:ind w:firstLine="708"/>
        <w:jc w:val="both"/>
        <w:rPr>
          <w:sz w:val="24"/>
          <w:szCs w:val="24"/>
        </w:rPr>
      </w:pPr>
      <w:r>
        <w:rPr>
          <w:sz w:val="24"/>
          <w:szCs w:val="24"/>
        </w:rPr>
        <w:t xml:space="preserve">Baseado em </w:t>
      </w:r>
      <w:r w:rsidR="008E43B1">
        <w:rPr>
          <w:sz w:val="24"/>
          <w:szCs w:val="24"/>
        </w:rPr>
        <w:fldChar w:fldCharType="begin"/>
      </w:r>
      <w:r w:rsidR="008E43B1">
        <w:rPr>
          <w:sz w:val="24"/>
          <w:szCs w:val="24"/>
        </w:rPr>
        <w:instrText xml:space="preserve"> ADDIN ZOTERO_ITEM CSL_CITATION {"citationID":"54aiyJE1","properties":{"formattedCitation":"(GAUZIN-M\\uc0\\u220{}LLER; MARTINS; WISNIK, 2005)","plainCitation":"(GAUZIN-MÜLLER; MARTINS; WISNIK, 2005)","noteIndex":0},"citationItems":[{"id":19,"uris":["http://zotero.org/users/local/XTEoGRsg/items/VKCC2NUB"],"uri":["http://zotero.org/users/local/XTEoGRsg/items/VKCC2NUB"],"itemData":{"id":19,"type":"book","publisher":"Paralaxe","source":"Google Scholar","title":"Madeira como Estrutura: A história da Ita","title-short":"Madeira como Estrutura","author":[{"family":"Gauzin-Müller","given":"Dominique"},{"family":"Martins","given":"Alberto"},{"family":"Wisnik","given":"Guilherme"}],"issued":{"date-parts":[["2005"]]}}}],"schema":"https://github.com/citation-style-language/schema/raw/master/csl-citation.json"} </w:instrText>
      </w:r>
      <w:r w:rsidR="008E43B1">
        <w:rPr>
          <w:sz w:val="24"/>
          <w:szCs w:val="24"/>
        </w:rPr>
        <w:fldChar w:fldCharType="separate"/>
      </w:r>
      <w:r w:rsidR="008E43B1" w:rsidRPr="008E43B1">
        <w:rPr>
          <w:sz w:val="24"/>
          <w:szCs w:val="24"/>
        </w:rPr>
        <w:t>(GAUZIN-MÜLLER; MARTINS; WISNIK, 2005)</w:t>
      </w:r>
      <w:r w:rsidR="008E43B1">
        <w:rPr>
          <w:sz w:val="24"/>
          <w:szCs w:val="24"/>
        </w:rPr>
        <w:fldChar w:fldCharType="end"/>
      </w:r>
      <w:r w:rsidR="008E43B1">
        <w:rPr>
          <w:sz w:val="24"/>
          <w:szCs w:val="24"/>
        </w:rPr>
        <w:t>, na Europa a madeira vem se transformando consideravelmente no mercado, pois devido a investimentos que o setor fez na fabricação de seus produtos derivados com ótimo desempenho, empresas investiram em máquinas de alta precisão, essas máquinas tem uma influência essencial na arquitetura sobretudo na Áustria, Suíça e Alemanha, essas mudanças tecnológicas mudaram a forma de abordar as estruturas de madeira.</w:t>
      </w:r>
    </w:p>
    <w:p w14:paraId="40F5963A" w14:textId="4C289060" w:rsidR="000B3963" w:rsidRDefault="000B3963" w:rsidP="00D65377">
      <w:pPr>
        <w:spacing w:line="360" w:lineRule="auto"/>
        <w:ind w:firstLine="708"/>
        <w:jc w:val="both"/>
        <w:rPr>
          <w:sz w:val="24"/>
          <w:szCs w:val="24"/>
        </w:rPr>
      </w:pPr>
      <w:r>
        <w:rPr>
          <w:sz w:val="24"/>
          <w:szCs w:val="24"/>
        </w:rPr>
        <w:t xml:space="preserve">Segundo </w:t>
      </w:r>
      <w:r w:rsidR="00073722">
        <w:rPr>
          <w:sz w:val="24"/>
          <w:szCs w:val="24"/>
        </w:rPr>
        <w:fldChar w:fldCharType="begin"/>
      </w:r>
      <w:r w:rsidR="00073722">
        <w:rPr>
          <w:sz w:val="24"/>
          <w:szCs w:val="24"/>
        </w:rPr>
        <w:instrText xml:space="preserve"> ADDIN ZOTERO_ITEM CSL_CITATION {"citationID":"u4dIbJFu","properties":{"formattedCitation":"(CALIL JUNIOR; MOLINA, 2010)","plainCitation":"(CALIL JUNIOR; MOLINA, 2010)","noteIndex":0},"citationItems":[{"id":8,"uris":["http://zotero.org/users/local/XTEoGRsg/items/KVXC8SI8"],"uri":["http://zotero.org/users/local/XTEoGRsg/items/KVXC8SI8"],"itemData":{"id":8,"type":"article-journal","language":"pt-br","source":"repositorio.usp.br","title":"Coberturas em estruturas de madeira: exemplos de cálculo","title-short":"Coberturas em estruturas de madeira","URL":"https://repositorio.usp.br/item/002148039","author":[{"family":"Calil Junior","given":"Carlito"},{"family":"Molina","given":"Julio Cesar"}],"accessed":{"date-parts":[["2020",5,3]]},"issued":{"date-parts":[["2010"]]}}}],"schema":"https://github.com/citation-style-language/schema/raw/master/csl-citation.json"} </w:instrText>
      </w:r>
      <w:r w:rsidR="00073722">
        <w:rPr>
          <w:sz w:val="24"/>
          <w:szCs w:val="24"/>
        </w:rPr>
        <w:fldChar w:fldCharType="separate"/>
      </w:r>
      <w:r w:rsidR="00073722" w:rsidRPr="00073722">
        <w:rPr>
          <w:sz w:val="24"/>
        </w:rPr>
        <w:t>(CALIL JUNIOR; MOLINA, 2010)</w:t>
      </w:r>
      <w:r w:rsidR="00073722">
        <w:rPr>
          <w:sz w:val="24"/>
          <w:szCs w:val="24"/>
        </w:rPr>
        <w:fldChar w:fldCharType="end"/>
      </w:r>
      <w:r w:rsidR="00073722">
        <w:rPr>
          <w:sz w:val="24"/>
          <w:szCs w:val="24"/>
        </w:rPr>
        <w:t>,</w:t>
      </w:r>
      <w:r w:rsidR="00645530">
        <w:rPr>
          <w:sz w:val="24"/>
          <w:szCs w:val="24"/>
        </w:rPr>
        <w:t xml:space="preserve"> </w:t>
      </w:r>
      <w:r w:rsidR="00003573">
        <w:rPr>
          <w:sz w:val="24"/>
          <w:szCs w:val="24"/>
        </w:rPr>
        <w:t>a durabilidade de uma cobertura eficaz, atendendo todas as necessidades, é no momento que for escolher a telha, através das telhas que garantem a segurança das resistências contra chuva, sol, poeira, entre outros temporais, a escolha da telha é essencial, pois se a telha não é capaz de atender a demanda e bom desempenho precisará trocar, ou adotar novas técnicas, como forros, subcoberturas, que tenha em sua composição material isolante, lembrando que no mercado atual existe vários tipos de telhas, como telha de concreto, de madeira, vidro etc., cada telha tem sua inclinação diferente.</w:t>
      </w:r>
    </w:p>
    <w:p w14:paraId="4B378AEA" w14:textId="77777777" w:rsidR="00E0726F" w:rsidRDefault="00E0726F" w:rsidP="004600E7">
      <w:pPr>
        <w:spacing w:line="360" w:lineRule="auto"/>
        <w:jc w:val="both"/>
        <w:rPr>
          <w:sz w:val="24"/>
          <w:szCs w:val="24"/>
        </w:rPr>
      </w:pPr>
    </w:p>
    <w:p w14:paraId="5A300A61" w14:textId="0ABA6951" w:rsidR="000C5DDC" w:rsidRPr="000C5DDC" w:rsidRDefault="000C5DDC" w:rsidP="00315EA0">
      <w:pPr>
        <w:spacing w:line="360" w:lineRule="auto"/>
        <w:rPr>
          <w:b/>
          <w:bCs/>
          <w:sz w:val="28"/>
          <w:szCs w:val="28"/>
        </w:rPr>
      </w:pPr>
      <w:r w:rsidRPr="000C5DDC">
        <w:rPr>
          <w:b/>
          <w:bCs/>
          <w:sz w:val="28"/>
          <w:szCs w:val="28"/>
        </w:rPr>
        <w:t>3. CONCLUSÃO</w:t>
      </w:r>
    </w:p>
    <w:p w14:paraId="1274610C" w14:textId="25155D7C" w:rsidR="00E5010D" w:rsidRDefault="009D5023" w:rsidP="00D65377">
      <w:pPr>
        <w:spacing w:line="360" w:lineRule="auto"/>
        <w:ind w:firstLine="708"/>
        <w:jc w:val="both"/>
        <w:rPr>
          <w:sz w:val="24"/>
          <w:szCs w:val="24"/>
        </w:rPr>
      </w:pPr>
      <w:r>
        <w:rPr>
          <w:sz w:val="24"/>
          <w:szCs w:val="24"/>
        </w:rPr>
        <w:t>Diante de tudo que foi mostrado, é notório que as normas são muito importantes na</w:t>
      </w:r>
      <w:r w:rsidR="00F4375E">
        <w:rPr>
          <w:sz w:val="24"/>
          <w:szCs w:val="24"/>
        </w:rPr>
        <w:t>s</w:t>
      </w:r>
      <w:r>
        <w:rPr>
          <w:sz w:val="24"/>
          <w:szCs w:val="24"/>
        </w:rPr>
        <w:t xml:space="preserve"> construç</w:t>
      </w:r>
      <w:r w:rsidR="00541C13">
        <w:rPr>
          <w:sz w:val="24"/>
          <w:szCs w:val="24"/>
        </w:rPr>
        <w:t>ões</w:t>
      </w:r>
      <w:r>
        <w:rPr>
          <w:sz w:val="24"/>
          <w:szCs w:val="24"/>
        </w:rPr>
        <w:t xml:space="preserve"> civi</w:t>
      </w:r>
      <w:r w:rsidR="00541C13">
        <w:rPr>
          <w:sz w:val="24"/>
          <w:szCs w:val="24"/>
        </w:rPr>
        <w:t>s</w:t>
      </w:r>
      <w:r>
        <w:rPr>
          <w:sz w:val="24"/>
          <w:szCs w:val="24"/>
        </w:rPr>
        <w:t xml:space="preserve">, a utilização da madeira </w:t>
      </w:r>
      <w:r w:rsidR="00825FEE">
        <w:rPr>
          <w:sz w:val="24"/>
          <w:szCs w:val="24"/>
        </w:rPr>
        <w:t>vem crescendo cada vez mais, mas é importante ter o devido cuidado</w:t>
      </w:r>
      <w:r w:rsidR="00D85A44">
        <w:rPr>
          <w:sz w:val="24"/>
          <w:szCs w:val="24"/>
        </w:rPr>
        <w:t xml:space="preserve"> para conservar a natureza, </w:t>
      </w:r>
      <w:r w:rsidR="006F5E9F">
        <w:rPr>
          <w:sz w:val="24"/>
          <w:szCs w:val="24"/>
        </w:rPr>
        <w:t xml:space="preserve">pois a floresta é fundamental tanto para atividade empresarial quanto a qualidade de vida dos seres humanos, </w:t>
      </w:r>
      <w:r w:rsidR="00D85A44">
        <w:rPr>
          <w:sz w:val="24"/>
          <w:szCs w:val="24"/>
        </w:rPr>
        <w:t>se</w:t>
      </w:r>
      <w:r w:rsidR="00825FEE">
        <w:rPr>
          <w:sz w:val="24"/>
          <w:szCs w:val="24"/>
        </w:rPr>
        <w:t xml:space="preserve"> dedica</w:t>
      </w:r>
      <w:r w:rsidR="00D85A44">
        <w:rPr>
          <w:sz w:val="24"/>
          <w:szCs w:val="24"/>
        </w:rPr>
        <w:t>ndo</w:t>
      </w:r>
      <w:r w:rsidR="00825FEE">
        <w:rPr>
          <w:sz w:val="24"/>
          <w:szCs w:val="24"/>
        </w:rPr>
        <w:t xml:space="preserve"> na conservação da natureza, para que a atividade hu</w:t>
      </w:r>
      <w:r w:rsidR="00D85A44">
        <w:rPr>
          <w:sz w:val="24"/>
          <w:szCs w:val="24"/>
        </w:rPr>
        <w:t>mana não prejudique a biodiversidade, com o uso racional dos recursos naturais, para que os cidadãos de hoje e da futura geração consumindo a madeira de forma sustentável, para que possam desfrutar dos benefícios</w:t>
      </w:r>
      <w:r w:rsidR="00E5010D">
        <w:rPr>
          <w:sz w:val="24"/>
          <w:szCs w:val="24"/>
        </w:rPr>
        <w:t>.</w:t>
      </w:r>
    </w:p>
    <w:p w14:paraId="58A39DFF" w14:textId="35761504" w:rsidR="002621F7" w:rsidRDefault="00E5010D" w:rsidP="00D65377">
      <w:pPr>
        <w:spacing w:line="360" w:lineRule="auto"/>
        <w:ind w:firstLine="708"/>
        <w:jc w:val="both"/>
        <w:rPr>
          <w:sz w:val="24"/>
          <w:szCs w:val="24"/>
        </w:rPr>
      </w:pPr>
      <w:r>
        <w:rPr>
          <w:sz w:val="24"/>
          <w:szCs w:val="24"/>
        </w:rPr>
        <w:lastRenderedPageBreak/>
        <w:t>L</w:t>
      </w:r>
      <w:r w:rsidR="00D85A44">
        <w:rPr>
          <w:sz w:val="24"/>
          <w:szCs w:val="24"/>
        </w:rPr>
        <w:t xml:space="preserve">embrando que a exploração de madeira na Amazônia vem contribuindo para o avanço do desmatamento, pois a quantidade de madeira ilegal que vem sendo produzida na região é muito grande, tendo como principal a construção civil, </w:t>
      </w:r>
      <w:r w:rsidR="0095655B">
        <w:rPr>
          <w:sz w:val="24"/>
          <w:szCs w:val="24"/>
        </w:rPr>
        <w:t xml:space="preserve">mesmo tendo um potencial muito grande de madeira a Amazônia pode ocorrer danos duradouro, </w:t>
      </w:r>
      <w:r w:rsidR="00D85A44">
        <w:rPr>
          <w:sz w:val="24"/>
          <w:szCs w:val="24"/>
        </w:rPr>
        <w:t>mas mesmo que seja ilegal ou não, de qualquer forma está desmatando contribuindo para a extinção em pouco tempo, pois é possível sim, usar a madeira sem destruir a natureza, produzindo de forma sustentável, com isso gera emprego, renda e ao mesmo tempo cuidando do meio ambiente</w:t>
      </w:r>
      <w:r w:rsidR="00B43747">
        <w:rPr>
          <w:sz w:val="24"/>
          <w:szCs w:val="24"/>
        </w:rPr>
        <w:t>, a</w:t>
      </w:r>
      <w:r w:rsidR="006F5E9F">
        <w:rPr>
          <w:sz w:val="24"/>
          <w:szCs w:val="24"/>
        </w:rPr>
        <w:t xml:space="preserve"> ilegalidade da atividade madeireiro tem provocado desmatamento, poluição entre outros problemas,</w:t>
      </w:r>
      <w:r w:rsidR="0095655B">
        <w:rPr>
          <w:sz w:val="24"/>
          <w:szCs w:val="24"/>
        </w:rPr>
        <w:t xml:space="preserve"> devido em não saber qual foi a origem da madeira</w:t>
      </w:r>
      <w:r>
        <w:rPr>
          <w:sz w:val="24"/>
          <w:szCs w:val="24"/>
        </w:rPr>
        <w:t>.</w:t>
      </w:r>
    </w:p>
    <w:p w14:paraId="104AB725" w14:textId="27E03575" w:rsidR="00014B7F" w:rsidRDefault="00820303" w:rsidP="00D65377">
      <w:pPr>
        <w:spacing w:line="360" w:lineRule="auto"/>
        <w:ind w:firstLine="708"/>
        <w:jc w:val="both"/>
        <w:rPr>
          <w:sz w:val="24"/>
          <w:szCs w:val="24"/>
        </w:rPr>
      </w:pPr>
      <w:r>
        <w:rPr>
          <w:sz w:val="24"/>
          <w:szCs w:val="24"/>
        </w:rPr>
        <w:t>No Brasil o uso de madeira serrada em telhados vem sendo</w:t>
      </w:r>
      <w:r w:rsidR="00F732F0">
        <w:rPr>
          <w:sz w:val="24"/>
          <w:szCs w:val="24"/>
        </w:rPr>
        <w:t xml:space="preserve"> utilizada há muito tempo, sendo utilizada em vários tipos de projetos na construção civil,</w:t>
      </w:r>
      <w:r w:rsidR="008A0711">
        <w:rPr>
          <w:sz w:val="24"/>
          <w:szCs w:val="24"/>
        </w:rPr>
        <w:t xml:space="preserve"> trazendo soluções na parte de cobertura, </w:t>
      </w:r>
      <w:r w:rsidR="00F6382B">
        <w:rPr>
          <w:sz w:val="24"/>
          <w:szCs w:val="24"/>
        </w:rPr>
        <w:t xml:space="preserve">mesmo sendo um material muito antigo, ainda é utilizada </w:t>
      </w:r>
      <w:r w:rsidR="004368E3">
        <w:rPr>
          <w:sz w:val="24"/>
          <w:szCs w:val="24"/>
        </w:rPr>
        <w:t xml:space="preserve">com muita frequência </w:t>
      </w:r>
      <w:r w:rsidR="00F6382B">
        <w:rPr>
          <w:sz w:val="24"/>
          <w:szCs w:val="24"/>
        </w:rPr>
        <w:t>na construção civil,</w:t>
      </w:r>
      <w:r w:rsidR="004368E3">
        <w:rPr>
          <w:sz w:val="24"/>
          <w:szCs w:val="24"/>
        </w:rPr>
        <w:t xml:space="preserve"> se tornando ainda mais conhecida por aqui, tendo uma utilidade impressionante em diversas partes na construção civil, sendo que as madeiras que são</w:t>
      </w:r>
      <w:r w:rsidR="00865C7E">
        <w:rPr>
          <w:sz w:val="24"/>
          <w:szCs w:val="24"/>
        </w:rPr>
        <w:t xml:space="preserve"> </w:t>
      </w:r>
      <w:r w:rsidR="004368E3">
        <w:rPr>
          <w:sz w:val="24"/>
          <w:szCs w:val="24"/>
        </w:rPr>
        <w:t xml:space="preserve">usadas é </w:t>
      </w:r>
      <w:r w:rsidR="00BE14E8">
        <w:rPr>
          <w:sz w:val="24"/>
          <w:szCs w:val="24"/>
        </w:rPr>
        <w:t>na parte exterior, interna e telhado da casa</w:t>
      </w:r>
      <w:r w:rsidR="00865C7E">
        <w:rPr>
          <w:sz w:val="24"/>
          <w:szCs w:val="24"/>
        </w:rPr>
        <w:t xml:space="preserve"> etc.</w:t>
      </w:r>
      <w:r w:rsidR="00BE14E8">
        <w:rPr>
          <w:sz w:val="24"/>
          <w:szCs w:val="24"/>
        </w:rPr>
        <w:t xml:space="preserve">, na parte exterior precisa ter mais cuidado na escolha da madeira, pois está mais sujeito a ocorrer ataques cupins ou fungos, também ao calor e umidade, </w:t>
      </w:r>
      <w:r w:rsidR="006A5EE6">
        <w:rPr>
          <w:sz w:val="24"/>
          <w:szCs w:val="24"/>
        </w:rPr>
        <w:t>por isso é aconselhável usar madeiras resistentes, que apresentam mais resistência devido a alta densidade, garantindo resistência e durabilidade.</w:t>
      </w:r>
    </w:p>
    <w:p w14:paraId="5F6F81A0" w14:textId="77777777" w:rsidR="00D65377" w:rsidRPr="00D65377" w:rsidRDefault="00D65377" w:rsidP="00D65377">
      <w:pPr>
        <w:spacing w:line="360" w:lineRule="auto"/>
        <w:ind w:firstLine="708"/>
        <w:jc w:val="both"/>
        <w:rPr>
          <w:sz w:val="24"/>
          <w:szCs w:val="24"/>
        </w:rPr>
      </w:pPr>
    </w:p>
    <w:p w14:paraId="2492497B" w14:textId="1B19CA01" w:rsidR="00014B7F" w:rsidRDefault="00014B7F" w:rsidP="0009506E">
      <w:pPr>
        <w:rPr>
          <w:b/>
          <w:bCs/>
          <w:sz w:val="28"/>
          <w:szCs w:val="28"/>
        </w:rPr>
      </w:pPr>
    </w:p>
    <w:p w14:paraId="4767456E" w14:textId="5FDF6839" w:rsidR="00014B7F" w:rsidRDefault="00014B7F" w:rsidP="0009506E">
      <w:pPr>
        <w:rPr>
          <w:b/>
          <w:bCs/>
          <w:sz w:val="28"/>
          <w:szCs w:val="28"/>
        </w:rPr>
      </w:pPr>
    </w:p>
    <w:p w14:paraId="18AE35B1" w14:textId="6E4E78C0" w:rsidR="00014B7F" w:rsidRDefault="00014B7F" w:rsidP="0009506E">
      <w:pPr>
        <w:rPr>
          <w:b/>
          <w:bCs/>
          <w:sz w:val="28"/>
          <w:szCs w:val="28"/>
        </w:rPr>
      </w:pPr>
    </w:p>
    <w:p w14:paraId="537B5975" w14:textId="3E23B326" w:rsidR="00014B7F" w:rsidRDefault="00014B7F" w:rsidP="0009506E">
      <w:pPr>
        <w:rPr>
          <w:b/>
          <w:bCs/>
          <w:sz w:val="28"/>
          <w:szCs w:val="28"/>
        </w:rPr>
      </w:pPr>
    </w:p>
    <w:p w14:paraId="7A9C83E1" w14:textId="617C4F17" w:rsidR="00014B7F" w:rsidRDefault="00014B7F" w:rsidP="0009506E">
      <w:pPr>
        <w:rPr>
          <w:b/>
          <w:bCs/>
          <w:sz w:val="28"/>
          <w:szCs w:val="28"/>
        </w:rPr>
      </w:pPr>
    </w:p>
    <w:p w14:paraId="78F30509" w14:textId="1E1528C0" w:rsidR="00014B7F" w:rsidRDefault="00014B7F" w:rsidP="0009506E">
      <w:pPr>
        <w:rPr>
          <w:b/>
          <w:bCs/>
          <w:sz w:val="28"/>
          <w:szCs w:val="28"/>
        </w:rPr>
      </w:pPr>
    </w:p>
    <w:p w14:paraId="2CC9189B" w14:textId="39C1B765" w:rsidR="00014B7F" w:rsidRDefault="00014B7F" w:rsidP="0009506E">
      <w:pPr>
        <w:rPr>
          <w:b/>
          <w:bCs/>
          <w:sz w:val="28"/>
          <w:szCs w:val="28"/>
        </w:rPr>
      </w:pPr>
    </w:p>
    <w:p w14:paraId="57A5634C" w14:textId="7EDF50FE" w:rsidR="00014B7F" w:rsidRDefault="00014B7F" w:rsidP="0009506E">
      <w:pPr>
        <w:rPr>
          <w:b/>
          <w:bCs/>
          <w:sz w:val="28"/>
          <w:szCs w:val="28"/>
        </w:rPr>
      </w:pPr>
    </w:p>
    <w:p w14:paraId="5833202D" w14:textId="3C663A96" w:rsidR="00014B7F" w:rsidRDefault="00014B7F" w:rsidP="0009506E">
      <w:pPr>
        <w:rPr>
          <w:b/>
          <w:bCs/>
          <w:sz w:val="28"/>
          <w:szCs w:val="28"/>
        </w:rPr>
      </w:pPr>
    </w:p>
    <w:p w14:paraId="38E256F9" w14:textId="5E2F5710" w:rsidR="00014B7F" w:rsidRDefault="00014B7F" w:rsidP="0009506E">
      <w:pPr>
        <w:rPr>
          <w:b/>
          <w:bCs/>
          <w:sz w:val="28"/>
          <w:szCs w:val="28"/>
        </w:rPr>
      </w:pPr>
    </w:p>
    <w:p w14:paraId="6CB8A3E0" w14:textId="62739BD1" w:rsidR="00014B7F" w:rsidRDefault="00014B7F" w:rsidP="0009506E">
      <w:pPr>
        <w:rPr>
          <w:b/>
          <w:bCs/>
          <w:sz w:val="28"/>
          <w:szCs w:val="28"/>
        </w:rPr>
      </w:pPr>
    </w:p>
    <w:p w14:paraId="082D81E3" w14:textId="54DC9697" w:rsidR="004B1E3A" w:rsidRDefault="004B1E3A" w:rsidP="0009506E">
      <w:pPr>
        <w:rPr>
          <w:b/>
          <w:bCs/>
          <w:sz w:val="28"/>
          <w:szCs w:val="28"/>
        </w:rPr>
      </w:pPr>
    </w:p>
    <w:p w14:paraId="2D89F061" w14:textId="1FD784B2" w:rsidR="004B1E3A" w:rsidRDefault="004B1E3A" w:rsidP="0009506E">
      <w:pPr>
        <w:rPr>
          <w:b/>
          <w:bCs/>
          <w:sz w:val="28"/>
          <w:szCs w:val="28"/>
        </w:rPr>
      </w:pPr>
    </w:p>
    <w:p w14:paraId="2A0A50C5" w14:textId="77777777" w:rsidR="004B1E3A" w:rsidRDefault="004B1E3A" w:rsidP="0009506E">
      <w:pPr>
        <w:rPr>
          <w:b/>
          <w:bCs/>
          <w:sz w:val="28"/>
          <w:szCs w:val="28"/>
        </w:rPr>
      </w:pPr>
    </w:p>
    <w:p w14:paraId="13986D1B" w14:textId="77777777" w:rsidR="00AF752D" w:rsidRDefault="00AF752D" w:rsidP="0009506E">
      <w:pPr>
        <w:rPr>
          <w:b/>
          <w:bCs/>
          <w:sz w:val="28"/>
          <w:szCs w:val="28"/>
        </w:rPr>
      </w:pPr>
    </w:p>
    <w:p w14:paraId="72D873B9" w14:textId="068064F2" w:rsidR="00745A35" w:rsidRDefault="00745A35" w:rsidP="0009506E">
      <w:pPr>
        <w:rPr>
          <w:b/>
          <w:bCs/>
          <w:sz w:val="28"/>
          <w:szCs w:val="28"/>
        </w:rPr>
      </w:pPr>
    </w:p>
    <w:p w14:paraId="06AD53A3" w14:textId="426E3EC6" w:rsidR="00D65377" w:rsidRDefault="00D65377" w:rsidP="0009506E">
      <w:pPr>
        <w:rPr>
          <w:b/>
          <w:bCs/>
          <w:sz w:val="28"/>
          <w:szCs w:val="28"/>
        </w:rPr>
      </w:pPr>
    </w:p>
    <w:p w14:paraId="627692CA" w14:textId="24357672" w:rsidR="00E622A0" w:rsidRDefault="00E622A0" w:rsidP="0009506E">
      <w:pPr>
        <w:rPr>
          <w:b/>
          <w:bCs/>
          <w:sz w:val="28"/>
          <w:szCs w:val="28"/>
        </w:rPr>
      </w:pPr>
    </w:p>
    <w:p w14:paraId="320DC1DD" w14:textId="77777777" w:rsidR="001E503E" w:rsidRDefault="001E503E" w:rsidP="0009506E">
      <w:pPr>
        <w:rPr>
          <w:b/>
          <w:bCs/>
          <w:sz w:val="28"/>
          <w:szCs w:val="28"/>
        </w:rPr>
      </w:pPr>
    </w:p>
    <w:p w14:paraId="437E5088" w14:textId="649BF2D2" w:rsidR="002621F7" w:rsidRDefault="00745A35" w:rsidP="002F2B40">
      <w:pPr>
        <w:jc w:val="both"/>
        <w:rPr>
          <w:b/>
          <w:bCs/>
          <w:sz w:val="28"/>
          <w:szCs w:val="28"/>
        </w:rPr>
      </w:pPr>
      <w:r>
        <w:rPr>
          <w:b/>
          <w:bCs/>
          <w:sz w:val="28"/>
          <w:szCs w:val="28"/>
        </w:rPr>
        <w:lastRenderedPageBreak/>
        <w:t xml:space="preserve">4. </w:t>
      </w:r>
      <w:r w:rsidR="00F873C3" w:rsidRPr="00F873C3">
        <w:rPr>
          <w:b/>
          <w:bCs/>
          <w:sz w:val="28"/>
          <w:szCs w:val="28"/>
        </w:rPr>
        <w:t>Referência Bibliográfica</w:t>
      </w:r>
    </w:p>
    <w:p w14:paraId="65CDE262" w14:textId="77777777" w:rsidR="00F873C3" w:rsidRPr="00F873C3" w:rsidRDefault="00F873C3" w:rsidP="002F2B40">
      <w:pPr>
        <w:jc w:val="both"/>
        <w:rPr>
          <w:b/>
          <w:bCs/>
          <w:sz w:val="28"/>
          <w:szCs w:val="28"/>
        </w:rPr>
      </w:pPr>
    </w:p>
    <w:p w14:paraId="21C61918" w14:textId="77777777" w:rsidR="00073722" w:rsidRPr="00073722" w:rsidRDefault="00F873C3" w:rsidP="002F2B40">
      <w:pPr>
        <w:pStyle w:val="Bibliografia"/>
        <w:jc w:val="both"/>
        <w:rPr>
          <w:sz w:val="24"/>
        </w:rPr>
      </w:pPr>
      <w:r>
        <w:fldChar w:fldCharType="begin"/>
      </w:r>
      <w:r>
        <w:instrText xml:space="preserve"> ADDIN ZOTERO_BIBL {"uncited":[],"omitted":[],"custom":[]} CSL_BIBLIOGRAPHY </w:instrText>
      </w:r>
      <w:r>
        <w:fldChar w:fldCharType="separate"/>
      </w:r>
      <w:r w:rsidR="00073722" w:rsidRPr="00073722">
        <w:rPr>
          <w:sz w:val="24"/>
        </w:rPr>
        <w:t xml:space="preserve">CALIL JUNIOR, C.; LAHR, F. A. R.; DIAS, A. A. Dimensionamento de elementos estruturais de madeira. 2003. </w:t>
      </w:r>
    </w:p>
    <w:p w14:paraId="47BD7E44" w14:textId="77777777" w:rsidR="00073722" w:rsidRPr="00073722" w:rsidRDefault="00073722" w:rsidP="002F2B40">
      <w:pPr>
        <w:pStyle w:val="Bibliografia"/>
        <w:jc w:val="both"/>
        <w:rPr>
          <w:sz w:val="24"/>
        </w:rPr>
      </w:pPr>
      <w:r w:rsidRPr="00073722">
        <w:rPr>
          <w:sz w:val="24"/>
        </w:rPr>
        <w:t xml:space="preserve">CALIL JUNIOR, C.; MOLINA, J. C. Coberturas em estruturas de madeira: exemplos de cálculo. 2010. </w:t>
      </w:r>
    </w:p>
    <w:p w14:paraId="4BA1DAA8" w14:textId="77777777" w:rsidR="00073722" w:rsidRPr="00073722" w:rsidRDefault="00073722" w:rsidP="002F2B40">
      <w:pPr>
        <w:pStyle w:val="Bibliografia"/>
        <w:jc w:val="both"/>
        <w:rPr>
          <w:sz w:val="24"/>
        </w:rPr>
      </w:pPr>
      <w:r w:rsidRPr="00073722">
        <w:rPr>
          <w:sz w:val="24"/>
        </w:rPr>
        <w:t xml:space="preserve">GAUZIN-MÜLLER, D.; MARTINS, A.; WISNIK, G. </w:t>
      </w:r>
      <w:r w:rsidRPr="00073722">
        <w:rPr>
          <w:b/>
          <w:bCs/>
          <w:sz w:val="24"/>
        </w:rPr>
        <w:t>Madeira como Estrutura: A história da Ita</w:t>
      </w:r>
      <w:r w:rsidRPr="00073722">
        <w:rPr>
          <w:sz w:val="24"/>
        </w:rPr>
        <w:t xml:space="preserve">. [s.l.] Paralaxe, 2005. </w:t>
      </w:r>
    </w:p>
    <w:p w14:paraId="1B4E44B6" w14:textId="77777777" w:rsidR="00073722" w:rsidRPr="00073722" w:rsidRDefault="00073722" w:rsidP="002F2B40">
      <w:pPr>
        <w:pStyle w:val="Bibliografia"/>
        <w:jc w:val="both"/>
        <w:rPr>
          <w:sz w:val="24"/>
        </w:rPr>
      </w:pPr>
      <w:r w:rsidRPr="00073722">
        <w:rPr>
          <w:sz w:val="24"/>
        </w:rPr>
        <w:t xml:space="preserve">MOLITERNO, A. </w:t>
      </w:r>
      <w:r w:rsidRPr="00073722">
        <w:rPr>
          <w:b/>
          <w:bCs/>
          <w:sz w:val="24"/>
        </w:rPr>
        <w:t>Caderno de projetos de telhados em estruturas de madeira</w:t>
      </w:r>
      <w:r w:rsidRPr="00073722">
        <w:rPr>
          <w:sz w:val="24"/>
        </w:rPr>
        <w:t xml:space="preserve">. [s.l.] Editora Blucher, 2010. </w:t>
      </w:r>
    </w:p>
    <w:p w14:paraId="24AEC041" w14:textId="77777777" w:rsidR="00073722" w:rsidRPr="00073722" w:rsidRDefault="00073722" w:rsidP="002F2B40">
      <w:pPr>
        <w:pStyle w:val="Bibliografia"/>
        <w:jc w:val="both"/>
        <w:rPr>
          <w:sz w:val="24"/>
        </w:rPr>
      </w:pPr>
      <w:r w:rsidRPr="00073722">
        <w:rPr>
          <w:sz w:val="24"/>
        </w:rPr>
        <w:t xml:space="preserve">PFIEL, W.; PFEIL, M. Estruturas de madeira. </w:t>
      </w:r>
      <w:r w:rsidRPr="00073722">
        <w:rPr>
          <w:b/>
          <w:bCs/>
          <w:sz w:val="24"/>
        </w:rPr>
        <w:t>Rio de Janeiro: Livros</w:t>
      </w:r>
      <w:r w:rsidRPr="00073722">
        <w:rPr>
          <w:sz w:val="24"/>
        </w:rPr>
        <w:t xml:space="preserve">, 1985. </w:t>
      </w:r>
    </w:p>
    <w:p w14:paraId="5F1231B0" w14:textId="77777777" w:rsidR="00073722" w:rsidRPr="00073722" w:rsidRDefault="00073722" w:rsidP="002F2B40">
      <w:pPr>
        <w:pStyle w:val="Bibliografia"/>
        <w:jc w:val="both"/>
        <w:rPr>
          <w:sz w:val="24"/>
        </w:rPr>
      </w:pPr>
      <w:r w:rsidRPr="00073722">
        <w:rPr>
          <w:sz w:val="24"/>
        </w:rPr>
        <w:t xml:space="preserve">REBELLO, Y. C. P. </w:t>
      </w:r>
      <w:r w:rsidRPr="00073722">
        <w:rPr>
          <w:b/>
          <w:bCs/>
          <w:sz w:val="24"/>
        </w:rPr>
        <w:t>Estruturas de aço, concreto e madeira: atendimento da expectativa dimensional</w:t>
      </w:r>
      <w:r w:rsidRPr="00073722">
        <w:rPr>
          <w:sz w:val="24"/>
        </w:rPr>
        <w:t xml:space="preserve">. [s.l.] Zigurate, 2005. </w:t>
      </w:r>
    </w:p>
    <w:p w14:paraId="58090FFE" w14:textId="77777777" w:rsidR="00073722" w:rsidRPr="00073722" w:rsidRDefault="00073722" w:rsidP="002F2B40">
      <w:pPr>
        <w:pStyle w:val="Bibliografia"/>
        <w:jc w:val="both"/>
        <w:rPr>
          <w:sz w:val="24"/>
        </w:rPr>
      </w:pPr>
      <w:r w:rsidRPr="00073722">
        <w:rPr>
          <w:sz w:val="24"/>
        </w:rPr>
        <w:t xml:space="preserve">ZENID, G. J. Madeira: uso sustentável na construção civil. </w:t>
      </w:r>
      <w:r w:rsidRPr="00073722">
        <w:rPr>
          <w:b/>
          <w:bCs/>
          <w:sz w:val="24"/>
        </w:rPr>
        <w:t>São Paulo: Instituto de Pesquisas Tecnológicas–SVMA</w:t>
      </w:r>
      <w:r w:rsidRPr="00073722">
        <w:rPr>
          <w:sz w:val="24"/>
        </w:rPr>
        <w:t xml:space="preserve">, 2009. </w:t>
      </w:r>
    </w:p>
    <w:p w14:paraId="51D47C54" w14:textId="0C39AAAD" w:rsidR="002621F7" w:rsidRDefault="00F873C3" w:rsidP="002F2B40">
      <w:pPr>
        <w:jc w:val="both"/>
        <w:rPr>
          <w:sz w:val="24"/>
          <w:szCs w:val="24"/>
        </w:rPr>
      </w:pPr>
      <w:r>
        <w:rPr>
          <w:sz w:val="24"/>
          <w:szCs w:val="24"/>
        </w:rPr>
        <w:fldChar w:fldCharType="end"/>
      </w:r>
    </w:p>
    <w:p w14:paraId="5EA411DB" w14:textId="574DF0C0" w:rsidR="002621F7" w:rsidRDefault="002621F7" w:rsidP="0009506E">
      <w:pPr>
        <w:rPr>
          <w:sz w:val="24"/>
          <w:szCs w:val="24"/>
        </w:rPr>
      </w:pPr>
    </w:p>
    <w:p w14:paraId="6419C8B2" w14:textId="4C35316D" w:rsidR="002621F7" w:rsidRDefault="002621F7" w:rsidP="0009506E">
      <w:pPr>
        <w:rPr>
          <w:sz w:val="24"/>
          <w:szCs w:val="24"/>
        </w:rPr>
      </w:pPr>
    </w:p>
    <w:p w14:paraId="2FB5F77E" w14:textId="72E46EE4" w:rsidR="002621F7" w:rsidRDefault="002621F7" w:rsidP="0009506E">
      <w:pPr>
        <w:rPr>
          <w:sz w:val="24"/>
          <w:szCs w:val="24"/>
        </w:rPr>
      </w:pPr>
    </w:p>
    <w:p w14:paraId="407F2407" w14:textId="6895FC7A" w:rsidR="002621F7" w:rsidRDefault="002621F7" w:rsidP="0009506E">
      <w:pPr>
        <w:rPr>
          <w:sz w:val="24"/>
          <w:szCs w:val="24"/>
        </w:rPr>
      </w:pPr>
    </w:p>
    <w:p w14:paraId="5D03CFA7" w14:textId="764212C1" w:rsidR="002621F7" w:rsidRDefault="002621F7" w:rsidP="0009506E">
      <w:pPr>
        <w:rPr>
          <w:sz w:val="24"/>
          <w:szCs w:val="24"/>
        </w:rPr>
      </w:pPr>
    </w:p>
    <w:p w14:paraId="5FD67531" w14:textId="415AB50A" w:rsidR="002621F7" w:rsidRDefault="002621F7" w:rsidP="0009506E">
      <w:pPr>
        <w:rPr>
          <w:sz w:val="24"/>
          <w:szCs w:val="24"/>
        </w:rPr>
      </w:pPr>
    </w:p>
    <w:p w14:paraId="4FE00B1C" w14:textId="61172024" w:rsidR="002621F7" w:rsidRDefault="002621F7" w:rsidP="0009506E">
      <w:pPr>
        <w:rPr>
          <w:sz w:val="24"/>
          <w:szCs w:val="24"/>
        </w:rPr>
      </w:pPr>
    </w:p>
    <w:p w14:paraId="4F38DF4B" w14:textId="53DB0E65" w:rsidR="002621F7" w:rsidRDefault="002621F7" w:rsidP="0009506E">
      <w:pPr>
        <w:rPr>
          <w:sz w:val="24"/>
          <w:szCs w:val="24"/>
        </w:rPr>
      </w:pPr>
    </w:p>
    <w:p w14:paraId="15C423D7" w14:textId="209FBF35" w:rsidR="002621F7" w:rsidRDefault="002621F7" w:rsidP="0009506E">
      <w:pPr>
        <w:rPr>
          <w:sz w:val="24"/>
          <w:szCs w:val="24"/>
        </w:rPr>
      </w:pPr>
    </w:p>
    <w:p w14:paraId="2B770E66" w14:textId="11703719" w:rsidR="002621F7" w:rsidRDefault="002621F7" w:rsidP="0009506E">
      <w:pPr>
        <w:rPr>
          <w:sz w:val="24"/>
          <w:szCs w:val="24"/>
        </w:rPr>
      </w:pPr>
    </w:p>
    <w:p w14:paraId="18FE7DF8" w14:textId="76335C4C" w:rsidR="002621F7" w:rsidRDefault="002621F7" w:rsidP="0009506E">
      <w:pPr>
        <w:rPr>
          <w:sz w:val="24"/>
          <w:szCs w:val="24"/>
        </w:rPr>
      </w:pPr>
    </w:p>
    <w:p w14:paraId="2B68BB35" w14:textId="6BE2B3CC" w:rsidR="002621F7" w:rsidRDefault="002621F7" w:rsidP="0009506E">
      <w:pPr>
        <w:rPr>
          <w:sz w:val="24"/>
          <w:szCs w:val="24"/>
        </w:rPr>
      </w:pPr>
    </w:p>
    <w:p w14:paraId="73188740" w14:textId="0F09A30E" w:rsidR="002621F7" w:rsidRDefault="002621F7" w:rsidP="0009506E">
      <w:pPr>
        <w:rPr>
          <w:sz w:val="24"/>
          <w:szCs w:val="24"/>
        </w:rPr>
      </w:pPr>
    </w:p>
    <w:p w14:paraId="7FC10CD9" w14:textId="2C16ECF3" w:rsidR="002621F7" w:rsidRDefault="002621F7" w:rsidP="0009506E">
      <w:pPr>
        <w:rPr>
          <w:sz w:val="24"/>
          <w:szCs w:val="24"/>
        </w:rPr>
      </w:pPr>
    </w:p>
    <w:p w14:paraId="068CF388" w14:textId="6867664B" w:rsidR="002621F7" w:rsidRDefault="002621F7" w:rsidP="0009506E">
      <w:pPr>
        <w:rPr>
          <w:sz w:val="24"/>
          <w:szCs w:val="24"/>
        </w:rPr>
      </w:pPr>
    </w:p>
    <w:p w14:paraId="61CC4CCC" w14:textId="75AB0A1E" w:rsidR="002621F7" w:rsidRDefault="002621F7" w:rsidP="0009506E">
      <w:pPr>
        <w:rPr>
          <w:sz w:val="24"/>
          <w:szCs w:val="24"/>
        </w:rPr>
      </w:pPr>
    </w:p>
    <w:p w14:paraId="3DB02333" w14:textId="29433093" w:rsidR="002621F7" w:rsidRDefault="002621F7" w:rsidP="0009506E">
      <w:pPr>
        <w:rPr>
          <w:sz w:val="24"/>
          <w:szCs w:val="24"/>
        </w:rPr>
      </w:pPr>
    </w:p>
    <w:p w14:paraId="11AB311A" w14:textId="6F8760AC" w:rsidR="002621F7" w:rsidRDefault="002621F7" w:rsidP="0009506E">
      <w:pPr>
        <w:rPr>
          <w:sz w:val="24"/>
          <w:szCs w:val="24"/>
        </w:rPr>
      </w:pPr>
    </w:p>
    <w:p w14:paraId="3794A976" w14:textId="5D35DAD3" w:rsidR="002621F7" w:rsidRDefault="002621F7" w:rsidP="0009506E">
      <w:pPr>
        <w:rPr>
          <w:sz w:val="24"/>
          <w:szCs w:val="24"/>
        </w:rPr>
      </w:pPr>
    </w:p>
    <w:p w14:paraId="7618AB03" w14:textId="2B65948B" w:rsidR="002621F7" w:rsidRDefault="002621F7" w:rsidP="0009506E">
      <w:pPr>
        <w:rPr>
          <w:sz w:val="24"/>
          <w:szCs w:val="24"/>
        </w:rPr>
      </w:pPr>
    </w:p>
    <w:p w14:paraId="7300551C" w14:textId="6ECE1159" w:rsidR="002621F7" w:rsidRDefault="002621F7" w:rsidP="0009506E">
      <w:pPr>
        <w:rPr>
          <w:sz w:val="24"/>
          <w:szCs w:val="24"/>
        </w:rPr>
      </w:pPr>
    </w:p>
    <w:p w14:paraId="727C7F09" w14:textId="2D227847" w:rsidR="002621F7" w:rsidRDefault="002621F7" w:rsidP="0009506E">
      <w:pPr>
        <w:rPr>
          <w:sz w:val="24"/>
          <w:szCs w:val="24"/>
        </w:rPr>
      </w:pPr>
    </w:p>
    <w:p w14:paraId="1E6D06F3" w14:textId="57B052DF" w:rsidR="002621F7" w:rsidRDefault="002621F7" w:rsidP="0009506E">
      <w:pPr>
        <w:rPr>
          <w:sz w:val="24"/>
          <w:szCs w:val="24"/>
        </w:rPr>
      </w:pPr>
    </w:p>
    <w:p w14:paraId="4B06D08C" w14:textId="79EA4073" w:rsidR="00F873C3" w:rsidRDefault="00F873C3" w:rsidP="00A90EAD">
      <w:pPr>
        <w:jc w:val="center"/>
        <w:rPr>
          <w:sz w:val="24"/>
          <w:szCs w:val="24"/>
        </w:rPr>
      </w:pPr>
    </w:p>
    <w:p w14:paraId="2AB764C1" w14:textId="77777777" w:rsidR="00E622A0" w:rsidRDefault="00E622A0" w:rsidP="00A90EAD">
      <w:pPr>
        <w:jc w:val="center"/>
        <w:rPr>
          <w:b/>
          <w:bCs/>
          <w:sz w:val="24"/>
          <w:szCs w:val="24"/>
        </w:rPr>
      </w:pPr>
    </w:p>
    <w:p w14:paraId="5DDF3600" w14:textId="77777777" w:rsidR="00D65377" w:rsidRDefault="00D65377" w:rsidP="00A90EAD">
      <w:pPr>
        <w:jc w:val="center"/>
        <w:rPr>
          <w:b/>
          <w:bCs/>
          <w:sz w:val="24"/>
          <w:szCs w:val="24"/>
        </w:rPr>
      </w:pPr>
    </w:p>
    <w:p w14:paraId="1A042D86" w14:textId="77777777" w:rsidR="00F873C3" w:rsidRDefault="00F873C3" w:rsidP="00A90EAD">
      <w:pPr>
        <w:jc w:val="center"/>
        <w:rPr>
          <w:b/>
          <w:bCs/>
          <w:sz w:val="24"/>
          <w:szCs w:val="24"/>
        </w:rPr>
      </w:pPr>
    </w:p>
    <w:p w14:paraId="6ACC9A73" w14:textId="77777777" w:rsidR="00F873C3" w:rsidRDefault="00F873C3" w:rsidP="00A90EAD">
      <w:pPr>
        <w:jc w:val="center"/>
        <w:rPr>
          <w:b/>
          <w:bCs/>
          <w:sz w:val="24"/>
          <w:szCs w:val="24"/>
        </w:rPr>
      </w:pPr>
    </w:p>
    <w:p w14:paraId="130B79D2" w14:textId="2D532C06" w:rsidR="002621F7" w:rsidRDefault="002621F7" w:rsidP="00A90EAD">
      <w:pPr>
        <w:jc w:val="center"/>
        <w:rPr>
          <w:b/>
          <w:bCs/>
          <w:sz w:val="24"/>
          <w:szCs w:val="24"/>
        </w:rPr>
      </w:pPr>
      <w:proofErr w:type="spellStart"/>
      <w:r w:rsidRPr="002621F7">
        <w:rPr>
          <w:b/>
          <w:bCs/>
          <w:sz w:val="24"/>
          <w:szCs w:val="24"/>
        </w:rPr>
        <w:lastRenderedPageBreak/>
        <w:t>Microcaso</w:t>
      </w:r>
      <w:proofErr w:type="spellEnd"/>
      <w:r w:rsidRPr="002621F7">
        <w:rPr>
          <w:b/>
          <w:bCs/>
          <w:sz w:val="24"/>
          <w:szCs w:val="24"/>
        </w:rPr>
        <w:t xml:space="preserve"> 100%</w:t>
      </w:r>
    </w:p>
    <w:p w14:paraId="7221E2BA" w14:textId="77777777" w:rsidR="002621F7" w:rsidRDefault="002621F7" w:rsidP="002621F7">
      <w:pPr>
        <w:pStyle w:val="Corpodetexto"/>
        <w:spacing w:before="194" w:line="360" w:lineRule="auto"/>
        <w:ind w:left="102" w:right="237" w:firstLine="707"/>
        <w:jc w:val="both"/>
      </w:pPr>
      <w:r>
        <w:t>João</w:t>
      </w:r>
      <w:r>
        <w:rPr>
          <w:spacing w:val="-12"/>
        </w:rPr>
        <w:t xml:space="preserve"> </w:t>
      </w:r>
      <w:r>
        <w:t>engenheiro</w:t>
      </w:r>
      <w:r>
        <w:rPr>
          <w:spacing w:val="-12"/>
        </w:rPr>
        <w:t xml:space="preserve"> </w:t>
      </w:r>
      <w:r>
        <w:t>recém</w:t>
      </w:r>
      <w:r>
        <w:rPr>
          <w:spacing w:val="-11"/>
        </w:rPr>
        <w:t xml:space="preserve"> </w:t>
      </w:r>
      <w:r>
        <w:t>formado</w:t>
      </w:r>
      <w:r>
        <w:rPr>
          <w:spacing w:val="-12"/>
        </w:rPr>
        <w:t xml:space="preserve"> </w:t>
      </w:r>
      <w:r>
        <w:t>mora</w:t>
      </w:r>
      <w:r>
        <w:rPr>
          <w:spacing w:val="-12"/>
        </w:rPr>
        <w:t xml:space="preserve"> </w:t>
      </w:r>
      <w:r>
        <w:t>no</w:t>
      </w:r>
      <w:r>
        <w:rPr>
          <w:spacing w:val="-12"/>
        </w:rPr>
        <w:t xml:space="preserve"> </w:t>
      </w:r>
      <w:r>
        <w:t>município</w:t>
      </w:r>
      <w:r>
        <w:rPr>
          <w:spacing w:val="-11"/>
        </w:rPr>
        <w:t xml:space="preserve"> </w:t>
      </w:r>
      <w:r>
        <w:t>alto</w:t>
      </w:r>
      <w:r>
        <w:rPr>
          <w:spacing w:val="-12"/>
        </w:rPr>
        <w:t xml:space="preserve"> </w:t>
      </w:r>
      <w:r>
        <w:t>da</w:t>
      </w:r>
      <w:r>
        <w:rPr>
          <w:spacing w:val="-12"/>
        </w:rPr>
        <w:t xml:space="preserve"> </w:t>
      </w:r>
      <w:r>
        <w:t>pedra.</w:t>
      </w:r>
      <w:r>
        <w:rPr>
          <w:spacing w:val="-12"/>
        </w:rPr>
        <w:t xml:space="preserve"> </w:t>
      </w:r>
      <w:r>
        <w:t>O</w:t>
      </w:r>
      <w:r>
        <w:rPr>
          <w:spacing w:val="-12"/>
        </w:rPr>
        <w:t xml:space="preserve"> </w:t>
      </w:r>
      <w:r>
        <w:t>prefeito</w:t>
      </w:r>
      <w:r>
        <w:rPr>
          <w:spacing w:val="-12"/>
        </w:rPr>
        <w:t xml:space="preserve"> </w:t>
      </w:r>
      <w:r>
        <w:t>abriu uma licitação para a construção de uma pequena escola no povoado e a empresa de João foi a</w:t>
      </w:r>
      <w:r>
        <w:rPr>
          <w:spacing w:val="-3"/>
        </w:rPr>
        <w:t xml:space="preserve"> </w:t>
      </w:r>
      <w:r>
        <w:t>vencedora.</w:t>
      </w:r>
    </w:p>
    <w:p w14:paraId="1903DBE1" w14:textId="7687B9FB" w:rsidR="002621F7" w:rsidRDefault="002621F7" w:rsidP="002621F7">
      <w:pPr>
        <w:pStyle w:val="Corpodetexto"/>
        <w:spacing w:before="120" w:line="360" w:lineRule="auto"/>
        <w:ind w:left="102" w:right="238" w:firstLine="707"/>
        <w:jc w:val="both"/>
      </w:pPr>
      <w:r>
        <w:t>Ele</w:t>
      </w:r>
      <w:r>
        <w:rPr>
          <w:spacing w:val="-10"/>
        </w:rPr>
        <w:t xml:space="preserve"> </w:t>
      </w:r>
      <w:r>
        <w:t>optou</w:t>
      </w:r>
      <w:r>
        <w:rPr>
          <w:spacing w:val="-8"/>
        </w:rPr>
        <w:t xml:space="preserve"> </w:t>
      </w:r>
      <w:r>
        <w:t>por</w:t>
      </w:r>
      <w:r>
        <w:rPr>
          <w:spacing w:val="-9"/>
        </w:rPr>
        <w:t xml:space="preserve"> </w:t>
      </w:r>
      <w:r>
        <w:t>utilizar</w:t>
      </w:r>
      <w:r>
        <w:rPr>
          <w:spacing w:val="-9"/>
        </w:rPr>
        <w:t xml:space="preserve"> </w:t>
      </w:r>
      <w:r>
        <w:t>na</w:t>
      </w:r>
      <w:r>
        <w:rPr>
          <w:spacing w:val="-7"/>
        </w:rPr>
        <w:t xml:space="preserve"> </w:t>
      </w:r>
      <w:r>
        <w:t>cobertura</w:t>
      </w:r>
      <w:r>
        <w:rPr>
          <w:spacing w:val="-10"/>
        </w:rPr>
        <w:t xml:space="preserve"> </w:t>
      </w:r>
      <w:r>
        <w:t>telhas</w:t>
      </w:r>
      <w:r>
        <w:rPr>
          <w:spacing w:val="-8"/>
        </w:rPr>
        <w:t xml:space="preserve"> </w:t>
      </w:r>
      <w:r>
        <w:t>cerâmicas</w:t>
      </w:r>
      <w:r>
        <w:rPr>
          <w:spacing w:val="-8"/>
        </w:rPr>
        <w:t xml:space="preserve"> </w:t>
      </w:r>
      <w:r>
        <w:t>tipo</w:t>
      </w:r>
      <w:r>
        <w:rPr>
          <w:spacing w:val="-9"/>
        </w:rPr>
        <w:t xml:space="preserve"> </w:t>
      </w:r>
      <w:r>
        <w:t>Marselha.</w:t>
      </w:r>
      <w:r>
        <w:rPr>
          <w:spacing w:val="-9"/>
        </w:rPr>
        <w:t xml:space="preserve"> </w:t>
      </w:r>
      <w:r>
        <w:t>Todas</w:t>
      </w:r>
      <w:r>
        <w:rPr>
          <w:spacing w:val="-4"/>
        </w:rPr>
        <w:t xml:space="preserve"> </w:t>
      </w:r>
      <w:r>
        <w:t>as</w:t>
      </w:r>
      <w:r>
        <w:rPr>
          <w:spacing w:val="-6"/>
        </w:rPr>
        <w:t xml:space="preserve"> </w:t>
      </w:r>
      <w:r>
        <w:t>peças serão de madeira serrada de 2° categoria dicotiledônea, com classe de resistência C30, carregamento de longa duração</w:t>
      </w:r>
      <w:r w:rsidR="00651056">
        <w:t xml:space="preserve"> </w:t>
      </w:r>
      <w:r>
        <w:t>e classe de umidade 3 a</w:t>
      </w:r>
      <w:r>
        <w:rPr>
          <w:spacing w:val="-7"/>
        </w:rPr>
        <w:t xml:space="preserve"> </w:t>
      </w:r>
      <w:r>
        <w:t>4.</w:t>
      </w:r>
    </w:p>
    <w:p w14:paraId="44170634" w14:textId="77777777" w:rsidR="002621F7" w:rsidRDefault="002621F7" w:rsidP="002621F7">
      <w:pPr>
        <w:pStyle w:val="Corpodetexto"/>
        <w:spacing w:before="121" w:line="360" w:lineRule="auto"/>
        <w:ind w:left="102" w:right="239" w:firstLine="707"/>
        <w:jc w:val="both"/>
      </w:pPr>
      <w:r>
        <w:t>A</w:t>
      </w:r>
      <w:r>
        <w:rPr>
          <w:spacing w:val="-9"/>
        </w:rPr>
        <w:t xml:space="preserve"> </w:t>
      </w:r>
      <w:r>
        <w:t>licitação</w:t>
      </w:r>
      <w:r>
        <w:rPr>
          <w:spacing w:val="-6"/>
        </w:rPr>
        <w:t xml:space="preserve"> </w:t>
      </w:r>
      <w:r>
        <w:t>exigia</w:t>
      </w:r>
      <w:r>
        <w:rPr>
          <w:spacing w:val="-9"/>
        </w:rPr>
        <w:t xml:space="preserve"> </w:t>
      </w:r>
      <w:r>
        <w:t>que</w:t>
      </w:r>
      <w:r>
        <w:rPr>
          <w:spacing w:val="-7"/>
        </w:rPr>
        <w:t xml:space="preserve"> </w:t>
      </w:r>
      <w:r>
        <w:t>a</w:t>
      </w:r>
      <w:r>
        <w:rPr>
          <w:spacing w:val="-9"/>
        </w:rPr>
        <w:t xml:space="preserve"> </w:t>
      </w:r>
      <w:r>
        <w:t>obra</w:t>
      </w:r>
      <w:r>
        <w:rPr>
          <w:spacing w:val="-9"/>
        </w:rPr>
        <w:t xml:space="preserve"> </w:t>
      </w:r>
      <w:r>
        <w:t>publica</w:t>
      </w:r>
      <w:r>
        <w:rPr>
          <w:spacing w:val="-7"/>
        </w:rPr>
        <w:t xml:space="preserve"> </w:t>
      </w:r>
      <w:r>
        <w:t>possuísse</w:t>
      </w:r>
      <w:r>
        <w:rPr>
          <w:spacing w:val="-8"/>
        </w:rPr>
        <w:t xml:space="preserve"> </w:t>
      </w:r>
      <w:r>
        <w:t>forro.</w:t>
      </w:r>
      <w:r>
        <w:rPr>
          <w:spacing w:val="-8"/>
        </w:rPr>
        <w:t xml:space="preserve"> </w:t>
      </w:r>
      <w:r>
        <w:t>Ele</w:t>
      </w:r>
      <w:r>
        <w:rPr>
          <w:spacing w:val="-9"/>
        </w:rPr>
        <w:t xml:space="preserve"> </w:t>
      </w:r>
      <w:r>
        <w:t>adquiriu</w:t>
      </w:r>
      <w:r>
        <w:rPr>
          <w:spacing w:val="-5"/>
        </w:rPr>
        <w:t xml:space="preserve"> </w:t>
      </w:r>
      <w:r>
        <w:t>o</w:t>
      </w:r>
      <w:r>
        <w:rPr>
          <w:spacing w:val="-8"/>
        </w:rPr>
        <w:t xml:space="preserve"> </w:t>
      </w:r>
      <w:r>
        <w:t>forro</w:t>
      </w:r>
      <w:r>
        <w:rPr>
          <w:spacing w:val="-9"/>
        </w:rPr>
        <w:t xml:space="preserve"> </w:t>
      </w:r>
      <w:r>
        <w:t>Eucatex com espessura de 12 mm e com peso das chapas de 0,4 KN/m², tarugamento de conífera classe C25 com peso específico de 5,5</w:t>
      </w:r>
      <w:r>
        <w:rPr>
          <w:spacing w:val="-1"/>
        </w:rPr>
        <w:t xml:space="preserve"> </w:t>
      </w:r>
      <w:r>
        <w:t>KN/m³.</w:t>
      </w:r>
    </w:p>
    <w:p w14:paraId="4255CCF6" w14:textId="77777777" w:rsidR="002621F7" w:rsidRDefault="002621F7" w:rsidP="002621F7">
      <w:pPr>
        <w:pStyle w:val="Corpodetexto"/>
        <w:spacing w:before="119" w:line="360" w:lineRule="auto"/>
        <w:ind w:left="102" w:right="239" w:firstLine="707"/>
        <w:jc w:val="both"/>
      </w:pPr>
      <w:r>
        <w:t>O beiral estava definido no projeto com largura do centro da parede de 70 cm. O espaçamento entre as tesouras foi de 2,5 m. Ele optou por dividir o vão da tesoura em 6 painéis. Algumas plantas foram disponibilizadas conforme pode ser observado nas figuras abaixo.</w:t>
      </w:r>
    </w:p>
    <w:p w14:paraId="46B5F872" w14:textId="77777777" w:rsidR="00A90EAD" w:rsidRDefault="00A90EAD" w:rsidP="0009506E">
      <w:pPr>
        <w:rPr>
          <w:noProof/>
        </w:rPr>
      </w:pPr>
    </w:p>
    <w:p w14:paraId="4E5378A9" w14:textId="7348C77B" w:rsidR="00A90EAD" w:rsidRDefault="00A90EAD" w:rsidP="0009506E">
      <w:pPr>
        <w:rPr>
          <w:noProof/>
        </w:rPr>
      </w:pPr>
    </w:p>
    <w:p w14:paraId="4A199C97" w14:textId="77777777" w:rsidR="00A90EAD" w:rsidRDefault="00A90EAD" w:rsidP="0009506E">
      <w:pPr>
        <w:rPr>
          <w:noProof/>
        </w:rPr>
      </w:pPr>
    </w:p>
    <w:p w14:paraId="505892A1" w14:textId="70FE108A" w:rsidR="005542C9" w:rsidRDefault="005542C9" w:rsidP="005542C9">
      <w:pPr>
        <w:jc w:val="center"/>
        <w:rPr>
          <w:noProof/>
        </w:rPr>
      </w:pPr>
    </w:p>
    <w:p w14:paraId="5DCD671B" w14:textId="2BF96315" w:rsidR="005542C9" w:rsidRDefault="005542C9" w:rsidP="005542C9">
      <w:pPr>
        <w:jc w:val="center"/>
        <w:rPr>
          <w:noProof/>
        </w:rPr>
      </w:pPr>
    </w:p>
    <w:p w14:paraId="195AE22A" w14:textId="4EA32E50" w:rsidR="005542C9" w:rsidRDefault="005542C9" w:rsidP="005542C9">
      <w:pPr>
        <w:jc w:val="center"/>
        <w:rPr>
          <w:noProof/>
        </w:rPr>
      </w:pPr>
    </w:p>
    <w:p w14:paraId="653490B9" w14:textId="2CA0E4FF" w:rsidR="005542C9" w:rsidRDefault="005542C9" w:rsidP="005542C9">
      <w:pPr>
        <w:jc w:val="center"/>
        <w:rPr>
          <w:noProof/>
        </w:rPr>
      </w:pPr>
    </w:p>
    <w:p w14:paraId="337DD1AB" w14:textId="7CE16E73" w:rsidR="005542C9" w:rsidRDefault="005542C9" w:rsidP="005542C9">
      <w:pPr>
        <w:jc w:val="center"/>
        <w:rPr>
          <w:noProof/>
        </w:rPr>
      </w:pPr>
    </w:p>
    <w:p w14:paraId="6F57301B" w14:textId="7EDD5F3C" w:rsidR="005542C9" w:rsidRDefault="005542C9" w:rsidP="005542C9">
      <w:pPr>
        <w:jc w:val="center"/>
        <w:rPr>
          <w:noProof/>
        </w:rPr>
      </w:pPr>
    </w:p>
    <w:p w14:paraId="0D9B8280" w14:textId="21EA2C2A" w:rsidR="005542C9" w:rsidRDefault="005542C9" w:rsidP="005542C9">
      <w:pPr>
        <w:jc w:val="center"/>
        <w:rPr>
          <w:noProof/>
        </w:rPr>
      </w:pPr>
    </w:p>
    <w:p w14:paraId="2FACFB8F" w14:textId="1A3B6E8C" w:rsidR="005542C9" w:rsidRDefault="005542C9" w:rsidP="005542C9">
      <w:pPr>
        <w:jc w:val="center"/>
        <w:rPr>
          <w:noProof/>
        </w:rPr>
      </w:pPr>
    </w:p>
    <w:p w14:paraId="750CC347" w14:textId="05AC7382" w:rsidR="005542C9" w:rsidRDefault="005542C9" w:rsidP="005542C9">
      <w:pPr>
        <w:jc w:val="center"/>
        <w:rPr>
          <w:noProof/>
        </w:rPr>
      </w:pPr>
    </w:p>
    <w:p w14:paraId="43D7E751" w14:textId="4CD1E4E4" w:rsidR="005542C9" w:rsidRDefault="005542C9" w:rsidP="005542C9">
      <w:pPr>
        <w:jc w:val="center"/>
        <w:rPr>
          <w:noProof/>
        </w:rPr>
      </w:pPr>
    </w:p>
    <w:p w14:paraId="2B46F032" w14:textId="5B79812F" w:rsidR="005542C9" w:rsidRDefault="005542C9" w:rsidP="005542C9">
      <w:pPr>
        <w:jc w:val="center"/>
        <w:rPr>
          <w:noProof/>
        </w:rPr>
      </w:pPr>
    </w:p>
    <w:p w14:paraId="5F5DCBCD" w14:textId="2C606E9C" w:rsidR="005542C9" w:rsidRDefault="005542C9" w:rsidP="005542C9">
      <w:pPr>
        <w:jc w:val="center"/>
        <w:rPr>
          <w:noProof/>
        </w:rPr>
      </w:pPr>
    </w:p>
    <w:p w14:paraId="0A80292C" w14:textId="71B82FEF" w:rsidR="005542C9" w:rsidRDefault="005542C9" w:rsidP="005542C9">
      <w:pPr>
        <w:jc w:val="center"/>
        <w:rPr>
          <w:noProof/>
        </w:rPr>
      </w:pPr>
    </w:p>
    <w:p w14:paraId="4213D172" w14:textId="0D56D25E" w:rsidR="005542C9" w:rsidRDefault="005542C9" w:rsidP="005542C9">
      <w:pPr>
        <w:jc w:val="center"/>
        <w:rPr>
          <w:noProof/>
        </w:rPr>
      </w:pPr>
    </w:p>
    <w:p w14:paraId="56D10C5B" w14:textId="2CD3DF58" w:rsidR="005542C9" w:rsidRDefault="005542C9" w:rsidP="005542C9">
      <w:pPr>
        <w:jc w:val="center"/>
        <w:rPr>
          <w:noProof/>
        </w:rPr>
      </w:pPr>
    </w:p>
    <w:p w14:paraId="572BF61A" w14:textId="4C8D3A0E" w:rsidR="005542C9" w:rsidRDefault="005542C9" w:rsidP="005542C9">
      <w:pPr>
        <w:jc w:val="center"/>
        <w:rPr>
          <w:noProof/>
        </w:rPr>
      </w:pPr>
    </w:p>
    <w:p w14:paraId="60F91987" w14:textId="4F554634" w:rsidR="005542C9" w:rsidRDefault="005542C9" w:rsidP="005542C9">
      <w:pPr>
        <w:jc w:val="center"/>
        <w:rPr>
          <w:noProof/>
        </w:rPr>
      </w:pPr>
    </w:p>
    <w:p w14:paraId="157323E4" w14:textId="7D34A3FD" w:rsidR="005542C9" w:rsidRDefault="005542C9" w:rsidP="005542C9">
      <w:pPr>
        <w:jc w:val="center"/>
        <w:rPr>
          <w:noProof/>
        </w:rPr>
      </w:pPr>
    </w:p>
    <w:p w14:paraId="678409A8" w14:textId="4F736FD6" w:rsidR="005542C9" w:rsidRDefault="005542C9" w:rsidP="005542C9">
      <w:pPr>
        <w:jc w:val="center"/>
        <w:rPr>
          <w:noProof/>
        </w:rPr>
      </w:pPr>
    </w:p>
    <w:p w14:paraId="1A963D9C" w14:textId="10C64D7C" w:rsidR="005542C9" w:rsidRDefault="005542C9" w:rsidP="005542C9">
      <w:pPr>
        <w:jc w:val="center"/>
        <w:rPr>
          <w:noProof/>
        </w:rPr>
      </w:pPr>
    </w:p>
    <w:p w14:paraId="22975049" w14:textId="21EFC9E0" w:rsidR="005542C9" w:rsidRDefault="005542C9" w:rsidP="005542C9">
      <w:pPr>
        <w:jc w:val="center"/>
        <w:rPr>
          <w:noProof/>
        </w:rPr>
      </w:pPr>
    </w:p>
    <w:p w14:paraId="0720698D" w14:textId="017DEB2B" w:rsidR="005542C9" w:rsidRDefault="005542C9" w:rsidP="005542C9">
      <w:pPr>
        <w:jc w:val="center"/>
        <w:rPr>
          <w:noProof/>
        </w:rPr>
      </w:pPr>
    </w:p>
    <w:p w14:paraId="56B372CA" w14:textId="3D4782A1" w:rsidR="005542C9" w:rsidRDefault="005542C9" w:rsidP="005542C9">
      <w:pPr>
        <w:jc w:val="center"/>
        <w:rPr>
          <w:noProof/>
        </w:rPr>
      </w:pPr>
    </w:p>
    <w:p w14:paraId="7B6B3838" w14:textId="5B58C576" w:rsidR="005542C9" w:rsidRDefault="005542C9" w:rsidP="005542C9">
      <w:pPr>
        <w:jc w:val="center"/>
        <w:rPr>
          <w:noProof/>
        </w:rPr>
      </w:pPr>
    </w:p>
    <w:p w14:paraId="779C294A" w14:textId="3CE8EB87" w:rsidR="005542C9" w:rsidRDefault="005542C9" w:rsidP="005542C9">
      <w:pPr>
        <w:jc w:val="center"/>
        <w:rPr>
          <w:noProof/>
        </w:rPr>
      </w:pPr>
    </w:p>
    <w:p w14:paraId="4EA06665" w14:textId="7A850E0C" w:rsidR="005542C9" w:rsidRDefault="005542C9" w:rsidP="005542C9">
      <w:pPr>
        <w:jc w:val="center"/>
        <w:rPr>
          <w:noProof/>
        </w:rPr>
      </w:pPr>
    </w:p>
    <w:p w14:paraId="5D78EF00" w14:textId="0375AA98" w:rsidR="005542C9" w:rsidRDefault="005542C9" w:rsidP="005542C9">
      <w:pPr>
        <w:jc w:val="center"/>
        <w:rPr>
          <w:noProof/>
        </w:rPr>
      </w:pPr>
    </w:p>
    <w:p w14:paraId="541E49A8" w14:textId="28FC93F7" w:rsidR="005542C9" w:rsidRDefault="005542C9" w:rsidP="005542C9">
      <w:pPr>
        <w:jc w:val="center"/>
        <w:rPr>
          <w:noProof/>
        </w:rPr>
      </w:pPr>
    </w:p>
    <w:p w14:paraId="7CC52DB7" w14:textId="3377AE28" w:rsidR="005542C9" w:rsidRDefault="005542C9" w:rsidP="005542C9">
      <w:pPr>
        <w:jc w:val="center"/>
        <w:rPr>
          <w:noProof/>
        </w:rPr>
      </w:pPr>
    </w:p>
    <w:p w14:paraId="116104EF" w14:textId="5206F47A" w:rsidR="005542C9" w:rsidRDefault="005542C9" w:rsidP="005542C9">
      <w:pPr>
        <w:jc w:val="center"/>
        <w:rPr>
          <w:noProof/>
        </w:rPr>
      </w:pPr>
    </w:p>
    <w:p w14:paraId="7D8F42E9" w14:textId="42011F60" w:rsidR="005542C9" w:rsidRPr="005542C9" w:rsidRDefault="005542C9" w:rsidP="005542C9">
      <w:pPr>
        <w:jc w:val="center"/>
        <w:rPr>
          <w:noProof/>
          <w:sz w:val="24"/>
          <w:szCs w:val="24"/>
        </w:rPr>
      </w:pPr>
      <w:r w:rsidRPr="005542C9">
        <w:rPr>
          <w:noProof/>
          <w:sz w:val="24"/>
          <w:szCs w:val="24"/>
        </w:rPr>
        <w:lastRenderedPageBreak/>
        <w:t xml:space="preserve">Figura 1 – Planta </w:t>
      </w:r>
    </w:p>
    <w:p w14:paraId="66AF677C" w14:textId="329777CA" w:rsidR="002621F7" w:rsidRDefault="00A90EAD" w:rsidP="005542C9">
      <w:pPr>
        <w:jc w:val="center"/>
        <w:rPr>
          <w:b/>
          <w:bCs/>
          <w:sz w:val="24"/>
          <w:szCs w:val="24"/>
        </w:rPr>
      </w:pPr>
      <w:r>
        <w:rPr>
          <w:noProof/>
        </w:rPr>
        <w:drawing>
          <wp:inline distT="0" distB="0" distL="0" distR="0" wp14:anchorId="43B80449" wp14:editId="05893539">
            <wp:extent cx="4042258" cy="777240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042258" cy="7772400"/>
                    </a:xfrm>
                    <a:prstGeom prst="rect">
                      <a:avLst/>
                    </a:prstGeom>
                  </pic:spPr>
                </pic:pic>
              </a:graphicData>
            </a:graphic>
          </wp:inline>
        </w:drawing>
      </w:r>
    </w:p>
    <w:p w14:paraId="0E072441" w14:textId="77777777" w:rsidR="001F5A6C" w:rsidRDefault="001F5A6C" w:rsidP="005542C9">
      <w:pPr>
        <w:jc w:val="center"/>
        <w:rPr>
          <w:sz w:val="24"/>
          <w:szCs w:val="24"/>
        </w:rPr>
      </w:pPr>
    </w:p>
    <w:p w14:paraId="6AC54531" w14:textId="77777777" w:rsidR="001F5A6C" w:rsidRDefault="001F5A6C" w:rsidP="005542C9">
      <w:pPr>
        <w:jc w:val="center"/>
        <w:rPr>
          <w:sz w:val="24"/>
          <w:szCs w:val="24"/>
        </w:rPr>
      </w:pPr>
    </w:p>
    <w:p w14:paraId="66F9A3B4" w14:textId="77777777" w:rsidR="001F5A6C" w:rsidRDefault="001F5A6C" w:rsidP="005542C9">
      <w:pPr>
        <w:jc w:val="center"/>
        <w:rPr>
          <w:sz w:val="24"/>
          <w:szCs w:val="24"/>
        </w:rPr>
      </w:pPr>
    </w:p>
    <w:p w14:paraId="26D563FF" w14:textId="77777777" w:rsidR="001F5A6C" w:rsidRDefault="001F5A6C" w:rsidP="005542C9">
      <w:pPr>
        <w:jc w:val="center"/>
        <w:rPr>
          <w:sz w:val="24"/>
          <w:szCs w:val="24"/>
        </w:rPr>
      </w:pPr>
    </w:p>
    <w:p w14:paraId="7063C1E7" w14:textId="77777777" w:rsidR="001F5A6C" w:rsidRDefault="001F5A6C" w:rsidP="005542C9">
      <w:pPr>
        <w:jc w:val="center"/>
        <w:rPr>
          <w:sz w:val="24"/>
          <w:szCs w:val="24"/>
        </w:rPr>
      </w:pPr>
    </w:p>
    <w:p w14:paraId="77DB44B7" w14:textId="2BA53A28" w:rsidR="001F5A6C" w:rsidRDefault="001F5A6C" w:rsidP="005542C9">
      <w:pPr>
        <w:jc w:val="center"/>
        <w:rPr>
          <w:sz w:val="24"/>
          <w:szCs w:val="24"/>
        </w:rPr>
      </w:pPr>
      <w:r w:rsidRPr="001F5A6C">
        <w:rPr>
          <w:sz w:val="24"/>
          <w:szCs w:val="24"/>
        </w:rPr>
        <w:lastRenderedPageBreak/>
        <w:t xml:space="preserve">Figura 2 </w:t>
      </w:r>
      <w:r>
        <w:rPr>
          <w:sz w:val="24"/>
          <w:szCs w:val="24"/>
        </w:rPr>
        <w:t>–</w:t>
      </w:r>
      <w:r w:rsidRPr="001F5A6C">
        <w:rPr>
          <w:sz w:val="24"/>
          <w:szCs w:val="24"/>
        </w:rPr>
        <w:t xml:space="preserve"> Fachada</w:t>
      </w:r>
    </w:p>
    <w:p w14:paraId="50E8CC4D" w14:textId="56E2310A" w:rsidR="001F5A6C" w:rsidRDefault="001F5A6C" w:rsidP="005542C9">
      <w:pPr>
        <w:jc w:val="center"/>
        <w:rPr>
          <w:sz w:val="24"/>
          <w:szCs w:val="24"/>
        </w:rPr>
      </w:pPr>
      <w:r>
        <w:rPr>
          <w:noProof/>
        </w:rPr>
        <w:drawing>
          <wp:inline distT="0" distB="0" distL="0" distR="0" wp14:anchorId="4336F431" wp14:editId="2E42E1EE">
            <wp:extent cx="5178437" cy="49911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178437" cy="4991100"/>
                    </a:xfrm>
                    <a:prstGeom prst="rect">
                      <a:avLst/>
                    </a:prstGeom>
                  </pic:spPr>
                </pic:pic>
              </a:graphicData>
            </a:graphic>
          </wp:inline>
        </w:drawing>
      </w:r>
    </w:p>
    <w:p w14:paraId="3B176E10" w14:textId="77777777" w:rsidR="001F5A6C" w:rsidRDefault="001F5A6C" w:rsidP="005542C9">
      <w:pPr>
        <w:jc w:val="center"/>
        <w:rPr>
          <w:sz w:val="24"/>
          <w:szCs w:val="24"/>
        </w:rPr>
      </w:pPr>
    </w:p>
    <w:p w14:paraId="763D9DFE" w14:textId="77777777" w:rsidR="001F5A6C" w:rsidRDefault="001F5A6C" w:rsidP="005542C9">
      <w:pPr>
        <w:jc w:val="center"/>
        <w:rPr>
          <w:sz w:val="24"/>
          <w:szCs w:val="24"/>
        </w:rPr>
      </w:pPr>
    </w:p>
    <w:p w14:paraId="068078A4" w14:textId="77777777" w:rsidR="001F5A6C" w:rsidRDefault="001F5A6C" w:rsidP="005542C9">
      <w:pPr>
        <w:jc w:val="center"/>
        <w:rPr>
          <w:sz w:val="24"/>
          <w:szCs w:val="24"/>
        </w:rPr>
      </w:pPr>
    </w:p>
    <w:p w14:paraId="7C4945DE" w14:textId="77777777" w:rsidR="001F5A6C" w:rsidRDefault="001F5A6C" w:rsidP="005542C9">
      <w:pPr>
        <w:jc w:val="center"/>
        <w:rPr>
          <w:sz w:val="24"/>
          <w:szCs w:val="24"/>
        </w:rPr>
      </w:pPr>
    </w:p>
    <w:p w14:paraId="7E4DA364" w14:textId="77777777" w:rsidR="001F5A6C" w:rsidRDefault="001F5A6C" w:rsidP="005542C9">
      <w:pPr>
        <w:jc w:val="center"/>
        <w:rPr>
          <w:sz w:val="24"/>
          <w:szCs w:val="24"/>
        </w:rPr>
      </w:pPr>
    </w:p>
    <w:p w14:paraId="31878231" w14:textId="77777777" w:rsidR="001F5A6C" w:rsidRDefault="001F5A6C" w:rsidP="005542C9">
      <w:pPr>
        <w:jc w:val="center"/>
        <w:rPr>
          <w:sz w:val="24"/>
          <w:szCs w:val="24"/>
        </w:rPr>
      </w:pPr>
    </w:p>
    <w:p w14:paraId="5A828262" w14:textId="77777777" w:rsidR="001F5A6C" w:rsidRDefault="001F5A6C" w:rsidP="005542C9">
      <w:pPr>
        <w:jc w:val="center"/>
        <w:rPr>
          <w:sz w:val="24"/>
          <w:szCs w:val="24"/>
        </w:rPr>
      </w:pPr>
    </w:p>
    <w:p w14:paraId="7300768E" w14:textId="77777777" w:rsidR="001F5A6C" w:rsidRDefault="001F5A6C" w:rsidP="005542C9">
      <w:pPr>
        <w:jc w:val="center"/>
        <w:rPr>
          <w:sz w:val="24"/>
          <w:szCs w:val="24"/>
        </w:rPr>
      </w:pPr>
    </w:p>
    <w:p w14:paraId="39C326C8" w14:textId="77777777" w:rsidR="001F5A6C" w:rsidRDefault="001F5A6C" w:rsidP="005542C9">
      <w:pPr>
        <w:jc w:val="center"/>
        <w:rPr>
          <w:sz w:val="24"/>
          <w:szCs w:val="24"/>
        </w:rPr>
      </w:pPr>
    </w:p>
    <w:p w14:paraId="1D1DEE6E" w14:textId="77777777" w:rsidR="001F5A6C" w:rsidRDefault="001F5A6C" w:rsidP="005542C9">
      <w:pPr>
        <w:jc w:val="center"/>
        <w:rPr>
          <w:sz w:val="24"/>
          <w:szCs w:val="24"/>
        </w:rPr>
      </w:pPr>
    </w:p>
    <w:p w14:paraId="53FB27EC" w14:textId="77777777" w:rsidR="001F5A6C" w:rsidRDefault="001F5A6C" w:rsidP="005542C9">
      <w:pPr>
        <w:jc w:val="center"/>
        <w:rPr>
          <w:sz w:val="24"/>
          <w:szCs w:val="24"/>
        </w:rPr>
      </w:pPr>
    </w:p>
    <w:p w14:paraId="1BFDCE59" w14:textId="77777777" w:rsidR="001F5A6C" w:rsidRDefault="001F5A6C" w:rsidP="005542C9">
      <w:pPr>
        <w:jc w:val="center"/>
        <w:rPr>
          <w:sz w:val="24"/>
          <w:szCs w:val="24"/>
        </w:rPr>
      </w:pPr>
    </w:p>
    <w:p w14:paraId="6116FA0E" w14:textId="77777777" w:rsidR="001F5A6C" w:rsidRDefault="001F5A6C" w:rsidP="005542C9">
      <w:pPr>
        <w:jc w:val="center"/>
        <w:rPr>
          <w:sz w:val="24"/>
          <w:szCs w:val="24"/>
        </w:rPr>
      </w:pPr>
    </w:p>
    <w:p w14:paraId="62626486" w14:textId="77777777" w:rsidR="001F5A6C" w:rsidRDefault="001F5A6C" w:rsidP="005542C9">
      <w:pPr>
        <w:jc w:val="center"/>
        <w:rPr>
          <w:sz w:val="24"/>
          <w:szCs w:val="24"/>
        </w:rPr>
      </w:pPr>
    </w:p>
    <w:p w14:paraId="58CA76A0" w14:textId="77777777" w:rsidR="001F5A6C" w:rsidRDefault="001F5A6C" w:rsidP="005542C9">
      <w:pPr>
        <w:jc w:val="center"/>
        <w:rPr>
          <w:sz w:val="24"/>
          <w:szCs w:val="24"/>
        </w:rPr>
      </w:pPr>
    </w:p>
    <w:p w14:paraId="2A189579" w14:textId="77777777" w:rsidR="001F5A6C" w:rsidRDefault="001F5A6C" w:rsidP="005542C9">
      <w:pPr>
        <w:jc w:val="center"/>
        <w:rPr>
          <w:sz w:val="24"/>
          <w:szCs w:val="24"/>
        </w:rPr>
      </w:pPr>
    </w:p>
    <w:p w14:paraId="68A701B3" w14:textId="77777777" w:rsidR="001F5A6C" w:rsidRDefault="001F5A6C" w:rsidP="005542C9">
      <w:pPr>
        <w:jc w:val="center"/>
        <w:rPr>
          <w:sz w:val="24"/>
          <w:szCs w:val="24"/>
        </w:rPr>
      </w:pPr>
    </w:p>
    <w:p w14:paraId="14973D52" w14:textId="77777777" w:rsidR="001F5A6C" w:rsidRDefault="001F5A6C" w:rsidP="005542C9">
      <w:pPr>
        <w:jc w:val="center"/>
        <w:rPr>
          <w:sz w:val="24"/>
          <w:szCs w:val="24"/>
        </w:rPr>
      </w:pPr>
    </w:p>
    <w:p w14:paraId="7EE28BF9" w14:textId="77777777" w:rsidR="001F5A6C" w:rsidRDefault="001F5A6C" w:rsidP="005542C9">
      <w:pPr>
        <w:jc w:val="center"/>
        <w:rPr>
          <w:sz w:val="24"/>
          <w:szCs w:val="24"/>
        </w:rPr>
      </w:pPr>
    </w:p>
    <w:p w14:paraId="0BB9C1E7" w14:textId="77777777" w:rsidR="001F5A6C" w:rsidRDefault="001F5A6C" w:rsidP="005542C9">
      <w:pPr>
        <w:jc w:val="center"/>
        <w:rPr>
          <w:sz w:val="24"/>
          <w:szCs w:val="24"/>
        </w:rPr>
      </w:pPr>
    </w:p>
    <w:p w14:paraId="1172FB9D" w14:textId="77777777" w:rsidR="001F5A6C" w:rsidRDefault="001F5A6C" w:rsidP="005542C9">
      <w:pPr>
        <w:jc w:val="center"/>
        <w:rPr>
          <w:sz w:val="24"/>
          <w:szCs w:val="24"/>
        </w:rPr>
      </w:pPr>
    </w:p>
    <w:p w14:paraId="3E8034B5" w14:textId="032B671E" w:rsidR="001F5A6C" w:rsidRDefault="001F5A6C" w:rsidP="005542C9">
      <w:pPr>
        <w:jc w:val="center"/>
        <w:rPr>
          <w:sz w:val="24"/>
          <w:szCs w:val="24"/>
        </w:rPr>
      </w:pPr>
      <w:r>
        <w:rPr>
          <w:sz w:val="24"/>
          <w:szCs w:val="24"/>
        </w:rPr>
        <w:lastRenderedPageBreak/>
        <w:t>Figura 3 – Planta de montagem</w:t>
      </w:r>
    </w:p>
    <w:p w14:paraId="331F9C67" w14:textId="24E844F8" w:rsidR="001F5A6C" w:rsidRDefault="001F5A6C" w:rsidP="005542C9">
      <w:pPr>
        <w:jc w:val="center"/>
        <w:rPr>
          <w:sz w:val="24"/>
          <w:szCs w:val="24"/>
        </w:rPr>
      </w:pPr>
      <w:r>
        <w:rPr>
          <w:noProof/>
        </w:rPr>
        <w:drawing>
          <wp:inline distT="0" distB="0" distL="0" distR="0" wp14:anchorId="52EE6331" wp14:editId="51DCF678">
            <wp:extent cx="5400040" cy="7714343"/>
            <wp:effectExtent l="0" t="0" r="0" b="127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400040" cy="7714343"/>
                    </a:xfrm>
                    <a:prstGeom prst="rect">
                      <a:avLst/>
                    </a:prstGeom>
                  </pic:spPr>
                </pic:pic>
              </a:graphicData>
            </a:graphic>
          </wp:inline>
        </w:drawing>
      </w:r>
    </w:p>
    <w:p w14:paraId="0DF77390" w14:textId="77777777" w:rsidR="001F5A6C" w:rsidRDefault="001F5A6C" w:rsidP="005542C9">
      <w:pPr>
        <w:jc w:val="center"/>
        <w:rPr>
          <w:sz w:val="24"/>
          <w:szCs w:val="24"/>
        </w:rPr>
      </w:pPr>
    </w:p>
    <w:p w14:paraId="7FE37DDD" w14:textId="77777777" w:rsidR="001F5A6C" w:rsidRDefault="001F5A6C" w:rsidP="005542C9">
      <w:pPr>
        <w:jc w:val="center"/>
        <w:rPr>
          <w:sz w:val="24"/>
          <w:szCs w:val="24"/>
        </w:rPr>
      </w:pPr>
    </w:p>
    <w:p w14:paraId="72F59B42" w14:textId="77777777" w:rsidR="001F5A6C" w:rsidRDefault="001F5A6C" w:rsidP="005542C9">
      <w:pPr>
        <w:jc w:val="center"/>
        <w:rPr>
          <w:sz w:val="24"/>
          <w:szCs w:val="24"/>
        </w:rPr>
      </w:pPr>
    </w:p>
    <w:p w14:paraId="120F6E38" w14:textId="77777777" w:rsidR="001F5A6C" w:rsidRDefault="001F5A6C" w:rsidP="005542C9">
      <w:pPr>
        <w:jc w:val="center"/>
        <w:rPr>
          <w:sz w:val="24"/>
          <w:szCs w:val="24"/>
        </w:rPr>
      </w:pPr>
    </w:p>
    <w:p w14:paraId="38C69520" w14:textId="77777777" w:rsidR="001F5A6C" w:rsidRDefault="001F5A6C" w:rsidP="005542C9">
      <w:pPr>
        <w:jc w:val="center"/>
        <w:rPr>
          <w:sz w:val="24"/>
          <w:szCs w:val="24"/>
        </w:rPr>
      </w:pPr>
    </w:p>
    <w:p w14:paraId="7DAA9CBB" w14:textId="3553B322" w:rsidR="001F5A6C" w:rsidRDefault="001F5A6C" w:rsidP="005542C9">
      <w:pPr>
        <w:jc w:val="center"/>
        <w:rPr>
          <w:sz w:val="24"/>
          <w:szCs w:val="24"/>
        </w:rPr>
      </w:pPr>
      <w:r>
        <w:rPr>
          <w:sz w:val="24"/>
          <w:szCs w:val="24"/>
        </w:rPr>
        <w:lastRenderedPageBreak/>
        <w:t xml:space="preserve">Figura 4 – Esquema </w:t>
      </w:r>
    </w:p>
    <w:p w14:paraId="670BF644" w14:textId="01A1B570" w:rsidR="001F5A6C" w:rsidRDefault="001F5A6C" w:rsidP="005542C9">
      <w:pPr>
        <w:jc w:val="center"/>
        <w:rPr>
          <w:sz w:val="24"/>
          <w:szCs w:val="24"/>
        </w:rPr>
      </w:pPr>
      <w:r>
        <w:rPr>
          <w:noProof/>
        </w:rPr>
        <w:drawing>
          <wp:inline distT="0" distB="0" distL="0" distR="0" wp14:anchorId="38C1E802" wp14:editId="01EE656E">
            <wp:extent cx="5397386" cy="208826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5397386" cy="2088260"/>
                    </a:xfrm>
                    <a:prstGeom prst="rect">
                      <a:avLst/>
                    </a:prstGeom>
                  </pic:spPr>
                </pic:pic>
              </a:graphicData>
            </a:graphic>
          </wp:inline>
        </w:drawing>
      </w:r>
    </w:p>
    <w:p w14:paraId="33BA4661" w14:textId="77777777" w:rsidR="001F5A6C" w:rsidRDefault="001F5A6C" w:rsidP="005542C9">
      <w:pPr>
        <w:jc w:val="center"/>
        <w:rPr>
          <w:sz w:val="24"/>
          <w:szCs w:val="24"/>
        </w:rPr>
      </w:pPr>
    </w:p>
    <w:p w14:paraId="274AF311" w14:textId="010110D7" w:rsidR="001F5A6C" w:rsidRDefault="001F5A6C" w:rsidP="001F5A6C">
      <w:pPr>
        <w:jc w:val="center"/>
        <w:rPr>
          <w:sz w:val="24"/>
          <w:szCs w:val="24"/>
        </w:rPr>
      </w:pPr>
      <w:r>
        <w:rPr>
          <w:sz w:val="24"/>
          <w:szCs w:val="24"/>
        </w:rPr>
        <w:t>Figura 5 – Detalhe do forro</w:t>
      </w:r>
    </w:p>
    <w:p w14:paraId="20EFA6C1" w14:textId="1B9683A3" w:rsidR="001F5A6C" w:rsidRPr="001F5A6C" w:rsidRDefault="001F5A6C" w:rsidP="001F5A6C">
      <w:pPr>
        <w:jc w:val="center"/>
        <w:rPr>
          <w:sz w:val="24"/>
          <w:szCs w:val="24"/>
        </w:rPr>
      </w:pPr>
      <w:bookmarkStart w:id="0" w:name="_GoBack"/>
      <w:bookmarkEnd w:id="0"/>
      <w:r>
        <w:rPr>
          <w:noProof/>
        </w:rPr>
        <w:drawing>
          <wp:anchor distT="0" distB="0" distL="0" distR="0" simplePos="0" relativeHeight="251659264" behindDoc="0" locked="0" layoutInCell="1" allowOverlap="1" wp14:anchorId="75D3AD0D" wp14:editId="61700D56">
            <wp:simplePos x="0" y="0"/>
            <wp:positionH relativeFrom="page">
              <wp:posOffset>1680210</wp:posOffset>
            </wp:positionH>
            <wp:positionV relativeFrom="paragraph">
              <wp:posOffset>180340</wp:posOffset>
            </wp:positionV>
            <wp:extent cx="4759515" cy="538019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4759515" cy="5380196"/>
                    </a:xfrm>
                    <a:prstGeom prst="rect">
                      <a:avLst/>
                    </a:prstGeom>
                  </pic:spPr>
                </pic:pic>
              </a:graphicData>
            </a:graphic>
          </wp:anchor>
        </w:drawing>
      </w:r>
    </w:p>
    <w:p w14:paraId="05F6121E" w14:textId="77777777" w:rsidR="002621F7" w:rsidRPr="001F5A6C" w:rsidRDefault="002621F7" w:rsidP="0009506E">
      <w:pPr>
        <w:rPr>
          <w:sz w:val="24"/>
          <w:szCs w:val="24"/>
        </w:rPr>
      </w:pPr>
    </w:p>
    <w:sectPr w:rsidR="002621F7" w:rsidRPr="001F5A6C" w:rsidSect="006B1C3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119EC" w14:textId="77777777" w:rsidR="009C63B0" w:rsidRDefault="009C63B0" w:rsidP="00BB3062">
      <w:r>
        <w:separator/>
      </w:r>
    </w:p>
  </w:endnote>
  <w:endnote w:type="continuationSeparator" w:id="0">
    <w:p w14:paraId="529C9439" w14:textId="77777777" w:rsidR="009C63B0" w:rsidRDefault="009C63B0" w:rsidP="00BB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C55E" w14:textId="77777777" w:rsidR="009C63B0" w:rsidRDefault="009C63B0" w:rsidP="00BB3062">
      <w:r>
        <w:separator/>
      </w:r>
    </w:p>
  </w:footnote>
  <w:footnote w:type="continuationSeparator" w:id="0">
    <w:p w14:paraId="39972F1C" w14:textId="77777777" w:rsidR="009C63B0" w:rsidRDefault="009C63B0" w:rsidP="00BB3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A"/>
    <w:rsid w:val="00003573"/>
    <w:rsid w:val="00014B7F"/>
    <w:rsid w:val="00073722"/>
    <w:rsid w:val="0009506E"/>
    <w:rsid w:val="000B3963"/>
    <w:rsid w:val="000C5DDC"/>
    <w:rsid w:val="000D3050"/>
    <w:rsid w:val="000F56DC"/>
    <w:rsid w:val="0018056B"/>
    <w:rsid w:val="001A6FAB"/>
    <w:rsid w:val="001A7EE0"/>
    <w:rsid w:val="001B56D4"/>
    <w:rsid w:val="001B57EE"/>
    <w:rsid w:val="001E503E"/>
    <w:rsid w:val="001F1285"/>
    <w:rsid w:val="001F5A6C"/>
    <w:rsid w:val="00226918"/>
    <w:rsid w:val="002307DD"/>
    <w:rsid w:val="00230D3C"/>
    <w:rsid w:val="002458A1"/>
    <w:rsid w:val="002621F7"/>
    <w:rsid w:val="00277EEF"/>
    <w:rsid w:val="002825DD"/>
    <w:rsid w:val="002C3210"/>
    <w:rsid w:val="002D0505"/>
    <w:rsid w:val="002E40B5"/>
    <w:rsid w:val="002F2B40"/>
    <w:rsid w:val="00315EA0"/>
    <w:rsid w:val="00326292"/>
    <w:rsid w:val="00327FCB"/>
    <w:rsid w:val="004368E3"/>
    <w:rsid w:val="004600E7"/>
    <w:rsid w:val="00460678"/>
    <w:rsid w:val="004619EC"/>
    <w:rsid w:val="00465464"/>
    <w:rsid w:val="004749F5"/>
    <w:rsid w:val="004B1E3A"/>
    <w:rsid w:val="004C27B7"/>
    <w:rsid w:val="004F5C68"/>
    <w:rsid w:val="00541C13"/>
    <w:rsid w:val="005542C9"/>
    <w:rsid w:val="0056039C"/>
    <w:rsid w:val="005C5469"/>
    <w:rsid w:val="005D6F00"/>
    <w:rsid w:val="00617994"/>
    <w:rsid w:val="00645530"/>
    <w:rsid w:val="00651056"/>
    <w:rsid w:val="006A5EE6"/>
    <w:rsid w:val="006B1C30"/>
    <w:rsid w:val="006C25C3"/>
    <w:rsid w:val="006F2BAB"/>
    <w:rsid w:val="006F5E9F"/>
    <w:rsid w:val="00700659"/>
    <w:rsid w:val="00707983"/>
    <w:rsid w:val="0071225A"/>
    <w:rsid w:val="0072697B"/>
    <w:rsid w:val="00745A35"/>
    <w:rsid w:val="00775FDC"/>
    <w:rsid w:val="00791A70"/>
    <w:rsid w:val="007D4E9F"/>
    <w:rsid w:val="007E3E82"/>
    <w:rsid w:val="007F7AA3"/>
    <w:rsid w:val="00820303"/>
    <w:rsid w:val="00825FEE"/>
    <w:rsid w:val="00831243"/>
    <w:rsid w:val="00861DAD"/>
    <w:rsid w:val="00865C7E"/>
    <w:rsid w:val="0089307B"/>
    <w:rsid w:val="0089772C"/>
    <w:rsid w:val="008A0711"/>
    <w:rsid w:val="008B0D7B"/>
    <w:rsid w:val="008E43B1"/>
    <w:rsid w:val="0090188A"/>
    <w:rsid w:val="009523E6"/>
    <w:rsid w:val="0095655B"/>
    <w:rsid w:val="00960823"/>
    <w:rsid w:val="00963511"/>
    <w:rsid w:val="009C0579"/>
    <w:rsid w:val="009C63B0"/>
    <w:rsid w:val="009D5023"/>
    <w:rsid w:val="009D7987"/>
    <w:rsid w:val="009E6D50"/>
    <w:rsid w:val="00A1300F"/>
    <w:rsid w:val="00A65779"/>
    <w:rsid w:val="00A74303"/>
    <w:rsid w:val="00A90EAD"/>
    <w:rsid w:val="00AA75AD"/>
    <w:rsid w:val="00AE3580"/>
    <w:rsid w:val="00AF752D"/>
    <w:rsid w:val="00B026F0"/>
    <w:rsid w:val="00B3229A"/>
    <w:rsid w:val="00B43747"/>
    <w:rsid w:val="00B51640"/>
    <w:rsid w:val="00B83B2C"/>
    <w:rsid w:val="00B93BD6"/>
    <w:rsid w:val="00BB3062"/>
    <w:rsid w:val="00BE14E8"/>
    <w:rsid w:val="00BE751F"/>
    <w:rsid w:val="00BF0715"/>
    <w:rsid w:val="00C13D29"/>
    <w:rsid w:val="00C35F58"/>
    <w:rsid w:val="00C4617B"/>
    <w:rsid w:val="00C47C47"/>
    <w:rsid w:val="00C65ED7"/>
    <w:rsid w:val="00C74F40"/>
    <w:rsid w:val="00C915E0"/>
    <w:rsid w:val="00C96D83"/>
    <w:rsid w:val="00D65377"/>
    <w:rsid w:val="00D85A44"/>
    <w:rsid w:val="00D92E50"/>
    <w:rsid w:val="00D969AA"/>
    <w:rsid w:val="00DC3F2F"/>
    <w:rsid w:val="00DE4E94"/>
    <w:rsid w:val="00E00C58"/>
    <w:rsid w:val="00E0726F"/>
    <w:rsid w:val="00E35B5D"/>
    <w:rsid w:val="00E36AAE"/>
    <w:rsid w:val="00E46A81"/>
    <w:rsid w:val="00E5010D"/>
    <w:rsid w:val="00E622A0"/>
    <w:rsid w:val="00EA19A1"/>
    <w:rsid w:val="00ED0D4B"/>
    <w:rsid w:val="00EE2F9B"/>
    <w:rsid w:val="00EF3740"/>
    <w:rsid w:val="00F32EAF"/>
    <w:rsid w:val="00F4375E"/>
    <w:rsid w:val="00F525A4"/>
    <w:rsid w:val="00F6382B"/>
    <w:rsid w:val="00F732F0"/>
    <w:rsid w:val="00F80149"/>
    <w:rsid w:val="00F873C3"/>
    <w:rsid w:val="00F971EC"/>
    <w:rsid w:val="00FA1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300A"/>
  <w15:chartTrackingRefBased/>
  <w15:docId w15:val="{BB72D93E-66EC-4C7C-8DE6-FA9BA6ED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188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21F7"/>
    <w:pPr>
      <w:widowControl w:val="0"/>
      <w:autoSpaceDE w:val="0"/>
      <w:autoSpaceDN w:val="0"/>
    </w:pPr>
    <w:rPr>
      <w:sz w:val="24"/>
      <w:szCs w:val="24"/>
      <w:lang w:val="pt-PT" w:eastAsia="en-US"/>
    </w:rPr>
  </w:style>
  <w:style w:type="character" w:customStyle="1" w:styleId="CorpodetextoChar">
    <w:name w:val="Corpo de texto Char"/>
    <w:basedOn w:val="Fontepargpadro"/>
    <w:link w:val="Corpodetexto"/>
    <w:uiPriority w:val="1"/>
    <w:rsid w:val="002621F7"/>
    <w:rPr>
      <w:rFonts w:ascii="Times New Roman" w:eastAsia="Times New Roman" w:hAnsi="Times New Roman" w:cs="Times New Roman"/>
      <w:sz w:val="24"/>
      <w:szCs w:val="24"/>
      <w:lang w:val="pt-PT"/>
    </w:rPr>
  </w:style>
  <w:style w:type="paragraph" w:styleId="Bibliografia">
    <w:name w:val="Bibliography"/>
    <w:basedOn w:val="Normal"/>
    <w:next w:val="Normal"/>
    <w:uiPriority w:val="37"/>
    <w:unhideWhenUsed/>
    <w:rsid w:val="00F873C3"/>
    <w:pPr>
      <w:spacing w:after="240"/>
    </w:pPr>
  </w:style>
  <w:style w:type="paragraph" w:styleId="PargrafodaLista">
    <w:name w:val="List Paragraph"/>
    <w:basedOn w:val="Normal"/>
    <w:uiPriority w:val="34"/>
    <w:qFormat/>
    <w:rsid w:val="00EA19A1"/>
    <w:pPr>
      <w:ind w:left="720"/>
      <w:contextualSpacing/>
    </w:pPr>
  </w:style>
  <w:style w:type="paragraph" w:styleId="Cabealho">
    <w:name w:val="header"/>
    <w:basedOn w:val="Normal"/>
    <w:link w:val="CabealhoChar"/>
    <w:uiPriority w:val="99"/>
    <w:unhideWhenUsed/>
    <w:rsid w:val="00BB3062"/>
    <w:pPr>
      <w:tabs>
        <w:tab w:val="center" w:pos="4252"/>
        <w:tab w:val="right" w:pos="8504"/>
      </w:tabs>
    </w:pPr>
  </w:style>
  <w:style w:type="character" w:customStyle="1" w:styleId="CabealhoChar">
    <w:name w:val="Cabeçalho Char"/>
    <w:basedOn w:val="Fontepargpadro"/>
    <w:link w:val="Cabealho"/>
    <w:uiPriority w:val="99"/>
    <w:rsid w:val="00BB306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B3062"/>
    <w:pPr>
      <w:tabs>
        <w:tab w:val="center" w:pos="4252"/>
        <w:tab w:val="right" w:pos="8504"/>
      </w:tabs>
    </w:pPr>
  </w:style>
  <w:style w:type="character" w:customStyle="1" w:styleId="RodapChar">
    <w:name w:val="Rodapé Char"/>
    <w:basedOn w:val="Fontepargpadro"/>
    <w:link w:val="Rodap"/>
    <w:uiPriority w:val="99"/>
    <w:rsid w:val="00BB306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FF7C-8544-4384-A4DE-69A6172C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2832</Words>
  <Characters>15293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Carlos&amp;aline</cp:lastModifiedBy>
  <cp:revision>22</cp:revision>
  <dcterms:created xsi:type="dcterms:W3CDTF">2020-05-31T14:29:00Z</dcterms:created>
  <dcterms:modified xsi:type="dcterms:W3CDTF">2020-06-01T14:02:00Z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id="JP9vGXfO"/&gt;&lt;style id="http://www.zotero.org/styles/associacao-brasileira-de-normas-tecnicas"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