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63138" w14:textId="63C789C4" w:rsidR="009E5990" w:rsidRPr="009E5990" w:rsidRDefault="009E5990" w:rsidP="009E5990">
      <w:permStart w:id="466699185" w:edGrp="everyone"/>
      <w:r w:rsidRPr="009E5990">
        <w:t xml:space="preserve"> O PROCESSO DE INCLUSÃO DA CRIANÇA AUTISTA NOS PRIMEIROS ANOS DO ENSINO FUNDAMENTAL/9 ANOS.</w:t>
      </w:r>
    </w:p>
    <w:permEnd w:id="466699185"/>
    <w:p w14:paraId="1F5B97EF" w14:textId="4FE281A4" w:rsidR="00A84200" w:rsidRDefault="00A84200" w:rsidP="00A84200">
      <w:pPr>
        <w:pStyle w:val="TTULO"/>
        <w:rPr>
          <w:szCs w:val="24"/>
        </w:rPr>
      </w:pPr>
    </w:p>
    <w:p w14:paraId="5B51C0F8" w14:textId="77777777" w:rsidR="00A84200" w:rsidRPr="00B14D57" w:rsidRDefault="00A84200" w:rsidP="00A84200">
      <w:pPr>
        <w:pStyle w:val="TTULO"/>
        <w:rPr>
          <w:szCs w:val="24"/>
        </w:rPr>
      </w:pPr>
    </w:p>
    <w:p w14:paraId="100DCAA4" w14:textId="1F2BC0D5" w:rsidR="00727E4A" w:rsidRPr="00DB58EB" w:rsidRDefault="009E5990" w:rsidP="00DB58EB">
      <w:pPr>
        <w:pStyle w:val="NOME"/>
      </w:pPr>
      <w:permStart w:id="701787190" w:edGrp="everyone"/>
      <w:proofErr w:type="gramStart"/>
      <w:r>
        <w:t>Edineide da Cunha Santos</w:t>
      </w:r>
      <w:r w:rsidR="00727E4A" w:rsidRPr="00DB58EB">
        <w:t>]</w:t>
      </w:r>
      <w:permEnd w:id="701787190"/>
      <w:proofErr w:type="gramEnd"/>
    </w:p>
    <w:p w14:paraId="3144DBD5" w14:textId="77777777" w:rsidR="00727E4A" w:rsidRDefault="00727E4A" w:rsidP="00965314">
      <w:pPr>
        <w:ind w:firstLine="0"/>
        <w:rPr>
          <w:rFonts w:cs="Times New Roman"/>
          <w:b/>
          <w:bCs/>
          <w:szCs w:val="24"/>
        </w:rPr>
      </w:pPr>
    </w:p>
    <w:p w14:paraId="507911AC" w14:textId="28326B23" w:rsidR="004A76B6" w:rsidRDefault="00B14D57" w:rsidP="00965314">
      <w:pPr>
        <w:ind w:firstLine="0"/>
        <w:rPr>
          <w:rFonts w:cs="Times New Roman"/>
          <w:b/>
          <w:bCs/>
          <w:szCs w:val="24"/>
        </w:rPr>
      </w:pPr>
      <w:r w:rsidRPr="00B14D57">
        <w:rPr>
          <w:rFonts w:cs="Times New Roman"/>
          <w:b/>
          <w:bCs/>
          <w:szCs w:val="24"/>
        </w:rPr>
        <w:t>RESUMO</w:t>
      </w:r>
    </w:p>
    <w:p w14:paraId="1D6C50F9" w14:textId="77777777" w:rsidR="00B14D57" w:rsidRPr="00B14D57" w:rsidRDefault="00B14D57" w:rsidP="004B0E5E">
      <w:pPr>
        <w:spacing w:line="240" w:lineRule="auto"/>
        <w:rPr>
          <w:rFonts w:cs="Times New Roman"/>
          <w:b/>
          <w:bCs/>
          <w:szCs w:val="24"/>
        </w:rPr>
      </w:pPr>
    </w:p>
    <w:p w14:paraId="77511C77" w14:textId="12BA02F5" w:rsidR="00A84200" w:rsidRPr="00486411" w:rsidRDefault="009E5990" w:rsidP="00486411">
      <w:pPr>
        <w:pStyle w:val="RESUMO"/>
      </w:pPr>
      <w:permStart w:id="104881538" w:edGrp="everyone"/>
      <w:r>
        <w:t xml:space="preserve">O </w:t>
      </w:r>
      <w:r w:rsidR="00CF4D55">
        <w:t>referido estudo</w:t>
      </w:r>
      <w:r>
        <w:t xml:space="preserve"> teve como objetivo f</w:t>
      </w:r>
      <w:r w:rsidRPr="00973D42">
        <w:t xml:space="preserve">avorecer o processo </w:t>
      </w:r>
      <w:r>
        <w:t>de inclusão escolar da criança autista na primeira fase do Ensino Fundamental/9 anos</w:t>
      </w:r>
      <w:r w:rsidR="00CF4D55">
        <w:t>, levando assim uma</w:t>
      </w:r>
      <w:r w:rsidR="00CF4D55">
        <w:t xml:space="preserve"> </w:t>
      </w:r>
      <w:r w:rsidR="00CF4D55">
        <w:t xml:space="preserve">reflexão a </w:t>
      </w:r>
      <w:r w:rsidR="00CF4D55">
        <w:t>cerca do processo inclusão da criança autista nos anos inici</w:t>
      </w:r>
      <w:r w:rsidR="00CF4D55">
        <w:t xml:space="preserve">ais do Ensino Fundamental e os inúmeros desafios, tanto para o autista e colegas, quanto para educadores. </w:t>
      </w:r>
      <w:r w:rsidR="00CF4D55">
        <w:t xml:space="preserve">O </w:t>
      </w:r>
      <w:r w:rsidR="00CF4D55">
        <w:t xml:space="preserve">mesmo </w:t>
      </w:r>
      <w:r w:rsidR="00CF4D55">
        <w:t>foi desenvolvido por meio de uma abordagem bibliográfica, no intuito de levantar dados coerentes para melhor compreender o processo de inclusão da criança com autismo nos primeiros anos do ensino regular</w:t>
      </w:r>
      <w:r w:rsidR="00CF4D55">
        <w:t>. Com foco no estudo bibliográfico foi possível compreender como se dá o processo de inclusão em todos os meios, e mais precisamente o quanto é complexo esse processo na vida de uma criança com Transtorno do Espectro Autista-TEA. Foi possível ainda compreender, que</w:t>
      </w:r>
      <w:r w:rsidR="00CF4D55">
        <w:t xml:space="preserve"> o processo de inclusão do autista é fundamentalmente importante que aconteça nos primeiros anos do Ensino Fundamental, exatamente porque a criança precisa aprender a conviver e socializar com as demais crianças, professores e funcionários da escola. Lembrando que, a mesma precisa adquirir hábitos de convivência e aceitação, porque eles são seletivos, observadores e a rotina é uma aliado importantíssimo em seu dia-a-dia.</w:t>
      </w:r>
      <w:r w:rsidR="00CF4D55">
        <w:t xml:space="preserve">  Conclui-se, que</w:t>
      </w:r>
      <w:r w:rsidR="00CF4D55">
        <w:t xml:space="preserve"> o processo de inclusão precisa iniciar de forma coerente e precisa nos primeiros anos do Ensino Fundamental/9anos, pois é extremamente relevante para o processo de desenvolvimento social, emocional e educacional, promovendo assim, não somente a inclusão, mas também socialização, interação e aceitação ao espaço, aos colegas e professores, sendo assim medidas fundamentais para o processo de aprendizagem de todo e qualquer aluno</w:t>
      </w:r>
      <w:r w:rsidR="00416920">
        <w:t>.</w:t>
      </w:r>
      <w:permEnd w:id="104881538"/>
    </w:p>
    <w:p w14:paraId="7BF0E096" w14:textId="77777777" w:rsidR="00A84200" w:rsidRPr="00B14D57" w:rsidRDefault="00A84200" w:rsidP="00A84200">
      <w:pPr>
        <w:pStyle w:val="RESUMO"/>
      </w:pPr>
    </w:p>
    <w:p w14:paraId="7DCBD3E6" w14:textId="264F2C97" w:rsidR="004A76B6" w:rsidRPr="00B14D57" w:rsidRDefault="00B14D57" w:rsidP="00965314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Palavras-chave: </w:t>
      </w:r>
      <w:permStart w:id="1772121491" w:edGrp="everyone"/>
      <w:r w:rsidR="00396C86">
        <w:t>Autismo</w:t>
      </w:r>
      <w:permEnd w:id="1772121491"/>
      <w:r>
        <w:rPr>
          <w:rFonts w:cs="Times New Roman"/>
          <w:szCs w:val="24"/>
        </w:rPr>
        <w:t xml:space="preserve">; </w:t>
      </w:r>
      <w:permStart w:id="1658479424" w:edGrp="everyone"/>
      <w:r w:rsidR="00396C86">
        <w:t>Inclusão</w:t>
      </w:r>
      <w:permEnd w:id="1658479424"/>
      <w:r>
        <w:rPr>
          <w:rFonts w:cs="Times New Roman"/>
          <w:szCs w:val="24"/>
        </w:rPr>
        <w:t xml:space="preserve">; </w:t>
      </w:r>
      <w:permStart w:id="1130176715" w:edGrp="everyone"/>
      <w:r w:rsidR="008F2D7E" w:rsidRPr="00DB58EB">
        <w:rPr>
          <w:rStyle w:val="RESUMOChar"/>
        </w:rPr>
        <w:fldChar w:fldCharType="begin">
          <w:ffData>
            <w:name w:val=""/>
            <w:enabled/>
            <w:calcOnExit w:val="0"/>
            <w:helpText w:type="text" w:val="Utilize de 3 palavras importantes relacionadas ao assunto do artigo"/>
            <w:statusText w:type="text" w:val="Insira de 3 a 5 palavras-chave"/>
            <w:textInput>
              <w:default w:val="Palavras-chave 3"/>
            </w:textInput>
          </w:ffData>
        </w:fldChar>
      </w:r>
      <w:r w:rsidR="008F2D7E" w:rsidRPr="00A84200">
        <w:rPr>
          <w:rStyle w:val="RESUMOChar"/>
        </w:rPr>
        <w:instrText xml:space="preserve"> FORMTEXT </w:instrText>
      </w:r>
      <w:r w:rsidR="008F2D7E" w:rsidRPr="00DB58EB">
        <w:rPr>
          <w:rStyle w:val="RESUMOChar"/>
        </w:rPr>
      </w:r>
      <w:r w:rsidR="008F2D7E" w:rsidRPr="00DB58EB">
        <w:rPr>
          <w:rStyle w:val="RESUMOChar"/>
        </w:rPr>
        <w:fldChar w:fldCharType="separate"/>
      </w:r>
      <w:r w:rsidR="00396C86">
        <w:t>E</w:t>
      </w:r>
      <w:r w:rsidR="008F2D7E" w:rsidRPr="00DB58EB">
        <w:rPr>
          <w:rStyle w:val="RESUMOChar"/>
        </w:rPr>
        <w:fldChar w:fldCharType="end"/>
      </w:r>
      <w:r w:rsidR="00DA0BAC">
        <w:t xml:space="preserve">nsino </w:t>
      </w:r>
      <w:proofErr w:type="gramStart"/>
      <w:r w:rsidR="00DA0BAC">
        <w:t>Fundamental</w:t>
      </w:r>
      <w:permEnd w:id="1130176715"/>
      <w:proofErr w:type="gramEnd"/>
    </w:p>
    <w:p w14:paraId="253B890D" w14:textId="77777777" w:rsidR="00DB58EB" w:rsidRDefault="00DB58EB" w:rsidP="008F2D7E">
      <w:pPr>
        <w:ind w:firstLine="0"/>
        <w:rPr>
          <w:rFonts w:cs="Times New Roman"/>
          <w:b/>
          <w:bCs/>
          <w:szCs w:val="24"/>
        </w:rPr>
      </w:pPr>
    </w:p>
    <w:p w14:paraId="3FEDDF3C" w14:textId="46577BF7" w:rsidR="008F2D7E" w:rsidRDefault="00B14D57" w:rsidP="008F2D7E">
      <w:pPr>
        <w:ind w:firstLine="0"/>
        <w:rPr>
          <w:rFonts w:cs="Times New Roman"/>
          <w:b/>
          <w:bCs/>
          <w:szCs w:val="24"/>
        </w:rPr>
      </w:pPr>
      <w:r w:rsidRPr="00B14D57">
        <w:rPr>
          <w:rFonts w:cs="Times New Roman"/>
          <w:b/>
          <w:bCs/>
          <w:szCs w:val="24"/>
        </w:rPr>
        <w:t>INTRODUÇÃ</w:t>
      </w:r>
      <w:r w:rsidR="008F2D7E">
        <w:rPr>
          <w:rFonts w:cs="Times New Roman"/>
          <w:b/>
          <w:bCs/>
          <w:szCs w:val="24"/>
        </w:rPr>
        <w:t>O</w:t>
      </w:r>
    </w:p>
    <w:p w14:paraId="1C1265B5" w14:textId="77777777" w:rsidR="00727E4A" w:rsidRDefault="00727E4A" w:rsidP="008F2D7E">
      <w:pPr>
        <w:ind w:firstLine="0"/>
        <w:rPr>
          <w:rFonts w:cs="Times New Roman"/>
          <w:b/>
          <w:bCs/>
          <w:szCs w:val="24"/>
        </w:rPr>
      </w:pPr>
    </w:p>
    <w:p w14:paraId="39913F4B" w14:textId="1A3B0DBA" w:rsidR="00DA0BAC" w:rsidRDefault="00DA0BAC" w:rsidP="00D17234">
      <w:pPr>
        <w:pStyle w:val="TEXTO"/>
      </w:pPr>
      <w:permStart w:id="1597124910" w:edGrp="everyone"/>
      <w:r>
        <w:t xml:space="preserve"> O estudo em pauta está voltado para o processo de inclusão da criança autista nos primeiros anos do Ensino Fundamental/9 anos. Sabendo que a escola é fundamentalmente importante nessa iniciativa, por essa razão a mesma precisa se adequar para assim promover a esse aluno um espaço adequado e com profissionais capacitados.</w:t>
      </w:r>
    </w:p>
    <w:p w14:paraId="1B5C83F4" w14:textId="5278B76D" w:rsidR="00DA0BAC" w:rsidRDefault="00DA0BAC" w:rsidP="00D17234">
      <w:pPr>
        <w:pStyle w:val="TEXTO"/>
      </w:pPr>
      <w:r>
        <w:lastRenderedPageBreak/>
        <w:t xml:space="preserve"> Ressaltando que a inclusão precisa acontecer e para a criança autista se torna mais desafiadora, exatamente porque ela tem seus limites, seu mundo e sua própria maneira de socialização, isto é, ela precisa de total atenção em relação a espaço, metodologia e didática.</w:t>
      </w:r>
    </w:p>
    <w:p w14:paraId="15FC7386" w14:textId="10E89A2C" w:rsidR="001A09B3" w:rsidRDefault="001A09B3" w:rsidP="00D17234">
      <w:pPr>
        <w:pStyle w:val="TEXTO"/>
      </w:pPr>
      <w:r w:rsidRPr="001A09B3">
        <w:t>O Processo de Inclusão da Criança Autista nos primeiros anos, mas precisamente do 1º ao 5º ano do Ensino Fundamental/9 anos é fundamentalmente eficaz. Pois o mesmo precisa se adequar a uma nova realidade, que de certa forma para eles é desafiadora, exatamente porque passarão há viver uma realidade completamente fora de sua rotina diária, aprendendo a conviver assim não só em diferentes meios sociais, mas também aprender a lidar com uma série de mudanças habituais.</w:t>
      </w:r>
    </w:p>
    <w:p w14:paraId="3B2C7E4B" w14:textId="57FE5D5A" w:rsidR="0006127B" w:rsidRPr="0006127B" w:rsidRDefault="001A09B3" w:rsidP="0006127B">
      <w:r>
        <w:t xml:space="preserve">É </w:t>
      </w:r>
      <w:r w:rsidR="0006127B">
        <w:t>necessário</w:t>
      </w:r>
      <w:r>
        <w:t xml:space="preserve"> compreender a inclusão da criança autista no Ensino Fundamental/9 anos, como uma ferramenta indispensável em todas as futuras etapas da vida desse sujeito, exatamente porque, quanto antes tomar medidas para facilitar o processo de socialização e interação, maiores as possibilidades de desempenho psicológico, social e educacional</w:t>
      </w:r>
      <w:r w:rsidR="002B7FFE">
        <w:t>.</w:t>
      </w:r>
      <w:r w:rsidR="0006127B">
        <w:t xml:space="preserve"> </w:t>
      </w:r>
      <w:r w:rsidR="0006127B" w:rsidRPr="0006127B">
        <w:t>Ressaltando que, a criança com TEA, assim como toda e qualquer criança precisa se adaptar a escola, assim como o ambiente de ensino precisa adequar-se a atender toda e qualquer necessidade do aluno. Aparentemente um processo complexo, porém indispensável para promover o processo inclusivo de todo e qualquer individuo com alguma necessidade especial.</w:t>
      </w:r>
    </w:p>
    <w:p w14:paraId="11CB5FF6" w14:textId="32E0A1F4" w:rsidR="002B7FFE" w:rsidRPr="002B7FFE" w:rsidRDefault="002B7FFE" w:rsidP="002B7FFE">
      <w:r>
        <w:t>Para melhor absorção sobre a temática foi feita uma pesquisa bibliográfica, que contribuiu positivamente para a formação pessoal e profissional sobre a inclusão de crianças autistas nas redes de ensino regular. O referido estudo teve como objetivo principal, f</w:t>
      </w:r>
      <w:r w:rsidRPr="002B7FFE">
        <w:t>avorecer o processo de inclusão escolar da criança autista na primeira fase do Ensino Fundamental/9 anos</w:t>
      </w:r>
      <w:r>
        <w:t>, especificando ainda a parceria família-escola, e a reflexão</w:t>
      </w:r>
      <w:r w:rsidRPr="002B7FFE">
        <w:t xml:space="preserve"> </w:t>
      </w:r>
      <w:r>
        <w:t>a</w:t>
      </w:r>
      <w:r w:rsidRPr="002B7FFE">
        <w:t>cerca do processo inclusão da criança autista nos anos iniciais do Ensino Fundamental e seus desafios</w:t>
      </w:r>
      <w:r>
        <w:t xml:space="preserve">, e ainda a busca de compreender </w:t>
      </w:r>
      <w:r w:rsidRPr="002B7FFE">
        <w:t>o processo de inclusão como fundamental no desempenho educacional da criança autista</w:t>
      </w:r>
      <w:r>
        <w:t xml:space="preserve">. </w:t>
      </w:r>
      <w:r w:rsidRPr="002B7FFE">
        <w:t xml:space="preserve">É importante acrescentar que, o processo de inclusão do autista é fundamentalmente importante que aconteça nos primeiros anos do Ensino Fundamental, exatamente porque a criança precisa aprender a conviver e socializar com as demais crianças, professores e funcionários da escola. </w:t>
      </w:r>
      <w:r w:rsidR="0006127B">
        <w:t>Ressaltando</w:t>
      </w:r>
      <w:r w:rsidRPr="002B7FFE">
        <w:t xml:space="preserve"> que, a mesma precisa adquirir hábitos de convivência e aceitação, porque eles são seletivos, observadores e a rotina é uma aliado importantíssimo em seu dia-a-dia.</w:t>
      </w:r>
    </w:p>
    <w:permEnd w:id="1597124910"/>
    <w:p w14:paraId="33380C2A" w14:textId="77777777" w:rsidR="008D0DA4" w:rsidRDefault="008D0DA4" w:rsidP="00D17234">
      <w:pPr>
        <w:pStyle w:val="TEXTO"/>
        <w:rPr>
          <w:rFonts w:cs="Times New Roman"/>
          <w:b/>
          <w:bCs/>
          <w:szCs w:val="24"/>
        </w:rPr>
      </w:pPr>
    </w:p>
    <w:p w14:paraId="00070176" w14:textId="77777777" w:rsidR="00A84200" w:rsidRDefault="00A84200" w:rsidP="008D0DA4">
      <w:pPr>
        <w:rPr>
          <w:rFonts w:cs="Times New Roman"/>
          <w:b/>
          <w:bCs/>
          <w:szCs w:val="24"/>
        </w:rPr>
      </w:pPr>
    </w:p>
    <w:p w14:paraId="7F1044C5" w14:textId="08D481E9" w:rsidR="00B14D57" w:rsidRDefault="00B14D57" w:rsidP="00965314">
      <w:pPr>
        <w:ind w:firstLine="0"/>
        <w:rPr>
          <w:rFonts w:cs="Times New Roman"/>
          <w:b/>
          <w:bCs/>
          <w:szCs w:val="24"/>
        </w:rPr>
      </w:pPr>
      <w:r w:rsidRPr="00B14D57">
        <w:rPr>
          <w:rFonts w:cs="Times New Roman"/>
          <w:b/>
          <w:bCs/>
          <w:szCs w:val="24"/>
        </w:rPr>
        <w:t>DESENVOLVIMENTO</w:t>
      </w:r>
    </w:p>
    <w:p w14:paraId="5B88811D" w14:textId="366DEB6E" w:rsidR="00727E4A" w:rsidRDefault="00727E4A" w:rsidP="00965314">
      <w:pPr>
        <w:ind w:firstLine="0"/>
        <w:rPr>
          <w:rFonts w:cs="Times New Roman"/>
          <w:b/>
          <w:bCs/>
          <w:szCs w:val="24"/>
        </w:rPr>
      </w:pPr>
    </w:p>
    <w:p w14:paraId="30239E15" w14:textId="77777777" w:rsidR="0006127B" w:rsidRPr="0006127B" w:rsidRDefault="0006127B" w:rsidP="0006127B">
      <w:permStart w:id="2027040730" w:edGrp="everyone"/>
      <w:r w:rsidRPr="0006127B">
        <w:t>Compreender o processo de inclusão é necessário, exatamente porque é preciso estar inserido em um espaço, em um meio, em um ambiente. A inclusão por sua vez acontece quando é possível conviver em um meio em que as diferenças não são consideradas obstáculos, mas sim uma oportunidade para reescrever uma nova historia e conquistar assim o espaço que todo e qualquer indivíduo merece em sociedade, independente de qualquer posição, classe, credo, cor ou condições físicas e psicológicas.</w:t>
      </w:r>
    </w:p>
    <w:p w14:paraId="61744C84" w14:textId="77777777" w:rsidR="0006127B" w:rsidRPr="0006127B" w:rsidRDefault="0006127B" w:rsidP="0006127B">
      <w:r w:rsidRPr="0006127B">
        <w:t xml:space="preserve">Portanto, a “inclusão é </w:t>
      </w:r>
      <w:proofErr w:type="gramStart"/>
      <w:r w:rsidRPr="0006127B">
        <w:t>a</w:t>
      </w:r>
      <w:proofErr w:type="gramEnd"/>
      <w:r w:rsidRPr="0006127B">
        <w:t xml:space="preserve"> base da vida social onde duas ou mais pessoas se propõem a, ou têm que, conviver; já que muitas vezes o convívio não depende apenas da vontade individual” (MAZZOTA, 2002, p. 10). Como se pode observar incluir é uma necessidade de cada ser, pois é necessário viver em sociedade e aprender a conviver em meio as diferenças, respeitando sempre o espaço do outro.</w:t>
      </w:r>
    </w:p>
    <w:p w14:paraId="10F647CB" w14:textId="5876B946" w:rsidR="0006127B" w:rsidRPr="0006127B" w:rsidRDefault="0006127B" w:rsidP="0006127B">
      <w:r w:rsidRPr="0006127B">
        <w:t>Para dar mais ênfase a esse ponto de vista Fonseca (1995 p.56), afirma que:</w:t>
      </w:r>
      <w:proofErr w:type="gramStart"/>
      <w:r w:rsidRPr="0006127B">
        <w:t xml:space="preserve"> </w:t>
      </w:r>
      <w:r>
        <w:t xml:space="preserve"> </w:t>
      </w:r>
      <w:proofErr w:type="gramEnd"/>
      <w:r>
        <w:t>"</w:t>
      </w:r>
      <w:r w:rsidRPr="0006127B">
        <w:t>[...] incluir os alunos com deficiência nas turmas de educação regular eleva a convivência de cada aspecto inter-relacionado da escola como uma comunidade</w:t>
      </w:r>
      <w:r>
        <w:t>."</w:t>
      </w:r>
    </w:p>
    <w:p w14:paraId="146898DC" w14:textId="0D47D93B" w:rsidR="0006127B" w:rsidRPr="0006127B" w:rsidRDefault="0006127B" w:rsidP="0006127B">
      <w:r w:rsidRPr="0006127B">
        <w:t xml:space="preserve">De acordo com essa observação é importante acrescentar que o processo de inclusão precisa acontecer de forma coerente, sendo abrangente e conciso, exatamente porque todo aluno precisa estar em um ambiente no qual se sinta confortável e amparado. E a criança com necessidades especiais precisa ser aceita da forma que ela é, precisa ter suas limitações respeitadas e trabalhadas no espaço educacional. </w:t>
      </w:r>
    </w:p>
    <w:p w14:paraId="0BBCEA4B" w14:textId="18657052" w:rsidR="0006127B" w:rsidRPr="0006127B" w:rsidRDefault="0006127B" w:rsidP="0006127B">
      <w:r w:rsidRPr="0006127B">
        <w:t xml:space="preserve">Como aponta </w:t>
      </w:r>
      <w:proofErr w:type="spellStart"/>
      <w:r w:rsidRPr="0006127B">
        <w:t>Glat</w:t>
      </w:r>
      <w:proofErr w:type="spellEnd"/>
      <w:r w:rsidRPr="0006127B">
        <w:t xml:space="preserve"> (1998, p.369), “o processo de inclusão é algo que transcende o plano das ideias. A intenção hoje não é mais discutir se deve ou não integrar e incluir todos os alunos, mas como integrar / incluir”. De fato, para incluir uma criança com alguma limitação no âmbito escolar se faz preciso uma série de medidas para que essa criança sinta-se acolhida em um ambiente propício e acima de tudo favorável ao seu desempenho emocional e educacional.</w:t>
      </w:r>
    </w:p>
    <w:p w14:paraId="697505D4" w14:textId="0692C2FF" w:rsidR="0006127B" w:rsidRPr="0006127B" w:rsidRDefault="0006127B" w:rsidP="0006127B">
      <w:r w:rsidRPr="0006127B">
        <w:t xml:space="preserve">Fica claro novamente, que o processo de inclusão precisa acontecer dentro do espaço escolar de uma forma ampla, abrangendo assim não somente o âmbito educacional, mas também família e sociedade. Para que assim se torne possível acontecer </w:t>
      </w:r>
      <w:proofErr w:type="gramStart"/>
      <w:r w:rsidRPr="0006127B">
        <w:t>a</w:t>
      </w:r>
      <w:proofErr w:type="gramEnd"/>
      <w:r w:rsidRPr="0006127B">
        <w:t xml:space="preserve"> inclusão, não somente na escola mas em todos os âmbitos, seja ele,  dentro ou fora da instituição de ensino.</w:t>
      </w:r>
    </w:p>
    <w:p w14:paraId="496D73E7" w14:textId="474F75DF" w:rsidR="0006127B" w:rsidRPr="0006127B" w:rsidRDefault="0006127B" w:rsidP="0006127B">
      <w:r w:rsidRPr="0006127B">
        <w:lastRenderedPageBreak/>
        <w:t xml:space="preserve">Assim sendo, “[...] a inclusão implica uma mudança de perspectiva educacional [...] que propõe o modo de organização </w:t>
      </w:r>
      <w:proofErr w:type="gramStart"/>
      <w:r w:rsidRPr="0006127B">
        <w:t>dos sistema</w:t>
      </w:r>
      <w:proofErr w:type="gramEnd"/>
      <w:r w:rsidRPr="0006127B">
        <w:t xml:space="preserve"> educacional que considera as necessidades de todos. (MANTOAN 2006, p. 19). De fato, mas essa mudança precisa acontecer o mais rápido possível, levando em consideração os fatores favoráveis ao desenvolvimento educacional de cada discente com necessidades especiais.</w:t>
      </w:r>
    </w:p>
    <w:p w14:paraId="469564EB" w14:textId="4E69BF8E" w:rsidR="0006127B" w:rsidRPr="0006127B" w:rsidRDefault="0006127B" w:rsidP="0006127B">
      <w:r w:rsidRPr="0006127B">
        <w:t xml:space="preserve">Para dar mais ênfase a esse posicionamento, </w:t>
      </w:r>
      <w:proofErr w:type="spellStart"/>
      <w:r w:rsidRPr="0006127B">
        <w:t>Duk</w:t>
      </w:r>
      <w:proofErr w:type="spellEnd"/>
      <w:r w:rsidRPr="0006127B">
        <w:t xml:space="preserve"> (2006, p. 56), afirma que é importante acompanhar o processo de inclusão das crianças nas escolas. Porque de acordo com seu ponto de vista a inclusão envolve o sistema educacional num contexto mais amplo, não podendo acontecer de forma isolada, pois esta atitude complicaria a </w:t>
      </w:r>
      <w:proofErr w:type="gramStart"/>
      <w:r w:rsidRPr="0006127B">
        <w:t>implementação</w:t>
      </w:r>
      <w:proofErr w:type="gramEnd"/>
      <w:r w:rsidRPr="0006127B">
        <w:t xml:space="preserve"> da inclusão nos diversos níveis do sistema educacional ou social e estes permaneceriam imutáveis dando oportunidade as manifestações de exclusão e discriminação.</w:t>
      </w:r>
    </w:p>
    <w:p w14:paraId="6C4D6DD3" w14:textId="49E698BB" w:rsidR="0006127B" w:rsidRPr="0006127B" w:rsidRDefault="0006127B" w:rsidP="0006127B">
      <w:r w:rsidRPr="0006127B">
        <w:t>Como se pode observar, a inclusão precisa acontecer de forma transparente, tendo a sociedade como espectadores assíduos nesse processo inclusivo, isto é, ela precisa acontecer dentro e fora do espaço escolar, porque só assim é possível entender os fatores relativos que leva a compreensão do verdadeiro sentido de incluir ou ser incluído em um espaço.</w:t>
      </w:r>
    </w:p>
    <w:p w14:paraId="717B2B6A" w14:textId="2E7E1839" w:rsidR="0006127B" w:rsidRPr="0006127B" w:rsidRDefault="0006127B" w:rsidP="0006127B">
      <w:r w:rsidRPr="0006127B">
        <w:t xml:space="preserve">A Lei de Diretrizes e Bases da Educação Nacional (LDB), no 9.394/96, no Capítulo III, art. 4º, inciso III, diz que é dever do Estado garantir o “atendimento educacional especializado gratuito aos educandos com necessidades especiais, preferencialmente na rede regular de ensino” (BRASIL, 1996). </w:t>
      </w:r>
    </w:p>
    <w:p w14:paraId="1D3D73C7" w14:textId="367417D4" w:rsidR="0006127B" w:rsidRPr="0006127B" w:rsidRDefault="0006127B" w:rsidP="0006127B">
      <w:r w:rsidRPr="0006127B">
        <w:t xml:space="preserve">Diante da Lei mencionada acima, subtende-se que as escolas têm por obrigação receber a criança com necessidades especiais em um espaço apropriado e com profissionais capacitados para atender qualquer necessidade do aluno.  A Escola particular não é diferente, ela tem que estar preparada estruturalmente e profissionalmente para prestar serviços à criança com necessidades especiais, favorecendo assim o aprendizado e a inclusão. </w:t>
      </w:r>
      <w:r w:rsidRPr="0006127B">
        <w:tab/>
      </w:r>
    </w:p>
    <w:p w14:paraId="598F4CEB" w14:textId="1EC2E0AE" w:rsidR="0006127B" w:rsidRPr="0006127B" w:rsidRDefault="0006127B" w:rsidP="0006127B">
      <w:r w:rsidRPr="0006127B">
        <w:t>Inclusive o capitulo V da LDB, trata exclusivamente dos direitos dos “educandos portadores de necessidades especiais”, o Art. 58 defende à educação nas escolas regulares, preferencialmente; institui o dever do Estado de estabelecer os serviços, recursos e apoios necessários para garantir escolarização de qualidade para esses estudantes, assim como o Art. 3, estabelece o dever das escolas de responderem a essas necessidades, desde a educação infantil (BRASIL, 1996).</w:t>
      </w:r>
    </w:p>
    <w:p w14:paraId="6986B2FA" w14:textId="353243AF" w:rsidR="0006127B" w:rsidRPr="0006127B" w:rsidRDefault="0006127B" w:rsidP="0006127B">
      <w:r w:rsidRPr="0006127B">
        <w:lastRenderedPageBreak/>
        <w:t xml:space="preserve">Como se pode observar, toda criança com necessidades especiais tem direito há uma educação de qualidade, tanto quanto qualquer criança “dita normal”. E a escola por sua vez tem que se adequar as necessidades física, psicológica e emocional do aluno. Promovendo assim, ao aluno um ambiente acolhedor. </w:t>
      </w:r>
    </w:p>
    <w:p w14:paraId="6F8D1854" w14:textId="645B6D8F" w:rsidR="0006127B" w:rsidRPr="0006127B" w:rsidRDefault="0006127B" w:rsidP="0006127B">
      <w:r w:rsidRPr="0006127B">
        <w:t xml:space="preserve">De fato, “o sucesso do processo de inclusão escolar depende de fatores de diferentes ordens (estruturais, ideológicos, políticos, técnicos) [...]. No trabalho pedagógico, essa necessidade faz-se mais evidente por ser o espaço onde a inclusão se efetiva.” (MARTÍNEZ, 1997, p. 74). </w:t>
      </w:r>
    </w:p>
    <w:p w14:paraId="12EB43DB" w14:textId="2286F0C0" w:rsidR="0006127B" w:rsidRPr="0006127B" w:rsidRDefault="0006127B" w:rsidP="0006127B">
      <w:r w:rsidRPr="0006127B">
        <w:t>Percebe-se que o processo de inclusão é fundamental, e inicialmente esse contato acontece no espaço escolar, o primeiro momento no qual a criança se depara fora de sua rotina familiar. E para a criança autista se torna uma ocasião complexa e de difícil aceitação, exatamente porque essa nova realidade não faz parte de seu dia-a-dia.</w:t>
      </w:r>
    </w:p>
    <w:p w14:paraId="36293F8D" w14:textId="2DCEBB82" w:rsidR="0009757E" w:rsidRDefault="0006127B" w:rsidP="0006127B">
      <w:r w:rsidRPr="0006127B">
        <w:t>Enfim, a inclusão antes de tudo precisa acontecer no interior de cada individuo, deve ser fomentada no decorrer do convívio diário e acima de tudo, há necessidade de despertar na criança desde muito cedo o respeito pelas diferenças alheia, promovendo o processo de interação e aceitação, facilitando assim, a inclusão da criança autista e de toda criança com necessidades especiais nas séries iniciais do Ensino Fundamental.</w:t>
      </w:r>
    </w:p>
    <w:permEnd w:id="2027040730"/>
    <w:p w14:paraId="2816DF8C" w14:textId="77777777" w:rsidR="0009757E" w:rsidRPr="008D0DA4" w:rsidRDefault="0009757E" w:rsidP="00C82233"/>
    <w:p w14:paraId="2BD13250" w14:textId="77777777" w:rsidR="004B2856" w:rsidRDefault="004B2856">
      <w:pPr>
        <w:spacing w:after="160" w:line="259" w:lineRule="auto"/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3424A369" w14:textId="138400E8" w:rsidR="004B0E5E" w:rsidRDefault="004B0E5E" w:rsidP="00965314">
      <w:pPr>
        <w:ind w:firstLine="0"/>
        <w:rPr>
          <w:rFonts w:cs="Times New Roman"/>
          <w:b/>
          <w:bCs/>
          <w:szCs w:val="24"/>
        </w:rPr>
      </w:pPr>
      <w:r w:rsidRPr="004B0E5E">
        <w:rPr>
          <w:rFonts w:cs="Times New Roman"/>
          <w:b/>
          <w:bCs/>
          <w:szCs w:val="24"/>
        </w:rPr>
        <w:lastRenderedPageBreak/>
        <w:t>CONCLUSÃO</w:t>
      </w:r>
    </w:p>
    <w:p w14:paraId="4A238698" w14:textId="77777777" w:rsidR="004B2856" w:rsidRDefault="004B2856" w:rsidP="00965314">
      <w:pPr>
        <w:ind w:firstLine="0"/>
        <w:rPr>
          <w:rFonts w:cs="Times New Roman"/>
          <w:b/>
          <w:bCs/>
          <w:szCs w:val="24"/>
        </w:rPr>
      </w:pPr>
    </w:p>
    <w:p w14:paraId="1F7545F1" w14:textId="77777777" w:rsidR="009E398D" w:rsidRDefault="00375829" w:rsidP="009E398D">
      <w:permStart w:id="1713468803" w:edGrp="everyone"/>
      <w:r>
        <w:t>Esse estudo bibliográfico contribui muito para compressão sobre o processo de inclusão da criança autista no Ensino Fundamental/ 9 anos.  Pois o mesmo teve base em artigos e livros voltados para essa visão inclusiva, sendo assim possível absorver mais conhecimento sobre a temática.</w:t>
      </w:r>
      <w:r w:rsidR="009E398D">
        <w:t xml:space="preserve"> Por intermédio dessa analise possibilitou a expansão das ideias sobre o quanto é importante à inclusão dos alunos autistas nas escolas de educação básica. </w:t>
      </w:r>
    </w:p>
    <w:p w14:paraId="5CB2EF73" w14:textId="77777777" w:rsidR="009E398D" w:rsidRDefault="009E398D" w:rsidP="00BE349F">
      <w:r>
        <w:t>Lembrando ainda que, de acordo com os dados levantados na pesquisa</w:t>
      </w:r>
      <w:r w:rsidRPr="009E398D">
        <w:t>, o mais importante é compreender a escola como um espaço indispensável no processo de inclusão para todo e qualquer sujeito em toda e qualquer fase do desenvolvimento humano, pois é exatamente na instituição de ensino que a criança aprende a conviver diariamente com pessoa fora de seu convívio familiar. Isto é, neste espaço é que se faz preciso promover a interação, aceitação e inclusão.</w:t>
      </w:r>
      <w:r>
        <w:t xml:space="preserve"> </w:t>
      </w:r>
      <w:r w:rsidRPr="009E398D">
        <w:tab/>
      </w:r>
    </w:p>
    <w:p w14:paraId="216E3812" w14:textId="77777777" w:rsidR="009E398D" w:rsidRDefault="009E398D" w:rsidP="00BE349F">
      <w:r w:rsidRPr="009E398D">
        <w:t>Ressaltando que, a criança com TEA, assim como toda e qualquer criança precisa se adaptar a escola, assim como o ambiente de ensino precisa adequar-se a atender toda e qualquer necessidade do aluno. Aparentemente um processo complexo, porém indispensável para promover o processo inclusivo de todo e qualquer individuo com alguma necessidade especial.</w:t>
      </w:r>
    </w:p>
    <w:p w14:paraId="4E7DC337" w14:textId="64A86C77" w:rsidR="00375829" w:rsidRDefault="009E398D" w:rsidP="00BE349F">
      <w:r>
        <w:t>Enfim, discutir a cerca do processo de inclusão da criança com TEA no Ensino Fundamental foi bastante viável, pois o que se observou é que se faz preciso repensar a ideia de inclusão, de modo geral</w:t>
      </w:r>
      <w:r w:rsidR="004A454E">
        <w:t xml:space="preserve"> dentro das escolas, exatamente porque são inúmeras as Leis que defendem esse direito, mas a realidade é bem diferente do que está definido nos Artigos da LDB, Declaração de Salamanca, dentre outras que defendem o processo de inclusão de forma coerente e precisa. Então,</w:t>
      </w:r>
      <w:proofErr w:type="gramStart"/>
      <w:r w:rsidR="004A454E">
        <w:t xml:space="preserve">  </w:t>
      </w:r>
      <w:proofErr w:type="gramEnd"/>
      <w:r w:rsidR="004A454E">
        <w:t>o que se busca nessa tentativa, é que a inclusão aconteça verdadeiramente da forma que se apresenta dentro das Leis que respalda todo e qualquer sujeito com necessidades de um acompanhado especializado inclusivo na escolas de educação básica.</w:t>
      </w:r>
    </w:p>
    <w:p w14:paraId="2C55F350" w14:textId="77777777" w:rsidR="004A454E" w:rsidRDefault="004A454E" w:rsidP="00BE349F"/>
    <w:p w14:paraId="586CE0DA" w14:textId="77777777" w:rsidR="004A454E" w:rsidRDefault="004A454E" w:rsidP="00BE349F">
      <w:bookmarkStart w:id="0" w:name="_GoBack"/>
      <w:bookmarkEnd w:id="0"/>
    </w:p>
    <w:permEnd w:id="1713468803"/>
    <w:p w14:paraId="0DA3501C" w14:textId="204692E3" w:rsidR="004B0E5E" w:rsidRDefault="004B0E5E" w:rsidP="004B0E5E">
      <w:pPr>
        <w:rPr>
          <w:rFonts w:cs="Times New Roman"/>
          <w:szCs w:val="24"/>
        </w:rPr>
      </w:pPr>
    </w:p>
    <w:p w14:paraId="6E79EB2F" w14:textId="013CE462" w:rsidR="004B0E5E" w:rsidRDefault="004B0E5E" w:rsidP="004B0E5E">
      <w:pPr>
        <w:rPr>
          <w:rFonts w:cs="Times New Roman"/>
          <w:szCs w:val="24"/>
        </w:rPr>
      </w:pPr>
    </w:p>
    <w:p w14:paraId="18124431" w14:textId="77777777" w:rsidR="00A84200" w:rsidRDefault="00A84200" w:rsidP="00D17234">
      <w:pPr>
        <w:pStyle w:val="TPICOS"/>
        <w:numPr>
          <w:ilvl w:val="0"/>
          <w:numId w:val="0"/>
        </w:numPr>
        <w:ind w:left="1429"/>
      </w:pPr>
    </w:p>
    <w:p w14:paraId="6AE103D8" w14:textId="3E4E26D1" w:rsidR="004B0E5E" w:rsidRPr="004B0E5E" w:rsidRDefault="004B0E5E" w:rsidP="00965314">
      <w:pPr>
        <w:ind w:firstLine="0"/>
        <w:rPr>
          <w:rFonts w:cs="Times New Roman"/>
          <w:b/>
          <w:bCs/>
          <w:szCs w:val="24"/>
        </w:rPr>
      </w:pPr>
      <w:r w:rsidRPr="004B0E5E">
        <w:rPr>
          <w:rFonts w:cs="Times New Roman"/>
          <w:b/>
          <w:bCs/>
          <w:szCs w:val="24"/>
        </w:rPr>
        <w:lastRenderedPageBreak/>
        <w:t>REFERÊNCIAS</w:t>
      </w:r>
    </w:p>
    <w:p w14:paraId="7A1BFB37" w14:textId="77777777" w:rsidR="00766698" w:rsidRPr="00766698" w:rsidRDefault="00766698" w:rsidP="00766698">
      <w:pPr>
        <w:ind w:firstLine="0"/>
      </w:pPr>
      <w:permStart w:id="1753041343" w:edGrp="everyone"/>
      <w:r w:rsidRPr="00766698">
        <w:t xml:space="preserve">BRASIL. Lei de Diretrizes e Bases da Educação Nacional, LDB. 9394/1996. São Paulo: </w:t>
      </w:r>
      <w:proofErr w:type="gramStart"/>
      <w:r w:rsidRPr="00766698">
        <w:t>Saraiva,</w:t>
      </w:r>
      <w:proofErr w:type="gramEnd"/>
      <w:r w:rsidRPr="00766698">
        <w:t xml:space="preserve"> 1996.</w:t>
      </w:r>
    </w:p>
    <w:p w14:paraId="0F1D824A" w14:textId="77777777" w:rsidR="00766698" w:rsidRDefault="00766698" w:rsidP="0006127B">
      <w:pPr>
        <w:ind w:firstLine="0"/>
      </w:pPr>
    </w:p>
    <w:p w14:paraId="6C373DD0" w14:textId="77777777" w:rsidR="0006127B" w:rsidRDefault="0006127B" w:rsidP="0006127B">
      <w:pPr>
        <w:ind w:firstLine="0"/>
      </w:pPr>
      <w:r w:rsidRPr="0006127B">
        <w:t xml:space="preserve">DUK. C. Educar na diversidade: material de formação docente, Brasília: Ministério da Educação, Secretaria de Educação Especial, </w:t>
      </w:r>
      <w:proofErr w:type="gramStart"/>
      <w:r w:rsidRPr="0006127B">
        <w:t>2006</w:t>
      </w:r>
      <w:proofErr w:type="gramEnd"/>
    </w:p>
    <w:p w14:paraId="30643F73" w14:textId="77777777" w:rsidR="0006127B" w:rsidRPr="0006127B" w:rsidRDefault="0006127B" w:rsidP="0006127B">
      <w:pPr>
        <w:ind w:firstLine="0"/>
      </w:pPr>
    </w:p>
    <w:p w14:paraId="1E4B4BA0" w14:textId="77777777" w:rsidR="0006127B" w:rsidRDefault="0006127B" w:rsidP="0006127B">
      <w:pPr>
        <w:ind w:firstLine="0"/>
      </w:pPr>
      <w:r w:rsidRPr="0006127B">
        <w:t xml:space="preserve">FONSECA. Vitor. Educação Especial estimulação Precoce: </w:t>
      </w:r>
      <w:proofErr w:type="spellStart"/>
      <w:r w:rsidRPr="0006127B">
        <w:t>Feuerstein</w:t>
      </w:r>
      <w:proofErr w:type="spellEnd"/>
      <w:r w:rsidRPr="0006127B">
        <w:t xml:space="preserve">. 2ª ed. Artes médicas: Porto </w:t>
      </w:r>
      <w:proofErr w:type="spellStart"/>
      <w:r w:rsidRPr="0006127B">
        <w:t>Alegre-RS</w:t>
      </w:r>
      <w:proofErr w:type="spellEnd"/>
      <w:r w:rsidRPr="0006127B">
        <w:t>, 1995.</w:t>
      </w:r>
    </w:p>
    <w:p w14:paraId="30C27D08" w14:textId="77777777" w:rsidR="0006127B" w:rsidRPr="0006127B" w:rsidRDefault="0006127B" w:rsidP="0006127B">
      <w:pPr>
        <w:ind w:firstLine="0"/>
      </w:pPr>
    </w:p>
    <w:p w14:paraId="49A104BA" w14:textId="77777777" w:rsidR="0006127B" w:rsidRDefault="0006127B" w:rsidP="0006127B">
      <w:pPr>
        <w:ind w:firstLine="0"/>
      </w:pPr>
      <w:r w:rsidRPr="0006127B">
        <w:t xml:space="preserve">GLAT, </w:t>
      </w:r>
      <w:proofErr w:type="gramStart"/>
      <w:r w:rsidRPr="0006127B">
        <w:t>R.</w:t>
      </w:r>
      <w:proofErr w:type="gramEnd"/>
      <w:r w:rsidRPr="0006127B">
        <w:t xml:space="preserve"> A Integração Social dos Portadores de Deficiências: uma reflexão. RJ: </w:t>
      </w:r>
      <w:proofErr w:type="spellStart"/>
      <w:r w:rsidRPr="0006127B">
        <w:t>Sette</w:t>
      </w:r>
      <w:proofErr w:type="spellEnd"/>
      <w:r w:rsidRPr="0006127B">
        <w:t xml:space="preserve"> Letras, 1998.</w:t>
      </w:r>
    </w:p>
    <w:p w14:paraId="304357DA" w14:textId="77777777" w:rsidR="0006127B" w:rsidRPr="0006127B" w:rsidRDefault="0006127B" w:rsidP="0006127B">
      <w:pPr>
        <w:ind w:firstLine="0"/>
      </w:pPr>
    </w:p>
    <w:p w14:paraId="413F37F9" w14:textId="77777777" w:rsidR="0006127B" w:rsidRDefault="0006127B" w:rsidP="0006127B">
      <w:pPr>
        <w:ind w:firstLine="0"/>
      </w:pPr>
      <w:r w:rsidRPr="0006127B">
        <w:t xml:space="preserve">MANTOAN, Maria Teresa </w:t>
      </w:r>
      <w:proofErr w:type="spellStart"/>
      <w:r w:rsidRPr="0006127B">
        <w:t>Egler</w:t>
      </w:r>
      <w:proofErr w:type="spellEnd"/>
      <w:proofErr w:type="gramStart"/>
      <w:r w:rsidRPr="0006127B">
        <w:t>..</w:t>
      </w:r>
      <w:proofErr w:type="gramEnd"/>
      <w:r w:rsidRPr="0006127B">
        <w:t xml:space="preserve">Inclusão Escolar: o que é? Por quê? Como fazer? </w:t>
      </w:r>
      <w:proofErr w:type="gramStart"/>
      <w:r w:rsidRPr="0006127B">
        <w:t>2</w:t>
      </w:r>
      <w:proofErr w:type="gramEnd"/>
      <w:r w:rsidRPr="0006127B">
        <w:t xml:space="preserve"> ed. São Paulo: Moderna, 2006.</w:t>
      </w:r>
    </w:p>
    <w:p w14:paraId="46F34053" w14:textId="77777777" w:rsidR="00766698" w:rsidRDefault="00766698" w:rsidP="0006127B">
      <w:pPr>
        <w:ind w:firstLine="0"/>
      </w:pPr>
    </w:p>
    <w:p w14:paraId="31533495" w14:textId="77777777" w:rsidR="0006127B" w:rsidRPr="0006127B" w:rsidRDefault="0006127B" w:rsidP="0006127B">
      <w:pPr>
        <w:ind w:firstLine="0"/>
      </w:pPr>
      <w:r w:rsidRPr="0006127B">
        <w:t>MARTÍNEZ, A. M. Criatividade no Trabalho Pedagógico e Criatividade na aprendizagem: Uma realidade necessária? In: TACCA, M.C.V.R. (</w:t>
      </w:r>
      <w:proofErr w:type="spellStart"/>
      <w:r w:rsidRPr="0006127B">
        <w:t>org</w:t>
      </w:r>
      <w:proofErr w:type="spellEnd"/>
      <w:r w:rsidRPr="0006127B">
        <w:t>). Aprendizagem e Trabalho pedagógico. Campinas. SP: Alínea, 1997</w:t>
      </w:r>
    </w:p>
    <w:p w14:paraId="7210F562" w14:textId="2276533E" w:rsidR="004B0E5E" w:rsidRDefault="0006127B" w:rsidP="002C14EE">
      <w:pPr>
        <w:pStyle w:val="REFERNCIAS"/>
        <w:jc w:val="both"/>
      </w:pPr>
      <w:r w:rsidRPr="0006127B">
        <w:t xml:space="preserve">MAZZOTA, M. J. S. Deficiência, educação escolar e necessidades especiais: reflexões sobre inclusão </w:t>
      </w:r>
      <w:proofErr w:type="spellStart"/>
      <w:r w:rsidRPr="0006127B">
        <w:t>socieducacional</w:t>
      </w:r>
      <w:proofErr w:type="spellEnd"/>
      <w:r w:rsidRPr="0006127B">
        <w:t>. São Paulo: Mackenzie, 2002.</w:t>
      </w:r>
      <w:r w:rsidR="002C14EE">
        <w:t xml:space="preserve"> </w:t>
      </w:r>
      <w:permEnd w:id="1753041343"/>
    </w:p>
    <w:p w14:paraId="24607210" w14:textId="77777777" w:rsidR="00E22432" w:rsidRPr="00CD72D1" w:rsidRDefault="00E22432" w:rsidP="00E22432">
      <w:pPr>
        <w:rPr>
          <w:rFonts w:cs="Times New Roman"/>
          <w:szCs w:val="24"/>
        </w:rPr>
      </w:pPr>
    </w:p>
    <w:sectPr w:rsidR="00E22432" w:rsidRPr="00CD7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300D8" w14:textId="77777777" w:rsidR="00712DD2" w:rsidRDefault="00712DD2" w:rsidP="006F27C0">
      <w:pPr>
        <w:spacing w:line="240" w:lineRule="auto"/>
      </w:pPr>
      <w:r>
        <w:separator/>
      </w:r>
    </w:p>
  </w:endnote>
  <w:endnote w:type="continuationSeparator" w:id="0">
    <w:p w14:paraId="24384A22" w14:textId="77777777" w:rsidR="00712DD2" w:rsidRDefault="00712DD2" w:rsidP="006F2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3986" w14:textId="77777777" w:rsidR="00712DD2" w:rsidRDefault="00712DD2" w:rsidP="006F27C0">
      <w:pPr>
        <w:spacing w:line="240" w:lineRule="auto"/>
      </w:pPr>
      <w:r>
        <w:separator/>
      </w:r>
    </w:p>
  </w:footnote>
  <w:footnote w:type="continuationSeparator" w:id="0">
    <w:p w14:paraId="1DF82CCA" w14:textId="77777777" w:rsidR="00712DD2" w:rsidRDefault="00712DD2" w:rsidP="006F27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AA1"/>
    <w:multiLevelType w:val="hybridMultilevel"/>
    <w:tmpl w:val="EA94C4A4"/>
    <w:lvl w:ilvl="0" w:tplc="EEF83218">
      <w:start w:val="1"/>
      <w:numFmt w:val="bullet"/>
      <w:pStyle w:val="TPICOS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B536EE"/>
    <w:multiLevelType w:val="hybridMultilevel"/>
    <w:tmpl w:val="1D546826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E880966"/>
    <w:multiLevelType w:val="hybridMultilevel"/>
    <w:tmpl w:val="83E0CB22"/>
    <w:lvl w:ilvl="0" w:tplc="0C44DD48">
      <w:start w:val="1"/>
      <w:numFmt w:val="bullet"/>
      <w:pStyle w:val="TEXTOTRABALH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75F9B"/>
    <w:multiLevelType w:val="hybridMultilevel"/>
    <w:tmpl w:val="FE26B2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glo3ugZ+p4L04pRZP6rgdxLG4n38xUx74v2rUxSDEs9FyKmKZCTXj+39tj3wQvYwp9lsaYxRjNTbYEcHBaORg==" w:salt="9LTDrY8RdrDn5pxQq+tbHA=="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C5"/>
    <w:rsid w:val="00026488"/>
    <w:rsid w:val="0006127B"/>
    <w:rsid w:val="0009757E"/>
    <w:rsid w:val="000B4A79"/>
    <w:rsid w:val="001A09B3"/>
    <w:rsid w:val="001A6ABB"/>
    <w:rsid w:val="001F0AC5"/>
    <w:rsid w:val="001F7602"/>
    <w:rsid w:val="00213331"/>
    <w:rsid w:val="002B7FFE"/>
    <w:rsid w:val="002C14EE"/>
    <w:rsid w:val="00334FAE"/>
    <w:rsid w:val="0036031B"/>
    <w:rsid w:val="00375829"/>
    <w:rsid w:val="00396C86"/>
    <w:rsid w:val="00416920"/>
    <w:rsid w:val="00486411"/>
    <w:rsid w:val="004A2E06"/>
    <w:rsid w:val="004A454E"/>
    <w:rsid w:val="004A76B6"/>
    <w:rsid w:val="004B0E5E"/>
    <w:rsid w:val="004B2856"/>
    <w:rsid w:val="004C478B"/>
    <w:rsid w:val="0053721C"/>
    <w:rsid w:val="0054582C"/>
    <w:rsid w:val="00576D24"/>
    <w:rsid w:val="005B1A0D"/>
    <w:rsid w:val="00647354"/>
    <w:rsid w:val="006F27C0"/>
    <w:rsid w:val="0070276F"/>
    <w:rsid w:val="00712DD2"/>
    <w:rsid w:val="00727E4A"/>
    <w:rsid w:val="0074076F"/>
    <w:rsid w:val="00766698"/>
    <w:rsid w:val="007765CD"/>
    <w:rsid w:val="00785F9F"/>
    <w:rsid w:val="00786160"/>
    <w:rsid w:val="007D4757"/>
    <w:rsid w:val="00897EEA"/>
    <w:rsid w:val="008B2BEC"/>
    <w:rsid w:val="008D0DA4"/>
    <w:rsid w:val="008F2D7E"/>
    <w:rsid w:val="008F3CC3"/>
    <w:rsid w:val="009635B5"/>
    <w:rsid w:val="00965314"/>
    <w:rsid w:val="009B3DB2"/>
    <w:rsid w:val="009E398D"/>
    <w:rsid w:val="009E5990"/>
    <w:rsid w:val="00A61E4B"/>
    <w:rsid w:val="00A64585"/>
    <w:rsid w:val="00A84200"/>
    <w:rsid w:val="00AD7B2E"/>
    <w:rsid w:val="00B01B64"/>
    <w:rsid w:val="00B14D57"/>
    <w:rsid w:val="00B53BC3"/>
    <w:rsid w:val="00B93DDE"/>
    <w:rsid w:val="00BB01B6"/>
    <w:rsid w:val="00BC27E8"/>
    <w:rsid w:val="00BE349F"/>
    <w:rsid w:val="00BF47FA"/>
    <w:rsid w:val="00C50296"/>
    <w:rsid w:val="00C76300"/>
    <w:rsid w:val="00C82233"/>
    <w:rsid w:val="00CA3550"/>
    <w:rsid w:val="00CD72D1"/>
    <w:rsid w:val="00CF4D55"/>
    <w:rsid w:val="00D17234"/>
    <w:rsid w:val="00D803A2"/>
    <w:rsid w:val="00D846A5"/>
    <w:rsid w:val="00D93D80"/>
    <w:rsid w:val="00DA0BAC"/>
    <w:rsid w:val="00DB58EB"/>
    <w:rsid w:val="00E22432"/>
    <w:rsid w:val="00E93511"/>
    <w:rsid w:val="00EA162A"/>
    <w:rsid w:val="00E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6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header" w:locked="0"/>
    <w:lsdException w:name="footer" w:locked="0"/>
    <w:lsdException w:name="caption" w:uiPriority="35" w:qFormat="1"/>
    <w:lsdException w:name="footnote reference" w:locked="0" w:uiPriority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 w:semiHidden="0" w:unhideWhenUsed="0"/>
    <w:lsdException w:name="No List" w:lock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locked="0"/>
    <w:lsdException w:name="Table Grid" w:locked="0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O TEXTO"/>
    <w:rsid w:val="001F760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locked/>
    <w:rsid w:val="002B7F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1F0AC5"/>
    <w:rPr>
      <w:color w:val="808080"/>
    </w:rPr>
  </w:style>
  <w:style w:type="character" w:customStyle="1" w:styleId="Titulodoartigo">
    <w:name w:val="Titulo do artigo"/>
    <w:basedOn w:val="Fontepargpadro"/>
    <w:uiPriority w:val="1"/>
    <w:locked/>
    <w:rsid w:val="001F0AC5"/>
    <w:rPr>
      <w:rFonts w:ascii="Times New Roman" w:hAnsi="Times New Roman"/>
      <w:b/>
      <w:caps/>
      <w:smallCaps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4B0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E5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locked/>
    <w:rsid w:val="006F27C0"/>
    <w:pPr>
      <w:spacing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27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locked/>
    <w:rsid w:val="006F27C0"/>
    <w:rPr>
      <w:vertAlign w:val="superscript"/>
    </w:rPr>
  </w:style>
  <w:style w:type="table" w:styleId="Tabelacomgrade">
    <w:name w:val="Table Grid"/>
    <w:basedOn w:val="Tabelanormal"/>
    <w:uiPriority w:val="39"/>
    <w:locked/>
    <w:rsid w:val="00CD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aliases w:val="CITAÇÃO DIRETA"/>
    <w:link w:val="SemEspaamentoChar"/>
    <w:uiPriority w:val="1"/>
    <w:qFormat/>
    <w:rsid w:val="00486411"/>
    <w:pPr>
      <w:spacing w:before="120" w:after="120" w:line="240" w:lineRule="auto"/>
      <w:ind w:left="2268"/>
      <w:jc w:val="both"/>
    </w:pPr>
    <w:rPr>
      <w:rFonts w:ascii="Times New Roman" w:hAnsi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locked/>
    <w:rsid w:val="008F2D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D7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locked/>
    <w:rsid w:val="008F2D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D7E"/>
    <w:rPr>
      <w:rFonts w:ascii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locked/>
    <w:rsid w:val="008F2D7E"/>
    <w:pPr>
      <w:ind w:left="720"/>
      <w:contextualSpacing/>
    </w:pPr>
  </w:style>
  <w:style w:type="paragraph" w:customStyle="1" w:styleId="TEXTOTRABALHO">
    <w:name w:val="TEXTO TRABALHO"/>
    <w:basedOn w:val="PargrafodaLista"/>
    <w:link w:val="TEXTOTRABALHOChar"/>
    <w:locked/>
    <w:rsid w:val="00B01B64"/>
    <w:pPr>
      <w:numPr>
        <w:numId w:val="2"/>
      </w:numPr>
    </w:pPr>
  </w:style>
  <w:style w:type="paragraph" w:customStyle="1" w:styleId="TEXTONOVO">
    <w:name w:val="TEXTO NOVO"/>
    <w:basedOn w:val="Normal"/>
    <w:link w:val="TEXTONOVOChar"/>
    <w:locked/>
    <w:rsid w:val="00B01B64"/>
    <w:rPr>
      <w:rFonts w:cs="Times New Roman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B01B64"/>
    <w:rPr>
      <w:rFonts w:ascii="Times New Roman" w:hAnsi="Times New Roman"/>
      <w:sz w:val="24"/>
    </w:rPr>
  </w:style>
  <w:style w:type="character" w:customStyle="1" w:styleId="TEXTOTRABALHOChar">
    <w:name w:val="TEXTO TRABALHO Char"/>
    <w:basedOn w:val="PargrafodaListaChar"/>
    <w:link w:val="TEXTOTRABALHO"/>
    <w:rsid w:val="00B01B64"/>
    <w:rPr>
      <w:rFonts w:ascii="Times New Roman" w:hAnsi="Times New Roman"/>
      <w:sz w:val="24"/>
    </w:rPr>
  </w:style>
  <w:style w:type="character" w:customStyle="1" w:styleId="TEXTONOVOChar">
    <w:name w:val="TEXTO NOVO Char"/>
    <w:basedOn w:val="Fontepargpadro"/>
    <w:link w:val="TEXTONOVO"/>
    <w:rsid w:val="00B01B64"/>
    <w:rPr>
      <w:rFonts w:ascii="Times New Roman" w:hAnsi="Times New Roman" w:cs="Times New Roman"/>
      <w:sz w:val="24"/>
      <w:szCs w:val="24"/>
    </w:rPr>
  </w:style>
  <w:style w:type="paragraph" w:customStyle="1" w:styleId="TTULO">
    <w:name w:val="TÍTULO"/>
    <w:basedOn w:val="Normal"/>
    <w:link w:val="TTULOChar"/>
    <w:qFormat/>
    <w:rsid w:val="005B1A0D"/>
    <w:pPr>
      <w:ind w:firstLine="0"/>
      <w:jc w:val="center"/>
    </w:pPr>
    <w:rPr>
      <w:rFonts w:cs="Times New Roman"/>
      <w:b/>
      <w:bCs/>
      <w:sz w:val="36"/>
      <w:szCs w:val="36"/>
    </w:rPr>
  </w:style>
  <w:style w:type="paragraph" w:customStyle="1" w:styleId="NOME">
    <w:name w:val="NOME"/>
    <w:basedOn w:val="Normal"/>
    <w:link w:val="NOMEChar"/>
    <w:qFormat/>
    <w:rsid w:val="005B1A0D"/>
    <w:pPr>
      <w:ind w:firstLine="0"/>
      <w:jc w:val="center"/>
    </w:pPr>
    <w:rPr>
      <w:rFonts w:cs="Times New Roman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5B1A0D"/>
    <w:rPr>
      <w:rFonts w:ascii="Times New Roman" w:hAnsi="Times New Roman" w:cs="Times New Roman"/>
      <w:b/>
      <w:bCs/>
      <w:sz w:val="36"/>
      <w:szCs w:val="36"/>
    </w:rPr>
  </w:style>
  <w:style w:type="paragraph" w:customStyle="1" w:styleId="RESUMO">
    <w:name w:val="RESUMO"/>
    <w:basedOn w:val="Normal"/>
    <w:link w:val="RESUMOChar"/>
    <w:qFormat/>
    <w:rsid w:val="00DB58EB"/>
    <w:pPr>
      <w:spacing w:line="240" w:lineRule="auto"/>
      <w:ind w:firstLine="0"/>
    </w:pPr>
    <w:rPr>
      <w:rFonts w:cs="Times New Roman"/>
      <w:szCs w:val="24"/>
    </w:rPr>
  </w:style>
  <w:style w:type="character" w:customStyle="1" w:styleId="NOMEChar">
    <w:name w:val="NOME Char"/>
    <w:basedOn w:val="Fontepargpadro"/>
    <w:link w:val="NOME"/>
    <w:rsid w:val="005B1A0D"/>
    <w:rPr>
      <w:rFonts w:ascii="Times New Roman" w:hAnsi="Times New Roman" w:cs="Times New Roman"/>
      <w:b/>
      <w:bCs/>
      <w:sz w:val="24"/>
      <w:szCs w:val="24"/>
    </w:rPr>
  </w:style>
  <w:style w:type="paragraph" w:customStyle="1" w:styleId="REFERNCIAS">
    <w:name w:val="REFERÊNCIAS"/>
    <w:basedOn w:val="Normal"/>
    <w:link w:val="REFERNCIASChar"/>
    <w:qFormat/>
    <w:rsid w:val="008F3CC3"/>
    <w:pPr>
      <w:spacing w:before="240" w:after="240" w:line="240" w:lineRule="auto"/>
      <w:ind w:firstLine="0"/>
      <w:jc w:val="left"/>
    </w:pPr>
    <w:rPr>
      <w:rFonts w:cs="Times New Roman"/>
      <w:szCs w:val="24"/>
    </w:rPr>
  </w:style>
  <w:style w:type="character" w:customStyle="1" w:styleId="RESUMOChar">
    <w:name w:val="RESUMO Char"/>
    <w:basedOn w:val="Fontepargpadro"/>
    <w:link w:val="RESUMO"/>
    <w:rsid w:val="00DB58EB"/>
    <w:rPr>
      <w:rFonts w:ascii="Times New Roman" w:hAnsi="Times New Roman" w:cs="Times New Roman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8F3CC3"/>
    <w:rPr>
      <w:rFonts w:ascii="Times New Roman" w:hAnsi="Times New Roman" w:cs="Times New Roman"/>
      <w:sz w:val="24"/>
      <w:szCs w:val="24"/>
    </w:rPr>
  </w:style>
  <w:style w:type="paragraph" w:customStyle="1" w:styleId="NEGRITO">
    <w:name w:val="NEGRITO"/>
    <w:basedOn w:val="Normal"/>
    <w:link w:val="NEGRITOChar"/>
    <w:rsid w:val="00A84200"/>
    <w:rPr>
      <w:rFonts w:cs="Times New Roman"/>
      <w:b/>
      <w:szCs w:val="24"/>
    </w:rPr>
  </w:style>
  <w:style w:type="paragraph" w:customStyle="1" w:styleId="TPICOS">
    <w:name w:val="TÓPICOS"/>
    <w:link w:val="TPICOSChar"/>
    <w:qFormat/>
    <w:rsid w:val="00A84200"/>
    <w:pPr>
      <w:numPr>
        <w:numId w:val="3"/>
      </w:numPr>
      <w:spacing w:before="120" w:after="120" w:line="240" w:lineRule="auto"/>
      <w:ind w:hanging="35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EGRITOChar">
    <w:name w:val="NEGRITO Char"/>
    <w:basedOn w:val="Fontepargpadro"/>
    <w:link w:val="NEGRITO"/>
    <w:rsid w:val="00A84200"/>
    <w:rPr>
      <w:rFonts w:ascii="Times New Roman" w:hAnsi="Times New Roman" w:cs="Times New Roman"/>
      <w:b/>
      <w:sz w:val="24"/>
      <w:szCs w:val="24"/>
    </w:rPr>
  </w:style>
  <w:style w:type="character" w:customStyle="1" w:styleId="TPICOSChar">
    <w:name w:val="TÓPICOS Char"/>
    <w:basedOn w:val="Fontepargpadro"/>
    <w:link w:val="TPICOS"/>
    <w:rsid w:val="00A84200"/>
    <w:rPr>
      <w:rFonts w:ascii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link w:val="TEXTOChar"/>
    <w:qFormat/>
    <w:rsid w:val="00486411"/>
  </w:style>
  <w:style w:type="character" w:customStyle="1" w:styleId="ITLICO">
    <w:name w:val="ITÁLICO"/>
    <w:basedOn w:val="Fontepargpadro"/>
    <w:uiPriority w:val="1"/>
    <w:qFormat/>
    <w:rsid w:val="00486411"/>
    <w:rPr>
      <w:rFonts w:ascii="Times New Roman" w:hAnsi="Times New Roman"/>
      <w:i/>
      <w:sz w:val="24"/>
    </w:rPr>
  </w:style>
  <w:style w:type="character" w:customStyle="1" w:styleId="TEXTOChar">
    <w:name w:val="TEXTO Char"/>
    <w:basedOn w:val="Fontepargpadro"/>
    <w:link w:val="TEXTO"/>
    <w:rsid w:val="00486411"/>
    <w:rPr>
      <w:rFonts w:ascii="Times New Roman" w:hAnsi="Times New Roman"/>
      <w:sz w:val="24"/>
    </w:rPr>
  </w:style>
  <w:style w:type="character" w:customStyle="1" w:styleId="SemEspaamentoChar">
    <w:name w:val="Sem Espaçamento Char"/>
    <w:aliases w:val="CITAÇÃO DIRETA Char"/>
    <w:basedOn w:val="Fontepargpadro"/>
    <w:link w:val="SemEspaamento"/>
    <w:uiPriority w:val="1"/>
    <w:rsid w:val="00486411"/>
    <w:rPr>
      <w:rFonts w:ascii="Times New Roman" w:hAnsi="Times New Roman"/>
      <w:sz w:val="20"/>
    </w:rPr>
  </w:style>
  <w:style w:type="paragraph" w:customStyle="1" w:styleId="TTULOELEGENDAFIGURAS">
    <w:name w:val="TÍTULO E LEGENDA (FIGURAS)"/>
    <w:basedOn w:val="Normal"/>
    <w:link w:val="TTULOELEGENDAFIGURASChar"/>
    <w:qFormat/>
    <w:rsid w:val="00D17234"/>
    <w:pPr>
      <w:spacing w:line="240" w:lineRule="auto"/>
      <w:ind w:firstLine="0"/>
      <w:jc w:val="center"/>
    </w:pPr>
    <w:rPr>
      <w:sz w:val="20"/>
    </w:rPr>
  </w:style>
  <w:style w:type="character" w:customStyle="1" w:styleId="TTULOELEGENDAFIGURASChar">
    <w:name w:val="TÍTULO E LEGENDA (FIGURAS) Char"/>
    <w:basedOn w:val="Fontepargpadro"/>
    <w:link w:val="TTULOELEGENDAFIGURAS"/>
    <w:rsid w:val="00D17234"/>
    <w:rPr>
      <w:rFonts w:ascii="Times New Roman" w:hAnsi="Times New Roman"/>
      <w:sz w:val="20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C763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C763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630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C763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6300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B7F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basedOn w:val="Fontepargpadro"/>
    <w:uiPriority w:val="22"/>
    <w:locked/>
    <w:rsid w:val="0006127B"/>
    <w:rPr>
      <w:b/>
      <w:bCs/>
    </w:rPr>
  </w:style>
  <w:style w:type="character" w:styleId="nfase">
    <w:name w:val="Emphasis"/>
    <w:basedOn w:val="Fontepargpadro"/>
    <w:uiPriority w:val="20"/>
    <w:locked/>
    <w:rsid w:val="00061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header" w:locked="0"/>
    <w:lsdException w:name="footer" w:locked="0"/>
    <w:lsdException w:name="caption" w:uiPriority="35" w:qFormat="1"/>
    <w:lsdException w:name="footnote reference" w:locked="0" w:uiPriority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 w:semiHidden="0" w:unhideWhenUsed="0"/>
    <w:lsdException w:name="No List" w:lock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locked="0"/>
    <w:lsdException w:name="Table Grid" w:locked="0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O TEXTO"/>
    <w:rsid w:val="001F760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locked/>
    <w:rsid w:val="002B7F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1F0AC5"/>
    <w:rPr>
      <w:color w:val="808080"/>
    </w:rPr>
  </w:style>
  <w:style w:type="character" w:customStyle="1" w:styleId="Titulodoartigo">
    <w:name w:val="Titulo do artigo"/>
    <w:basedOn w:val="Fontepargpadro"/>
    <w:uiPriority w:val="1"/>
    <w:locked/>
    <w:rsid w:val="001F0AC5"/>
    <w:rPr>
      <w:rFonts w:ascii="Times New Roman" w:hAnsi="Times New Roman"/>
      <w:b/>
      <w:caps/>
      <w:smallCaps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4B0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E5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locked/>
    <w:rsid w:val="006F27C0"/>
    <w:pPr>
      <w:spacing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27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locked/>
    <w:rsid w:val="006F27C0"/>
    <w:rPr>
      <w:vertAlign w:val="superscript"/>
    </w:rPr>
  </w:style>
  <w:style w:type="table" w:styleId="Tabelacomgrade">
    <w:name w:val="Table Grid"/>
    <w:basedOn w:val="Tabelanormal"/>
    <w:uiPriority w:val="39"/>
    <w:locked/>
    <w:rsid w:val="00CD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aliases w:val="CITAÇÃO DIRETA"/>
    <w:link w:val="SemEspaamentoChar"/>
    <w:uiPriority w:val="1"/>
    <w:qFormat/>
    <w:rsid w:val="00486411"/>
    <w:pPr>
      <w:spacing w:before="120" w:after="120" w:line="240" w:lineRule="auto"/>
      <w:ind w:left="2268"/>
      <w:jc w:val="both"/>
    </w:pPr>
    <w:rPr>
      <w:rFonts w:ascii="Times New Roman" w:hAnsi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locked/>
    <w:rsid w:val="008F2D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D7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locked/>
    <w:rsid w:val="008F2D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D7E"/>
    <w:rPr>
      <w:rFonts w:ascii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locked/>
    <w:rsid w:val="008F2D7E"/>
    <w:pPr>
      <w:ind w:left="720"/>
      <w:contextualSpacing/>
    </w:pPr>
  </w:style>
  <w:style w:type="paragraph" w:customStyle="1" w:styleId="TEXTOTRABALHO">
    <w:name w:val="TEXTO TRABALHO"/>
    <w:basedOn w:val="PargrafodaLista"/>
    <w:link w:val="TEXTOTRABALHOChar"/>
    <w:locked/>
    <w:rsid w:val="00B01B64"/>
    <w:pPr>
      <w:numPr>
        <w:numId w:val="2"/>
      </w:numPr>
    </w:pPr>
  </w:style>
  <w:style w:type="paragraph" w:customStyle="1" w:styleId="TEXTONOVO">
    <w:name w:val="TEXTO NOVO"/>
    <w:basedOn w:val="Normal"/>
    <w:link w:val="TEXTONOVOChar"/>
    <w:locked/>
    <w:rsid w:val="00B01B64"/>
    <w:rPr>
      <w:rFonts w:cs="Times New Roman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B01B64"/>
    <w:rPr>
      <w:rFonts w:ascii="Times New Roman" w:hAnsi="Times New Roman"/>
      <w:sz w:val="24"/>
    </w:rPr>
  </w:style>
  <w:style w:type="character" w:customStyle="1" w:styleId="TEXTOTRABALHOChar">
    <w:name w:val="TEXTO TRABALHO Char"/>
    <w:basedOn w:val="PargrafodaListaChar"/>
    <w:link w:val="TEXTOTRABALHO"/>
    <w:rsid w:val="00B01B64"/>
    <w:rPr>
      <w:rFonts w:ascii="Times New Roman" w:hAnsi="Times New Roman"/>
      <w:sz w:val="24"/>
    </w:rPr>
  </w:style>
  <w:style w:type="character" w:customStyle="1" w:styleId="TEXTONOVOChar">
    <w:name w:val="TEXTO NOVO Char"/>
    <w:basedOn w:val="Fontepargpadro"/>
    <w:link w:val="TEXTONOVO"/>
    <w:rsid w:val="00B01B64"/>
    <w:rPr>
      <w:rFonts w:ascii="Times New Roman" w:hAnsi="Times New Roman" w:cs="Times New Roman"/>
      <w:sz w:val="24"/>
      <w:szCs w:val="24"/>
    </w:rPr>
  </w:style>
  <w:style w:type="paragraph" w:customStyle="1" w:styleId="TTULO">
    <w:name w:val="TÍTULO"/>
    <w:basedOn w:val="Normal"/>
    <w:link w:val="TTULOChar"/>
    <w:qFormat/>
    <w:rsid w:val="005B1A0D"/>
    <w:pPr>
      <w:ind w:firstLine="0"/>
      <w:jc w:val="center"/>
    </w:pPr>
    <w:rPr>
      <w:rFonts w:cs="Times New Roman"/>
      <w:b/>
      <w:bCs/>
      <w:sz w:val="36"/>
      <w:szCs w:val="36"/>
    </w:rPr>
  </w:style>
  <w:style w:type="paragraph" w:customStyle="1" w:styleId="NOME">
    <w:name w:val="NOME"/>
    <w:basedOn w:val="Normal"/>
    <w:link w:val="NOMEChar"/>
    <w:qFormat/>
    <w:rsid w:val="005B1A0D"/>
    <w:pPr>
      <w:ind w:firstLine="0"/>
      <w:jc w:val="center"/>
    </w:pPr>
    <w:rPr>
      <w:rFonts w:cs="Times New Roman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5B1A0D"/>
    <w:rPr>
      <w:rFonts w:ascii="Times New Roman" w:hAnsi="Times New Roman" w:cs="Times New Roman"/>
      <w:b/>
      <w:bCs/>
      <w:sz w:val="36"/>
      <w:szCs w:val="36"/>
    </w:rPr>
  </w:style>
  <w:style w:type="paragraph" w:customStyle="1" w:styleId="RESUMO">
    <w:name w:val="RESUMO"/>
    <w:basedOn w:val="Normal"/>
    <w:link w:val="RESUMOChar"/>
    <w:qFormat/>
    <w:rsid w:val="00DB58EB"/>
    <w:pPr>
      <w:spacing w:line="240" w:lineRule="auto"/>
      <w:ind w:firstLine="0"/>
    </w:pPr>
    <w:rPr>
      <w:rFonts w:cs="Times New Roman"/>
      <w:szCs w:val="24"/>
    </w:rPr>
  </w:style>
  <w:style w:type="character" w:customStyle="1" w:styleId="NOMEChar">
    <w:name w:val="NOME Char"/>
    <w:basedOn w:val="Fontepargpadro"/>
    <w:link w:val="NOME"/>
    <w:rsid w:val="005B1A0D"/>
    <w:rPr>
      <w:rFonts w:ascii="Times New Roman" w:hAnsi="Times New Roman" w:cs="Times New Roman"/>
      <w:b/>
      <w:bCs/>
      <w:sz w:val="24"/>
      <w:szCs w:val="24"/>
    </w:rPr>
  </w:style>
  <w:style w:type="paragraph" w:customStyle="1" w:styleId="REFERNCIAS">
    <w:name w:val="REFERÊNCIAS"/>
    <w:basedOn w:val="Normal"/>
    <w:link w:val="REFERNCIASChar"/>
    <w:qFormat/>
    <w:rsid w:val="008F3CC3"/>
    <w:pPr>
      <w:spacing w:before="240" w:after="240" w:line="240" w:lineRule="auto"/>
      <w:ind w:firstLine="0"/>
      <w:jc w:val="left"/>
    </w:pPr>
    <w:rPr>
      <w:rFonts w:cs="Times New Roman"/>
      <w:szCs w:val="24"/>
    </w:rPr>
  </w:style>
  <w:style w:type="character" w:customStyle="1" w:styleId="RESUMOChar">
    <w:name w:val="RESUMO Char"/>
    <w:basedOn w:val="Fontepargpadro"/>
    <w:link w:val="RESUMO"/>
    <w:rsid w:val="00DB58EB"/>
    <w:rPr>
      <w:rFonts w:ascii="Times New Roman" w:hAnsi="Times New Roman" w:cs="Times New Roman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8F3CC3"/>
    <w:rPr>
      <w:rFonts w:ascii="Times New Roman" w:hAnsi="Times New Roman" w:cs="Times New Roman"/>
      <w:sz w:val="24"/>
      <w:szCs w:val="24"/>
    </w:rPr>
  </w:style>
  <w:style w:type="paragraph" w:customStyle="1" w:styleId="NEGRITO">
    <w:name w:val="NEGRITO"/>
    <w:basedOn w:val="Normal"/>
    <w:link w:val="NEGRITOChar"/>
    <w:rsid w:val="00A84200"/>
    <w:rPr>
      <w:rFonts w:cs="Times New Roman"/>
      <w:b/>
      <w:szCs w:val="24"/>
    </w:rPr>
  </w:style>
  <w:style w:type="paragraph" w:customStyle="1" w:styleId="TPICOS">
    <w:name w:val="TÓPICOS"/>
    <w:link w:val="TPICOSChar"/>
    <w:qFormat/>
    <w:rsid w:val="00A84200"/>
    <w:pPr>
      <w:numPr>
        <w:numId w:val="3"/>
      </w:numPr>
      <w:spacing w:before="120" w:after="120" w:line="240" w:lineRule="auto"/>
      <w:ind w:hanging="35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EGRITOChar">
    <w:name w:val="NEGRITO Char"/>
    <w:basedOn w:val="Fontepargpadro"/>
    <w:link w:val="NEGRITO"/>
    <w:rsid w:val="00A84200"/>
    <w:rPr>
      <w:rFonts w:ascii="Times New Roman" w:hAnsi="Times New Roman" w:cs="Times New Roman"/>
      <w:b/>
      <w:sz w:val="24"/>
      <w:szCs w:val="24"/>
    </w:rPr>
  </w:style>
  <w:style w:type="character" w:customStyle="1" w:styleId="TPICOSChar">
    <w:name w:val="TÓPICOS Char"/>
    <w:basedOn w:val="Fontepargpadro"/>
    <w:link w:val="TPICOS"/>
    <w:rsid w:val="00A84200"/>
    <w:rPr>
      <w:rFonts w:ascii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link w:val="TEXTOChar"/>
    <w:qFormat/>
    <w:rsid w:val="00486411"/>
  </w:style>
  <w:style w:type="character" w:customStyle="1" w:styleId="ITLICO">
    <w:name w:val="ITÁLICO"/>
    <w:basedOn w:val="Fontepargpadro"/>
    <w:uiPriority w:val="1"/>
    <w:qFormat/>
    <w:rsid w:val="00486411"/>
    <w:rPr>
      <w:rFonts w:ascii="Times New Roman" w:hAnsi="Times New Roman"/>
      <w:i/>
      <w:sz w:val="24"/>
    </w:rPr>
  </w:style>
  <w:style w:type="character" w:customStyle="1" w:styleId="TEXTOChar">
    <w:name w:val="TEXTO Char"/>
    <w:basedOn w:val="Fontepargpadro"/>
    <w:link w:val="TEXTO"/>
    <w:rsid w:val="00486411"/>
    <w:rPr>
      <w:rFonts w:ascii="Times New Roman" w:hAnsi="Times New Roman"/>
      <w:sz w:val="24"/>
    </w:rPr>
  </w:style>
  <w:style w:type="character" w:customStyle="1" w:styleId="SemEspaamentoChar">
    <w:name w:val="Sem Espaçamento Char"/>
    <w:aliases w:val="CITAÇÃO DIRETA Char"/>
    <w:basedOn w:val="Fontepargpadro"/>
    <w:link w:val="SemEspaamento"/>
    <w:uiPriority w:val="1"/>
    <w:rsid w:val="00486411"/>
    <w:rPr>
      <w:rFonts w:ascii="Times New Roman" w:hAnsi="Times New Roman"/>
      <w:sz w:val="20"/>
    </w:rPr>
  </w:style>
  <w:style w:type="paragraph" w:customStyle="1" w:styleId="TTULOELEGENDAFIGURAS">
    <w:name w:val="TÍTULO E LEGENDA (FIGURAS)"/>
    <w:basedOn w:val="Normal"/>
    <w:link w:val="TTULOELEGENDAFIGURASChar"/>
    <w:qFormat/>
    <w:rsid w:val="00D17234"/>
    <w:pPr>
      <w:spacing w:line="240" w:lineRule="auto"/>
      <w:ind w:firstLine="0"/>
      <w:jc w:val="center"/>
    </w:pPr>
    <w:rPr>
      <w:sz w:val="20"/>
    </w:rPr>
  </w:style>
  <w:style w:type="character" w:customStyle="1" w:styleId="TTULOELEGENDAFIGURASChar">
    <w:name w:val="TÍTULO E LEGENDA (FIGURAS) Char"/>
    <w:basedOn w:val="Fontepargpadro"/>
    <w:link w:val="TTULOELEGENDAFIGURAS"/>
    <w:rsid w:val="00D17234"/>
    <w:rPr>
      <w:rFonts w:ascii="Times New Roman" w:hAnsi="Times New Roman"/>
      <w:sz w:val="20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C763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C763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630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C763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6300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B7F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basedOn w:val="Fontepargpadro"/>
    <w:uiPriority w:val="22"/>
    <w:locked/>
    <w:rsid w:val="0006127B"/>
    <w:rPr>
      <w:b/>
      <w:bCs/>
    </w:rPr>
  </w:style>
  <w:style w:type="character" w:styleId="nfase">
    <w:name w:val="Emphasis"/>
    <w:basedOn w:val="Fontepargpadro"/>
    <w:uiPriority w:val="20"/>
    <w:locked/>
    <w:rsid w:val="00061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4DAE1CC1-C3B9-49D9-861E-32D687C7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2152</Words>
  <Characters>11625</Characters>
  <Application>Microsoft Office Word</Application>
  <DocSecurity>8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Luiz Braghirolli</dc:creator>
  <cp:lastModifiedBy>Eidhy Cunha</cp:lastModifiedBy>
  <cp:revision>4</cp:revision>
  <cp:lastPrinted>2020-05-15T13:09:00Z</cp:lastPrinted>
  <dcterms:created xsi:type="dcterms:W3CDTF">2020-07-13T16:50:00Z</dcterms:created>
  <dcterms:modified xsi:type="dcterms:W3CDTF">2020-07-13T19:52:00Z</dcterms:modified>
</cp:coreProperties>
</file>