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41" w:rsidRDefault="004F6641" w:rsidP="004F6641">
      <w:pPr>
        <w:spacing w:after="180"/>
        <w:jc w:val="both"/>
        <w:rPr>
          <w:rFonts w:ascii="Arial" w:hAnsi="Arial" w:cs="Arial"/>
        </w:rPr>
      </w:pPr>
      <w:r w:rsidRPr="00DD1F91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3E2A15A1" wp14:editId="6F8C904F">
            <wp:simplePos x="0" y="0"/>
            <wp:positionH relativeFrom="column">
              <wp:posOffset>3763645</wp:posOffset>
            </wp:positionH>
            <wp:positionV relativeFrom="paragraph">
              <wp:posOffset>-675005</wp:posOffset>
            </wp:positionV>
            <wp:extent cx="2295525" cy="83820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sinar-1024x36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r="57969"/>
                    <a:stretch/>
                  </pic:blipFill>
                  <pic:spPr bwMode="auto">
                    <a:xfrm>
                      <a:off x="0" y="0"/>
                      <a:ext cx="229552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1F91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7B9A095" wp14:editId="675237DD">
            <wp:simplePos x="0" y="0"/>
            <wp:positionH relativeFrom="column">
              <wp:posOffset>-484505</wp:posOffset>
            </wp:positionH>
            <wp:positionV relativeFrom="paragraph">
              <wp:posOffset>-530860</wp:posOffset>
            </wp:positionV>
            <wp:extent cx="2000250" cy="7429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EMA_logo_oficial-ASC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24489" r="12028" b="24175"/>
                    <a:stretch/>
                  </pic:blipFill>
                  <pic:spPr bwMode="auto">
                    <a:xfrm>
                      <a:off x="0" y="0"/>
                      <a:ext cx="20002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F6641" w:rsidRDefault="004F6641" w:rsidP="004F6641">
      <w:pPr>
        <w:spacing w:after="180"/>
        <w:jc w:val="both"/>
        <w:rPr>
          <w:rFonts w:ascii="Arial" w:hAnsi="Arial" w:cs="Arial"/>
        </w:rPr>
      </w:pPr>
    </w:p>
    <w:p w:rsidR="004F6641" w:rsidRPr="00F94A51" w:rsidRDefault="004F6641" w:rsidP="004F6641">
      <w:pPr>
        <w:spacing w:after="180"/>
        <w:jc w:val="both"/>
        <w:rPr>
          <w:rFonts w:ascii="Arial" w:hAnsi="Arial" w:cs="Arial"/>
        </w:rPr>
      </w:pPr>
      <w:r w:rsidRPr="00F94A51">
        <w:rPr>
          <w:rFonts w:ascii="Arial" w:hAnsi="Arial" w:cs="Arial"/>
        </w:rPr>
        <w:t>UNIVERSIDADE ESTADUAL DO MARANHÃO-UEMA</w:t>
      </w:r>
    </w:p>
    <w:p w:rsidR="004F6641" w:rsidRPr="00F94A51" w:rsidRDefault="004F6641" w:rsidP="004F6641">
      <w:pPr>
        <w:spacing w:after="180"/>
        <w:jc w:val="both"/>
        <w:rPr>
          <w:rFonts w:ascii="Arial" w:hAnsi="Arial" w:cs="Arial"/>
        </w:rPr>
      </w:pPr>
      <w:r w:rsidRPr="00F94A51">
        <w:rPr>
          <w:rFonts w:ascii="Arial" w:hAnsi="Arial" w:cs="Arial"/>
        </w:rPr>
        <w:t>POLO: GOVERNADOR NUNES FREIRE</w:t>
      </w:r>
    </w:p>
    <w:p w:rsidR="004F6641" w:rsidRPr="00F94A51" w:rsidRDefault="004F6641" w:rsidP="004F6641">
      <w:pPr>
        <w:spacing w:after="180"/>
        <w:jc w:val="both"/>
        <w:rPr>
          <w:rFonts w:ascii="Arial" w:hAnsi="Arial" w:cs="Arial"/>
        </w:rPr>
      </w:pPr>
      <w:r w:rsidRPr="00F94A51">
        <w:rPr>
          <w:rFonts w:ascii="Arial" w:hAnsi="Arial" w:cs="Arial"/>
        </w:rPr>
        <w:t>CURSO: PEDAGOGIA</w:t>
      </w:r>
    </w:p>
    <w:p w:rsidR="004F6641" w:rsidRPr="00F94A51" w:rsidRDefault="004F6641" w:rsidP="004F6641">
      <w:pPr>
        <w:spacing w:after="180"/>
        <w:jc w:val="both"/>
        <w:rPr>
          <w:rFonts w:ascii="Arial" w:hAnsi="Arial" w:cs="Arial"/>
        </w:rPr>
      </w:pPr>
      <w:r w:rsidRPr="00F94A51">
        <w:rPr>
          <w:rFonts w:ascii="Arial" w:hAnsi="Arial" w:cs="Arial"/>
        </w:rPr>
        <w:t>DISCIPLINA: FUNDAMENTOS E METODOLOGIA DO ENSINO DA GEOGRAFIA</w:t>
      </w:r>
    </w:p>
    <w:p w:rsidR="004F6641" w:rsidRPr="00F94A51" w:rsidRDefault="004F6641" w:rsidP="004F6641">
      <w:pPr>
        <w:spacing w:after="180"/>
        <w:jc w:val="both"/>
        <w:rPr>
          <w:rFonts w:ascii="Arial" w:hAnsi="Arial" w:cs="Arial"/>
        </w:rPr>
      </w:pPr>
      <w:r w:rsidRPr="00F94A51">
        <w:rPr>
          <w:rFonts w:ascii="Arial" w:hAnsi="Arial" w:cs="Arial"/>
        </w:rPr>
        <w:t>PROFESSOR: VILMAR MARTINS DA SILVA</w:t>
      </w:r>
    </w:p>
    <w:p w:rsidR="00F91671" w:rsidRPr="008B2A20" w:rsidRDefault="004F6641" w:rsidP="008B2A20">
      <w:pPr>
        <w:jc w:val="both"/>
        <w:rPr>
          <w:rFonts w:ascii="Arial" w:hAnsi="Arial" w:cs="Arial"/>
        </w:rPr>
      </w:pPr>
      <w:r w:rsidRPr="00F94A51">
        <w:rPr>
          <w:rFonts w:ascii="Arial" w:hAnsi="Arial" w:cs="Arial"/>
        </w:rPr>
        <w:t xml:space="preserve">ACADÊMICO (A): CAROLINA SILVA FERREIRA, DEYDIANE DE JESUS PEREIRA E ELIVALDA FERREIRA. </w:t>
      </w:r>
    </w:p>
    <w:p w:rsidR="004F6641" w:rsidRDefault="004F6641" w:rsidP="004F6641">
      <w:pPr>
        <w:jc w:val="center"/>
        <w:rPr>
          <w:rFonts w:ascii="Arial" w:hAnsi="Arial" w:cs="Arial"/>
          <w:b/>
          <w:sz w:val="24"/>
          <w:szCs w:val="24"/>
        </w:rPr>
      </w:pPr>
      <w:r w:rsidRPr="004F6641">
        <w:rPr>
          <w:rFonts w:ascii="Arial" w:hAnsi="Arial" w:cs="Arial"/>
          <w:b/>
          <w:sz w:val="24"/>
          <w:szCs w:val="24"/>
        </w:rPr>
        <w:t>ATIVIDADE ORIENTADA</w:t>
      </w:r>
      <w:r w:rsidR="007728A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7728A1">
        <w:rPr>
          <w:rFonts w:ascii="Arial" w:hAnsi="Arial" w:cs="Arial"/>
          <w:b/>
          <w:sz w:val="24"/>
          <w:szCs w:val="24"/>
        </w:rPr>
        <w:t>3</w:t>
      </w:r>
      <w:proofErr w:type="gramEnd"/>
    </w:p>
    <w:p w:rsidR="004F6641" w:rsidRDefault="004F6641" w:rsidP="004F66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 CRÍTICO </w:t>
      </w:r>
      <w:r w:rsidR="0015576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AVALIAÇÃO</w:t>
      </w:r>
    </w:p>
    <w:p w:rsidR="005E7702" w:rsidRDefault="005E7702" w:rsidP="0078170F">
      <w:pPr>
        <w:ind w:firstLine="851"/>
        <w:jc w:val="both"/>
        <w:rPr>
          <w:rFonts w:ascii="Arial" w:hAnsi="Arial" w:cs="Arial"/>
          <w:color w:val="202124"/>
          <w:spacing w:val="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4"/>
          <w:shd w:val="clear" w:color="auto" w:fill="FFFFFF"/>
        </w:rPr>
        <w:t>LIBÂNEO</w:t>
      </w:r>
      <w:r>
        <w:rPr>
          <w:rFonts w:ascii="Arial" w:hAnsi="Arial" w:cs="Arial"/>
          <w:color w:val="202124"/>
          <w:spacing w:val="4"/>
          <w:shd w:val="clear" w:color="auto" w:fill="FFFFFF"/>
        </w:rPr>
        <w:t>, </w:t>
      </w:r>
      <w:r>
        <w:rPr>
          <w:rFonts w:ascii="Arial" w:hAnsi="Arial" w:cs="Arial"/>
          <w:b/>
          <w:bCs/>
          <w:color w:val="202124"/>
          <w:spacing w:val="4"/>
          <w:shd w:val="clear" w:color="auto" w:fill="FFFFFF"/>
        </w:rPr>
        <w:t>José Carlos</w:t>
      </w:r>
      <w:r>
        <w:rPr>
          <w:rFonts w:ascii="Arial" w:hAnsi="Arial" w:cs="Arial"/>
          <w:color w:val="202124"/>
          <w:spacing w:val="4"/>
          <w:shd w:val="clear" w:color="auto" w:fill="FFFFFF"/>
        </w:rPr>
        <w:t>. </w:t>
      </w:r>
      <w:r>
        <w:rPr>
          <w:rFonts w:ascii="Arial" w:hAnsi="Arial" w:cs="Arial"/>
          <w:b/>
          <w:bCs/>
          <w:color w:val="202124"/>
          <w:spacing w:val="4"/>
          <w:shd w:val="clear" w:color="auto" w:fill="FFFFFF"/>
        </w:rPr>
        <w:t>Didática</w:t>
      </w:r>
      <w:r>
        <w:rPr>
          <w:rFonts w:ascii="Arial" w:hAnsi="Arial" w:cs="Arial"/>
          <w:color w:val="202124"/>
          <w:spacing w:val="4"/>
          <w:shd w:val="clear" w:color="auto" w:fill="FFFFFF"/>
        </w:rPr>
        <w:t>. São</w:t>
      </w:r>
      <w:r>
        <w:rPr>
          <w:rFonts w:ascii="Arial" w:hAnsi="Arial" w:cs="Arial"/>
          <w:color w:val="202124"/>
          <w:spacing w:val="4"/>
          <w:shd w:val="clear" w:color="auto" w:fill="FFFFFF"/>
        </w:rPr>
        <w:t xml:space="preserve"> Paulo: Cortez, 1994. Capítulo 9</w:t>
      </w:r>
      <w:r>
        <w:rPr>
          <w:rFonts w:ascii="Arial" w:hAnsi="Arial" w:cs="Arial"/>
          <w:color w:val="202124"/>
          <w:spacing w:val="4"/>
          <w:shd w:val="clear" w:color="auto" w:fill="FFFFFF"/>
        </w:rPr>
        <w:t>.</w:t>
      </w:r>
    </w:p>
    <w:p w:rsidR="001F74D6" w:rsidRPr="001F74D6" w:rsidRDefault="001F74D6" w:rsidP="001F74D6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202124"/>
          <w:spacing w:val="4"/>
          <w:sz w:val="24"/>
          <w:szCs w:val="24"/>
          <w:shd w:val="clear" w:color="auto" w:fill="FFFFFF"/>
        </w:rPr>
        <w:t>D</w:t>
      </w:r>
      <w:r w:rsidRPr="001F74D6">
        <w:rPr>
          <w:rFonts w:ascii="Arial" w:hAnsi="Arial" w:cs="Arial"/>
          <w:b/>
          <w:color w:val="202124"/>
          <w:spacing w:val="4"/>
          <w:sz w:val="24"/>
          <w:szCs w:val="24"/>
          <w:shd w:val="clear" w:color="auto" w:fill="FFFFFF"/>
        </w:rPr>
        <w:t>idática</w:t>
      </w:r>
    </w:p>
    <w:p w:rsidR="0078170F" w:rsidRDefault="0078170F" w:rsidP="0078170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LIBANEO (1994, p.195) afirma que</w:t>
      </w:r>
      <w:r w:rsidR="005E770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“a avaliação é uma tarefa complexa que não se resume a realização de provas e atribuições de notas. A avaliação, assim, cumpre funções pedagógico-didáticas de diagnóstico e de controle em relação às quais se recorrem a instrumentos de verificação do rendimento escolar”.</w:t>
      </w:r>
    </w:p>
    <w:p w:rsidR="0078170F" w:rsidRDefault="0078170F" w:rsidP="0078170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sentindo a avaliação é</w:t>
      </w:r>
      <w:r w:rsidR="005E7702">
        <w:rPr>
          <w:rFonts w:ascii="Arial" w:hAnsi="Arial" w:cs="Arial"/>
          <w:sz w:val="24"/>
          <w:szCs w:val="24"/>
        </w:rPr>
        <w:t xml:space="preserve"> apenas um resultado qualitativ</w:t>
      </w:r>
      <w:r>
        <w:rPr>
          <w:rFonts w:ascii="Arial" w:hAnsi="Arial" w:cs="Arial"/>
          <w:sz w:val="24"/>
          <w:szCs w:val="24"/>
        </w:rPr>
        <w:t xml:space="preserve">o do trabalho pedagógico desenvolvido para avaliar </w:t>
      </w:r>
      <w:r w:rsidR="00403D25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período escolar. São inúmeras as formas de avaliar no nosso país. No entanto, os docentes precisam estar atentos para se adequar as necessidades dos seus alunos analisando o mundo de cada um.</w:t>
      </w:r>
    </w:p>
    <w:p w:rsidR="0078170F" w:rsidRDefault="0078170F" w:rsidP="0078170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autor esse processo de avaliar precisa se adequar as três funções estratégicas para que possa propiciar aos seus alunos um melhor entendimento no papel de avaliar.</w:t>
      </w:r>
    </w:p>
    <w:p w:rsidR="00403D25" w:rsidRDefault="00403D25" w:rsidP="00403D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</w:t>
      </w:r>
      <w:r w:rsidR="00BF6346">
        <w:rPr>
          <w:rFonts w:ascii="Arial" w:hAnsi="Arial" w:cs="Arial"/>
          <w:sz w:val="24"/>
          <w:szCs w:val="24"/>
        </w:rPr>
        <w:t>pedagógico-didática</w:t>
      </w:r>
      <w:r>
        <w:rPr>
          <w:rFonts w:ascii="Arial" w:hAnsi="Arial" w:cs="Arial"/>
          <w:sz w:val="24"/>
          <w:szCs w:val="24"/>
        </w:rPr>
        <w:t>;</w:t>
      </w:r>
    </w:p>
    <w:p w:rsidR="00403D25" w:rsidRDefault="00403D25" w:rsidP="00403D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 de diagnóstico;</w:t>
      </w:r>
    </w:p>
    <w:p w:rsidR="00403D25" w:rsidRDefault="00403D25" w:rsidP="00403D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 de controle;</w:t>
      </w:r>
    </w:p>
    <w:p w:rsidR="00403D25" w:rsidRPr="00403D25" w:rsidRDefault="00403D25" w:rsidP="00403D25">
      <w:pPr>
        <w:ind w:left="1211"/>
        <w:jc w:val="both"/>
        <w:rPr>
          <w:rFonts w:ascii="Arial" w:hAnsi="Arial" w:cs="Arial"/>
          <w:sz w:val="24"/>
          <w:szCs w:val="24"/>
        </w:rPr>
      </w:pPr>
    </w:p>
    <w:p w:rsidR="0078170F" w:rsidRDefault="001F74D6" w:rsidP="0078170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tem prazo estipulado para obter esses resultados avaliativos nesse processo de ensino-aprendizagem, onde o professor tem a função de identificar as falhas na sua prática pedagógica para redefinir os objetivos para alcançar as suas metas. </w:t>
      </w:r>
    </w:p>
    <w:p w:rsidR="005E7702" w:rsidRPr="005141D0" w:rsidRDefault="005E7702" w:rsidP="0078170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E7702" w:rsidRDefault="005E7702" w:rsidP="005E7702">
      <w:pPr>
        <w:jc w:val="both"/>
        <w:rPr>
          <w:rFonts w:ascii="Arial" w:hAnsi="Arial" w:cs="Arial"/>
          <w:sz w:val="24"/>
          <w:szCs w:val="24"/>
        </w:rPr>
      </w:pPr>
      <w:r w:rsidRPr="005141D0">
        <w:rPr>
          <w:rFonts w:ascii="Arial" w:hAnsi="Arial" w:cs="Arial"/>
          <w:sz w:val="24"/>
          <w:szCs w:val="24"/>
        </w:rPr>
        <w:t>Livro:</w:t>
      </w:r>
      <w:r>
        <w:rPr>
          <w:rFonts w:ascii="Arial" w:hAnsi="Arial" w:cs="Arial"/>
          <w:sz w:val="24"/>
          <w:szCs w:val="24"/>
        </w:rPr>
        <w:t xml:space="preserve"> Avaliação: Mito e Desafio: uma perspectiva construtivista/ Jussara Hoffman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. - Porto Alegre: </w:t>
      </w:r>
      <w:r>
        <w:rPr>
          <w:rFonts w:ascii="Arial" w:hAnsi="Arial" w:cs="Arial"/>
          <w:sz w:val="24"/>
          <w:szCs w:val="24"/>
        </w:rPr>
        <w:t xml:space="preserve">Mediação, </w:t>
      </w:r>
      <w:r>
        <w:rPr>
          <w:rFonts w:ascii="Arial" w:hAnsi="Arial" w:cs="Arial"/>
          <w:sz w:val="24"/>
          <w:szCs w:val="24"/>
        </w:rPr>
        <w:t xml:space="preserve">2009. (40 ed. Atual. </w:t>
      </w:r>
      <w:proofErr w:type="spellStart"/>
      <w:r>
        <w:rPr>
          <w:rFonts w:ascii="Arial" w:hAnsi="Arial" w:cs="Arial"/>
          <w:sz w:val="24"/>
          <w:szCs w:val="24"/>
        </w:rPr>
        <w:t>ortg</w:t>
      </w:r>
      <w:proofErr w:type="spellEnd"/>
      <w:r>
        <w:rPr>
          <w:rFonts w:ascii="Arial" w:hAnsi="Arial" w:cs="Arial"/>
          <w:sz w:val="24"/>
          <w:szCs w:val="24"/>
        </w:rPr>
        <w:t>) 104p.</w:t>
      </w:r>
    </w:p>
    <w:p w:rsidR="001F74D6" w:rsidRPr="001F74D6" w:rsidRDefault="001F74D6" w:rsidP="001F74D6">
      <w:pPr>
        <w:jc w:val="center"/>
        <w:rPr>
          <w:rFonts w:ascii="Arial" w:hAnsi="Arial" w:cs="Arial"/>
          <w:b/>
          <w:sz w:val="24"/>
          <w:szCs w:val="24"/>
        </w:rPr>
      </w:pPr>
      <w:r w:rsidRPr="001F74D6">
        <w:rPr>
          <w:rFonts w:ascii="Arial" w:hAnsi="Arial" w:cs="Arial"/>
          <w:b/>
          <w:sz w:val="24"/>
          <w:szCs w:val="24"/>
        </w:rPr>
        <w:t>Mito e Desafio</w:t>
      </w:r>
    </w:p>
    <w:p w:rsidR="005141D0" w:rsidRDefault="005E7702" w:rsidP="005E770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Hoffmann começa abordando avaliação com um processo improvisado e arbitrário, trazendo a contradição entre o discurso e a prática de alguns educadores e a ação classificatória e autoritária exercida pela maioria. No entanto, a autora afirma que tudo isso é reflexo da história de vida do docente como aluno e que, precisa-se desvelar essas contradições e equívocos, construindo um </w:t>
      </w:r>
      <w:proofErr w:type="spellStart"/>
      <w:r>
        <w:rPr>
          <w:rFonts w:ascii="Arial" w:hAnsi="Arial" w:cs="Arial"/>
          <w:sz w:val="24"/>
          <w:szCs w:val="24"/>
        </w:rPr>
        <w:t>ressignificado</w:t>
      </w:r>
      <w:proofErr w:type="spellEnd"/>
      <w:r>
        <w:rPr>
          <w:rFonts w:ascii="Arial" w:hAnsi="Arial" w:cs="Arial"/>
          <w:sz w:val="24"/>
          <w:szCs w:val="24"/>
        </w:rPr>
        <w:t xml:space="preserve"> para a avaliação e desmi</w:t>
      </w:r>
      <w:r w:rsidR="00BF634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tifica-la de fantasmas de um passado ainda muito em voga.</w:t>
      </w:r>
    </w:p>
    <w:p w:rsidR="00EF522B" w:rsidRDefault="00EF522B" w:rsidP="00EF522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autora ressalta a urgênci</w:t>
      </w:r>
      <w:r w:rsidR="00BF6346">
        <w:rPr>
          <w:rFonts w:ascii="Arial" w:hAnsi="Arial" w:cs="Arial"/>
          <w:sz w:val="24"/>
          <w:szCs w:val="24"/>
        </w:rPr>
        <w:t xml:space="preserve">a em encaminhar a avaliação, a </w:t>
      </w:r>
      <w:r>
        <w:rPr>
          <w:rFonts w:ascii="Arial" w:hAnsi="Arial" w:cs="Arial"/>
          <w:sz w:val="24"/>
          <w:szCs w:val="24"/>
        </w:rPr>
        <w:t xml:space="preserve">partir da efetiva relação professor e aluno, em benefício da educação do nosso país, contrapondo-se à concepção </w:t>
      </w:r>
      <w:proofErr w:type="spellStart"/>
      <w:r>
        <w:rPr>
          <w:rFonts w:ascii="Arial" w:hAnsi="Arial" w:cs="Arial"/>
          <w:sz w:val="24"/>
          <w:szCs w:val="24"/>
        </w:rPr>
        <w:t>sentenciva</w:t>
      </w:r>
      <w:proofErr w:type="spellEnd"/>
      <w:r>
        <w:rPr>
          <w:rFonts w:ascii="Arial" w:hAnsi="Arial" w:cs="Arial"/>
          <w:sz w:val="24"/>
          <w:szCs w:val="24"/>
        </w:rPr>
        <w:t>, grande responsável pelo processo de eliminação de crianças e jovens da escola.</w:t>
      </w:r>
      <w:r w:rsidR="00BF6346">
        <w:rPr>
          <w:rFonts w:ascii="Arial" w:hAnsi="Arial" w:cs="Arial"/>
          <w:sz w:val="24"/>
          <w:szCs w:val="24"/>
        </w:rPr>
        <w:t xml:space="preserve"> O texto traz</w:t>
      </w:r>
      <w:r>
        <w:rPr>
          <w:rFonts w:ascii="Arial" w:hAnsi="Arial" w:cs="Arial"/>
          <w:sz w:val="24"/>
          <w:szCs w:val="24"/>
        </w:rPr>
        <w:t xml:space="preserve"> alguns questionamentos sobre os termos testar e medir, onde a expressão medida, com o tempo, passou a adquirir uma conotação ampla e difusa. Segundo Hoffmann (2003), p.37 </w:t>
      </w:r>
      <w:r w:rsidR="0068577F">
        <w:rPr>
          <w:rFonts w:ascii="Arial" w:hAnsi="Arial" w:cs="Arial"/>
          <w:sz w:val="24"/>
          <w:szCs w:val="24"/>
        </w:rPr>
        <w:t xml:space="preserve">“a discussão direta desse tema encontra um forte complicador que se constitui na relação estreita estabelecida por professores, do tipo: “da nota é avaliar”, “fazer prova é avaliar”“. </w:t>
      </w:r>
    </w:p>
    <w:p w:rsidR="005141D0" w:rsidRPr="00F91671" w:rsidRDefault="00EF522B" w:rsidP="00F055C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avaliação mediadora é abordada como uma tomada de decisão sobre o que se executa, onde o professor acompanha toda a produção de conhecimento do aluno, provocando, dialogando e buscando a sua superação. Sobre a avaliação na educação infantil Hoffmann salienta a importância da observação e reflexão contínua sobre a criança para que se possa acompanhar o seu processo de construção do conhecimento. O professor precisa perceber a criança com</w:t>
      </w:r>
      <w:r w:rsidR="00BF63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o centro da avaliação, considerando suas diferenças, seu desenvolvimento e sua espontaneidade. </w:t>
      </w:r>
    </w:p>
    <w:p w:rsidR="00F91671" w:rsidRPr="00F055C7" w:rsidRDefault="00F91671" w:rsidP="008B2A20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F055C7">
        <w:rPr>
          <w:rFonts w:ascii="Arial" w:hAnsi="Arial" w:cs="Arial"/>
          <w:b/>
          <w:sz w:val="24"/>
          <w:szCs w:val="24"/>
        </w:rPr>
        <w:t>Avaliar para promover- As setas do conhecimento.</w:t>
      </w:r>
    </w:p>
    <w:p w:rsidR="001D164D" w:rsidRDefault="00F91671" w:rsidP="00F91671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Avaliar para promover. As setas do caminho</w:t>
      </w:r>
      <w:r w:rsidR="001D164D">
        <w:rPr>
          <w:rFonts w:ascii="Arial" w:hAnsi="Arial" w:cs="Arial"/>
          <w:sz w:val="24"/>
          <w:szCs w:val="24"/>
        </w:rPr>
        <w:t>. HOFFMANN, Jussara. Editora mediação. 6ª edição. 2001. 144p.</w:t>
      </w:r>
    </w:p>
    <w:p w:rsidR="001D164D" w:rsidRDefault="001D164D" w:rsidP="00F94A5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texto avaliar para promover é um título que poderá gerar diferentes interpretações, diferentes leituras. Neste livro a autora pretende dialogar com o leitor para que juntos possam ter uma visão ampla sobre os caminhos que a avaliação deve percorrer, a partir do engajamento das ações educacionais comprometidas com uma escola do presente e do futuro.</w:t>
      </w:r>
    </w:p>
    <w:p w:rsidR="00F91671" w:rsidRDefault="001D164D" w:rsidP="00F94A5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 capítulo 1 a autora vem fazer uma abordagem sobre os rumos da avaliação neste século. Nas últimas décadas, a atenção dos educadores, dos políticos e da sociedade voltou-se par</w:t>
      </w:r>
      <w:r w:rsidR="00093F69">
        <w:rPr>
          <w:rFonts w:ascii="Arial" w:hAnsi="Arial" w:cs="Arial"/>
          <w:sz w:val="24"/>
          <w:szCs w:val="24"/>
        </w:rPr>
        <w:t xml:space="preserve">a a dimensão social e política </w:t>
      </w:r>
      <w:r>
        <w:rPr>
          <w:rFonts w:ascii="Arial" w:hAnsi="Arial" w:cs="Arial"/>
          <w:sz w:val="24"/>
          <w:szCs w:val="24"/>
        </w:rPr>
        <w:t xml:space="preserve">da avaliação por representar, muitas vezes, práticas incompatíveis com uma educação democrática. Intensificaram-se, a partir daí, os estudos e as pesquisas na área, o que já não era sem </w:t>
      </w:r>
      <w:r w:rsidR="00C85021">
        <w:rPr>
          <w:rFonts w:ascii="Arial" w:hAnsi="Arial" w:cs="Arial"/>
          <w:sz w:val="24"/>
          <w:szCs w:val="24"/>
        </w:rPr>
        <w:t>tempo, observando-se movimentos universais nesse sentido.</w:t>
      </w:r>
    </w:p>
    <w:p w:rsidR="00400505" w:rsidRPr="00F94A51" w:rsidRDefault="007762DC" w:rsidP="00F94A5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capítulo a autora cita alguns autores contemporâneos como Arroyo, Demo, Estrela, Hadji</w:t>
      </w:r>
      <w:r w:rsidR="00093F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3F69">
        <w:rPr>
          <w:rFonts w:ascii="Arial" w:hAnsi="Arial" w:cs="Arial"/>
          <w:sz w:val="24"/>
          <w:szCs w:val="24"/>
        </w:rPr>
        <w:t>Luckesi</w:t>
      </w:r>
      <w:proofErr w:type="spellEnd"/>
      <w:r w:rsidR="00093F69">
        <w:rPr>
          <w:rFonts w:ascii="Arial" w:hAnsi="Arial" w:cs="Arial"/>
          <w:sz w:val="24"/>
          <w:szCs w:val="24"/>
        </w:rPr>
        <w:t xml:space="preserve">, Macedo, Perrenoud, Vasconcellos e muitos outros, </w:t>
      </w:r>
      <w:r w:rsidR="00D07A90">
        <w:rPr>
          <w:rFonts w:ascii="Arial" w:hAnsi="Arial" w:cs="Arial"/>
          <w:sz w:val="24"/>
          <w:szCs w:val="24"/>
        </w:rPr>
        <w:t xml:space="preserve">onde esses autores têm levantado algumas questões sobre a avaliação no âmbito da educação brasileira. </w:t>
      </w:r>
      <w:r w:rsidR="00400505" w:rsidRPr="00F94A51">
        <w:rPr>
          <w:rFonts w:ascii="Arial" w:hAnsi="Arial" w:cs="Arial"/>
          <w:sz w:val="24"/>
          <w:szCs w:val="24"/>
        </w:rPr>
        <w:t>O professor como mediador é que tem a extrema responsabilidade na hora de fazer sua avaliação, ou seja, tem com o seu comprometimento procurar inovar suas práticas, devem estar conscientes das suas próprias</w:t>
      </w:r>
      <w:r w:rsidR="00D07A90" w:rsidRPr="00F94A51">
        <w:rPr>
          <w:rFonts w:ascii="Arial" w:hAnsi="Arial" w:cs="Arial"/>
          <w:sz w:val="24"/>
          <w:szCs w:val="24"/>
        </w:rPr>
        <w:t xml:space="preserve"> concepções. Com isso quando a autora aborda sobre as setas do caminho, ela quer dizer que esse processo passa a </w:t>
      </w:r>
      <w:r w:rsidR="001C6A04" w:rsidRPr="00F94A51">
        <w:rPr>
          <w:rFonts w:ascii="Arial" w:hAnsi="Arial" w:cs="Arial"/>
          <w:sz w:val="24"/>
          <w:szCs w:val="24"/>
        </w:rPr>
        <w:t>ser coletivo e tem que haver diá</w:t>
      </w:r>
      <w:r w:rsidR="00D07A90" w:rsidRPr="00F94A51">
        <w:rPr>
          <w:rFonts w:ascii="Arial" w:hAnsi="Arial" w:cs="Arial"/>
          <w:sz w:val="24"/>
          <w:szCs w:val="24"/>
        </w:rPr>
        <w:t>logo entre os envolvidos.</w:t>
      </w:r>
    </w:p>
    <w:p w:rsidR="00F91671" w:rsidRDefault="001C6A04" w:rsidP="00F94A5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D07A90">
        <w:rPr>
          <w:rFonts w:ascii="Arial" w:hAnsi="Arial" w:cs="Arial"/>
          <w:sz w:val="24"/>
          <w:szCs w:val="24"/>
        </w:rPr>
        <w:t>o tópico a seguir onde a autora fala sobre a avaliação a serviço da ação</w:t>
      </w:r>
      <w:r>
        <w:rPr>
          <w:rFonts w:ascii="Arial" w:hAnsi="Arial" w:cs="Arial"/>
          <w:sz w:val="24"/>
          <w:szCs w:val="24"/>
        </w:rPr>
        <w:t>, este principio estabelece a contraposição básica entre uma concepção classificatória de avaliação, de julgamento de resultados, e a concepção de avaliação mediadora</w:t>
      </w:r>
      <w:r w:rsidR="00E609B2">
        <w:rPr>
          <w:rFonts w:ascii="Arial" w:hAnsi="Arial" w:cs="Arial"/>
          <w:sz w:val="24"/>
          <w:szCs w:val="24"/>
        </w:rPr>
        <w:t>, de ação pedagógica reflexiva. Observar, compreender, explicar uma situação não é avaliá-la, essas ações são apenas uma parte do processo. Para além da investigação e da interpretação da situação, a avaliação envolve necessariamente uma ação que promove a sua melhoria.</w:t>
      </w:r>
    </w:p>
    <w:p w:rsidR="00E609B2" w:rsidRDefault="00E609B2" w:rsidP="00F94A5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princípio é o mais importante de todos para se compreender as novas tendências, porque altera radicalme</w:t>
      </w:r>
      <w:r w:rsidR="005141D0">
        <w:rPr>
          <w:rFonts w:ascii="Arial" w:hAnsi="Arial" w:cs="Arial"/>
          <w:sz w:val="24"/>
          <w:szCs w:val="24"/>
        </w:rPr>
        <w:t xml:space="preserve">nte, a finalidade da avaliação </w:t>
      </w:r>
      <w:r>
        <w:rPr>
          <w:rFonts w:ascii="Arial" w:hAnsi="Arial" w:cs="Arial"/>
          <w:sz w:val="24"/>
          <w:szCs w:val="24"/>
        </w:rPr>
        <w:t>em relação às práticas classificatórias, seja da aprendizagem do aluno, seja de um currículo ou programa. Observa-</w:t>
      </w:r>
      <w:r w:rsidR="004D3B48">
        <w:rPr>
          <w:rFonts w:ascii="Arial" w:hAnsi="Arial" w:cs="Arial"/>
          <w:sz w:val="24"/>
          <w:szCs w:val="24"/>
        </w:rPr>
        <w:t xml:space="preserve">se, </w:t>
      </w:r>
      <w:r>
        <w:rPr>
          <w:rFonts w:ascii="Arial" w:hAnsi="Arial" w:cs="Arial"/>
          <w:sz w:val="24"/>
          <w:szCs w:val="24"/>
        </w:rPr>
        <w:t>entretanto</w:t>
      </w:r>
      <w:r w:rsidR="004D3B48">
        <w:rPr>
          <w:rFonts w:ascii="Arial" w:hAnsi="Arial" w:cs="Arial"/>
          <w:sz w:val="24"/>
          <w:szCs w:val="24"/>
        </w:rPr>
        <w:t>, que a maioria das escolas e universidades iniciam processos de mudanças alterando normas e práticas avaliativas, ao invés de delinear, com os professores, princípios norteadores</w:t>
      </w:r>
      <w:proofErr w:type="gramStart"/>
      <w:r w:rsidR="004D3B48">
        <w:rPr>
          <w:rFonts w:ascii="Arial" w:hAnsi="Arial" w:cs="Arial"/>
          <w:sz w:val="24"/>
          <w:szCs w:val="24"/>
        </w:rPr>
        <w:t xml:space="preserve">  </w:t>
      </w:r>
      <w:proofErr w:type="gramEnd"/>
      <w:r w:rsidR="004D3B48">
        <w:rPr>
          <w:rFonts w:ascii="Arial" w:hAnsi="Arial" w:cs="Arial"/>
          <w:sz w:val="24"/>
          <w:szCs w:val="24"/>
        </w:rPr>
        <w:t>de suas práticas.</w:t>
      </w:r>
    </w:p>
    <w:p w:rsidR="004D3B48" w:rsidRPr="00F94A51" w:rsidRDefault="00E609B2" w:rsidP="00F94A51">
      <w:pPr>
        <w:pStyle w:val="NormalWeb"/>
        <w:shd w:val="clear" w:color="auto" w:fill="FFFFFF"/>
        <w:spacing w:before="285" w:beforeAutospacing="0" w:after="285" w:afterAutospacing="0" w:line="360" w:lineRule="auto"/>
        <w:ind w:firstLine="540"/>
        <w:jc w:val="both"/>
        <w:rPr>
          <w:rFonts w:ascii="Arial" w:hAnsi="Arial" w:cs="Arial"/>
        </w:rPr>
      </w:pPr>
      <w:r w:rsidRPr="00F94A51">
        <w:rPr>
          <w:rFonts w:ascii="Arial" w:hAnsi="Arial" w:cs="Arial"/>
        </w:rPr>
        <w:t xml:space="preserve">A avaliação em serviço da ação é a observação permanente das manifestações de aprendizagens para proceder a uma ação educativa que </w:t>
      </w:r>
      <w:r w:rsidRPr="00F94A51">
        <w:rPr>
          <w:rFonts w:ascii="Arial" w:hAnsi="Arial" w:cs="Arial"/>
        </w:rPr>
        <w:lastRenderedPageBreak/>
        <w:t>aperfeiçoe os percursos individuais. O principio</w:t>
      </w:r>
      <w:r w:rsidR="004D3B48" w:rsidRPr="00F94A51">
        <w:rPr>
          <w:rFonts w:ascii="Arial" w:hAnsi="Arial" w:cs="Arial"/>
        </w:rPr>
        <w:t xml:space="preserve"> de avaliação na visão </w:t>
      </w:r>
      <w:r w:rsidRPr="00F94A51">
        <w:rPr>
          <w:rFonts w:ascii="Arial" w:hAnsi="Arial" w:cs="Arial"/>
        </w:rPr>
        <w:t>do conhecimento que implica no princípio de historicidade: o conhecimento humano visa sempre ao futuro, à evolução, à superação, assim destina se a avaliação mediadora para promover ações em benefícios aos educando, as escolas e futuramente as universidades. Compreendendo a promoção moral e intelectual dos alunos.</w:t>
      </w:r>
    </w:p>
    <w:p w:rsidR="00072FEB" w:rsidRPr="00072FEB" w:rsidRDefault="007C3434" w:rsidP="00F94A51">
      <w:pPr>
        <w:pStyle w:val="NormalWeb"/>
        <w:shd w:val="clear" w:color="auto" w:fill="FFFFFF"/>
        <w:spacing w:before="285" w:beforeAutospacing="0" w:after="285" w:afterAutospacing="0" w:line="360" w:lineRule="auto"/>
        <w:ind w:firstLine="54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No segundo capítulo “Outra concepção de tempo em Avaliação”, Jussara</w:t>
      </w:r>
      <w:r w:rsidR="00072FEB" w:rsidRPr="005C3C8C">
        <w:rPr>
          <w:rFonts w:ascii="Arial" w:hAnsi="Arial" w:cs="Arial"/>
          <w:color w:val="000000"/>
        </w:rPr>
        <w:t xml:space="preserve"> destaca a </w:t>
      </w:r>
      <w:r>
        <w:rPr>
          <w:rFonts w:ascii="Arial" w:hAnsi="Arial" w:cs="Arial"/>
          <w:color w:val="000000"/>
        </w:rPr>
        <w:t xml:space="preserve">real </w:t>
      </w:r>
      <w:r w:rsidR="00072FEB" w:rsidRPr="005C3C8C">
        <w:rPr>
          <w:rFonts w:ascii="Arial" w:hAnsi="Arial" w:cs="Arial"/>
          <w:color w:val="000000"/>
        </w:rPr>
        <w:t>necessidade de educadores e educando</w:t>
      </w:r>
      <w:r>
        <w:rPr>
          <w:rFonts w:ascii="Arial" w:hAnsi="Arial" w:cs="Arial"/>
          <w:color w:val="000000"/>
        </w:rPr>
        <w:t xml:space="preserve"> para</w:t>
      </w:r>
      <w:r w:rsidR="00072FEB" w:rsidRPr="005C3C8C">
        <w:rPr>
          <w:rFonts w:ascii="Arial" w:hAnsi="Arial" w:cs="Arial"/>
          <w:color w:val="000000"/>
        </w:rPr>
        <w:t xml:space="preserve"> parar e refletir sobre a experiência educativa que ambos estão compartilhando, nesse contexto a avaliação tem o signific</w:t>
      </w:r>
      <w:r>
        <w:rPr>
          <w:rFonts w:ascii="Arial" w:hAnsi="Arial" w:cs="Arial"/>
          <w:color w:val="000000"/>
        </w:rPr>
        <w:t>ado de encontro, abertura ao diá</w:t>
      </w:r>
      <w:r w:rsidR="00072FEB" w:rsidRPr="005C3C8C">
        <w:rPr>
          <w:rFonts w:ascii="Arial" w:hAnsi="Arial" w:cs="Arial"/>
          <w:color w:val="000000"/>
        </w:rPr>
        <w:t>logo e interação. Não podemos determinar tempos fixos para a aprendizagem.</w:t>
      </w:r>
    </w:p>
    <w:p w:rsidR="00072FEB" w:rsidRPr="005C3C8C" w:rsidRDefault="00072FEB" w:rsidP="00F94A51">
      <w:pPr>
        <w:pStyle w:val="NormalWeb"/>
        <w:shd w:val="clear" w:color="auto" w:fill="FFFFFF"/>
        <w:spacing w:before="285" w:beforeAutospacing="0" w:after="285" w:afterAutospacing="0" w:line="36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palavras que se destacam no capítulo</w:t>
      </w:r>
      <w:r w:rsidRPr="005C3C8C">
        <w:rPr>
          <w:rFonts w:ascii="Arial" w:hAnsi="Arial" w:cs="Arial"/>
          <w:color w:val="000000"/>
        </w:rPr>
        <w:t xml:space="preserve"> são</w:t>
      </w:r>
      <w:r w:rsidR="008B2A20">
        <w:rPr>
          <w:rFonts w:ascii="Arial" w:hAnsi="Arial" w:cs="Arial"/>
          <w:color w:val="000000"/>
        </w:rPr>
        <w:t xml:space="preserve"> </w:t>
      </w:r>
      <w:proofErr w:type="gramStart"/>
      <w:r w:rsidR="008B2A20">
        <w:rPr>
          <w:rFonts w:ascii="Arial" w:hAnsi="Arial" w:cs="Arial"/>
          <w:color w:val="000000"/>
        </w:rPr>
        <w:t>passado</w:t>
      </w:r>
      <w:proofErr w:type="gramEnd"/>
      <w:r w:rsidRPr="005C3C8C">
        <w:rPr>
          <w:rFonts w:ascii="Arial" w:hAnsi="Arial" w:cs="Arial"/>
          <w:color w:val="000000"/>
        </w:rPr>
        <w:t>, presente e futuro. O processo é evolução, é o desenvolvimento numa organização de experiências educativas, levando a perseguir novos rumos metodológicos. O ajuste permanente das propostas pedagógicas considerara os múltiplos aspectos e a diversidade dos alunos.</w:t>
      </w:r>
    </w:p>
    <w:p w:rsidR="00072FEB" w:rsidRPr="005C3C8C" w:rsidRDefault="007C3434" w:rsidP="008B2A20">
      <w:pPr>
        <w:pStyle w:val="NormalWeb"/>
        <w:shd w:val="clear" w:color="auto" w:fill="FFFFFF"/>
        <w:spacing w:before="285" w:beforeAutospacing="0" w:after="285" w:afterAutospacing="0" w:line="36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 cada passo que o </w:t>
      </w:r>
      <w:r w:rsidR="00072FEB" w:rsidRPr="005C3C8C">
        <w:rPr>
          <w:rFonts w:ascii="Arial" w:hAnsi="Arial" w:cs="Arial"/>
          <w:color w:val="000000"/>
        </w:rPr>
        <w:t>aluno</w:t>
      </w:r>
      <w:r>
        <w:rPr>
          <w:rFonts w:ascii="Arial" w:hAnsi="Arial" w:cs="Arial"/>
          <w:color w:val="000000"/>
        </w:rPr>
        <w:t xml:space="preserve"> der</w:t>
      </w:r>
      <w:r w:rsidR="00072FEB" w:rsidRPr="005C3C8C">
        <w:rPr>
          <w:rFonts w:ascii="Arial" w:hAnsi="Arial" w:cs="Arial"/>
          <w:color w:val="000000"/>
        </w:rPr>
        <w:t xml:space="preserve"> precisa ser observado em seu sentido próprio: de mobilização do processo, de formulação de conceitos. Não se podem definir pontos de chegada se o aluno começou a caminhar, condições oferecidas pela organização do trabalho pedagógico e pela clareza a cerca </w:t>
      </w:r>
      <w:r w:rsidR="008B2A20">
        <w:rPr>
          <w:rFonts w:ascii="Arial" w:hAnsi="Arial" w:cs="Arial"/>
          <w:color w:val="000000"/>
        </w:rPr>
        <w:t>das finalidades de cada momento.</w:t>
      </w:r>
    </w:p>
    <w:p w:rsidR="00116BAE" w:rsidRDefault="00F94A51" w:rsidP="00F94A51">
      <w:pPr>
        <w:pStyle w:val="NormalWeb"/>
        <w:shd w:val="clear" w:color="auto" w:fill="FFFFFF"/>
        <w:spacing w:before="285" w:beforeAutospacing="0" w:after="285" w:afterAutospacing="0" w:line="36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</w:t>
      </w:r>
      <w:r w:rsidR="00072FEB" w:rsidRPr="005C3C8C">
        <w:rPr>
          <w:rFonts w:ascii="Arial" w:hAnsi="Arial" w:cs="Arial"/>
          <w:color w:val="000000"/>
        </w:rPr>
        <w:t xml:space="preserve"> </w:t>
      </w:r>
      <w:proofErr w:type="gramStart"/>
      <w:r w:rsidR="0068577F">
        <w:rPr>
          <w:rFonts w:ascii="Arial" w:hAnsi="Arial" w:cs="Arial"/>
          <w:color w:val="000000"/>
        </w:rPr>
        <w:t>auto</w:t>
      </w:r>
      <w:r w:rsidR="0068577F" w:rsidRPr="005C3C8C">
        <w:rPr>
          <w:rFonts w:ascii="Arial" w:hAnsi="Arial" w:cs="Arial"/>
          <w:color w:val="000000"/>
        </w:rPr>
        <w:t xml:space="preserve"> avaliação</w:t>
      </w:r>
      <w:proofErr w:type="gramEnd"/>
      <w:r>
        <w:rPr>
          <w:rFonts w:ascii="Arial" w:hAnsi="Arial" w:cs="Arial"/>
          <w:color w:val="000000"/>
        </w:rPr>
        <w:t xml:space="preserve"> como processo contínuo, a autora faz uma crítica</w:t>
      </w:r>
      <w:r w:rsidR="00072FEB" w:rsidRPr="005C3C8C">
        <w:rPr>
          <w:rFonts w:ascii="Arial" w:hAnsi="Arial" w:cs="Arial"/>
          <w:color w:val="000000"/>
        </w:rPr>
        <w:t xml:space="preserve"> quando predomina o campo atitudinal, sem revelar a sua dimensão </w:t>
      </w:r>
      <w:r w:rsidR="007C3434">
        <w:rPr>
          <w:rFonts w:ascii="Arial" w:hAnsi="Arial" w:cs="Arial"/>
          <w:color w:val="000000"/>
        </w:rPr>
        <w:t xml:space="preserve">abstrata, reflexivas, </w:t>
      </w:r>
      <w:r w:rsidR="007C3434" w:rsidRPr="005C3C8C">
        <w:rPr>
          <w:rFonts w:ascii="Arial" w:hAnsi="Arial" w:cs="Arial"/>
          <w:color w:val="000000"/>
        </w:rPr>
        <w:t>pertinentes</w:t>
      </w:r>
      <w:r w:rsidR="00072FEB" w:rsidRPr="005C3C8C">
        <w:rPr>
          <w:rFonts w:ascii="Arial" w:hAnsi="Arial" w:cs="Arial"/>
          <w:color w:val="000000"/>
        </w:rPr>
        <w:t xml:space="preserve"> a construção do co</w:t>
      </w:r>
      <w:r w:rsidR="00072FEB">
        <w:rPr>
          <w:rFonts w:ascii="Arial" w:hAnsi="Arial" w:cs="Arial"/>
          <w:color w:val="000000"/>
        </w:rPr>
        <w:t xml:space="preserve">nhecimento, processo permanente, ou seja, </w:t>
      </w:r>
      <w:r w:rsidR="00072FEB" w:rsidRPr="005C3C8C">
        <w:rPr>
          <w:rFonts w:ascii="Arial" w:hAnsi="Arial" w:cs="Arial"/>
          <w:color w:val="000000"/>
        </w:rPr>
        <w:t>no dia –a –dia das salas de aula.</w:t>
      </w:r>
      <w:r w:rsidR="007C3434">
        <w:rPr>
          <w:rFonts w:ascii="Arial" w:hAnsi="Arial" w:cs="Arial"/>
          <w:color w:val="000000"/>
        </w:rPr>
        <w:t xml:space="preserve"> Esse </w:t>
      </w:r>
      <w:r>
        <w:rPr>
          <w:rFonts w:ascii="Arial" w:hAnsi="Arial" w:cs="Arial"/>
          <w:color w:val="000000"/>
        </w:rPr>
        <w:t>processo só ocorre quando</w:t>
      </w:r>
      <w:r w:rsidR="00116BAE">
        <w:rPr>
          <w:rFonts w:ascii="Arial" w:hAnsi="Arial" w:cs="Arial"/>
          <w:color w:val="000000"/>
        </w:rPr>
        <w:t xml:space="preserve"> o próprio</w:t>
      </w:r>
      <w:r w:rsidR="005141D0">
        <w:rPr>
          <w:rFonts w:ascii="Arial" w:hAnsi="Arial" w:cs="Arial"/>
          <w:color w:val="000000"/>
        </w:rPr>
        <w:t xml:space="preserve"> aluno tem que se </w:t>
      </w:r>
      <w:proofErr w:type="gramStart"/>
      <w:r w:rsidR="005141D0">
        <w:rPr>
          <w:rFonts w:ascii="Arial" w:hAnsi="Arial" w:cs="Arial"/>
          <w:color w:val="000000"/>
        </w:rPr>
        <w:t>auto avaliar</w:t>
      </w:r>
      <w:proofErr w:type="gramEnd"/>
      <w:r w:rsidR="005141D0">
        <w:rPr>
          <w:rFonts w:ascii="Arial" w:hAnsi="Arial" w:cs="Arial"/>
          <w:color w:val="000000"/>
        </w:rPr>
        <w:t>.</w:t>
      </w:r>
    </w:p>
    <w:p w:rsidR="00116BAE" w:rsidRDefault="00116BAE" w:rsidP="00F94A51">
      <w:pPr>
        <w:pStyle w:val="NormalWeb"/>
        <w:shd w:val="clear" w:color="auto" w:fill="FFFFFF"/>
        <w:spacing w:before="285" w:beforeAutospacing="0" w:after="285" w:afterAutospacing="0" w:line="36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 processo de </w:t>
      </w:r>
      <w:proofErr w:type="gramStart"/>
      <w:r>
        <w:rPr>
          <w:rFonts w:ascii="Arial" w:hAnsi="Arial" w:cs="Arial"/>
          <w:color w:val="000000"/>
        </w:rPr>
        <w:t>auto avaliação</w:t>
      </w:r>
      <w:proofErr w:type="gramEnd"/>
      <w:r>
        <w:rPr>
          <w:rFonts w:ascii="Arial" w:hAnsi="Arial" w:cs="Arial"/>
          <w:color w:val="000000"/>
        </w:rPr>
        <w:t xml:space="preserve"> só tem significado enquanto a reflexão do próprio educando, tomada de consciência sobre suas aprendizagens e condutas cotidianas, de forma natural e espontânea como aspecto intrínseco </w:t>
      </w:r>
      <w:r>
        <w:rPr>
          <w:rFonts w:ascii="Arial" w:hAnsi="Arial" w:cs="Arial"/>
          <w:color w:val="000000"/>
        </w:rPr>
        <w:lastRenderedPageBreak/>
        <w:t>ao seu desenvolvimento, e para ampliar o âmbito de suas possibilidades iniciais, favorecendo a sua superação em termos intelectuais.</w:t>
      </w:r>
    </w:p>
    <w:p w:rsidR="006411C0" w:rsidRDefault="00116BAE" w:rsidP="006411C0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5C3C8C">
        <w:rPr>
          <w:rFonts w:ascii="Arial" w:hAnsi="Arial" w:cs="Arial"/>
          <w:color w:val="000000"/>
        </w:rPr>
        <w:t xml:space="preserve">O capitulo </w:t>
      </w:r>
      <w:proofErr w:type="gramStart"/>
      <w:r w:rsidRPr="005C3C8C">
        <w:rPr>
          <w:rFonts w:ascii="Arial" w:hAnsi="Arial" w:cs="Arial"/>
          <w:color w:val="000000"/>
        </w:rPr>
        <w:t>3</w:t>
      </w:r>
      <w:proofErr w:type="gramEnd"/>
      <w:r>
        <w:rPr>
          <w:rFonts w:ascii="Arial" w:hAnsi="Arial" w:cs="Arial"/>
          <w:color w:val="000000"/>
        </w:rPr>
        <w:t xml:space="preserve"> que fala sobre:</w:t>
      </w:r>
      <w:r w:rsidRPr="005C3C8C">
        <w:rPr>
          <w:rFonts w:ascii="Arial" w:hAnsi="Arial" w:cs="Arial"/>
          <w:color w:val="000000"/>
        </w:rPr>
        <w:t xml:space="preserve"> “As múltiplas dimensões do olhar avaliativo”</w:t>
      </w:r>
      <w:r>
        <w:rPr>
          <w:rFonts w:ascii="Arial" w:hAnsi="Arial" w:cs="Arial"/>
          <w:color w:val="000000"/>
        </w:rPr>
        <w:t xml:space="preserve">, </w:t>
      </w:r>
      <w:r w:rsidR="006411C0">
        <w:rPr>
          <w:rFonts w:ascii="Arial" w:hAnsi="Arial" w:cs="Arial"/>
          <w:color w:val="000000"/>
        </w:rPr>
        <w:t>esse capítulo vem nos trazendo um leque de informações quanto a esse olhar avaliativo, os objetivos de avaliar são definidos através das ações educativas, com isso é necessário saber quais critérios serão atribuídos para essa tal avaliação. Necessariamente devemos ter um olhar qualitativo e abrangente no ato de aprender e só assim se adequar a prática pedagógica do professor interativo.</w:t>
      </w:r>
    </w:p>
    <w:p w:rsidR="008B2A20" w:rsidRDefault="006411C0" w:rsidP="00BF6346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as estratégias de aprendizagem, Jussara cita que os jogos matemáticos permitem noções de conhecimento, onde assim o alunato através de experiências vividas distinguirá os saberes e valores.</w:t>
      </w:r>
    </w:p>
    <w:p w:rsidR="00F055C7" w:rsidRDefault="00F055C7" w:rsidP="006411C0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I.ed.Haydt</w:t>
      </w:r>
      <w:proofErr w:type="spellEnd"/>
      <w:r>
        <w:rPr>
          <w:rFonts w:ascii="Arial" w:hAnsi="Arial" w:cs="Arial"/>
          <w:color w:val="000000"/>
        </w:rPr>
        <w:t xml:space="preserve">, Regina </w:t>
      </w:r>
      <w:proofErr w:type="spellStart"/>
      <w:r>
        <w:rPr>
          <w:rFonts w:ascii="Arial" w:hAnsi="Arial" w:cs="Arial"/>
          <w:color w:val="000000"/>
        </w:rPr>
        <w:t>celia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Cazaux</w:t>
      </w:r>
      <w:proofErr w:type="spellEnd"/>
      <w:r>
        <w:rPr>
          <w:rFonts w:ascii="Arial" w:hAnsi="Arial" w:cs="Arial"/>
          <w:color w:val="000000"/>
        </w:rPr>
        <w:t xml:space="preserve">. Curso de didática geral/ Regina Celia </w:t>
      </w:r>
      <w:proofErr w:type="spellStart"/>
      <w:r>
        <w:rPr>
          <w:rFonts w:ascii="Arial" w:hAnsi="Arial" w:cs="Arial"/>
          <w:color w:val="000000"/>
        </w:rPr>
        <w:t>Cazaux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Haydt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I.ed</w:t>
      </w:r>
      <w:proofErr w:type="spellEnd"/>
      <w:r>
        <w:rPr>
          <w:rFonts w:ascii="Arial" w:hAnsi="Arial" w:cs="Arial"/>
          <w:color w:val="000000"/>
        </w:rPr>
        <w:t>.- São Paulo: Ática, 2011.- ( Educação) Capítulo: 13</w:t>
      </w:r>
    </w:p>
    <w:p w:rsidR="001F74D6" w:rsidRPr="001F74D6" w:rsidRDefault="001F74D6" w:rsidP="001F74D6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center"/>
        <w:rPr>
          <w:rFonts w:ascii="Arial" w:hAnsi="Arial" w:cs="Arial"/>
          <w:b/>
          <w:color w:val="000000"/>
        </w:rPr>
      </w:pPr>
      <w:r w:rsidRPr="001F74D6">
        <w:rPr>
          <w:rFonts w:ascii="Arial" w:hAnsi="Arial" w:cs="Arial"/>
          <w:b/>
          <w:color w:val="000000"/>
        </w:rPr>
        <w:t>Didática Geral</w:t>
      </w:r>
    </w:p>
    <w:p w:rsidR="008B3351" w:rsidRDefault="00BF6346" w:rsidP="006411C0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Este capítulo traz</w:t>
      </w:r>
      <w:r w:rsidR="008B3351">
        <w:rPr>
          <w:rFonts w:ascii="Arial" w:hAnsi="Arial" w:cs="Arial"/>
          <w:color w:val="000000"/>
        </w:rPr>
        <w:t xml:space="preserve"> uma concepção pedagógica arcaica da avaliação, onde a mesma é utilizada apenas como uma atribuição de nota, para aprovar ou reprovar o aluno, o que torna o ato de avaliar seletivo e competitivo. Em contra partida a autora trás também a avaliação sob a visão de concepções pedagógicas mais modernas, onde o aluno é um ser participante do processo do conhecimento e o ato de avaliar reflete na postura do professor.</w:t>
      </w:r>
    </w:p>
    <w:p w:rsidR="008B3351" w:rsidRDefault="008B3351" w:rsidP="006411C0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avaliação é descrita como processo de coleta de dados, onde </w:t>
      </w:r>
      <w:proofErr w:type="gramStart"/>
      <w:r>
        <w:rPr>
          <w:rFonts w:ascii="Arial" w:hAnsi="Arial" w:cs="Arial"/>
          <w:color w:val="000000"/>
        </w:rPr>
        <w:t>verifica-se</w:t>
      </w:r>
      <w:proofErr w:type="gramEnd"/>
      <w:r>
        <w:rPr>
          <w:rFonts w:ascii="Arial" w:hAnsi="Arial" w:cs="Arial"/>
          <w:color w:val="000000"/>
        </w:rPr>
        <w:t xml:space="preserve"> se os objetivos foram atingidos, o que o aluno aprendeu e o que o professor conseguiu ensinar. </w:t>
      </w:r>
      <w:proofErr w:type="spellStart"/>
      <w:r>
        <w:rPr>
          <w:rFonts w:ascii="Arial" w:hAnsi="Arial" w:cs="Arial"/>
          <w:color w:val="000000"/>
        </w:rPr>
        <w:t>Haydt</w:t>
      </w:r>
      <w:proofErr w:type="spellEnd"/>
      <w:r>
        <w:rPr>
          <w:rFonts w:ascii="Arial" w:hAnsi="Arial" w:cs="Arial"/>
          <w:color w:val="000000"/>
        </w:rPr>
        <w:t xml:space="preserve"> apresenta alguns pressupostos e princípios sobre a avaliação:</w:t>
      </w:r>
    </w:p>
    <w:p w:rsidR="008B3351" w:rsidRDefault="008B3351" w:rsidP="008B3351">
      <w:pPr>
        <w:pStyle w:val="textbodypunindent"/>
        <w:numPr>
          <w:ilvl w:val="0"/>
          <w:numId w:val="2"/>
        </w:numPr>
        <w:shd w:val="clear" w:color="auto" w:fill="FFFFFF"/>
        <w:spacing w:before="285" w:beforeAutospacing="0" w:after="285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avaliação como um processo contínuo e sistemático: o ato de avaliar não pode ser improvisado, deve ser constante e planejado, acontecendo ao longo de todo o processo de ensino-aprendizagem;</w:t>
      </w:r>
    </w:p>
    <w:p w:rsidR="008B3351" w:rsidRDefault="008B3351" w:rsidP="008B3351">
      <w:pPr>
        <w:pStyle w:val="textbodypunindent"/>
        <w:numPr>
          <w:ilvl w:val="0"/>
          <w:numId w:val="2"/>
        </w:numPr>
        <w:shd w:val="clear" w:color="auto" w:fill="FFFFFF"/>
        <w:spacing w:before="285" w:beforeAutospacing="0" w:after="285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 avaliação funcional: consiste em verificar se o aluno alcançou os objetivos pré-estabelecidos;</w:t>
      </w:r>
    </w:p>
    <w:p w:rsidR="008B3351" w:rsidRDefault="008B3351" w:rsidP="008B3351">
      <w:pPr>
        <w:pStyle w:val="textbodypunindent"/>
        <w:numPr>
          <w:ilvl w:val="0"/>
          <w:numId w:val="2"/>
        </w:numPr>
        <w:shd w:val="clear" w:color="auto" w:fill="FFFFFF"/>
        <w:spacing w:before="285" w:beforeAutospacing="0" w:after="285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avaliação orientadora: indica os avanços e dificuldades do aluno ajudando-o a progredir e atingir os objetivos propostos. Ajuda também o professor </w:t>
      </w:r>
      <w:proofErr w:type="spellStart"/>
      <w:r>
        <w:rPr>
          <w:rFonts w:ascii="Arial" w:hAnsi="Arial" w:cs="Arial"/>
          <w:color w:val="000000"/>
        </w:rPr>
        <w:t>replanejar</w:t>
      </w:r>
      <w:proofErr w:type="spellEnd"/>
      <w:r>
        <w:rPr>
          <w:rFonts w:ascii="Arial" w:hAnsi="Arial" w:cs="Arial"/>
          <w:color w:val="000000"/>
        </w:rPr>
        <w:t xml:space="preserve"> o seu trabalho;</w:t>
      </w:r>
    </w:p>
    <w:p w:rsidR="001F74D6" w:rsidRDefault="008B3351" w:rsidP="001F74D6">
      <w:pPr>
        <w:pStyle w:val="textbodypunindent"/>
        <w:numPr>
          <w:ilvl w:val="0"/>
          <w:numId w:val="2"/>
        </w:numPr>
        <w:shd w:val="clear" w:color="auto" w:fill="FFFFFF"/>
        <w:spacing w:before="285" w:beforeAutospacing="0" w:after="285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avaliação integral: considera o aluno como ser total e integrado. Sendo assim, o professor deve utilizar todos os recursos disponíveis par</w:t>
      </w:r>
      <w:r w:rsidR="001F74D6">
        <w:rPr>
          <w:rFonts w:ascii="Arial" w:hAnsi="Arial" w:cs="Arial"/>
          <w:color w:val="000000"/>
        </w:rPr>
        <w:t>a avaliar.</w:t>
      </w:r>
    </w:p>
    <w:p w:rsidR="001F74D6" w:rsidRDefault="001F74D6" w:rsidP="001F74D6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1F74D6">
        <w:rPr>
          <w:rFonts w:ascii="Arial" w:hAnsi="Arial" w:cs="Arial"/>
          <w:color w:val="000000"/>
        </w:rPr>
        <w:t xml:space="preserve">O termo avaliar durante muito tempo foi usado como sinônimo de medir e testar, pois </w:t>
      </w:r>
      <w:r w:rsidR="00BC4E65">
        <w:rPr>
          <w:rFonts w:ascii="Arial" w:hAnsi="Arial" w:cs="Arial"/>
          <w:color w:val="000000"/>
        </w:rPr>
        <w:t xml:space="preserve">a </w:t>
      </w:r>
      <w:r w:rsidRPr="001F74D6">
        <w:rPr>
          <w:rFonts w:ascii="Arial" w:hAnsi="Arial" w:cs="Arial"/>
          <w:color w:val="000000"/>
        </w:rPr>
        <w:t>educação era encarada como mera transmissão e acumulação de conhecimento</w:t>
      </w:r>
      <w:r>
        <w:rPr>
          <w:rFonts w:ascii="Arial" w:hAnsi="Arial" w:cs="Arial"/>
          <w:color w:val="000000"/>
        </w:rPr>
        <w:t>. Enquanto se fala em testar e medir, a ênfase recai na aquisição de conhecimentos, já quando usamos o termo avaliar pensamos nos aspectos quantitativos e qualitativos, abrangendo a aquisição de conhecimentos e habilidades.</w:t>
      </w:r>
    </w:p>
    <w:p w:rsidR="001727C8" w:rsidRDefault="001F74D6" w:rsidP="008B2A20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Portanto, esses termos não são sinônimos, embora seus significados se justaponham. Dessa forma, nota-se que a avaliação pode ser útil para orientar tanto o aluno como o professor: fornecendo informações ao aluno para melhorar sua atuação e dando elementos ao professor para aperfeiçoar seus procedimentos didáticos.</w:t>
      </w:r>
      <w:r w:rsidR="001727C8">
        <w:rPr>
          <w:rFonts w:ascii="Arial" w:hAnsi="Arial" w:cs="Arial"/>
          <w:color w:val="000000"/>
        </w:rPr>
        <w:t xml:space="preserve"> A autora trás ainda alguns propósitos da avaliação no processo ensino-aprendizagem:</w:t>
      </w:r>
      <w:r w:rsidR="008B2A20">
        <w:rPr>
          <w:rFonts w:ascii="Arial" w:hAnsi="Arial" w:cs="Arial"/>
          <w:color w:val="000000"/>
        </w:rPr>
        <w:t xml:space="preserve"> </w:t>
      </w:r>
      <w:r w:rsidR="001727C8">
        <w:rPr>
          <w:rFonts w:ascii="Arial" w:hAnsi="Arial" w:cs="Arial"/>
          <w:color w:val="000000"/>
        </w:rPr>
        <w:t>Conhecer os alunos;</w:t>
      </w:r>
      <w:r w:rsidR="008B2A20">
        <w:rPr>
          <w:rFonts w:ascii="Arial" w:hAnsi="Arial" w:cs="Arial"/>
          <w:color w:val="000000"/>
        </w:rPr>
        <w:t xml:space="preserve"> </w:t>
      </w:r>
      <w:r w:rsidR="001727C8">
        <w:rPr>
          <w:rFonts w:ascii="Arial" w:hAnsi="Arial" w:cs="Arial"/>
          <w:color w:val="000000"/>
        </w:rPr>
        <w:t>Identificar as dificuldades de aprendizagem;</w:t>
      </w:r>
      <w:r w:rsidR="008B2A20">
        <w:rPr>
          <w:rFonts w:ascii="Arial" w:hAnsi="Arial" w:cs="Arial"/>
          <w:color w:val="000000"/>
        </w:rPr>
        <w:t xml:space="preserve"> </w:t>
      </w:r>
      <w:r w:rsidR="001727C8">
        <w:rPr>
          <w:rFonts w:ascii="Arial" w:hAnsi="Arial" w:cs="Arial"/>
          <w:color w:val="000000"/>
        </w:rPr>
        <w:t>Determinar se os objetivos propostos foram ou não atingidos;</w:t>
      </w:r>
      <w:r w:rsidR="008B2A20">
        <w:rPr>
          <w:rFonts w:ascii="Arial" w:hAnsi="Arial" w:cs="Arial"/>
          <w:color w:val="000000"/>
        </w:rPr>
        <w:t xml:space="preserve"> </w:t>
      </w:r>
      <w:r w:rsidR="001727C8">
        <w:rPr>
          <w:rFonts w:ascii="Arial" w:hAnsi="Arial" w:cs="Arial"/>
          <w:color w:val="000000"/>
        </w:rPr>
        <w:t>Aperfeiçoar o processo ensino-apr</w:t>
      </w:r>
      <w:r w:rsidR="00BC4E65">
        <w:rPr>
          <w:rFonts w:ascii="Arial" w:hAnsi="Arial" w:cs="Arial"/>
          <w:color w:val="000000"/>
        </w:rPr>
        <w:t>endizagem e p</w:t>
      </w:r>
      <w:r w:rsidR="001727C8">
        <w:rPr>
          <w:rFonts w:ascii="Arial" w:hAnsi="Arial" w:cs="Arial"/>
          <w:color w:val="000000"/>
        </w:rPr>
        <w:t>romover os alunos.</w:t>
      </w:r>
    </w:p>
    <w:p w:rsidR="001727C8" w:rsidRDefault="001727C8" w:rsidP="001727C8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Sobre a relação funcional entre objetivos e avaliação </w:t>
      </w:r>
      <w:proofErr w:type="spellStart"/>
      <w:r>
        <w:rPr>
          <w:rFonts w:ascii="Arial" w:hAnsi="Arial" w:cs="Arial"/>
          <w:color w:val="000000"/>
        </w:rPr>
        <w:t>Haydt</w:t>
      </w:r>
      <w:proofErr w:type="spellEnd"/>
      <w:r>
        <w:rPr>
          <w:rFonts w:ascii="Arial" w:hAnsi="Arial" w:cs="Arial"/>
          <w:color w:val="000000"/>
        </w:rPr>
        <w:t xml:space="preserve"> afirma que há uma estreita relação entre avaliação e a definição de objetivos. Para isso ela </w:t>
      </w:r>
      <w:r w:rsidR="00BC4E65">
        <w:rPr>
          <w:rFonts w:ascii="Arial" w:hAnsi="Arial" w:cs="Arial"/>
          <w:color w:val="000000"/>
        </w:rPr>
        <w:t>traz</w:t>
      </w:r>
      <w:r>
        <w:rPr>
          <w:rFonts w:ascii="Arial" w:hAnsi="Arial" w:cs="Arial"/>
          <w:color w:val="000000"/>
        </w:rPr>
        <w:t xml:space="preserve"> o pensamento de Gadotti onde ele diz que os critérios de avaliação precisam estar subordinado</w:t>
      </w:r>
      <w:r w:rsidR="00BC4E65">
        <w:rPr>
          <w:rFonts w:ascii="Arial" w:hAnsi="Arial" w:cs="Arial"/>
          <w:color w:val="000000"/>
        </w:rPr>
        <w:t xml:space="preserve">s as finalidades e objetivos </w:t>
      </w:r>
      <w:proofErr w:type="spellStart"/>
      <w:r w:rsidR="00BC4E65">
        <w:rPr>
          <w:rFonts w:ascii="Arial" w:hAnsi="Arial" w:cs="Arial"/>
          <w:color w:val="000000"/>
        </w:rPr>
        <w:t>pré</w:t>
      </w:r>
      <w:proofErr w:type="spellEnd"/>
      <w:r>
        <w:rPr>
          <w:rFonts w:ascii="Arial" w:hAnsi="Arial" w:cs="Arial"/>
          <w:color w:val="000000"/>
        </w:rPr>
        <w:t xml:space="preserve"> – estabelecidos. E que avaliar pode se constituir no exercício autoritário do poder de julgar ou, ao contrário, pode-se constituir num processo em que avaliador e avaliando buscam e sofrem uma mudança qualitativa. Esta segunda prática é denominada por Gadotti como concepção dialética da avaliação.</w:t>
      </w:r>
    </w:p>
    <w:p w:rsidR="001727C8" w:rsidRDefault="001727C8" w:rsidP="001727C8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O ato de avaliar deve ser um instrumento para estimular o interesse e motivar o aluno o maior esforço e aproveitamento e não uma arma de tortura ou punição. A avaliação deve permitir que o aluno </w:t>
      </w:r>
      <w:proofErr w:type="gramStart"/>
      <w:r>
        <w:rPr>
          <w:rFonts w:ascii="Arial" w:hAnsi="Arial" w:cs="Arial"/>
          <w:color w:val="000000"/>
        </w:rPr>
        <w:t>conheça</w:t>
      </w:r>
      <w:proofErr w:type="gramEnd"/>
      <w:r>
        <w:rPr>
          <w:rFonts w:ascii="Arial" w:hAnsi="Arial" w:cs="Arial"/>
          <w:color w:val="000000"/>
        </w:rPr>
        <w:t xml:space="preserve"> seus avanços e dificuldades. Portanto, não se deve apresentar aos alunos apenas uma nota fria, sem maior significado</w:t>
      </w:r>
      <w:r w:rsidR="000B1C44">
        <w:rPr>
          <w:rFonts w:ascii="Arial" w:hAnsi="Arial" w:cs="Arial"/>
          <w:color w:val="000000"/>
        </w:rPr>
        <w:t>. O resultado das provas e dos trabalhos deve ser comentado com eles, indicando-lhes os progressos e necessidades a fim de que a avaliação contribua para o aperfeiçoamento da aprendizagem.</w:t>
      </w:r>
    </w:p>
    <w:p w:rsidR="000B1C44" w:rsidRDefault="000B1C44" w:rsidP="001727C8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Diante de tudo o que foi abrangido sobre avaliação, o que se pode afirmar é que é sempre válido repensar a avaliação. Os autores citados fazem uma reflexão de maneira clara e simples, alguns de forma mais sucintas e outros de forma mais abrangentes. Contudo, todos tem o intuito de fazer com que o seu leitor e de forma especifica os professores se questionem sobre os métodos de avaliar e a importância do docente e do aluno nesse processo.</w:t>
      </w:r>
    </w:p>
    <w:p w:rsidR="000B1C44" w:rsidRDefault="000B1C44" w:rsidP="001727C8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Percebe-se que o ato de avaliar é uma estrada de “mão dupla”, onde o aluno é avaliado e a metodologia avaliativa do avaliador também. O professor nesse processo precisa ser conhecedor de suas práticas e de seus alunos, de modo que suas técnicas de avaliar estejam </w:t>
      </w:r>
      <w:r w:rsidR="0068577F">
        <w:rPr>
          <w:rFonts w:ascii="Arial" w:hAnsi="Arial" w:cs="Arial"/>
          <w:color w:val="000000"/>
        </w:rPr>
        <w:t>interligadas</w:t>
      </w:r>
      <w:r>
        <w:rPr>
          <w:rFonts w:ascii="Arial" w:hAnsi="Arial" w:cs="Arial"/>
          <w:color w:val="000000"/>
        </w:rPr>
        <w:t xml:space="preserve"> com os seus objetivos e que este processo ocorra de forma contínua e não só em um período determinado. Sendo assim, os resultados da avaliação terão que ser utilizados em benefícios para a construção da aprendizagem, fornecendo tanto ao aluno quanto ao professor um </w:t>
      </w:r>
      <w:proofErr w:type="gramStart"/>
      <w:r>
        <w:rPr>
          <w:rFonts w:ascii="Arial" w:hAnsi="Arial" w:cs="Arial"/>
          <w:color w:val="000000"/>
        </w:rPr>
        <w:t>feedback</w:t>
      </w:r>
      <w:proofErr w:type="gramEnd"/>
      <w:r>
        <w:rPr>
          <w:rFonts w:ascii="Arial" w:hAnsi="Arial" w:cs="Arial"/>
          <w:color w:val="000000"/>
        </w:rPr>
        <w:t xml:space="preserve"> para que estes possam realizar o aprimoramento de seus resultados.</w:t>
      </w:r>
    </w:p>
    <w:p w:rsidR="0068577F" w:rsidRPr="0068577F" w:rsidRDefault="000B1C44" w:rsidP="0068577F">
      <w:pPr>
        <w:pStyle w:val="textbodypunindent"/>
        <w:shd w:val="clear" w:color="auto" w:fill="FFFFFF"/>
        <w:spacing w:before="285" w:beforeAutospacing="0" w:after="285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quest</w:t>
      </w:r>
      <w:r w:rsidR="0068577F">
        <w:rPr>
          <w:rFonts w:ascii="Arial" w:hAnsi="Arial" w:cs="Arial"/>
          <w:color w:val="000000"/>
        </w:rPr>
        <w:t>ão a ser discutida é que talvez precise</w:t>
      </w:r>
      <w:r>
        <w:rPr>
          <w:rFonts w:ascii="Arial" w:hAnsi="Arial" w:cs="Arial"/>
          <w:color w:val="000000"/>
        </w:rPr>
        <w:t xml:space="preserve"> modificar alguns métodos para alcançar esses objetivos propostos pelos autores, uma vez que o processo avaliativo ainda continua muito arraigado ao método arcaico e tradicional.</w:t>
      </w:r>
      <w:r w:rsidR="0068577F">
        <w:rPr>
          <w:rFonts w:ascii="Arial" w:hAnsi="Arial" w:cs="Arial"/>
          <w:color w:val="000000"/>
        </w:rPr>
        <w:t xml:space="preserve"> Observa-se que há ainda a necessidade de vencer o mito da avaliação e tornar o ato de avaliar como um processo dialético entre o processo de ensino-aprendizagem, a prática pedagógica do avaliador e o processo de formação do aluno como sujeito ativo e participativo.</w:t>
      </w:r>
      <w:bookmarkStart w:id="0" w:name="_GoBack"/>
      <w:bookmarkEnd w:id="0"/>
      <w:r w:rsidR="0068577F">
        <w:rPr>
          <w:rFonts w:ascii="Arial" w:hAnsi="Arial" w:cs="Arial"/>
          <w:color w:val="000000"/>
        </w:rPr>
        <w:t xml:space="preserve"> </w:t>
      </w:r>
    </w:p>
    <w:sectPr w:rsidR="0068577F" w:rsidRPr="00685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415"/>
    <w:multiLevelType w:val="hybridMultilevel"/>
    <w:tmpl w:val="70001C2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4053145"/>
    <w:multiLevelType w:val="hybridMultilevel"/>
    <w:tmpl w:val="BC48B5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EC14C76"/>
    <w:multiLevelType w:val="hybridMultilevel"/>
    <w:tmpl w:val="1576AE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41"/>
    <w:rsid w:val="00066539"/>
    <w:rsid w:val="00072FEB"/>
    <w:rsid w:val="00093F69"/>
    <w:rsid w:val="000B1C44"/>
    <w:rsid w:val="00116BAE"/>
    <w:rsid w:val="00145896"/>
    <w:rsid w:val="0015576C"/>
    <w:rsid w:val="001727C8"/>
    <w:rsid w:val="001C6A04"/>
    <w:rsid w:val="001D164D"/>
    <w:rsid w:val="001F68B7"/>
    <w:rsid w:val="001F74D6"/>
    <w:rsid w:val="00400505"/>
    <w:rsid w:val="00403D25"/>
    <w:rsid w:val="004D3B48"/>
    <w:rsid w:val="004F6641"/>
    <w:rsid w:val="005141D0"/>
    <w:rsid w:val="005A3E8E"/>
    <w:rsid w:val="005E7702"/>
    <w:rsid w:val="006411C0"/>
    <w:rsid w:val="0068577F"/>
    <w:rsid w:val="007728A1"/>
    <w:rsid w:val="007762DC"/>
    <w:rsid w:val="0078170F"/>
    <w:rsid w:val="007A5559"/>
    <w:rsid w:val="007C3434"/>
    <w:rsid w:val="007D3E79"/>
    <w:rsid w:val="008B2A20"/>
    <w:rsid w:val="008B3351"/>
    <w:rsid w:val="009419E5"/>
    <w:rsid w:val="00BC4E65"/>
    <w:rsid w:val="00BD3DA1"/>
    <w:rsid w:val="00BF6346"/>
    <w:rsid w:val="00C22FC5"/>
    <w:rsid w:val="00C85021"/>
    <w:rsid w:val="00CD6B11"/>
    <w:rsid w:val="00D07A90"/>
    <w:rsid w:val="00D42C6F"/>
    <w:rsid w:val="00DF3D8D"/>
    <w:rsid w:val="00E609B2"/>
    <w:rsid w:val="00EF522B"/>
    <w:rsid w:val="00F055C7"/>
    <w:rsid w:val="00F91671"/>
    <w:rsid w:val="00F9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punindent">
    <w:name w:val="text_body_p_unindent"/>
    <w:basedOn w:val="Normal"/>
    <w:rsid w:val="0011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1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punindent">
    <w:name w:val="text_body_p_unindent"/>
    <w:basedOn w:val="Normal"/>
    <w:rsid w:val="0011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1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2154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Silva</dc:creator>
  <cp:lastModifiedBy>Carolina Silva</cp:lastModifiedBy>
  <cp:revision>8</cp:revision>
  <dcterms:created xsi:type="dcterms:W3CDTF">2021-02-10T22:06:00Z</dcterms:created>
  <dcterms:modified xsi:type="dcterms:W3CDTF">2021-02-12T22:40:00Z</dcterms:modified>
</cp:coreProperties>
</file>