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AB6EB" w14:textId="77777777" w:rsidR="006C10B2" w:rsidRDefault="006C10B2" w:rsidP="006C10B2">
      <w:pPr>
        <w:pStyle w:val="NormalWeb"/>
        <w:shd w:val="clear" w:color="auto" w:fill="FFFFFF"/>
        <w:spacing w:before="0" w:beforeAutospacing="0" w:line="360" w:lineRule="auto"/>
        <w:ind w:left="170" w:right="-57" w:firstLine="851"/>
        <w:jc w:val="both"/>
        <w:rPr>
          <w:rFonts w:ascii="Arial" w:hAnsi="Arial" w:cs="Arial"/>
          <w:color w:val="000000"/>
        </w:rPr>
      </w:pPr>
    </w:p>
    <w:p w14:paraId="06E845D4" w14:textId="2CE7AE12" w:rsidR="00C37FC1" w:rsidRDefault="006C10B2" w:rsidP="00C37FC1">
      <w:pPr>
        <w:pStyle w:val="NormalWeb"/>
        <w:shd w:val="clear" w:color="auto" w:fill="FFFFFF"/>
        <w:spacing w:line="360" w:lineRule="auto"/>
        <w:ind w:left="170" w:right="113" w:firstLine="851"/>
        <w:jc w:val="both"/>
        <w:rPr>
          <w:rFonts w:ascii="Arial" w:hAnsi="Arial" w:cs="Arial"/>
          <w:color w:val="282828"/>
          <w:shd w:val="clear" w:color="auto" w:fill="FFFFFF"/>
        </w:rPr>
      </w:pPr>
      <w:r w:rsidRPr="00C37FC1">
        <w:rPr>
          <w:rFonts w:ascii="Arial" w:hAnsi="Arial" w:cs="Arial"/>
          <w:color w:val="282828"/>
          <w:shd w:val="clear" w:color="auto" w:fill="FFFFFF"/>
        </w:rPr>
        <w:t>PORTFÓLIO</w:t>
      </w:r>
    </w:p>
    <w:p w14:paraId="3B808E65" w14:textId="557610F5" w:rsidR="00C37FC1" w:rsidRPr="00C37FC1" w:rsidRDefault="00C37FC1" w:rsidP="00C37FC1">
      <w:pPr>
        <w:shd w:val="clear" w:color="auto" w:fill="FFFFFF"/>
        <w:spacing w:line="240" w:lineRule="auto"/>
        <w:textAlignment w:val="top"/>
        <w:rPr>
          <w:rFonts w:ascii="Arial" w:eastAsia="Times New Roman" w:hAnsi="Arial" w:cs="Arial"/>
          <w:color w:val="222222"/>
          <w:sz w:val="21"/>
          <w:szCs w:val="21"/>
          <w:lang w:eastAsia="pt-BR"/>
        </w:rPr>
      </w:pPr>
    </w:p>
    <w:p w14:paraId="4CB241FB" w14:textId="759ED954" w:rsidR="00723371" w:rsidRPr="00C37FC1" w:rsidRDefault="00C37FC1" w:rsidP="00C37FC1">
      <w:pPr>
        <w:shd w:val="clear" w:color="auto" w:fill="FFFFFF"/>
        <w:spacing w:before="100" w:beforeAutospacing="1" w:after="100" w:afterAutospacing="1" w:line="360" w:lineRule="auto"/>
        <w:ind w:left="170" w:right="113" w:firstLine="851"/>
        <w:jc w:val="both"/>
        <w:rPr>
          <w:rFonts w:ascii="Arial" w:eastAsia="Times New Roman" w:hAnsi="Arial" w:cs="Arial"/>
          <w:color w:val="222222"/>
          <w:sz w:val="21"/>
          <w:szCs w:val="21"/>
          <w:lang w:eastAsia="pt-BR"/>
        </w:rPr>
      </w:pPr>
      <w:r w:rsidRPr="00C37FC1">
        <w:rPr>
          <w:rFonts w:ascii="Arial" w:eastAsia="Times New Roman" w:hAnsi="Arial" w:cs="Arial"/>
          <w:color w:val="222222"/>
          <w:sz w:val="24"/>
          <w:szCs w:val="24"/>
          <w:lang w:eastAsia="pt-BR"/>
        </w:rPr>
        <w:t>Afinal, o </w:t>
      </w:r>
      <w:r w:rsidRPr="00C37FC1">
        <w:rPr>
          <w:rFonts w:ascii="Arial" w:eastAsia="Times New Roman" w:hAnsi="Arial" w:cs="Arial"/>
          <w:b/>
          <w:bCs/>
          <w:color w:val="222222"/>
          <w:sz w:val="24"/>
          <w:szCs w:val="24"/>
          <w:lang w:eastAsia="pt-BR"/>
        </w:rPr>
        <w:t>ensino de Ciências</w:t>
      </w:r>
      <w:r w:rsidRPr="00C37FC1">
        <w:rPr>
          <w:rFonts w:ascii="Arial" w:eastAsia="Times New Roman" w:hAnsi="Arial" w:cs="Arial"/>
          <w:color w:val="222222"/>
          <w:sz w:val="24"/>
          <w:szCs w:val="24"/>
          <w:lang w:eastAsia="pt-BR"/>
        </w:rPr>
        <w:t> assume importante papel na formação de cidadãos críticos, com consciência da importância de sua função no aperfeiçoamento individual e das relações sociais e capacidade de expressar seus julgamentos de valor; justificar suas decisões, referindo-se aos princípios e conceitos em que se</w:t>
      </w:r>
      <w:r>
        <w:rPr>
          <w:rFonts w:ascii="Arial" w:eastAsia="Times New Roman" w:hAnsi="Arial" w:cs="Arial"/>
          <w:color w:val="222222"/>
          <w:sz w:val="21"/>
          <w:szCs w:val="21"/>
          <w:lang w:eastAsia="pt-BR"/>
        </w:rPr>
        <w:t xml:space="preserve"> </w:t>
      </w:r>
      <w:r>
        <w:rPr>
          <w:rFonts w:ascii="Arial" w:hAnsi="Arial" w:cs="Arial"/>
          <w:sz w:val="24"/>
          <w:szCs w:val="24"/>
        </w:rPr>
        <w:t>é</w:t>
      </w:r>
      <w:r w:rsidRPr="00C37FC1">
        <w:rPr>
          <w:rFonts w:ascii="Arial" w:hAnsi="Arial" w:cs="Arial"/>
          <w:sz w:val="24"/>
          <w:szCs w:val="24"/>
        </w:rPr>
        <w:t xml:space="preserve"> cada vez mais necessária a reflexão e a mudança de atitude para procurar soluções diante dos muitos problemas enfrentados em nossa atuação profissional. Para que essas “mudanças didáticas” ocorram podemos experimentar imagens alternativas de aulas de Ciências, que por sua vez conduzem a uma  elaboração dos processos de ensino-aprendizagem que vai desde uma mudança dos papéis: de professor (transmissor) e o aluno (receptor), até a utilização de novas metodologias que possibilitem o aluno a construir seu próprio conhecimento tendo o professor como mediador do processo. A Estratégia Metodológica descrita neste trabalho propõe um Ensino de Ciências com atividades investigativas através da Resolução de Problemas onde o aluno é conduzido a “Aprender a resolver e resolver para aprender”. Criar atividades investigativas para a construção de conceitos é uma forma de oportunizar ao aluno participar em seu processo de aprendizagem, implica em mobilizá-los para a solução de um problema e a partir dessa necessidade, produzir seu conhecimento por meio da interação entre pensar, sentir, discutir, explicar, relatar e fazer. A educação no Brasil vive uma época de grandes desafios e inovações. A escola reflete essa situação. A fragmentação do conhecimento em disciplinas, o volume de informações dos currículos distanciam a experiência e o pensamento crítico das práticas escolares e finalmente a questão “tempo”: didático com aulas fragmentadas, para pesquisa e para formação continuada do professor e ainda o tempo para compreender e vivenciar uma informação, pois ela é rapidamente substituída por outra. No ensino de Ciências, estas questões podem ser percebidas pela dificuldade do aluno em relacionar a teoria desenvolvida em sala com a realidade a sua volta, não reconhece o </w:t>
      </w:r>
      <w:r w:rsidRPr="00C37FC1">
        <w:rPr>
          <w:rFonts w:ascii="Arial" w:hAnsi="Arial" w:cs="Arial"/>
          <w:sz w:val="24"/>
          <w:szCs w:val="24"/>
        </w:rPr>
        <w:lastRenderedPageBreak/>
        <w:t>conhecimento científico em situações do seu cotidiano. Aliado a estas questões tem-se o grande desafio de tornar o ensino de Ciências prazeroso, instigante, mais interativo, dialógico e baseado em atividades capazes de persuadir os alunos a admitirem as explicações científicas para além dos discursos autoritários, prescritivos e dogmáticos.</w:t>
      </w:r>
    </w:p>
    <w:sectPr w:rsidR="00723371" w:rsidRPr="00C37F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B2"/>
    <w:rsid w:val="003318BD"/>
    <w:rsid w:val="006C10B2"/>
    <w:rsid w:val="00723371"/>
    <w:rsid w:val="00C37FC1"/>
    <w:rsid w:val="00C51F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E40E"/>
  <w15:chartTrackingRefBased/>
  <w15:docId w15:val="{4A596B3B-C927-4CCB-B211-082022B1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C10B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56800">
      <w:bodyDiv w:val="1"/>
      <w:marLeft w:val="0"/>
      <w:marRight w:val="0"/>
      <w:marTop w:val="0"/>
      <w:marBottom w:val="0"/>
      <w:divBdr>
        <w:top w:val="none" w:sz="0" w:space="0" w:color="auto"/>
        <w:left w:val="none" w:sz="0" w:space="0" w:color="auto"/>
        <w:bottom w:val="none" w:sz="0" w:space="0" w:color="auto"/>
        <w:right w:val="none" w:sz="0" w:space="0" w:color="auto"/>
      </w:divBdr>
    </w:div>
    <w:div w:id="1690252283">
      <w:bodyDiv w:val="1"/>
      <w:marLeft w:val="0"/>
      <w:marRight w:val="0"/>
      <w:marTop w:val="0"/>
      <w:marBottom w:val="0"/>
      <w:divBdr>
        <w:top w:val="none" w:sz="0" w:space="0" w:color="auto"/>
        <w:left w:val="none" w:sz="0" w:space="0" w:color="auto"/>
        <w:bottom w:val="none" w:sz="0" w:space="0" w:color="auto"/>
        <w:right w:val="none" w:sz="0" w:space="0" w:color="auto"/>
      </w:divBdr>
      <w:divsChild>
        <w:div w:id="1397360927">
          <w:marLeft w:val="300"/>
          <w:marRight w:val="0"/>
          <w:marTop w:val="0"/>
          <w:marBottom w:val="240"/>
          <w:divBdr>
            <w:top w:val="none" w:sz="0" w:space="0" w:color="auto"/>
            <w:left w:val="none" w:sz="0" w:space="0" w:color="auto"/>
            <w:bottom w:val="none" w:sz="0" w:space="0" w:color="auto"/>
            <w:right w:val="none" w:sz="0" w:space="0" w:color="auto"/>
          </w:divBdr>
          <w:divsChild>
            <w:div w:id="1513840735">
              <w:marLeft w:val="0"/>
              <w:marRight w:val="0"/>
              <w:marTop w:val="0"/>
              <w:marBottom w:val="0"/>
              <w:divBdr>
                <w:top w:val="none" w:sz="0" w:space="0" w:color="auto"/>
                <w:left w:val="none" w:sz="0" w:space="0" w:color="auto"/>
                <w:bottom w:val="none" w:sz="0" w:space="0" w:color="auto"/>
                <w:right w:val="none" w:sz="0" w:space="0" w:color="auto"/>
              </w:divBdr>
              <w:divsChild>
                <w:div w:id="1891917940">
                  <w:marLeft w:val="0"/>
                  <w:marRight w:val="0"/>
                  <w:marTop w:val="0"/>
                  <w:marBottom w:val="0"/>
                  <w:divBdr>
                    <w:top w:val="none" w:sz="0" w:space="0" w:color="auto"/>
                    <w:left w:val="none" w:sz="0" w:space="0" w:color="auto"/>
                    <w:bottom w:val="none" w:sz="0" w:space="0" w:color="auto"/>
                    <w:right w:val="none" w:sz="0" w:space="0" w:color="auto"/>
                  </w:divBdr>
                  <w:divsChild>
                    <w:div w:id="1708291770">
                      <w:marLeft w:val="0"/>
                      <w:marRight w:val="0"/>
                      <w:marTop w:val="0"/>
                      <w:marBottom w:val="0"/>
                      <w:divBdr>
                        <w:top w:val="none" w:sz="0" w:space="0" w:color="auto"/>
                        <w:left w:val="none" w:sz="0" w:space="0" w:color="auto"/>
                        <w:bottom w:val="none" w:sz="0" w:space="0" w:color="auto"/>
                        <w:right w:val="none" w:sz="0" w:space="0" w:color="auto"/>
                      </w:divBdr>
                      <w:divsChild>
                        <w:div w:id="1026981399">
                          <w:marLeft w:val="0"/>
                          <w:marRight w:val="0"/>
                          <w:marTop w:val="0"/>
                          <w:marBottom w:val="0"/>
                          <w:divBdr>
                            <w:top w:val="none" w:sz="0" w:space="0" w:color="auto"/>
                            <w:left w:val="none" w:sz="0" w:space="0" w:color="auto"/>
                            <w:bottom w:val="none" w:sz="0" w:space="0" w:color="auto"/>
                            <w:right w:val="none" w:sz="0" w:space="0" w:color="auto"/>
                          </w:divBdr>
                          <w:divsChild>
                            <w:div w:id="86581015">
                              <w:marLeft w:val="0"/>
                              <w:marRight w:val="0"/>
                              <w:marTop w:val="0"/>
                              <w:marBottom w:val="0"/>
                              <w:divBdr>
                                <w:top w:val="none" w:sz="0" w:space="0" w:color="auto"/>
                                <w:left w:val="none" w:sz="0" w:space="0" w:color="auto"/>
                                <w:bottom w:val="none" w:sz="0" w:space="0" w:color="auto"/>
                                <w:right w:val="none" w:sz="0" w:space="0" w:color="auto"/>
                              </w:divBdr>
                              <w:divsChild>
                                <w:div w:id="112670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348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2072</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Carla-Pc</dc:creator>
  <cp:keywords/>
  <dc:description/>
  <cp:lastModifiedBy>Fernanda Pereira Brito</cp:lastModifiedBy>
  <cp:revision>2</cp:revision>
  <cp:lastPrinted>2020-08-13T12:58:00Z</cp:lastPrinted>
  <dcterms:created xsi:type="dcterms:W3CDTF">2020-12-20T12:24:00Z</dcterms:created>
  <dcterms:modified xsi:type="dcterms:W3CDTF">2020-12-20T12:24:00Z</dcterms:modified>
</cp:coreProperties>
</file>