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D39" w:rsidRPr="00CF69CE" w:rsidRDefault="00CF69CE" w:rsidP="00CF69CE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 w:rsidRPr="00CF69CE">
        <w:rPr>
          <w:rFonts w:ascii="Arial" w:hAnsi="Arial" w:cs="Arial"/>
          <w:sz w:val="24"/>
        </w:rPr>
        <w:t>UNIVERSIDADE ESTADUAL DO MARANHAO – UEMA</w:t>
      </w:r>
    </w:p>
    <w:p w:rsidR="00CF69CE" w:rsidRPr="00CF69CE" w:rsidRDefault="00CF69CE" w:rsidP="00CF69CE">
      <w:pPr>
        <w:spacing w:line="360" w:lineRule="auto"/>
        <w:rPr>
          <w:rFonts w:ascii="Arial" w:hAnsi="Arial" w:cs="Arial"/>
          <w:sz w:val="24"/>
        </w:rPr>
      </w:pPr>
      <w:r w:rsidRPr="00CF69CE">
        <w:rPr>
          <w:rFonts w:ascii="Arial" w:hAnsi="Arial" w:cs="Arial"/>
          <w:sz w:val="24"/>
        </w:rPr>
        <w:t>DEPARTAMENTO DE EDUCAÇÃO</w:t>
      </w:r>
    </w:p>
    <w:p w:rsidR="00CF69CE" w:rsidRPr="00CF69CE" w:rsidRDefault="00CF69CE" w:rsidP="00CF69CE">
      <w:pPr>
        <w:spacing w:line="360" w:lineRule="auto"/>
        <w:rPr>
          <w:rFonts w:ascii="Arial" w:hAnsi="Arial" w:cs="Arial"/>
          <w:sz w:val="24"/>
        </w:rPr>
      </w:pPr>
      <w:r w:rsidRPr="00CF69CE">
        <w:rPr>
          <w:rFonts w:ascii="Arial" w:hAnsi="Arial" w:cs="Arial"/>
          <w:sz w:val="24"/>
        </w:rPr>
        <w:t>CURSO DE LICENCIATURA EM PEDAGOGIA</w:t>
      </w:r>
    </w:p>
    <w:p w:rsidR="00E76C74" w:rsidRDefault="00CF69CE" w:rsidP="00CF69C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BRUNA FEITOZA S</w:t>
      </w:r>
      <w:r w:rsidRPr="00CF69CE">
        <w:rPr>
          <w:rFonts w:ascii="Arial" w:hAnsi="Arial" w:cs="Arial"/>
          <w:b/>
          <w:sz w:val="24"/>
        </w:rPr>
        <w:t>ILVA SAMPAIO</w:t>
      </w:r>
    </w:p>
    <w:p w:rsidR="00E76C74" w:rsidRDefault="00E76C74" w:rsidP="00CF69C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MARCIO WENDELL SOUSA DE SOUZA</w:t>
      </w:r>
    </w:p>
    <w:p w:rsidR="00CF69CE" w:rsidRDefault="00CF69CE" w:rsidP="00CF69CE">
      <w:pPr>
        <w:spacing w:line="360" w:lineRule="auto"/>
        <w:rPr>
          <w:rFonts w:ascii="Arial" w:hAnsi="Arial" w:cs="Arial"/>
          <w:b/>
          <w:sz w:val="24"/>
        </w:rPr>
      </w:pPr>
    </w:p>
    <w:p w:rsidR="00CF69CE" w:rsidRDefault="00CF69CE" w:rsidP="00CF69CE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Análise crítica sobre o livro ‘Avaliação Educacional: um olhar reflexível sobre a sua pratica’</w:t>
      </w:r>
    </w:p>
    <w:p w:rsidR="00CF69CE" w:rsidRDefault="00CF69CE" w:rsidP="00CF69CE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CF69CE">
        <w:rPr>
          <w:rFonts w:ascii="Arial" w:hAnsi="Arial" w:cs="Arial"/>
          <w:b/>
          <w:sz w:val="24"/>
        </w:rPr>
        <w:t>INTRODUÇÃO</w:t>
      </w:r>
    </w:p>
    <w:p w:rsidR="00792776" w:rsidRDefault="00792776" w:rsidP="0079277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5874CA">
        <w:rPr>
          <w:rFonts w:ascii="Arial" w:hAnsi="Arial" w:cs="Arial"/>
          <w:sz w:val="24"/>
        </w:rPr>
        <w:t>O livro apresenta um olhar reflexivo sobre a avaliação e</w:t>
      </w:r>
      <w:r w:rsidR="007A2918">
        <w:rPr>
          <w:rFonts w:ascii="Arial" w:hAnsi="Arial" w:cs="Arial"/>
          <w:sz w:val="24"/>
        </w:rPr>
        <w:t xml:space="preserve"> fala sobre os diversos processos de avaliação dentro da educação e tem </w:t>
      </w:r>
      <w:r w:rsidR="00072EEC">
        <w:rPr>
          <w:rFonts w:ascii="Arial" w:hAnsi="Arial" w:cs="Arial"/>
          <w:sz w:val="24"/>
        </w:rPr>
        <w:t>com</w:t>
      </w:r>
      <w:r w:rsidR="007A2918">
        <w:rPr>
          <w:rFonts w:ascii="Arial" w:hAnsi="Arial" w:cs="Arial"/>
          <w:sz w:val="24"/>
        </w:rPr>
        <w:t>o</w:t>
      </w:r>
      <w:r w:rsidR="00072EEC">
        <w:rPr>
          <w:rFonts w:ascii="Arial" w:hAnsi="Arial" w:cs="Arial"/>
          <w:sz w:val="24"/>
        </w:rPr>
        <w:t xml:space="preserve"> o objetivo de propor possibilidades mais fáceis e criativas de avaliação educacional, </w:t>
      </w:r>
      <w:r w:rsidR="00A159E7">
        <w:rPr>
          <w:rFonts w:ascii="Arial" w:hAnsi="Arial" w:cs="Arial"/>
          <w:sz w:val="24"/>
        </w:rPr>
        <w:t>o livro fala sobre seus autores e suas formações de Doutores e Mes</w:t>
      </w:r>
      <w:r w:rsidR="007A2918">
        <w:rPr>
          <w:rFonts w:ascii="Arial" w:hAnsi="Arial" w:cs="Arial"/>
          <w:sz w:val="24"/>
        </w:rPr>
        <w:t>tres.</w:t>
      </w:r>
    </w:p>
    <w:p w:rsidR="00CE564A" w:rsidRDefault="00792776" w:rsidP="0079277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7A2918">
        <w:rPr>
          <w:rFonts w:ascii="Arial" w:hAnsi="Arial" w:cs="Arial"/>
          <w:sz w:val="24"/>
        </w:rPr>
        <w:t xml:space="preserve"> Envolvendo todo o desenvolvimento </w:t>
      </w:r>
      <w:r w:rsidR="00A159E7">
        <w:rPr>
          <w:rFonts w:ascii="Arial" w:hAnsi="Arial" w:cs="Arial"/>
          <w:sz w:val="24"/>
        </w:rPr>
        <w:t xml:space="preserve">de avaliação, </w:t>
      </w:r>
      <w:r w:rsidR="007A2918">
        <w:rPr>
          <w:rFonts w:ascii="Arial" w:hAnsi="Arial" w:cs="Arial"/>
          <w:sz w:val="24"/>
        </w:rPr>
        <w:t xml:space="preserve">sendo a avaliação um processo continuo, e um grande instrumento de valor essencial do professor, pois assimila todo o processo de ensino aprendizagem, com maior ênfase e evolução no planejamento escolar, </w:t>
      </w:r>
      <w:r w:rsidR="009511C8">
        <w:rPr>
          <w:rFonts w:ascii="Arial" w:hAnsi="Arial" w:cs="Arial"/>
          <w:sz w:val="24"/>
        </w:rPr>
        <w:t>a avaliação vai indicando as dificuldades e facilidades que estão sendo encontradas pelo aluno e professor, e vai acontecendo</w:t>
      </w:r>
      <w:r>
        <w:rPr>
          <w:rFonts w:ascii="Arial" w:hAnsi="Arial" w:cs="Arial"/>
          <w:sz w:val="24"/>
        </w:rPr>
        <w:t xml:space="preserve"> em</w:t>
      </w:r>
      <w:r w:rsidR="009511C8">
        <w:rPr>
          <w:rFonts w:ascii="Arial" w:hAnsi="Arial" w:cs="Arial"/>
          <w:sz w:val="24"/>
        </w:rPr>
        <w:t xml:space="preserve"> todo o período </w:t>
      </w:r>
      <w:r>
        <w:rPr>
          <w:rFonts w:ascii="Arial" w:hAnsi="Arial" w:cs="Arial"/>
          <w:sz w:val="24"/>
        </w:rPr>
        <w:t>escolar, essa aná</w:t>
      </w:r>
      <w:r w:rsidR="009511C8">
        <w:rPr>
          <w:rFonts w:ascii="Arial" w:hAnsi="Arial" w:cs="Arial"/>
          <w:sz w:val="24"/>
        </w:rPr>
        <w:t>lise do aluno e professor é constante, a partir do entrar na sala de aula, do primeiro contato, já se tem uma ideia de como é basicamente o jeito da pessoa. A avaliação mediadora é um caminho para a aprendizagem, e cada vez mais são questionados que as provas são os únicos instrumentos de avaliação dos estudantes,</w:t>
      </w:r>
      <w:r w:rsidR="005874CA">
        <w:rPr>
          <w:rFonts w:ascii="Arial" w:hAnsi="Arial" w:cs="Arial"/>
          <w:sz w:val="24"/>
        </w:rPr>
        <w:t xml:space="preserve"> mas apenas classificam os alunos, e não </w:t>
      </w:r>
      <w:r w:rsidR="00F51F95">
        <w:rPr>
          <w:rFonts w:ascii="Arial" w:hAnsi="Arial" w:cs="Arial"/>
          <w:sz w:val="24"/>
        </w:rPr>
        <w:t>mostra</w:t>
      </w:r>
      <w:r w:rsidR="005874CA">
        <w:rPr>
          <w:rFonts w:ascii="Arial" w:hAnsi="Arial" w:cs="Arial"/>
          <w:sz w:val="24"/>
        </w:rPr>
        <w:t xml:space="preserve"> de fato o que eles aprenderam, o professor tem que elaborar estratégias pedagógicas para que o aluno aprenda, e que o aluno se esforce para tal meta de aprendizagem, exigindo</w:t>
      </w:r>
      <w:r>
        <w:rPr>
          <w:rFonts w:ascii="Arial" w:hAnsi="Arial" w:cs="Arial"/>
          <w:sz w:val="24"/>
        </w:rPr>
        <w:t xml:space="preserve"> mudanças no cotidiano de ambas as partes, a fim de colaborar uns com os outros, permitindo essas mudanças.</w:t>
      </w:r>
    </w:p>
    <w:p w:rsidR="003D5FF4" w:rsidRDefault="003D5FF4" w:rsidP="00F51F95">
      <w:pPr>
        <w:spacing w:line="360" w:lineRule="auto"/>
        <w:ind w:left="1416"/>
        <w:jc w:val="both"/>
        <w:rPr>
          <w:rFonts w:ascii="Arial" w:hAnsi="Arial" w:cs="Arial"/>
          <w:i/>
          <w:sz w:val="20"/>
        </w:rPr>
      </w:pPr>
      <w:r w:rsidRPr="00F51F95">
        <w:rPr>
          <w:rFonts w:ascii="Arial" w:hAnsi="Arial" w:cs="Arial"/>
          <w:i/>
          <w:sz w:val="20"/>
        </w:rPr>
        <w:lastRenderedPageBreak/>
        <w:t>Trata- se, portanto, de uma medida de resultado final, interpretada em uma perspectiva individualizada, desconsiderando as condições do sistema de ensino que, sem duv</w:t>
      </w:r>
      <w:r w:rsidR="00F51F95" w:rsidRPr="00F51F95">
        <w:rPr>
          <w:rFonts w:ascii="Arial" w:hAnsi="Arial" w:cs="Arial"/>
          <w:i/>
          <w:sz w:val="20"/>
        </w:rPr>
        <w:t>ida, induzem a produção de ‘competências’ ou ‘incompetências’ nos alunos (SOUZA; OLIVEIRA, 2003, p.884).</w:t>
      </w:r>
    </w:p>
    <w:p w:rsidR="003B380E" w:rsidRDefault="00792776" w:rsidP="003B380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 xml:space="preserve">  </w:t>
      </w:r>
      <w:r w:rsidR="003B380E" w:rsidRPr="003B380E">
        <w:rPr>
          <w:rFonts w:ascii="Arial" w:hAnsi="Arial" w:cs="Arial"/>
          <w:sz w:val="24"/>
        </w:rPr>
        <w:t>Desta forma os alunos compreendam que são apenas avaliados através de provas, medindo suas capacidades diante de números de notas, mas na verdade existem muitas formas de avaliação, e a prova apenas faz parte desse processo avaliativo de ensino aprendizagem</w:t>
      </w:r>
      <w:r w:rsidR="003B380E">
        <w:rPr>
          <w:rFonts w:ascii="Arial" w:hAnsi="Arial" w:cs="Arial"/>
          <w:sz w:val="20"/>
        </w:rPr>
        <w:t>.</w:t>
      </w:r>
    </w:p>
    <w:p w:rsidR="003B380E" w:rsidRDefault="003B380E" w:rsidP="003B380E">
      <w:pPr>
        <w:spacing w:line="360" w:lineRule="auto"/>
        <w:rPr>
          <w:rFonts w:ascii="Arial" w:hAnsi="Arial" w:cs="Arial"/>
          <w:b/>
          <w:sz w:val="24"/>
        </w:rPr>
      </w:pPr>
      <w:r w:rsidRPr="003B380E">
        <w:rPr>
          <w:rFonts w:ascii="Arial" w:hAnsi="Arial" w:cs="Arial"/>
          <w:b/>
          <w:sz w:val="24"/>
        </w:rPr>
        <w:t>TECNOLOGIAS EDUCACIONAIS</w:t>
      </w:r>
    </w:p>
    <w:p w:rsidR="003B380E" w:rsidRDefault="00792776" w:rsidP="003B380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>A tecnologia educacional atual está possibilitando cada vez mais um novo olhar de se pensar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em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 educação e aprender, para que esses novos métodos educacionais venha a ter resultado é importante que os professores estejam capacitados para que possa usar de maneira adequada e para que a tecnologia seja aliada para um processo avaliativo</w:t>
      </w:r>
      <w:r w:rsidR="008A1B5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sz w:val="20"/>
        </w:rPr>
      </w:pPr>
      <w:r w:rsidRPr="007B423F">
        <w:rPr>
          <w:rFonts w:ascii="Arial" w:hAnsi="Arial" w:cs="Arial"/>
          <w:i/>
          <w:sz w:val="20"/>
        </w:rPr>
        <w:t xml:space="preserve">A visão fragmentada levou os professores e os alunos a processos que se restringem 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sz w:val="20"/>
        </w:rPr>
      </w:pPr>
      <w:r w:rsidRPr="007B423F">
        <w:rPr>
          <w:rFonts w:ascii="Arial" w:hAnsi="Arial" w:cs="Arial"/>
          <w:i/>
          <w:sz w:val="20"/>
        </w:rPr>
        <w:t xml:space="preserve">à reprodução do conhecimento. As metodologias utilizadas pelos docentes têm 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sz w:val="20"/>
        </w:rPr>
      </w:pPr>
      <w:r w:rsidRPr="007B423F">
        <w:rPr>
          <w:rFonts w:ascii="Arial" w:hAnsi="Arial" w:cs="Arial"/>
          <w:i/>
          <w:sz w:val="20"/>
        </w:rPr>
        <w:t xml:space="preserve">estado assentadas na reprodução, na cópia e na imitação. A ênfase do processo 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sz w:val="20"/>
        </w:rPr>
      </w:pPr>
      <w:r w:rsidRPr="007B423F">
        <w:rPr>
          <w:rFonts w:ascii="Arial" w:hAnsi="Arial" w:cs="Arial"/>
          <w:i/>
          <w:sz w:val="20"/>
        </w:rPr>
        <w:t xml:space="preserve">pedagógico recai no produto, no resultado, na memorização do conteúdo, 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sz w:val="20"/>
        </w:rPr>
      </w:pPr>
      <w:r w:rsidRPr="007B423F">
        <w:rPr>
          <w:rFonts w:ascii="Arial" w:hAnsi="Arial" w:cs="Arial"/>
          <w:i/>
          <w:sz w:val="20"/>
        </w:rPr>
        <w:t xml:space="preserve">restringindo-se em cumprir tarefas repetitivas que, muitas vezes, não apresentam </w:t>
      </w:r>
    </w:p>
    <w:p w:rsid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sz w:val="20"/>
        </w:rPr>
      </w:pPr>
      <w:r w:rsidRPr="007B423F">
        <w:rPr>
          <w:rFonts w:ascii="Arial" w:hAnsi="Arial" w:cs="Arial"/>
          <w:i/>
          <w:sz w:val="20"/>
        </w:rPr>
        <w:t>sentido ou significado para quem as realiza (BEHRENS, 2010, p.23).</w:t>
      </w:r>
    </w:p>
    <w:p w:rsidR="00792776" w:rsidRDefault="00792776" w:rsidP="00792776">
      <w:pPr>
        <w:spacing w:line="360" w:lineRule="auto"/>
        <w:jc w:val="both"/>
        <w:rPr>
          <w:rFonts w:ascii="Arial" w:hAnsi="Arial" w:cs="Arial"/>
          <w:i/>
          <w:sz w:val="20"/>
        </w:rPr>
      </w:pPr>
    </w:p>
    <w:p w:rsidR="00ED6A97" w:rsidRDefault="00792776" w:rsidP="00ED6A9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sz w:val="20"/>
        </w:rPr>
        <w:t xml:space="preserve">     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Para isso acontecer o professor tem que entender que cada aluno tem o seu ritmo de aprendizagem e por meio dos processos avaliativos possa traçar o caminho e o meio para melhor se adequar para cada aluno no seu próprio ritmo. Por isso o cenário em que vivemos reivindicar a presença desse educador que saiba usar as </w:t>
      </w:r>
      <w:r>
        <w:rPr>
          <w:rFonts w:ascii="Arial" w:hAnsi="Arial" w:cs="Arial"/>
          <w:color w:val="000000" w:themeColor="text1"/>
          <w:sz w:val="24"/>
          <w:szCs w:val="24"/>
        </w:rPr>
        <w:t>tecnologias de informação e comunicação (TIC’S)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>veem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 a importância também da formação pedagógica que desde a sua formação possa contribuir para que tenha esse conhecimento tecnológico, e que a mediação entre professor e aluno de fato possa a</w:t>
      </w:r>
      <w:r w:rsidR="00ED6A97">
        <w:rPr>
          <w:rFonts w:ascii="Arial" w:hAnsi="Arial" w:cs="Arial"/>
          <w:color w:val="000000" w:themeColor="text1"/>
          <w:sz w:val="24"/>
          <w:szCs w:val="24"/>
        </w:rPr>
        <w:t>contecer dentro de sala de aula.</w:t>
      </w:r>
    </w:p>
    <w:p w:rsidR="003B380E" w:rsidRDefault="00ED6A97" w:rsidP="00ED6A9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>Ter um perfil desse profissional dentro do co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ntexto educacional é um desafio, 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>sendo que ainda as maiorias dos profissionais da educação tem dificuldade de acompan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har essa nova maneira de pensar na 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educação e avaliação, e também de nada vai adiantar se o professor não souber exercer esse papel de mediador e também usar em seu favor um processo avaliativo que </w:t>
      </w:r>
      <w:r>
        <w:rPr>
          <w:rFonts w:ascii="Arial" w:hAnsi="Arial" w:cs="Arial"/>
          <w:color w:val="000000" w:themeColor="text1"/>
          <w:sz w:val="24"/>
          <w:szCs w:val="24"/>
        </w:rPr>
        <w:t>concorde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 com o seu papel de mediador. </w:t>
      </w:r>
      <w:r>
        <w:rPr>
          <w:rFonts w:ascii="Arial" w:hAnsi="Arial" w:cs="Arial"/>
          <w:color w:val="000000" w:themeColor="text1"/>
          <w:sz w:val="24"/>
          <w:szCs w:val="24"/>
        </w:rPr>
        <w:t>No momento da avaliação que ve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>mos o que o professor realmente esperar do aluno e muitas vezes pensamos na avaliação como algo simples sendo que avaliação é muito mais ampla do que o seu conceito, outro fator importante é conciliar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 teoria e prática par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que ande de mãos dadas, 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>por que muitos dos processos avaliativos dos professores ficam mais na teoria sendo que a prática tá longe daquilo que era proposto na teoria, por isso é importante destacar também a autonomia do aluno para que não seja um simples reprodutor daquilo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que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 é passado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3B380E" w:rsidRPr="00340CF1">
        <w:rPr>
          <w:rFonts w:ascii="Arial" w:hAnsi="Arial" w:cs="Arial"/>
          <w:color w:val="000000" w:themeColor="text1"/>
          <w:sz w:val="24"/>
          <w:szCs w:val="24"/>
        </w:rPr>
        <w:t xml:space="preserve"> mais tenha a capacidade de questionar e assimilar aquilo que é passado.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color w:val="000000" w:themeColor="text1"/>
          <w:sz w:val="20"/>
          <w:szCs w:val="24"/>
        </w:rPr>
      </w:pPr>
      <w:r w:rsidRPr="007B423F">
        <w:rPr>
          <w:rFonts w:ascii="Arial" w:hAnsi="Arial" w:cs="Arial"/>
          <w:i/>
          <w:color w:val="000000" w:themeColor="text1"/>
          <w:sz w:val="20"/>
          <w:szCs w:val="24"/>
        </w:rPr>
        <w:t xml:space="preserve">Temos que cuidar do professor, pois todas as mudanças só entram bem na 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color w:val="000000" w:themeColor="text1"/>
          <w:sz w:val="20"/>
          <w:szCs w:val="24"/>
        </w:rPr>
      </w:pPr>
      <w:r w:rsidRPr="007B423F">
        <w:rPr>
          <w:rFonts w:ascii="Arial" w:hAnsi="Arial" w:cs="Arial"/>
          <w:i/>
          <w:color w:val="000000" w:themeColor="text1"/>
          <w:sz w:val="20"/>
          <w:szCs w:val="24"/>
        </w:rPr>
        <w:t xml:space="preserve">escola se entrarem pelo professor, ele é a figura fundamental. Não há como 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color w:val="000000" w:themeColor="text1"/>
          <w:sz w:val="20"/>
          <w:szCs w:val="24"/>
        </w:rPr>
      </w:pPr>
      <w:r w:rsidRPr="007B423F">
        <w:rPr>
          <w:rFonts w:ascii="Arial" w:hAnsi="Arial" w:cs="Arial"/>
          <w:i/>
          <w:color w:val="000000" w:themeColor="text1"/>
          <w:sz w:val="20"/>
          <w:szCs w:val="24"/>
        </w:rPr>
        <w:t xml:space="preserve">substituir o professor. Ele é a tecnologia das tecnologias, e deve se portar </w:t>
      </w:r>
    </w:p>
    <w:p w:rsid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color w:val="000000" w:themeColor="text1"/>
          <w:sz w:val="20"/>
          <w:szCs w:val="24"/>
        </w:rPr>
      </w:pPr>
      <w:r w:rsidRPr="007B423F">
        <w:rPr>
          <w:rFonts w:ascii="Arial" w:hAnsi="Arial" w:cs="Arial"/>
          <w:i/>
          <w:color w:val="000000" w:themeColor="text1"/>
          <w:sz w:val="20"/>
          <w:szCs w:val="24"/>
        </w:rPr>
        <w:t>como tal. (Apud ANDRADE, p.16)</w:t>
      </w:r>
      <w:r>
        <w:rPr>
          <w:rFonts w:ascii="Arial" w:hAnsi="Arial" w:cs="Arial"/>
          <w:i/>
          <w:color w:val="000000" w:themeColor="text1"/>
          <w:sz w:val="20"/>
          <w:szCs w:val="24"/>
        </w:rPr>
        <w:t>.</w:t>
      </w:r>
    </w:p>
    <w:p w:rsidR="007B423F" w:rsidRPr="007B423F" w:rsidRDefault="007B423F" w:rsidP="007B423F">
      <w:pPr>
        <w:spacing w:line="240" w:lineRule="auto"/>
        <w:ind w:firstLine="708"/>
        <w:jc w:val="both"/>
        <w:rPr>
          <w:rFonts w:ascii="Arial" w:hAnsi="Arial" w:cs="Arial"/>
          <w:i/>
          <w:color w:val="000000" w:themeColor="text1"/>
          <w:sz w:val="20"/>
          <w:szCs w:val="24"/>
        </w:rPr>
      </w:pPr>
    </w:p>
    <w:p w:rsidR="003B380E" w:rsidRPr="00340CF1" w:rsidRDefault="003B380E" w:rsidP="003B38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CF1">
        <w:rPr>
          <w:rFonts w:ascii="Arial" w:hAnsi="Arial" w:cs="Arial"/>
          <w:color w:val="000000" w:themeColor="text1"/>
          <w:sz w:val="24"/>
          <w:szCs w:val="24"/>
        </w:rPr>
        <w:t>É interessante ressalta a avaliação continua</w:t>
      </w:r>
      <w:r w:rsidR="00ED6A9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>que abre uma possibilidade grande entre o processo avaliativo entre aluno e professor, e o professor vai ver o desenvolvimento do aluno e ajudá-lo naquilo que ele tem mais dificuldade. É i</w:t>
      </w:r>
      <w:r w:rsidR="00ED6A97">
        <w:rPr>
          <w:rFonts w:ascii="Arial" w:hAnsi="Arial" w:cs="Arial"/>
          <w:color w:val="000000" w:themeColor="text1"/>
          <w:sz w:val="24"/>
          <w:szCs w:val="24"/>
        </w:rPr>
        <w:t>mportante sempre o professor não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ser tolerante em sala de aula</w:t>
      </w:r>
      <w:r w:rsidR="00ED6A97">
        <w:rPr>
          <w:rFonts w:ascii="Arial" w:hAnsi="Arial" w:cs="Arial"/>
          <w:color w:val="000000" w:themeColor="text1"/>
          <w:sz w:val="24"/>
          <w:szCs w:val="24"/>
        </w:rPr>
        <w:t xml:space="preserve">, mas mostrar 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ao aluno que ele sempre </w:t>
      </w:r>
      <w:r w:rsidR="00ED6A97">
        <w:rPr>
          <w:rFonts w:ascii="Arial" w:hAnsi="Arial" w:cs="Arial"/>
          <w:color w:val="000000" w:themeColor="text1"/>
          <w:sz w:val="24"/>
          <w:szCs w:val="24"/>
        </w:rPr>
        <w:t xml:space="preserve">tá na sua autoridade de professor e intermediador, 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>pois uma educação voltando ao tradicionalismo vai enfatiz</w:t>
      </w:r>
      <w:r w:rsidR="00ED6A97">
        <w:rPr>
          <w:rFonts w:ascii="Arial" w:hAnsi="Arial" w:cs="Arial"/>
          <w:color w:val="000000" w:themeColor="text1"/>
          <w:sz w:val="24"/>
          <w:szCs w:val="24"/>
        </w:rPr>
        <w:t>ar muito o conteúdo e permitir o respeito e organização na sala de aula constantemente e vai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trabalhando outras habilidades do aluno que é de suma importância.</w:t>
      </w:r>
    </w:p>
    <w:p w:rsidR="003B380E" w:rsidRPr="00340CF1" w:rsidRDefault="003B380E" w:rsidP="003B38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CF1">
        <w:rPr>
          <w:rFonts w:ascii="Arial" w:hAnsi="Arial" w:cs="Arial"/>
          <w:color w:val="000000" w:themeColor="text1"/>
          <w:sz w:val="24"/>
          <w:szCs w:val="24"/>
        </w:rPr>
        <w:t>Por isso é importante que os modelos avaliativos sejam discutidos e debatidos para que possa auxiliar aqueles para tomar sua decisão de avaliação dentro da sala de aula. E muito dos professores só ver a prova como principal ferramenta de avaliação dentro de sala de aula que é um engano</w:t>
      </w:r>
      <w:r w:rsidR="00ED6A97">
        <w:rPr>
          <w:rFonts w:ascii="Arial" w:hAnsi="Arial" w:cs="Arial"/>
          <w:color w:val="000000" w:themeColor="text1"/>
          <w:sz w:val="24"/>
          <w:szCs w:val="24"/>
        </w:rPr>
        <w:t xml:space="preserve">, porque 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muitos trazem essa concepção por uma má formação ou muito deles trazem 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lastRenderedPageBreak/>
        <w:t>essa concepção desde do seu tempo do fundamental, por isso a universidade é importante e sua formação para que p</w:t>
      </w:r>
      <w:r w:rsidR="00ED6A97">
        <w:rPr>
          <w:rFonts w:ascii="Arial" w:hAnsi="Arial" w:cs="Arial"/>
          <w:color w:val="000000" w:themeColor="text1"/>
          <w:sz w:val="24"/>
          <w:szCs w:val="24"/>
        </w:rPr>
        <w:t xml:space="preserve">ossa quebrar esse paradigma e os 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>professores novos que estão familiarizando com as tecnologias possa ver a avaliação como um processo amplo e não ver a prova como a única ferramenta avaliativa dentro de sala de aula.</w:t>
      </w:r>
    </w:p>
    <w:p w:rsidR="003B380E" w:rsidRPr="00340CF1" w:rsidRDefault="003B380E" w:rsidP="003B38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CF1">
        <w:rPr>
          <w:rFonts w:ascii="Arial" w:hAnsi="Arial" w:cs="Arial"/>
          <w:color w:val="000000" w:themeColor="text1"/>
          <w:sz w:val="24"/>
          <w:szCs w:val="24"/>
        </w:rPr>
        <w:t>Vejo que ainda a visão de avaliação tradicional vai continuar por um bom tempo dentro das escolas</w:t>
      </w:r>
      <w:r w:rsidR="00ED6A97" w:rsidRPr="00340CF1">
        <w:rPr>
          <w:rFonts w:ascii="Arial" w:hAnsi="Arial" w:cs="Arial"/>
          <w:color w:val="000000" w:themeColor="text1"/>
          <w:sz w:val="24"/>
          <w:szCs w:val="24"/>
        </w:rPr>
        <w:t>, pois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5134">
        <w:rPr>
          <w:rFonts w:ascii="Arial" w:hAnsi="Arial" w:cs="Arial"/>
          <w:color w:val="000000" w:themeColor="text1"/>
          <w:sz w:val="24"/>
          <w:szCs w:val="24"/>
        </w:rPr>
        <w:t>muito dos profissionais da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educação não procura se atualizar e melhorar sua formação, pois </w:t>
      </w:r>
      <w:r w:rsidR="000A5134">
        <w:rPr>
          <w:rFonts w:ascii="Arial" w:hAnsi="Arial" w:cs="Arial"/>
          <w:color w:val="000000" w:themeColor="text1"/>
          <w:sz w:val="24"/>
          <w:szCs w:val="24"/>
        </w:rPr>
        <w:t>muitos estão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na zona de conforto, por isso vejo a importância dessa discussão acerca da avaliação para que não só o professor</w:t>
      </w:r>
      <w:r w:rsidR="000A5134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mais o</w:t>
      </w:r>
      <w:r w:rsidR="000A5134">
        <w:rPr>
          <w:rFonts w:ascii="Arial" w:hAnsi="Arial" w:cs="Arial"/>
          <w:color w:val="000000" w:themeColor="text1"/>
          <w:sz w:val="24"/>
          <w:szCs w:val="24"/>
        </w:rPr>
        <w:t xml:space="preserve"> gestor pedagógico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possa conhecer de fato a realidade do seu aluno e da sala de aula, pois aplicar o mesmo método de avaliação para todos os alunos não é ser justo da realidade e as dificuldades que o aluno no Brasil vivência.</w:t>
      </w:r>
    </w:p>
    <w:p w:rsidR="005874CA" w:rsidRDefault="003B380E" w:rsidP="00016155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CF1">
        <w:rPr>
          <w:rFonts w:ascii="Arial" w:hAnsi="Arial" w:cs="Arial"/>
          <w:color w:val="000000" w:themeColor="text1"/>
          <w:sz w:val="24"/>
          <w:szCs w:val="24"/>
        </w:rPr>
        <w:t>É nesse sentido que as universidades são importantes para mudança de visão que ela pode trazer para os novos profissionais da educação</w:t>
      </w:r>
      <w:r w:rsidR="000A5134">
        <w:rPr>
          <w:rFonts w:ascii="Arial" w:hAnsi="Arial" w:cs="Arial"/>
          <w:color w:val="000000" w:themeColor="text1"/>
          <w:sz w:val="24"/>
          <w:szCs w:val="24"/>
        </w:rPr>
        <w:t xml:space="preserve">, uma pedagogia que visa 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>um mode</w:t>
      </w:r>
      <w:r w:rsidR="000A5134">
        <w:rPr>
          <w:rFonts w:ascii="Arial" w:hAnsi="Arial" w:cs="Arial"/>
          <w:color w:val="000000" w:themeColor="text1"/>
          <w:sz w:val="24"/>
          <w:szCs w:val="24"/>
        </w:rPr>
        <w:t>lo de avaliação que se aproxima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da realidade de sala de aula e não ver a prova como uma ferramenta que decidir o conhecimento final do aluno daquilo que o professor passou. Uma </w:t>
      </w:r>
      <w:r w:rsidR="000A5134">
        <w:rPr>
          <w:rFonts w:ascii="Arial" w:hAnsi="Arial" w:cs="Arial"/>
          <w:color w:val="000000" w:themeColor="text1"/>
          <w:sz w:val="24"/>
          <w:szCs w:val="24"/>
        </w:rPr>
        <w:t>educação também que proporciona</w:t>
      </w:r>
      <w:r w:rsidRPr="00340CF1">
        <w:rPr>
          <w:rFonts w:ascii="Arial" w:hAnsi="Arial" w:cs="Arial"/>
          <w:color w:val="000000" w:themeColor="text1"/>
          <w:sz w:val="24"/>
          <w:szCs w:val="24"/>
        </w:rPr>
        <w:t xml:space="preserve"> a tecnologia como uma aliada em sala de aula não como uma inimiga que tem que ser descartado pelo professor, pra quem estuda a evolução da educação ao logo da história verá que a tecnologia é só mais uma ferramenta que vai auxiliar o professor para esses novos desafios que estão sendo encontrado em sala de aula.</w:t>
      </w:r>
      <w:r w:rsidR="000A5134">
        <w:rPr>
          <w:rFonts w:ascii="Arial" w:hAnsi="Arial" w:cs="Arial"/>
          <w:color w:val="000000" w:themeColor="text1"/>
          <w:sz w:val="24"/>
          <w:szCs w:val="24"/>
        </w:rPr>
        <w:t xml:space="preserve"> Antigamente era proibido a entrada com celulares na sala de aula, pois atrapalhava bastante o aluno a prestar atenção na aula, se o professor pegasse mexendo no celular durante a aula, eram direcionados para a sala da direção, por tanto com o rápido avanço e enorme da tecnologia, hoje em dia, o celular pode ser usado por meios educativos, com o objetivo de melhorar no ensino educacional, através de pesquisas, jogos com assuntos da disciplina, sites, aplicativos e entre outros meios importante de tecnologia. Hoje, pode-se dizer que é muito difícil ver alguém sem ter acesso a esse meio de praticidade.</w:t>
      </w:r>
    </w:p>
    <w:p w:rsidR="000A5134" w:rsidRDefault="000A5134" w:rsidP="00016155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0E68" w:rsidRDefault="00016155" w:rsidP="00F50E68">
      <w:pPr>
        <w:spacing w:line="360" w:lineRule="auto"/>
        <w:ind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01615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REFERENCIAS</w:t>
      </w:r>
    </w:p>
    <w:p w:rsidR="00016155" w:rsidRDefault="00F50E68" w:rsidP="00F50E6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E68">
        <w:rPr>
          <w:rFonts w:ascii="Arial" w:hAnsi="Arial" w:cs="Arial"/>
          <w:color w:val="000000" w:themeColor="text1"/>
          <w:sz w:val="24"/>
          <w:szCs w:val="24"/>
        </w:rPr>
        <w:t>Avaliação Educacional – desatado e reatado a nós, José Albertino e Maria Virgínia 2009 - salvador.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0E68">
        <w:rPr>
          <w:rFonts w:ascii="Arial" w:hAnsi="Arial" w:cs="Arial"/>
          <w:color w:val="000000" w:themeColor="text1"/>
          <w:sz w:val="24"/>
          <w:szCs w:val="24"/>
        </w:rPr>
        <w:t>Processo De Avaliação Educacional - Brasil Escola.</w:t>
      </w:r>
    </w:p>
    <w:p w:rsidR="00F50E68" w:rsidRPr="00F50E68" w:rsidRDefault="00F50E68" w:rsidP="00F50E6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E68">
        <w:rPr>
          <w:rFonts w:ascii="Arial" w:hAnsi="Arial" w:cs="Arial"/>
          <w:color w:val="000000" w:themeColor="text1"/>
          <w:sz w:val="24"/>
          <w:szCs w:val="24"/>
        </w:rPr>
        <w:t>SOUZA, Sandra Zákia Lian de; OLIVEIRA, Romualdo Portela de. Políticas de avaliação da</w:t>
      </w:r>
    </w:p>
    <w:p w:rsidR="00F50E68" w:rsidRDefault="00F50E68" w:rsidP="00F50E6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E68">
        <w:rPr>
          <w:rFonts w:ascii="Arial" w:hAnsi="Arial" w:cs="Arial"/>
          <w:color w:val="000000" w:themeColor="text1"/>
          <w:sz w:val="24"/>
          <w:szCs w:val="24"/>
        </w:rPr>
        <w:t>educação e quase mercado no Brasil. Educ. Soc., Campinas, v. 24, n. 84, p. 873-895, set.</w:t>
      </w:r>
    </w:p>
    <w:p w:rsidR="00F50E68" w:rsidRDefault="00F50E68" w:rsidP="00F50E6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E68">
        <w:rPr>
          <w:rFonts w:ascii="Arial" w:hAnsi="Arial" w:cs="Arial"/>
          <w:color w:val="000000" w:themeColor="text1"/>
          <w:sz w:val="24"/>
          <w:szCs w:val="24"/>
        </w:rPr>
        <w:t>TFOUNI, Leda Verdiani. Letramento e alfabetização. São Paulo: Cortez, 1995.</w:t>
      </w:r>
    </w:p>
    <w:p w:rsidR="00F50E68" w:rsidRPr="00F50E68" w:rsidRDefault="00F50E68" w:rsidP="00F50E6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E68">
        <w:rPr>
          <w:rFonts w:ascii="Arial" w:hAnsi="Arial" w:cs="Arial"/>
          <w:color w:val="000000" w:themeColor="text1"/>
          <w:sz w:val="24"/>
          <w:szCs w:val="24"/>
        </w:rPr>
        <w:t>2003. Disponível em http://www.cedes.unicamp.br. Acesso em 29 abr. 2013.</w:t>
      </w:r>
    </w:p>
    <w:sectPr w:rsidR="00F50E68" w:rsidRPr="00F50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9CE"/>
    <w:rsid w:val="00016155"/>
    <w:rsid w:val="000434FA"/>
    <w:rsid w:val="00072EEC"/>
    <w:rsid w:val="000A5134"/>
    <w:rsid w:val="001E294A"/>
    <w:rsid w:val="003B380E"/>
    <w:rsid w:val="003D5FF4"/>
    <w:rsid w:val="005874CA"/>
    <w:rsid w:val="00613455"/>
    <w:rsid w:val="00792776"/>
    <w:rsid w:val="007A2918"/>
    <w:rsid w:val="007B423F"/>
    <w:rsid w:val="007F29C4"/>
    <w:rsid w:val="008A0D39"/>
    <w:rsid w:val="008A1B5E"/>
    <w:rsid w:val="009511C8"/>
    <w:rsid w:val="00A159E7"/>
    <w:rsid w:val="00CE564A"/>
    <w:rsid w:val="00CF69CE"/>
    <w:rsid w:val="00E76C74"/>
    <w:rsid w:val="00ED6A97"/>
    <w:rsid w:val="00F50E68"/>
    <w:rsid w:val="00F5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6F395-0179-0541-A0F0-6A475E3B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80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1326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F.Damas</dc:creator>
  <cp:lastModifiedBy>5599981358107</cp:lastModifiedBy>
  <cp:revision>2</cp:revision>
  <dcterms:created xsi:type="dcterms:W3CDTF">2021-01-29T23:20:00Z</dcterms:created>
  <dcterms:modified xsi:type="dcterms:W3CDTF">2021-01-29T23:20:00Z</dcterms:modified>
</cp:coreProperties>
</file>