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46D0C" w14:textId="161D4466" w:rsidR="00E9562E" w:rsidRPr="00920D83" w:rsidRDefault="5B39F223" w:rsidP="5B39F223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20D83">
        <w:rPr>
          <w:rFonts w:ascii="Arial" w:eastAsia="Arial" w:hAnsi="Arial" w:cs="Arial"/>
          <w:b/>
          <w:bCs/>
          <w:sz w:val="24"/>
          <w:szCs w:val="24"/>
        </w:rPr>
        <w:t>A realidade da sala de aula: Ensino de gramática ou ensino funcional da língua</w:t>
      </w:r>
      <w:r w:rsidR="00B34799" w:rsidRPr="00920D83">
        <w:rPr>
          <w:rFonts w:ascii="Arial" w:eastAsia="Arial" w:hAnsi="Arial" w:cs="Arial"/>
          <w:b/>
          <w:sz w:val="24"/>
          <w:szCs w:val="24"/>
        </w:rPr>
        <w:t>?</w:t>
      </w:r>
    </w:p>
    <w:p w14:paraId="5AF4AA64" w14:textId="7525C49C" w:rsidR="5A668102" w:rsidRDefault="5B39F223" w:rsidP="5B39F223">
      <w:pPr>
        <w:ind w:left="6372"/>
        <w:jc w:val="both"/>
        <w:rPr>
          <w:rFonts w:ascii="Arial" w:eastAsia="Arial" w:hAnsi="Arial" w:cs="Arial"/>
          <w:sz w:val="24"/>
          <w:szCs w:val="24"/>
        </w:rPr>
      </w:pPr>
      <w:r w:rsidRPr="5B39F223">
        <w:rPr>
          <w:rFonts w:ascii="Arial" w:eastAsia="Arial" w:hAnsi="Arial" w:cs="Arial"/>
          <w:sz w:val="24"/>
          <w:szCs w:val="24"/>
        </w:rPr>
        <w:t>Tailine Santos da Silva</w:t>
      </w:r>
      <w:r w:rsidR="5A668102" w:rsidRPr="5B39F223">
        <w:rPr>
          <w:rStyle w:val="Refdenotaderodap"/>
          <w:rFonts w:ascii="Arial" w:eastAsia="Arial" w:hAnsi="Arial" w:cs="Arial"/>
          <w:sz w:val="24"/>
          <w:szCs w:val="24"/>
        </w:rPr>
        <w:footnoteReference w:id="1"/>
      </w:r>
    </w:p>
    <w:p w14:paraId="27F76503" w14:textId="4C8DC451" w:rsidR="5B39F223" w:rsidRDefault="5B39F223" w:rsidP="5B39F223">
      <w:pPr>
        <w:ind w:left="6372"/>
        <w:jc w:val="both"/>
        <w:rPr>
          <w:rFonts w:ascii="Arial" w:eastAsia="Arial" w:hAnsi="Arial" w:cs="Arial"/>
          <w:sz w:val="24"/>
          <w:szCs w:val="24"/>
        </w:rPr>
      </w:pPr>
    </w:p>
    <w:p w14:paraId="3BD1E611" w14:textId="3E26830A" w:rsidR="3CDEA064" w:rsidRDefault="3CDEA064" w:rsidP="5B39F223">
      <w:pPr>
        <w:ind w:left="3540"/>
        <w:jc w:val="both"/>
        <w:rPr>
          <w:rFonts w:ascii="Arial" w:eastAsia="Arial" w:hAnsi="Arial" w:cs="Arial"/>
          <w:sz w:val="24"/>
          <w:szCs w:val="24"/>
        </w:rPr>
      </w:pPr>
    </w:p>
    <w:p w14:paraId="5BBF4F4D" w14:textId="45233070" w:rsidR="3CDEA064" w:rsidRPr="00B34799" w:rsidRDefault="5B39F223" w:rsidP="5B39F223">
      <w:pPr>
        <w:jc w:val="both"/>
        <w:rPr>
          <w:rFonts w:ascii="Arial" w:eastAsia="Arial" w:hAnsi="Arial" w:cs="Arial"/>
          <w:color w:val="002060"/>
          <w:sz w:val="24"/>
          <w:szCs w:val="24"/>
        </w:rPr>
      </w:pPr>
      <w:r w:rsidRPr="5B39F223">
        <w:rPr>
          <w:rFonts w:ascii="Arial" w:eastAsia="Arial" w:hAnsi="Arial" w:cs="Arial"/>
          <w:b/>
          <w:bCs/>
          <w:sz w:val="24"/>
          <w:szCs w:val="24"/>
        </w:rPr>
        <w:t>Resumo</w:t>
      </w:r>
      <w:r w:rsidRPr="5B39F223">
        <w:rPr>
          <w:rFonts w:ascii="Arial" w:eastAsia="Arial" w:hAnsi="Arial" w:cs="Arial"/>
          <w:sz w:val="24"/>
          <w:szCs w:val="24"/>
        </w:rPr>
        <w:t>: O presente trabalho propõe uma análise sobre as práticas operadas pelos profissionais da educação em relação ao contexto em que os educandos estão inseridos. A pesquisa é fruto de observações iniciais de quatro aulas ministradas por uma professora de Lín</w:t>
      </w:r>
      <w:r w:rsidR="005D5650">
        <w:rPr>
          <w:rFonts w:ascii="Arial" w:eastAsia="Arial" w:hAnsi="Arial" w:cs="Arial"/>
          <w:sz w:val="24"/>
          <w:szCs w:val="24"/>
        </w:rPr>
        <w:t>gua Portuguesa especialista</w:t>
      </w:r>
      <w:r w:rsidRPr="5B39F223">
        <w:rPr>
          <w:rFonts w:ascii="Arial" w:eastAsia="Arial" w:hAnsi="Arial" w:cs="Arial"/>
          <w:sz w:val="24"/>
          <w:szCs w:val="24"/>
        </w:rPr>
        <w:t xml:space="preserve"> em estudos linguísticos, da rede estadual do munic</w:t>
      </w:r>
      <w:r w:rsidR="00F46256">
        <w:rPr>
          <w:rFonts w:ascii="Arial" w:eastAsia="Arial" w:hAnsi="Arial" w:cs="Arial"/>
          <w:sz w:val="24"/>
          <w:szCs w:val="24"/>
        </w:rPr>
        <w:t xml:space="preserve">ípio de Santo Antônio de Jesus, </w:t>
      </w:r>
      <w:r w:rsidRPr="5B39F223">
        <w:rPr>
          <w:rFonts w:ascii="Arial" w:eastAsia="Arial" w:hAnsi="Arial" w:cs="Arial"/>
          <w:sz w:val="24"/>
          <w:szCs w:val="24"/>
        </w:rPr>
        <w:t xml:space="preserve">Bahia. </w:t>
      </w:r>
      <w:r w:rsidR="005D5650" w:rsidRPr="00F46256">
        <w:rPr>
          <w:rFonts w:ascii="Arial" w:eastAsia="Arial" w:hAnsi="Arial" w:cs="Arial"/>
          <w:sz w:val="24"/>
          <w:szCs w:val="24"/>
        </w:rPr>
        <w:t xml:space="preserve">Trata-se de uma pesquisa de campo sustentada em </w:t>
      </w:r>
      <w:r w:rsidR="005D5650">
        <w:rPr>
          <w:rFonts w:ascii="Arial" w:eastAsia="Arial" w:hAnsi="Arial" w:cs="Arial"/>
          <w:sz w:val="24"/>
          <w:szCs w:val="24"/>
        </w:rPr>
        <w:t xml:space="preserve">bases bibliográficas, </w:t>
      </w:r>
      <w:r w:rsidR="005D5650" w:rsidRPr="00F46256">
        <w:rPr>
          <w:rFonts w:ascii="Arial" w:eastAsia="Arial" w:hAnsi="Arial" w:cs="Arial"/>
          <w:sz w:val="24"/>
          <w:szCs w:val="24"/>
        </w:rPr>
        <w:t>mediante</w:t>
      </w:r>
      <w:r w:rsidRPr="00F46256">
        <w:rPr>
          <w:rFonts w:ascii="Arial" w:eastAsia="Arial" w:hAnsi="Arial" w:cs="Arial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sz w:val="24"/>
          <w:szCs w:val="24"/>
        </w:rPr>
        <w:t>o estudo de teorias e documentos ligados à eficácia das aulas de Português</w:t>
      </w:r>
      <w:r w:rsidRPr="00D00D58">
        <w:rPr>
          <w:rFonts w:ascii="Arial" w:eastAsia="Arial" w:hAnsi="Arial" w:cs="Arial"/>
          <w:sz w:val="24"/>
          <w:szCs w:val="24"/>
        </w:rPr>
        <w:t xml:space="preserve">. </w:t>
      </w:r>
      <w:r w:rsidR="00336392" w:rsidRPr="00D00D58">
        <w:rPr>
          <w:rFonts w:ascii="Arial" w:eastAsia="Arial" w:hAnsi="Arial" w:cs="Arial"/>
          <w:sz w:val="24"/>
          <w:szCs w:val="24"/>
        </w:rPr>
        <w:t>Nesse sentido</w:t>
      </w:r>
      <w:r w:rsidR="00920D83" w:rsidRPr="00D00D58">
        <w:rPr>
          <w:rFonts w:ascii="Arial" w:eastAsia="Arial" w:hAnsi="Arial" w:cs="Arial"/>
          <w:sz w:val="24"/>
          <w:szCs w:val="24"/>
        </w:rPr>
        <w:t>,</w:t>
      </w:r>
      <w:r w:rsidR="00D0495C" w:rsidRPr="00D00D58">
        <w:rPr>
          <w:rFonts w:ascii="Arial" w:eastAsia="Arial" w:hAnsi="Arial" w:cs="Arial"/>
          <w:sz w:val="24"/>
          <w:szCs w:val="24"/>
        </w:rPr>
        <w:t xml:space="preserve"> efetua-se o estudo hábil de arbítrios, diretrizes</w:t>
      </w:r>
      <w:r w:rsidR="00336392" w:rsidRPr="00D00D58">
        <w:rPr>
          <w:rFonts w:ascii="Arial" w:eastAsia="Arial" w:hAnsi="Arial" w:cs="Arial"/>
          <w:sz w:val="24"/>
          <w:szCs w:val="24"/>
        </w:rPr>
        <w:t xml:space="preserve"> e princípios que dão suporte a discussão relativa á</w:t>
      </w:r>
      <w:r w:rsidR="00920D83" w:rsidRPr="00D00D58">
        <w:rPr>
          <w:rFonts w:ascii="Arial" w:eastAsia="Arial" w:hAnsi="Arial" w:cs="Arial"/>
          <w:sz w:val="24"/>
          <w:szCs w:val="24"/>
        </w:rPr>
        <w:t xml:space="preserve"> prática da</w:t>
      </w:r>
      <w:r w:rsidR="00336392" w:rsidRPr="00D00D58">
        <w:rPr>
          <w:rFonts w:ascii="Arial" w:eastAsia="Arial" w:hAnsi="Arial" w:cs="Arial"/>
          <w:sz w:val="24"/>
          <w:szCs w:val="24"/>
        </w:rPr>
        <w:t xml:space="preserve"> docente, comparando-a a</w:t>
      </w:r>
      <w:r w:rsidRPr="00D00D58">
        <w:rPr>
          <w:rFonts w:ascii="Arial" w:eastAsia="Arial" w:hAnsi="Arial" w:cs="Arial"/>
          <w:sz w:val="24"/>
          <w:szCs w:val="24"/>
        </w:rPr>
        <w:t xml:space="preserve"> sugestões de especialistas da língua e os documentos advindos de suas investigações, </w:t>
      </w:r>
      <w:r w:rsidR="00164800" w:rsidRPr="00D00D58">
        <w:rPr>
          <w:rFonts w:ascii="Arial" w:eastAsia="Arial" w:hAnsi="Arial" w:cs="Arial"/>
          <w:sz w:val="24"/>
          <w:szCs w:val="24"/>
        </w:rPr>
        <w:t>a fim de</w:t>
      </w:r>
      <w:r w:rsidRPr="00D00D58">
        <w:rPr>
          <w:rFonts w:ascii="Arial" w:eastAsia="Arial" w:hAnsi="Arial" w:cs="Arial"/>
          <w:sz w:val="24"/>
          <w:szCs w:val="24"/>
        </w:rPr>
        <w:t xml:space="preserve"> ter conhecimento da ligação entre a prática e a teoria ou a falta de vinculo dos mesmos.</w:t>
      </w:r>
      <w:r w:rsidR="005D5650">
        <w:rPr>
          <w:rFonts w:ascii="Arial" w:eastAsia="Arial" w:hAnsi="Arial" w:cs="Arial"/>
          <w:sz w:val="24"/>
          <w:szCs w:val="24"/>
        </w:rPr>
        <w:t xml:space="preserve"> </w:t>
      </w:r>
      <w:r w:rsidR="00D00D58">
        <w:rPr>
          <w:rFonts w:ascii="Arial" w:eastAsia="Arial" w:hAnsi="Arial" w:cs="Arial"/>
          <w:sz w:val="24"/>
          <w:szCs w:val="24"/>
        </w:rPr>
        <w:t xml:space="preserve">Além disso, explana-se o perfil do educador nas instituições de ensino, sua formação e concepção a respeito do ato de ensinar. </w:t>
      </w:r>
      <w:r w:rsidR="00336392">
        <w:rPr>
          <w:rFonts w:ascii="Arial" w:eastAsia="Arial" w:hAnsi="Arial" w:cs="Arial"/>
          <w:sz w:val="24"/>
          <w:szCs w:val="24"/>
        </w:rPr>
        <w:t>Por fim, sugere-se</w:t>
      </w:r>
      <w:r w:rsidR="00D00D58">
        <w:rPr>
          <w:rFonts w:ascii="Arial" w:eastAsia="Arial" w:hAnsi="Arial" w:cs="Arial"/>
          <w:sz w:val="24"/>
          <w:szCs w:val="24"/>
        </w:rPr>
        <w:t xml:space="preserve"> a optação por artifícios que condizem com a realidade dos alunos, e conclui-se</w:t>
      </w:r>
      <w:r w:rsidR="00C86892">
        <w:rPr>
          <w:rFonts w:ascii="Arial" w:eastAsia="Arial" w:hAnsi="Arial" w:cs="Arial"/>
          <w:sz w:val="24"/>
          <w:szCs w:val="24"/>
        </w:rPr>
        <w:t xml:space="preserve"> com a recomendação d</w:t>
      </w:r>
      <w:r w:rsidR="00D00D58">
        <w:rPr>
          <w:rFonts w:ascii="Arial" w:eastAsia="Arial" w:hAnsi="Arial" w:cs="Arial"/>
          <w:sz w:val="24"/>
          <w:szCs w:val="24"/>
        </w:rPr>
        <w:t>o atendimento a</w:t>
      </w:r>
      <w:r w:rsidR="00C86892">
        <w:rPr>
          <w:rFonts w:ascii="Arial" w:eastAsia="Arial" w:hAnsi="Arial" w:cs="Arial"/>
          <w:sz w:val="24"/>
          <w:szCs w:val="24"/>
        </w:rPr>
        <w:t xml:space="preserve">s indicações dos especialistas da educação. </w:t>
      </w:r>
    </w:p>
    <w:p w14:paraId="254D686E" w14:textId="66E90C6B" w:rsidR="5A668102" w:rsidRDefault="5B39F223" w:rsidP="5B39F223">
      <w:pPr>
        <w:jc w:val="both"/>
        <w:rPr>
          <w:rFonts w:ascii="Arial" w:eastAsia="Arial" w:hAnsi="Arial" w:cs="Arial"/>
          <w:sz w:val="24"/>
          <w:szCs w:val="24"/>
        </w:rPr>
      </w:pPr>
      <w:r w:rsidRPr="5B39F223">
        <w:rPr>
          <w:rFonts w:ascii="Arial" w:eastAsia="Arial" w:hAnsi="Arial" w:cs="Arial"/>
          <w:b/>
          <w:bCs/>
          <w:sz w:val="24"/>
          <w:szCs w:val="24"/>
        </w:rPr>
        <w:t>Palavras-chave:</w:t>
      </w:r>
      <w:r w:rsidRPr="5B39F223">
        <w:rPr>
          <w:rFonts w:ascii="Arial" w:eastAsia="Arial" w:hAnsi="Arial" w:cs="Arial"/>
          <w:sz w:val="24"/>
          <w:szCs w:val="24"/>
        </w:rPr>
        <w:t xml:space="preserve"> Ensino.</w:t>
      </w:r>
      <w:r w:rsidR="005D5650">
        <w:rPr>
          <w:rFonts w:ascii="Arial" w:eastAsia="Arial" w:hAnsi="Arial" w:cs="Arial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sz w:val="24"/>
          <w:szCs w:val="24"/>
        </w:rPr>
        <w:t>Gramática.</w:t>
      </w:r>
      <w:r w:rsidR="005D5650">
        <w:rPr>
          <w:rFonts w:ascii="Arial" w:eastAsia="Arial" w:hAnsi="Arial" w:cs="Arial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sz w:val="24"/>
          <w:szCs w:val="24"/>
        </w:rPr>
        <w:t>Contexto.</w:t>
      </w:r>
    </w:p>
    <w:p w14:paraId="57D026E8" w14:textId="5D684F3F" w:rsidR="3CDEA064" w:rsidRDefault="3CDEA064" w:rsidP="3CDEA064">
      <w:pPr>
        <w:ind w:left="1416"/>
        <w:jc w:val="both"/>
        <w:rPr>
          <w:rFonts w:ascii="Arial" w:eastAsia="Arial" w:hAnsi="Arial" w:cs="Arial"/>
          <w:sz w:val="24"/>
          <w:szCs w:val="24"/>
        </w:rPr>
      </w:pPr>
    </w:p>
    <w:p w14:paraId="090ECC00" w14:textId="353BC686" w:rsidR="5A668102" w:rsidRDefault="5B39F223" w:rsidP="3CDEA064">
      <w:pPr>
        <w:jc w:val="both"/>
        <w:rPr>
          <w:rFonts w:ascii="Arial" w:eastAsia="Arial" w:hAnsi="Arial" w:cs="Arial"/>
          <w:sz w:val="24"/>
          <w:szCs w:val="24"/>
        </w:rPr>
      </w:pPr>
      <w:r w:rsidRPr="5B39F223">
        <w:rPr>
          <w:rFonts w:ascii="Arial" w:eastAsia="Arial" w:hAnsi="Arial" w:cs="Arial"/>
          <w:b/>
          <w:bCs/>
          <w:sz w:val="24"/>
          <w:szCs w:val="24"/>
        </w:rPr>
        <w:t>Introdução</w:t>
      </w:r>
    </w:p>
    <w:p w14:paraId="22E0714D" w14:textId="7664A103" w:rsidR="14CC2B49" w:rsidRDefault="14CC2B49" w:rsidP="3CDEA064">
      <w:pPr>
        <w:jc w:val="both"/>
        <w:rPr>
          <w:rFonts w:ascii="Arial" w:eastAsia="Arial" w:hAnsi="Arial" w:cs="Arial"/>
          <w:sz w:val="24"/>
          <w:szCs w:val="24"/>
        </w:rPr>
      </w:pPr>
    </w:p>
    <w:p w14:paraId="575023B0" w14:textId="13B826E5" w:rsidR="14CC2B49" w:rsidRDefault="5B39F223" w:rsidP="3CDEA064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B39F223">
        <w:rPr>
          <w:rFonts w:ascii="Arial" w:eastAsia="Arial" w:hAnsi="Arial" w:cs="Arial"/>
          <w:sz w:val="24"/>
          <w:szCs w:val="24"/>
        </w:rPr>
        <w:t xml:space="preserve">Pesquisas comprovam que o rendimento escolar, principalmente nas redes públicas, está regredindo. Desde então, estudiosos e envolvidos na educação buscam respostas para, ao menos, </w:t>
      </w:r>
      <w:r w:rsidR="00C86892">
        <w:rPr>
          <w:rFonts w:ascii="Arial" w:eastAsia="Arial" w:hAnsi="Arial" w:cs="Arial"/>
          <w:sz w:val="24"/>
          <w:szCs w:val="24"/>
        </w:rPr>
        <w:t xml:space="preserve">reverter </w:t>
      </w:r>
      <w:r w:rsidRPr="5B39F223">
        <w:rPr>
          <w:rFonts w:ascii="Arial" w:eastAsia="Arial" w:hAnsi="Arial" w:cs="Arial"/>
          <w:sz w:val="24"/>
          <w:szCs w:val="24"/>
        </w:rPr>
        <w:t xml:space="preserve">esse retrocesso e melhorar o cenário do ensino. Uma das dificuldades mais enfrentadas pelos educandos, no que se diz respeito à Língua Portuguesa, está </w:t>
      </w:r>
      <w:r w:rsidR="00164800" w:rsidRPr="5B39F223">
        <w:rPr>
          <w:rFonts w:ascii="Arial" w:eastAsia="Arial" w:hAnsi="Arial" w:cs="Arial"/>
          <w:sz w:val="24"/>
          <w:szCs w:val="24"/>
        </w:rPr>
        <w:t>relacionada</w:t>
      </w:r>
      <w:r w:rsidRPr="5B39F223">
        <w:rPr>
          <w:rFonts w:ascii="Arial" w:eastAsia="Arial" w:hAnsi="Arial" w:cs="Arial"/>
          <w:sz w:val="24"/>
          <w:szCs w:val="24"/>
        </w:rPr>
        <w:t xml:space="preserve"> ao imenso número de regras descontextualizadas a</w:t>
      </w:r>
      <w:r w:rsidR="00A5576C">
        <w:rPr>
          <w:rFonts w:ascii="Arial" w:eastAsia="Arial" w:hAnsi="Arial" w:cs="Arial"/>
          <w:sz w:val="24"/>
          <w:szCs w:val="24"/>
        </w:rPr>
        <w:t xml:space="preserve">bordadas nas aulas de gramática. </w:t>
      </w:r>
      <w:r w:rsidR="00A5576C" w:rsidRPr="00C86892">
        <w:rPr>
          <w:rFonts w:ascii="Arial" w:eastAsia="Arial" w:hAnsi="Arial" w:cs="Arial"/>
          <w:sz w:val="24"/>
          <w:szCs w:val="24"/>
        </w:rPr>
        <w:t>S</w:t>
      </w:r>
      <w:r w:rsidRPr="5B39F223">
        <w:rPr>
          <w:rFonts w:ascii="Arial" w:eastAsia="Arial" w:hAnsi="Arial" w:cs="Arial"/>
          <w:sz w:val="24"/>
          <w:szCs w:val="24"/>
        </w:rPr>
        <w:t>egundo algumas pesquisas, os discentes não conseguem se interessar pelas normas estabelecidas pela Gramát</w:t>
      </w:r>
      <w:r w:rsidR="0095746E">
        <w:rPr>
          <w:rFonts w:ascii="Arial" w:eastAsia="Arial" w:hAnsi="Arial" w:cs="Arial"/>
          <w:sz w:val="24"/>
          <w:szCs w:val="24"/>
        </w:rPr>
        <w:t>ica Tradicional, por obter um</w:t>
      </w:r>
      <w:r w:rsidRPr="5B39F223">
        <w:rPr>
          <w:rFonts w:ascii="Arial" w:eastAsia="Arial" w:hAnsi="Arial" w:cs="Arial"/>
          <w:sz w:val="24"/>
          <w:szCs w:val="24"/>
        </w:rPr>
        <w:t xml:space="preserve"> caráter prescritivo.</w:t>
      </w:r>
    </w:p>
    <w:p w14:paraId="7493A0DB" w14:textId="4A98E2CF" w:rsidR="14CC2B49" w:rsidRPr="00C86892" w:rsidRDefault="00A5576C" w:rsidP="3CDEA064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Há ainda questões </w:t>
      </w:r>
      <w:r w:rsidRPr="00C86892">
        <w:rPr>
          <w:rFonts w:ascii="Arial" w:eastAsia="Arial" w:hAnsi="Arial" w:cs="Arial"/>
          <w:sz w:val="24"/>
          <w:szCs w:val="24"/>
        </w:rPr>
        <w:t>relacionadas à</w:t>
      </w:r>
      <w:r w:rsidR="5B39F223" w:rsidRPr="00C86892">
        <w:rPr>
          <w:rFonts w:ascii="Arial" w:eastAsia="Arial" w:hAnsi="Arial" w:cs="Arial"/>
          <w:sz w:val="24"/>
          <w:szCs w:val="24"/>
        </w:rPr>
        <w:t xml:space="preserve"> </w:t>
      </w:r>
      <w:r w:rsidR="5B39F223" w:rsidRPr="5B39F223">
        <w:rPr>
          <w:rFonts w:ascii="Arial" w:eastAsia="Arial" w:hAnsi="Arial" w:cs="Arial"/>
          <w:sz w:val="24"/>
          <w:szCs w:val="24"/>
        </w:rPr>
        <w:t>formação dos professores, metodologia, práticas pedagógicas adotadas pelos docentes e vários outros fatores que colaboram para a queda do desempenho d</w:t>
      </w:r>
      <w:r>
        <w:rPr>
          <w:rFonts w:ascii="Arial" w:eastAsia="Arial" w:hAnsi="Arial" w:cs="Arial"/>
          <w:sz w:val="24"/>
          <w:szCs w:val="24"/>
        </w:rPr>
        <w:t xml:space="preserve">os estudantes. Mas </w:t>
      </w:r>
      <w:r w:rsidRPr="00C86892">
        <w:rPr>
          <w:rFonts w:ascii="Arial" w:eastAsia="Arial" w:hAnsi="Arial" w:cs="Arial"/>
          <w:sz w:val="24"/>
          <w:szCs w:val="24"/>
        </w:rPr>
        <w:t>quais providê</w:t>
      </w:r>
      <w:r w:rsidR="5B39F223" w:rsidRPr="00C86892">
        <w:rPr>
          <w:rFonts w:ascii="Arial" w:eastAsia="Arial" w:hAnsi="Arial" w:cs="Arial"/>
          <w:sz w:val="24"/>
          <w:szCs w:val="24"/>
        </w:rPr>
        <w:t xml:space="preserve">ncias </w:t>
      </w:r>
      <w:r w:rsidRPr="00C86892">
        <w:rPr>
          <w:rFonts w:ascii="Arial" w:eastAsia="Arial" w:hAnsi="Arial" w:cs="Arial"/>
          <w:sz w:val="24"/>
          <w:szCs w:val="24"/>
        </w:rPr>
        <w:lastRenderedPageBreak/>
        <w:t>têm sido tomadas para driblar</w:t>
      </w:r>
      <w:r w:rsidR="5B39F223" w:rsidRPr="00C86892">
        <w:rPr>
          <w:rFonts w:ascii="Arial" w:eastAsia="Arial" w:hAnsi="Arial" w:cs="Arial"/>
          <w:sz w:val="24"/>
          <w:szCs w:val="24"/>
        </w:rPr>
        <w:t xml:space="preserve"> ess</w:t>
      </w:r>
      <w:r w:rsidRPr="00C86892">
        <w:rPr>
          <w:rFonts w:ascii="Arial" w:eastAsia="Arial" w:hAnsi="Arial" w:cs="Arial"/>
          <w:sz w:val="24"/>
          <w:szCs w:val="24"/>
        </w:rPr>
        <w:t>a situação? E quais ações ainda precisam ser colocadas em prática</w:t>
      </w:r>
      <w:r w:rsidR="5B39F223" w:rsidRPr="00C86892">
        <w:rPr>
          <w:rFonts w:ascii="Arial" w:eastAsia="Arial" w:hAnsi="Arial" w:cs="Arial"/>
          <w:sz w:val="24"/>
          <w:szCs w:val="24"/>
        </w:rPr>
        <w:t>? E ainda, quais profissionais a</w:t>
      </w:r>
      <w:r w:rsidRPr="00C86892">
        <w:rPr>
          <w:rFonts w:ascii="Arial" w:eastAsia="Arial" w:hAnsi="Arial" w:cs="Arial"/>
          <w:sz w:val="24"/>
          <w:szCs w:val="24"/>
        </w:rPr>
        <w:t>s</w:t>
      </w:r>
      <w:r w:rsidR="5B39F223" w:rsidRPr="00C86892">
        <w:rPr>
          <w:rFonts w:ascii="Arial" w:eastAsia="Arial" w:hAnsi="Arial" w:cs="Arial"/>
          <w:sz w:val="24"/>
          <w:szCs w:val="24"/>
        </w:rPr>
        <w:t xml:space="preserve"> seguem?</w:t>
      </w:r>
    </w:p>
    <w:p w14:paraId="67FA19DF" w14:textId="6D14F441" w:rsidR="14CC2B49" w:rsidRDefault="5B39F223" w:rsidP="3CDEA064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C86892">
        <w:rPr>
          <w:rFonts w:ascii="Arial" w:eastAsia="Arial" w:hAnsi="Arial" w:cs="Arial"/>
          <w:sz w:val="24"/>
          <w:szCs w:val="24"/>
        </w:rPr>
        <w:t xml:space="preserve">Tendo em vista essas lacunas, este trabalho, </w:t>
      </w:r>
      <w:r w:rsidR="00A5576C" w:rsidRPr="00C86892">
        <w:rPr>
          <w:rFonts w:ascii="Arial" w:eastAsia="Arial" w:hAnsi="Arial" w:cs="Arial"/>
          <w:sz w:val="24"/>
          <w:szCs w:val="24"/>
        </w:rPr>
        <w:t>resultante de pesquisa exploratória em campo, como também de cunho bibliográfico</w:t>
      </w:r>
      <w:r w:rsidRPr="00C86892">
        <w:rPr>
          <w:rFonts w:ascii="Arial" w:eastAsia="Arial" w:hAnsi="Arial" w:cs="Arial"/>
          <w:sz w:val="24"/>
          <w:szCs w:val="24"/>
        </w:rPr>
        <w:t>, objetiva discorrer sobre as conclusões surgidas após as observações</w:t>
      </w:r>
      <w:r w:rsidR="00A5576C" w:rsidRPr="00C86892">
        <w:rPr>
          <w:rFonts w:ascii="Arial" w:eastAsia="Arial" w:hAnsi="Arial" w:cs="Arial"/>
          <w:sz w:val="24"/>
          <w:szCs w:val="24"/>
        </w:rPr>
        <w:t xml:space="preserve"> de </w:t>
      </w:r>
      <w:r w:rsidR="002847F1">
        <w:rPr>
          <w:rFonts w:ascii="Arial" w:eastAsia="Arial" w:hAnsi="Arial" w:cs="Arial"/>
          <w:sz w:val="24"/>
          <w:szCs w:val="24"/>
        </w:rPr>
        <w:t>estágio realizadas em aulas de Língua P</w:t>
      </w:r>
      <w:r w:rsidR="00A5576C" w:rsidRPr="00C86892">
        <w:rPr>
          <w:rFonts w:ascii="Arial" w:eastAsia="Arial" w:hAnsi="Arial" w:cs="Arial"/>
          <w:sz w:val="24"/>
          <w:szCs w:val="24"/>
        </w:rPr>
        <w:t>ortuguesa</w:t>
      </w:r>
      <w:r w:rsidR="00C86892">
        <w:rPr>
          <w:rFonts w:ascii="Arial" w:eastAsia="Arial" w:hAnsi="Arial" w:cs="Arial"/>
          <w:sz w:val="24"/>
          <w:szCs w:val="24"/>
        </w:rPr>
        <w:t>,</w:t>
      </w:r>
      <w:r w:rsidR="00A5576C" w:rsidRPr="00C86892">
        <w:rPr>
          <w:rFonts w:ascii="Arial" w:eastAsia="Arial" w:hAnsi="Arial" w:cs="Arial"/>
          <w:sz w:val="24"/>
          <w:szCs w:val="24"/>
        </w:rPr>
        <w:t xml:space="preserve"> em turma </w:t>
      </w:r>
      <w:r w:rsidR="00C86892" w:rsidRPr="00C86892">
        <w:rPr>
          <w:rFonts w:ascii="Arial" w:eastAsia="Arial" w:hAnsi="Arial" w:cs="Arial"/>
          <w:sz w:val="24"/>
          <w:szCs w:val="24"/>
        </w:rPr>
        <w:t>do 2º</w:t>
      </w:r>
      <w:r w:rsidR="00A5576C" w:rsidRPr="00C86892">
        <w:rPr>
          <w:rFonts w:ascii="Arial" w:eastAsia="Arial" w:hAnsi="Arial" w:cs="Arial"/>
          <w:sz w:val="24"/>
          <w:szCs w:val="24"/>
        </w:rPr>
        <w:t xml:space="preserve"> ano na rede </w:t>
      </w:r>
      <w:r w:rsidR="00C86892">
        <w:rPr>
          <w:rFonts w:ascii="Arial" w:eastAsia="Arial" w:hAnsi="Arial" w:cs="Arial"/>
          <w:sz w:val="24"/>
          <w:szCs w:val="24"/>
        </w:rPr>
        <w:t>estadual de ensino</w:t>
      </w:r>
      <w:r w:rsidR="00FA7D94">
        <w:rPr>
          <w:rFonts w:ascii="Arial" w:eastAsia="Arial" w:hAnsi="Arial" w:cs="Arial"/>
          <w:sz w:val="24"/>
          <w:szCs w:val="24"/>
        </w:rPr>
        <w:t>,</w:t>
      </w:r>
      <w:r w:rsidR="00C86892">
        <w:rPr>
          <w:rFonts w:ascii="Arial" w:eastAsia="Arial" w:hAnsi="Arial" w:cs="Arial"/>
          <w:sz w:val="24"/>
          <w:szCs w:val="24"/>
        </w:rPr>
        <w:t xml:space="preserve"> em Santo Antônio de Jesus, BA. Além de constatar</w:t>
      </w:r>
      <w:r w:rsidR="002847F1">
        <w:rPr>
          <w:rFonts w:ascii="Arial" w:eastAsia="Arial" w:hAnsi="Arial" w:cs="Arial"/>
          <w:sz w:val="24"/>
          <w:szCs w:val="24"/>
        </w:rPr>
        <w:t xml:space="preserve"> quais posicionamentos necessitam ser assumidos diante da escassez do desempenho da maioria dos alunos para com a metodologia adotada pelo discente. </w:t>
      </w:r>
      <w:r w:rsidR="00211CBA" w:rsidRPr="002847F1">
        <w:rPr>
          <w:rFonts w:ascii="Arial" w:eastAsia="Arial" w:hAnsi="Arial" w:cs="Arial"/>
          <w:sz w:val="24"/>
          <w:szCs w:val="24"/>
        </w:rPr>
        <w:t>Para</w:t>
      </w:r>
      <w:r w:rsidR="00211CBA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211CBA" w:rsidRPr="002847F1">
        <w:rPr>
          <w:rFonts w:ascii="Arial" w:eastAsia="Arial" w:hAnsi="Arial" w:cs="Arial"/>
          <w:sz w:val="24"/>
          <w:szCs w:val="24"/>
        </w:rPr>
        <w:t>tanto, s</w:t>
      </w:r>
      <w:r w:rsidRPr="002847F1">
        <w:rPr>
          <w:rFonts w:ascii="Arial" w:eastAsia="Arial" w:hAnsi="Arial" w:cs="Arial"/>
          <w:sz w:val="24"/>
          <w:szCs w:val="24"/>
        </w:rPr>
        <w:t>erão analisados documentos, teorias e</w:t>
      </w:r>
      <w:r w:rsidR="00211CBA" w:rsidRPr="002847F1">
        <w:rPr>
          <w:rFonts w:ascii="Arial" w:eastAsia="Arial" w:hAnsi="Arial" w:cs="Arial"/>
          <w:sz w:val="24"/>
          <w:szCs w:val="24"/>
        </w:rPr>
        <w:t>,</w:t>
      </w:r>
      <w:r w:rsidRPr="002847F1">
        <w:rPr>
          <w:rFonts w:ascii="Arial" w:eastAsia="Arial" w:hAnsi="Arial" w:cs="Arial"/>
          <w:sz w:val="24"/>
          <w:szCs w:val="24"/>
        </w:rPr>
        <w:t xml:space="preserve"> principalmente</w:t>
      </w:r>
      <w:r w:rsidR="00211CBA" w:rsidRPr="002847F1">
        <w:rPr>
          <w:rFonts w:ascii="Arial" w:eastAsia="Arial" w:hAnsi="Arial" w:cs="Arial"/>
          <w:sz w:val="24"/>
          <w:szCs w:val="24"/>
        </w:rPr>
        <w:t>,</w:t>
      </w:r>
      <w:r w:rsidRPr="002847F1">
        <w:rPr>
          <w:rFonts w:ascii="Arial" w:eastAsia="Arial" w:hAnsi="Arial" w:cs="Arial"/>
          <w:sz w:val="24"/>
          <w:szCs w:val="24"/>
        </w:rPr>
        <w:t xml:space="preserve"> a prática da docente contemplada. Inicialmente</w:t>
      </w:r>
      <w:r w:rsidR="00211CBA" w:rsidRPr="002847F1">
        <w:rPr>
          <w:rFonts w:ascii="Arial" w:eastAsia="Arial" w:hAnsi="Arial" w:cs="Arial"/>
          <w:sz w:val="24"/>
          <w:szCs w:val="24"/>
        </w:rPr>
        <w:t>, entretanto,</w:t>
      </w:r>
      <w:r w:rsidRPr="002847F1">
        <w:rPr>
          <w:rFonts w:ascii="Arial" w:eastAsia="Arial" w:hAnsi="Arial" w:cs="Arial"/>
          <w:sz w:val="24"/>
          <w:szCs w:val="24"/>
        </w:rPr>
        <w:t xml:space="preserve"> serão apresentados conceitos fundamentados por estudiosos da língua, em seguida</w:t>
      </w:r>
      <w:r w:rsidR="00211CBA" w:rsidRPr="002847F1">
        <w:rPr>
          <w:rFonts w:ascii="Arial" w:eastAsia="Arial" w:hAnsi="Arial" w:cs="Arial"/>
          <w:sz w:val="24"/>
          <w:szCs w:val="24"/>
        </w:rPr>
        <w:t xml:space="preserve"> estes</w:t>
      </w:r>
      <w:r w:rsidRPr="002847F1">
        <w:rPr>
          <w:rFonts w:ascii="Arial" w:eastAsia="Arial" w:hAnsi="Arial" w:cs="Arial"/>
          <w:sz w:val="24"/>
          <w:szCs w:val="24"/>
        </w:rPr>
        <w:t xml:space="preserve"> serão </w:t>
      </w:r>
      <w:r w:rsidR="00211CBA" w:rsidRPr="002847F1">
        <w:rPr>
          <w:rFonts w:ascii="Arial" w:eastAsia="Arial" w:hAnsi="Arial" w:cs="Arial"/>
          <w:sz w:val="24"/>
          <w:szCs w:val="24"/>
        </w:rPr>
        <w:t>articuladas à</w:t>
      </w:r>
      <w:r w:rsidR="00164800" w:rsidRPr="002847F1">
        <w:rPr>
          <w:rFonts w:ascii="Arial" w:eastAsia="Arial" w:hAnsi="Arial" w:cs="Arial"/>
          <w:sz w:val="24"/>
          <w:szCs w:val="24"/>
        </w:rPr>
        <w:t>s metodologias e abordagens da educadora</w:t>
      </w:r>
      <w:r w:rsidRPr="002847F1">
        <w:rPr>
          <w:rFonts w:ascii="Arial" w:eastAsia="Arial" w:hAnsi="Arial" w:cs="Arial"/>
          <w:sz w:val="24"/>
          <w:szCs w:val="24"/>
        </w:rPr>
        <w:t>.</w:t>
      </w:r>
    </w:p>
    <w:p w14:paraId="0F6DF6AE" w14:textId="67EE8051" w:rsidR="14CC2B49" w:rsidRDefault="5B39F223" w:rsidP="3CDEA064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B39F223">
        <w:rPr>
          <w:rFonts w:ascii="Arial" w:eastAsia="Arial" w:hAnsi="Arial" w:cs="Arial"/>
          <w:sz w:val="24"/>
          <w:szCs w:val="24"/>
        </w:rPr>
        <w:t>Vale salientar que</w:t>
      </w:r>
      <w:r w:rsidR="002847F1">
        <w:rPr>
          <w:rFonts w:ascii="Arial" w:eastAsia="Arial" w:hAnsi="Arial" w:cs="Arial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sz w:val="24"/>
          <w:szCs w:val="24"/>
        </w:rPr>
        <w:t>foi realizada uma entrevista com a docente, mas some</w:t>
      </w:r>
      <w:r w:rsidR="00211CBA">
        <w:rPr>
          <w:rFonts w:ascii="Arial" w:eastAsia="Arial" w:hAnsi="Arial" w:cs="Arial"/>
          <w:sz w:val="24"/>
          <w:szCs w:val="24"/>
        </w:rPr>
        <w:t xml:space="preserve">nte serão levadas em conta </w:t>
      </w:r>
      <w:r w:rsidR="00211CBA" w:rsidRPr="002847F1">
        <w:rPr>
          <w:rFonts w:ascii="Arial" w:eastAsia="Arial" w:hAnsi="Arial" w:cs="Arial"/>
          <w:sz w:val="24"/>
          <w:szCs w:val="24"/>
        </w:rPr>
        <w:t>questões e respostas</w:t>
      </w:r>
      <w:r w:rsidRPr="002847F1">
        <w:rPr>
          <w:rFonts w:ascii="Arial" w:eastAsia="Arial" w:hAnsi="Arial" w:cs="Arial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sz w:val="24"/>
          <w:szCs w:val="24"/>
        </w:rPr>
        <w:t xml:space="preserve">que sejam pertinentes à pesquisa. O mesmo vale para a análise dos eixos </w:t>
      </w:r>
      <w:r w:rsidR="002847F1">
        <w:rPr>
          <w:rFonts w:ascii="Arial" w:eastAsia="Arial" w:hAnsi="Arial" w:cs="Arial"/>
          <w:sz w:val="24"/>
          <w:szCs w:val="24"/>
        </w:rPr>
        <w:t>de ensino a Língua P</w:t>
      </w:r>
      <w:r w:rsidR="00211CBA" w:rsidRPr="002847F1">
        <w:rPr>
          <w:rFonts w:ascii="Arial" w:eastAsia="Arial" w:hAnsi="Arial" w:cs="Arial"/>
          <w:sz w:val="24"/>
          <w:szCs w:val="24"/>
        </w:rPr>
        <w:t xml:space="preserve">ortuguesa </w:t>
      </w:r>
      <w:r w:rsidRPr="5B39F223">
        <w:rPr>
          <w:rFonts w:ascii="Arial" w:eastAsia="Arial" w:hAnsi="Arial" w:cs="Arial"/>
          <w:sz w:val="24"/>
          <w:szCs w:val="24"/>
        </w:rPr>
        <w:t>explorados</w:t>
      </w:r>
      <w:r w:rsidR="00211CBA">
        <w:rPr>
          <w:rFonts w:ascii="Arial" w:eastAsia="Arial" w:hAnsi="Arial" w:cs="Arial"/>
          <w:sz w:val="24"/>
          <w:szCs w:val="24"/>
        </w:rPr>
        <w:t xml:space="preserve"> </w:t>
      </w:r>
      <w:r w:rsidR="00211CBA" w:rsidRPr="002847F1">
        <w:rPr>
          <w:rFonts w:ascii="Arial" w:eastAsia="Arial" w:hAnsi="Arial" w:cs="Arial"/>
          <w:sz w:val="24"/>
          <w:szCs w:val="24"/>
        </w:rPr>
        <w:t xml:space="preserve">durante as aulas assistidas. </w:t>
      </w:r>
      <w:r w:rsidR="00211CBA" w:rsidRPr="00441EFC">
        <w:rPr>
          <w:rFonts w:ascii="Arial" w:eastAsia="Arial" w:hAnsi="Arial" w:cs="Arial"/>
          <w:sz w:val="24"/>
          <w:szCs w:val="24"/>
        </w:rPr>
        <w:t>A</w:t>
      </w:r>
      <w:r w:rsidRPr="00441EFC">
        <w:rPr>
          <w:rFonts w:ascii="Arial" w:eastAsia="Arial" w:hAnsi="Arial" w:cs="Arial"/>
          <w:sz w:val="24"/>
          <w:szCs w:val="24"/>
        </w:rPr>
        <w:t xml:space="preserve">pesar de serem citados eixos como o de leitura e produção, </w:t>
      </w:r>
      <w:r w:rsidR="00211CBA" w:rsidRPr="00441EFC">
        <w:rPr>
          <w:rFonts w:ascii="Arial" w:eastAsia="Arial" w:hAnsi="Arial" w:cs="Arial"/>
          <w:sz w:val="24"/>
          <w:szCs w:val="24"/>
        </w:rPr>
        <w:t>abordado</w:t>
      </w:r>
      <w:r w:rsidR="00164800" w:rsidRPr="00441EFC">
        <w:rPr>
          <w:rFonts w:ascii="Arial" w:eastAsia="Arial" w:hAnsi="Arial" w:cs="Arial"/>
          <w:sz w:val="24"/>
          <w:szCs w:val="24"/>
        </w:rPr>
        <w:t>s de forma tradicional</w:t>
      </w:r>
      <w:r w:rsidRPr="00441EFC">
        <w:rPr>
          <w:rFonts w:ascii="Arial" w:eastAsia="Arial" w:hAnsi="Arial" w:cs="Arial"/>
          <w:sz w:val="24"/>
          <w:szCs w:val="24"/>
        </w:rPr>
        <w:t xml:space="preserve">, as aulas assistidas tiveram </w:t>
      </w:r>
      <w:r w:rsidR="00211CBA" w:rsidRPr="00441EFC">
        <w:rPr>
          <w:rFonts w:ascii="Arial" w:eastAsia="Arial" w:hAnsi="Arial" w:cs="Arial"/>
          <w:sz w:val="24"/>
          <w:szCs w:val="24"/>
        </w:rPr>
        <w:t>como foco principal a</w:t>
      </w:r>
      <w:r w:rsidRPr="00441EFC">
        <w:rPr>
          <w:rFonts w:ascii="Arial" w:eastAsia="Arial" w:hAnsi="Arial" w:cs="Arial"/>
          <w:sz w:val="24"/>
          <w:szCs w:val="24"/>
        </w:rPr>
        <w:t xml:space="preserve"> análise linguística</w:t>
      </w:r>
      <w:r w:rsidR="00211CBA" w:rsidRPr="00441EFC">
        <w:rPr>
          <w:rFonts w:ascii="Arial" w:eastAsia="Arial" w:hAnsi="Arial" w:cs="Arial"/>
          <w:sz w:val="24"/>
          <w:szCs w:val="24"/>
        </w:rPr>
        <w:t>, ou melhor, a exploração de conteúdos aos moldes do que prescreve a gramática tradicional</w:t>
      </w:r>
      <w:r w:rsidRPr="00441EFC">
        <w:rPr>
          <w:rFonts w:ascii="Arial" w:eastAsia="Arial" w:hAnsi="Arial" w:cs="Arial"/>
          <w:sz w:val="24"/>
          <w:szCs w:val="24"/>
        </w:rPr>
        <w:t xml:space="preserve">. </w:t>
      </w:r>
      <w:r w:rsidRPr="5B39F223">
        <w:rPr>
          <w:rFonts w:ascii="Arial" w:eastAsia="Arial" w:hAnsi="Arial" w:cs="Arial"/>
          <w:sz w:val="24"/>
          <w:szCs w:val="24"/>
        </w:rPr>
        <w:t>O trabalho tem como público alvo estudantes da língua e professores interessados em aperfeiçoar sua prática profissional.</w:t>
      </w:r>
    </w:p>
    <w:p w14:paraId="37E2369B" w14:textId="55FBE8B0" w:rsidR="14CC2B49" w:rsidRDefault="14CC2B49" w:rsidP="3CDEA064">
      <w:pPr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6DC95782" w14:textId="6467B1D3" w:rsidR="14CC2B49" w:rsidRPr="00441EFC" w:rsidRDefault="5B39F223" w:rsidP="3CDEA064">
      <w:pPr>
        <w:jc w:val="both"/>
        <w:rPr>
          <w:rFonts w:ascii="Arial" w:eastAsia="Arial" w:hAnsi="Arial" w:cs="Arial"/>
          <w:b/>
          <w:sz w:val="24"/>
          <w:szCs w:val="24"/>
        </w:rPr>
      </w:pPr>
      <w:r w:rsidRPr="5B39F223">
        <w:rPr>
          <w:rFonts w:ascii="Arial" w:eastAsia="Arial" w:hAnsi="Arial" w:cs="Arial"/>
          <w:b/>
          <w:bCs/>
          <w:sz w:val="24"/>
          <w:szCs w:val="24"/>
        </w:rPr>
        <w:t>Ensino</w:t>
      </w:r>
      <w:r w:rsidRPr="5B39F223">
        <w:rPr>
          <w:rFonts w:ascii="Arial" w:eastAsia="Arial" w:hAnsi="Arial" w:cs="Arial"/>
          <w:sz w:val="24"/>
          <w:szCs w:val="24"/>
        </w:rPr>
        <w:t xml:space="preserve"> </w:t>
      </w:r>
      <w:r w:rsidRPr="00441EFC">
        <w:rPr>
          <w:rFonts w:ascii="Arial" w:eastAsia="Arial" w:hAnsi="Arial" w:cs="Arial"/>
          <w:b/>
          <w:bCs/>
          <w:sz w:val="24"/>
          <w:szCs w:val="24"/>
        </w:rPr>
        <w:t>descontextualizado</w:t>
      </w:r>
      <w:r w:rsidR="00B34799" w:rsidRPr="00441EFC">
        <w:rPr>
          <w:rFonts w:ascii="Arial" w:eastAsia="Arial" w:hAnsi="Arial" w:cs="Arial"/>
          <w:b/>
          <w:bCs/>
          <w:sz w:val="24"/>
          <w:szCs w:val="24"/>
        </w:rPr>
        <w:t>: O que revelam os teóricos e os documentos legais</w:t>
      </w:r>
      <w:r w:rsidR="00B34799" w:rsidRPr="00441EFC">
        <w:rPr>
          <w:rFonts w:ascii="Arial" w:eastAsia="Arial" w:hAnsi="Arial" w:cs="Arial"/>
          <w:b/>
          <w:sz w:val="24"/>
          <w:szCs w:val="24"/>
        </w:rPr>
        <w:t>?</w:t>
      </w:r>
    </w:p>
    <w:p w14:paraId="07BF6BEE" w14:textId="2266DF35" w:rsidR="14CC2B49" w:rsidRPr="00441EFC" w:rsidRDefault="14CC2B49" w:rsidP="4CEA23D1">
      <w:pPr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2097A90D" w14:textId="77777777" w:rsidR="0095746E" w:rsidRDefault="5B39F223" w:rsidP="5B39F223">
      <w:pPr>
        <w:spacing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B39F223">
        <w:rPr>
          <w:rFonts w:ascii="Arial" w:eastAsia="Arial" w:hAnsi="Arial" w:cs="Arial"/>
          <w:sz w:val="24"/>
          <w:szCs w:val="24"/>
        </w:rPr>
        <w:t xml:space="preserve">Torna-se comum captar, em diversos espaços e contextos, discursos em que a sociedade </w:t>
      </w:r>
      <w:r w:rsidR="00211CBA" w:rsidRPr="00441EFC">
        <w:rPr>
          <w:rFonts w:ascii="Arial" w:eastAsia="Arial" w:hAnsi="Arial" w:cs="Arial"/>
          <w:sz w:val="24"/>
          <w:szCs w:val="24"/>
        </w:rPr>
        <w:t>reforça o não domínio</w:t>
      </w:r>
      <w:r w:rsidRPr="00441EFC">
        <w:rPr>
          <w:rFonts w:ascii="Arial" w:eastAsia="Arial" w:hAnsi="Arial" w:cs="Arial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sz w:val="24"/>
          <w:szCs w:val="24"/>
        </w:rPr>
        <w:t>do português brasileiro. Isso ocorre porque, Segundo Antonio (2006), a Gramática Tradicional, trabalhada nas escolas, desde a alfabetização, compreende o caráter autônomo e homogêneo da língua e condena qualquer desvio da norma intitulada padrão, acarretando um dogmatismo arraigado à cultura brasileira. O ens</w:t>
      </w:r>
      <w:r w:rsidR="0095746E">
        <w:rPr>
          <w:rFonts w:ascii="Arial" w:eastAsia="Arial" w:hAnsi="Arial" w:cs="Arial"/>
          <w:sz w:val="24"/>
          <w:szCs w:val="24"/>
        </w:rPr>
        <w:t>ino da Gramática Tradicional</w:t>
      </w:r>
      <w:r w:rsidRPr="5B39F223">
        <w:rPr>
          <w:rFonts w:ascii="Arial" w:eastAsia="Arial" w:hAnsi="Arial" w:cs="Arial"/>
          <w:sz w:val="24"/>
          <w:szCs w:val="24"/>
        </w:rPr>
        <w:t xml:space="preserve">, segundo Ribeiro (2001), é definido como </w:t>
      </w:r>
      <w:r w:rsidRPr="5B39F223">
        <w:rPr>
          <w:rFonts w:ascii="Arial" w:eastAsia="Arial" w:hAnsi="Arial" w:cs="Arial"/>
          <w:color w:val="000000" w:themeColor="text1"/>
          <w:sz w:val="24"/>
          <w:szCs w:val="24"/>
        </w:rPr>
        <w:t>um</w:t>
      </w:r>
      <w:r w:rsidR="0095746E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7D0D31E5" w14:textId="44610625" w:rsidR="0095746E" w:rsidRDefault="0095746E" w:rsidP="0095746E">
      <w:pPr>
        <w:spacing w:line="360" w:lineRule="auto"/>
        <w:ind w:left="218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5746E">
        <w:rPr>
          <w:rFonts w:ascii="Arial" w:eastAsia="Arial" w:hAnsi="Arial" w:cs="Arial"/>
          <w:color w:val="000000" w:themeColor="text1"/>
          <w:sz w:val="20"/>
          <w:szCs w:val="20"/>
        </w:rPr>
        <w:t>H</w:t>
      </w:r>
      <w:r w:rsidR="5B39F223" w:rsidRPr="0095746E">
        <w:rPr>
          <w:rFonts w:ascii="Arial" w:eastAsia="Arial" w:hAnsi="Arial" w:cs="Arial"/>
          <w:color w:val="000000" w:themeColor="text1"/>
          <w:sz w:val="20"/>
          <w:szCs w:val="20"/>
        </w:rPr>
        <w:t>íbrido lógico-filosófico-normativo, incapaz, pela heterogeneidade de sua natureza, de oferecer caráter científico e por estar baseada unicamente nas línguas clássicas e, em razão de sua característica idiossincrônica, não poder ser aplicáve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l à multiplicidade das línguas</w:t>
      </w:r>
      <w:r w:rsidRPr="0095746E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7C33AE7F" w14:textId="77777777" w:rsidR="0095746E" w:rsidRDefault="0095746E" w:rsidP="0095746E">
      <w:pPr>
        <w:spacing w:line="360" w:lineRule="auto"/>
        <w:ind w:left="218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A84E15E" w14:textId="7E4016E6" w:rsidR="14CC2B49" w:rsidRPr="00441EFC" w:rsidRDefault="0095746E" w:rsidP="5B39F223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Este ensino</w:t>
      </w:r>
      <w:r w:rsidR="5B39F223" w:rsidRPr="5B39F223">
        <w:rPr>
          <w:rFonts w:ascii="Arial" w:eastAsia="Arial" w:hAnsi="Arial" w:cs="Arial"/>
          <w:color w:val="000000" w:themeColor="text1"/>
          <w:sz w:val="24"/>
          <w:szCs w:val="24"/>
        </w:rPr>
        <w:t xml:space="preserve"> não contempla todos os </w:t>
      </w:r>
      <w:r w:rsidR="5B39F223" w:rsidRPr="00441EFC">
        <w:rPr>
          <w:rFonts w:ascii="Arial" w:eastAsia="Arial" w:hAnsi="Arial" w:cs="Arial"/>
          <w:sz w:val="24"/>
          <w:szCs w:val="24"/>
        </w:rPr>
        <w:t xml:space="preserve">contextos </w:t>
      </w:r>
      <w:r w:rsidR="00B34799" w:rsidRPr="00441EFC">
        <w:rPr>
          <w:rFonts w:ascii="Arial" w:eastAsia="Arial" w:hAnsi="Arial" w:cs="Arial"/>
          <w:sz w:val="24"/>
          <w:szCs w:val="24"/>
        </w:rPr>
        <w:t>situacion</w:t>
      </w:r>
      <w:r w:rsidR="00441EFC" w:rsidRPr="00441EFC">
        <w:rPr>
          <w:rFonts w:ascii="Arial" w:eastAsia="Arial" w:hAnsi="Arial" w:cs="Arial"/>
          <w:sz w:val="24"/>
          <w:szCs w:val="24"/>
        </w:rPr>
        <w:t>ais de uso da língua, nos quais</w:t>
      </w:r>
      <w:r w:rsidR="00B34799" w:rsidRPr="00441EFC">
        <w:rPr>
          <w:rFonts w:ascii="Arial" w:eastAsia="Arial" w:hAnsi="Arial" w:cs="Arial"/>
          <w:sz w:val="24"/>
          <w:szCs w:val="24"/>
        </w:rPr>
        <w:t xml:space="preserve"> os falantes nativos estão imersos</w:t>
      </w:r>
      <w:r w:rsidR="5B39F223" w:rsidRPr="00441EFC">
        <w:rPr>
          <w:rFonts w:ascii="Arial" w:eastAsia="Arial" w:hAnsi="Arial" w:cs="Arial"/>
          <w:sz w:val="24"/>
          <w:szCs w:val="24"/>
        </w:rPr>
        <w:t xml:space="preserve"> </w:t>
      </w:r>
      <w:r w:rsidR="5B39F223" w:rsidRPr="5B39F223">
        <w:rPr>
          <w:rFonts w:ascii="Arial" w:eastAsia="Arial" w:hAnsi="Arial" w:cs="Arial"/>
          <w:color w:val="000000" w:themeColor="text1"/>
          <w:sz w:val="24"/>
          <w:szCs w:val="24"/>
        </w:rPr>
        <w:t xml:space="preserve">e colabora para uma concepção equivocada de “erro” nos discursos dos </w:t>
      </w:r>
      <w:r w:rsidR="00B34799" w:rsidRPr="00441EFC">
        <w:rPr>
          <w:rFonts w:ascii="Arial" w:eastAsia="Arial" w:hAnsi="Arial" w:cs="Arial"/>
          <w:sz w:val="24"/>
          <w:szCs w:val="24"/>
        </w:rPr>
        <w:t>usuários da língua</w:t>
      </w:r>
      <w:r w:rsidR="5B39F223" w:rsidRPr="00441EFC">
        <w:rPr>
          <w:rFonts w:ascii="Arial" w:eastAsia="Arial" w:hAnsi="Arial" w:cs="Arial"/>
          <w:sz w:val="24"/>
          <w:szCs w:val="24"/>
        </w:rPr>
        <w:t>.</w:t>
      </w:r>
    </w:p>
    <w:p w14:paraId="2FBD80DF" w14:textId="32AA2391" w:rsidR="14CC2B49" w:rsidRPr="0095746E" w:rsidRDefault="5B39F223" w:rsidP="0095746E">
      <w:pPr>
        <w:spacing w:line="360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B39F223">
        <w:rPr>
          <w:rFonts w:ascii="Arial" w:eastAsia="Arial" w:hAnsi="Arial" w:cs="Arial"/>
          <w:color w:val="000000" w:themeColor="text1"/>
          <w:sz w:val="24"/>
          <w:szCs w:val="24"/>
        </w:rPr>
        <w:t>Considera-se entã</w:t>
      </w:r>
      <w:r w:rsidRPr="00573474">
        <w:rPr>
          <w:rFonts w:ascii="Arial" w:eastAsia="Arial" w:hAnsi="Arial" w:cs="Arial"/>
          <w:sz w:val="24"/>
          <w:szCs w:val="24"/>
        </w:rPr>
        <w:t>o</w:t>
      </w:r>
      <w:r w:rsidR="00B34799" w:rsidRPr="00573474">
        <w:rPr>
          <w:rFonts w:ascii="Arial" w:eastAsia="Arial" w:hAnsi="Arial" w:cs="Arial"/>
          <w:sz w:val="24"/>
          <w:szCs w:val="24"/>
        </w:rPr>
        <w:t>,</w:t>
      </w:r>
      <w:r w:rsidRPr="00573474">
        <w:rPr>
          <w:rFonts w:ascii="Arial" w:eastAsia="Arial" w:hAnsi="Arial" w:cs="Arial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color w:val="000000" w:themeColor="text1"/>
          <w:sz w:val="24"/>
          <w:szCs w:val="24"/>
        </w:rPr>
        <w:t>a partir da observação desses fatos, para os estudiosos da língua, importante uma discussão a respeito do modelo tradicional que é imposto ao ensino da l</w:t>
      </w:r>
      <w:r w:rsidR="00B34799">
        <w:rPr>
          <w:rFonts w:ascii="Arial" w:eastAsia="Arial" w:hAnsi="Arial" w:cs="Arial"/>
          <w:color w:val="000000" w:themeColor="text1"/>
          <w:sz w:val="24"/>
          <w:szCs w:val="24"/>
        </w:rPr>
        <w:t>íngua, levando em consideração</w:t>
      </w:r>
      <w:r w:rsidR="00B34799" w:rsidRPr="00573474">
        <w:rPr>
          <w:rFonts w:ascii="Arial" w:eastAsia="Arial" w:hAnsi="Arial" w:cs="Arial"/>
          <w:sz w:val="24"/>
          <w:szCs w:val="24"/>
        </w:rPr>
        <w:t xml:space="preserve"> á</w:t>
      </w:r>
      <w:r w:rsidRPr="00573474">
        <w:rPr>
          <w:rFonts w:ascii="Arial" w:eastAsia="Arial" w:hAnsi="Arial" w:cs="Arial"/>
          <w:sz w:val="24"/>
          <w:szCs w:val="24"/>
        </w:rPr>
        <w:t xml:space="preserve">s </w:t>
      </w:r>
      <w:r w:rsidR="00573474">
        <w:rPr>
          <w:rFonts w:ascii="Arial" w:eastAsia="Arial" w:hAnsi="Arial" w:cs="Arial"/>
          <w:color w:val="000000" w:themeColor="text1"/>
          <w:sz w:val="24"/>
          <w:szCs w:val="24"/>
        </w:rPr>
        <w:t xml:space="preserve">mudanças sociopolíticas do ambiente em questão. </w:t>
      </w:r>
      <w:r w:rsidRPr="5B39F223">
        <w:rPr>
          <w:rFonts w:ascii="Arial" w:eastAsia="Arial" w:hAnsi="Arial" w:cs="Arial"/>
          <w:color w:val="000000" w:themeColor="text1"/>
          <w:sz w:val="24"/>
          <w:szCs w:val="24"/>
        </w:rPr>
        <w:t>Um dos produtos des</w:t>
      </w:r>
      <w:r w:rsidR="00B34799">
        <w:rPr>
          <w:rFonts w:ascii="Arial" w:eastAsia="Arial" w:hAnsi="Arial" w:cs="Arial"/>
          <w:color w:val="000000" w:themeColor="text1"/>
          <w:sz w:val="24"/>
          <w:szCs w:val="24"/>
        </w:rPr>
        <w:t>ses estudos são os PCN´s</w:t>
      </w:r>
      <w:r w:rsidR="00313ECB">
        <w:rPr>
          <w:rFonts w:ascii="Arial" w:eastAsia="Arial" w:hAnsi="Arial" w:cs="Arial"/>
          <w:color w:val="000000" w:themeColor="text1"/>
          <w:sz w:val="24"/>
          <w:szCs w:val="24"/>
        </w:rPr>
        <w:t xml:space="preserve"> (2001</w:t>
      </w:r>
      <w:r w:rsidR="00EC640D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313ECB">
        <w:rPr>
          <w:rFonts w:ascii="Arial" w:eastAsia="Arial" w:hAnsi="Arial" w:cs="Arial"/>
          <w:color w:val="000000" w:themeColor="text1"/>
          <w:sz w:val="24"/>
          <w:szCs w:val="24"/>
        </w:rPr>
        <w:t xml:space="preserve"> p. 20</w:t>
      </w:r>
      <w:r w:rsidR="00EC640D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B34799">
        <w:rPr>
          <w:rFonts w:ascii="Arial" w:eastAsia="Arial" w:hAnsi="Arial" w:cs="Arial"/>
          <w:color w:val="000000" w:themeColor="text1"/>
          <w:sz w:val="24"/>
          <w:szCs w:val="24"/>
        </w:rPr>
        <w:t xml:space="preserve">, que </w:t>
      </w:r>
      <w:r w:rsidR="00B34799" w:rsidRPr="00573474">
        <w:rPr>
          <w:rFonts w:ascii="Arial" w:eastAsia="Arial" w:hAnsi="Arial" w:cs="Arial"/>
          <w:sz w:val="24"/>
          <w:szCs w:val="24"/>
        </w:rPr>
        <w:t>tê</w:t>
      </w:r>
      <w:r w:rsidRPr="00573474">
        <w:rPr>
          <w:rFonts w:ascii="Arial" w:eastAsia="Arial" w:hAnsi="Arial" w:cs="Arial"/>
          <w:sz w:val="24"/>
          <w:szCs w:val="24"/>
        </w:rPr>
        <w:t>m</w:t>
      </w:r>
      <w:r w:rsidRPr="5B39F223">
        <w:rPr>
          <w:rFonts w:ascii="Arial" w:eastAsia="Arial" w:hAnsi="Arial" w:cs="Arial"/>
          <w:color w:val="000000" w:themeColor="text1"/>
          <w:sz w:val="24"/>
          <w:szCs w:val="24"/>
        </w:rPr>
        <w:t xml:space="preserve"> como objetivo principal</w:t>
      </w:r>
      <w:r w:rsidR="0095746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color w:val="000000" w:themeColor="text1"/>
          <w:sz w:val="24"/>
          <w:szCs w:val="24"/>
        </w:rPr>
        <w:t>“</w:t>
      </w:r>
      <w:r w:rsidRPr="5B39F223">
        <w:rPr>
          <w:rFonts w:ascii="Arial" w:eastAsia="Arial" w:hAnsi="Arial" w:cs="Arial"/>
          <w:color w:val="222222"/>
          <w:sz w:val="24"/>
          <w:szCs w:val="24"/>
        </w:rPr>
        <w:t>garantir a todas as crianças e jovens brasileiros, mesmo em locais com condições socioeconômicas desfavoráveis, o direito de usufruir do conjunto de conhecimentos reconhecidos como necessários para o exercício da cidadania”. De acordo com o documento</w:t>
      </w:r>
      <w:r w:rsidR="00313ECB">
        <w:rPr>
          <w:rFonts w:ascii="Arial" w:eastAsia="Arial" w:hAnsi="Arial" w:cs="Arial"/>
          <w:color w:val="222222"/>
          <w:sz w:val="24"/>
          <w:szCs w:val="24"/>
        </w:rPr>
        <w:t xml:space="preserve"> (2001, p. 20)</w:t>
      </w:r>
      <w:r w:rsidRPr="5B39F223">
        <w:rPr>
          <w:rFonts w:ascii="Arial" w:eastAsia="Arial" w:hAnsi="Arial" w:cs="Arial"/>
          <w:color w:val="222222"/>
          <w:sz w:val="24"/>
          <w:szCs w:val="24"/>
        </w:rPr>
        <w:t xml:space="preserve">, seus “objetivos </w:t>
      </w:r>
      <w:r w:rsidRPr="5B39F223">
        <w:rPr>
          <w:rFonts w:ascii="Arial" w:eastAsia="Arial" w:hAnsi="Arial" w:cs="Arial"/>
          <w:sz w:val="24"/>
          <w:szCs w:val="24"/>
        </w:rPr>
        <w:t>certamente não serão atingidos com um ensino conteudista e fragmentado. Por isso, o conhecimento que se quer proporcionar ou construir deve ser reflexivo”.</w:t>
      </w:r>
      <w:r w:rsidR="00B34799">
        <w:rPr>
          <w:rFonts w:ascii="Arial" w:eastAsia="Arial" w:hAnsi="Arial" w:cs="Arial"/>
          <w:sz w:val="24"/>
          <w:szCs w:val="24"/>
        </w:rPr>
        <w:t xml:space="preserve"> </w:t>
      </w:r>
    </w:p>
    <w:p w14:paraId="157D5318" w14:textId="705E2560" w:rsidR="14CC2B49" w:rsidRPr="00B34799" w:rsidRDefault="5B39F223" w:rsidP="4CEA23D1">
      <w:pPr>
        <w:spacing w:line="360" w:lineRule="auto"/>
        <w:ind w:firstLine="708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5B39F223">
        <w:rPr>
          <w:rFonts w:ascii="Arial" w:eastAsia="Arial" w:hAnsi="Arial" w:cs="Arial"/>
          <w:sz w:val="24"/>
          <w:szCs w:val="24"/>
        </w:rPr>
        <w:t>Conforme os estudos de Irandé Antune</w:t>
      </w:r>
      <w:r w:rsidRPr="00046D9A">
        <w:rPr>
          <w:rFonts w:ascii="Arial" w:eastAsia="Arial" w:hAnsi="Arial" w:cs="Arial"/>
          <w:sz w:val="24"/>
          <w:szCs w:val="24"/>
        </w:rPr>
        <w:t>s</w:t>
      </w:r>
      <w:r w:rsidR="00046D9A">
        <w:rPr>
          <w:rFonts w:ascii="Arial" w:eastAsia="Arial" w:hAnsi="Arial" w:cs="Arial"/>
          <w:sz w:val="24"/>
          <w:szCs w:val="24"/>
        </w:rPr>
        <w:t xml:space="preserve"> (2003, p. 40)</w:t>
      </w:r>
      <w:r w:rsidR="00B34799" w:rsidRPr="00046D9A">
        <w:rPr>
          <w:rFonts w:ascii="Arial" w:eastAsia="Arial" w:hAnsi="Arial" w:cs="Arial"/>
          <w:sz w:val="24"/>
          <w:szCs w:val="24"/>
        </w:rPr>
        <w:t>,</w:t>
      </w:r>
      <w:r w:rsidR="00313ECB" w:rsidRPr="00046D9A">
        <w:rPr>
          <w:rFonts w:ascii="Arial" w:eastAsia="Arial" w:hAnsi="Arial" w:cs="Arial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sz w:val="24"/>
          <w:szCs w:val="24"/>
        </w:rPr>
        <w:t>é imperioso “promover transformações no ensino de Língua Portuguesa, transferindo o foco das classificações gramaticais à leitura e à produção de textos, de maneira contextualizada, abordando aspectos como a textualidade e a discursividade da língua, a diversidade di</w:t>
      </w:r>
      <w:r w:rsidR="00B34799">
        <w:rPr>
          <w:rFonts w:ascii="Arial" w:eastAsia="Arial" w:hAnsi="Arial" w:cs="Arial"/>
          <w:sz w:val="24"/>
          <w:szCs w:val="24"/>
        </w:rPr>
        <w:t>aletal e a pluralidade cultural</w:t>
      </w:r>
      <w:r w:rsidRPr="5B39F223">
        <w:rPr>
          <w:rFonts w:ascii="Arial" w:eastAsia="Arial" w:hAnsi="Arial" w:cs="Arial"/>
          <w:sz w:val="24"/>
          <w:szCs w:val="24"/>
        </w:rPr>
        <w:t>”</w:t>
      </w:r>
      <w:r w:rsidR="00B34799">
        <w:rPr>
          <w:rFonts w:ascii="Arial" w:eastAsia="Arial" w:hAnsi="Arial" w:cs="Arial"/>
          <w:sz w:val="24"/>
          <w:szCs w:val="24"/>
        </w:rPr>
        <w:t xml:space="preserve"> </w:t>
      </w:r>
    </w:p>
    <w:p w14:paraId="13AAB7EC" w14:textId="0CCF7903" w:rsidR="14CC2B49" w:rsidRDefault="14CC2B49" w:rsidP="4CEA23D1">
      <w:pPr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270C277D" w14:textId="17C8ED1E" w:rsidR="14CC2B49" w:rsidRDefault="5B39F223" w:rsidP="4CEA23D1">
      <w:pPr>
        <w:jc w:val="both"/>
        <w:rPr>
          <w:rFonts w:ascii="Arial" w:eastAsia="Arial" w:hAnsi="Arial" w:cs="Arial"/>
          <w:sz w:val="24"/>
          <w:szCs w:val="24"/>
        </w:rPr>
      </w:pPr>
      <w:r w:rsidRPr="5B39F223">
        <w:rPr>
          <w:rFonts w:ascii="Arial" w:eastAsia="Arial" w:hAnsi="Arial" w:cs="Arial"/>
          <w:b/>
          <w:bCs/>
          <w:sz w:val="24"/>
          <w:szCs w:val="24"/>
        </w:rPr>
        <w:t>Teoria</w:t>
      </w:r>
      <w:r w:rsidRPr="5B39F223">
        <w:rPr>
          <w:rFonts w:ascii="Arial" w:eastAsia="Arial" w:hAnsi="Arial" w:cs="Arial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b/>
          <w:bCs/>
          <w:sz w:val="24"/>
          <w:szCs w:val="24"/>
        </w:rPr>
        <w:t>e prática</w:t>
      </w:r>
      <w:r w:rsidRPr="5B39F223">
        <w:rPr>
          <w:rFonts w:ascii="Arial" w:eastAsia="Arial" w:hAnsi="Arial" w:cs="Arial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b/>
          <w:bCs/>
          <w:sz w:val="24"/>
          <w:szCs w:val="24"/>
        </w:rPr>
        <w:t>nas</w:t>
      </w:r>
      <w:r w:rsidRPr="5B39F223">
        <w:rPr>
          <w:rFonts w:ascii="Arial" w:eastAsia="Arial" w:hAnsi="Arial" w:cs="Arial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b/>
          <w:bCs/>
          <w:sz w:val="24"/>
          <w:szCs w:val="24"/>
        </w:rPr>
        <w:t>escolas</w:t>
      </w:r>
    </w:p>
    <w:p w14:paraId="4046D5D2" w14:textId="55A5B6B0" w:rsidR="14CC2B49" w:rsidRDefault="14CC2B49" w:rsidP="4CEA23D1">
      <w:pPr>
        <w:ind w:firstLine="708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8B17B21" w14:textId="42BC9DB7" w:rsidR="009D4CEE" w:rsidRDefault="009B04A8" w:rsidP="4CEA23D1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atividade do componente de </w:t>
      </w:r>
      <w:r w:rsidRPr="00046D9A">
        <w:rPr>
          <w:rFonts w:ascii="Arial" w:eastAsia="Arial" w:hAnsi="Arial" w:cs="Arial"/>
          <w:sz w:val="24"/>
          <w:szCs w:val="24"/>
        </w:rPr>
        <w:t>E</w:t>
      </w:r>
      <w:r w:rsidR="5B39F223" w:rsidRPr="00046D9A">
        <w:rPr>
          <w:rFonts w:ascii="Arial" w:eastAsia="Arial" w:hAnsi="Arial" w:cs="Arial"/>
          <w:sz w:val="24"/>
          <w:szCs w:val="24"/>
        </w:rPr>
        <w:t>stágio</w:t>
      </w:r>
      <w:r w:rsidRPr="00046D9A">
        <w:rPr>
          <w:rFonts w:ascii="Arial" w:eastAsia="Arial" w:hAnsi="Arial" w:cs="Arial"/>
          <w:sz w:val="24"/>
          <w:szCs w:val="24"/>
        </w:rPr>
        <w:t xml:space="preserve"> Supervisionado I</w:t>
      </w:r>
      <w:r w:rsidR="5B39F223" w:rsidRPr="00046D9A">
        <w:rPr>
          <w:rFonts w:ascii="Arial" w:eastAsia="Arial" w:hAnsi="Arial" w:cs="Arial"/>
          <w:sz w:val="24"/>
          <w:szCs w:val="24"/>
        </w:rPr>
        <w:t xml:space="preserve">, </w:t>
      </w:r>
      <w:r w:rsidRPr="00046D9A">
        <w:rPr>
          <w:rFonts w:ascii="Arial" w:eastAsia="Arial" w:hAnsi="Arial" w:cs="Arial"/>
          <w:sz w:val="24"/>
          <w:szCs w:val="24"/>
        </w:rPr>
        <w:t xml:space="preserve">que consistiu na observação de três aulas de língua portuguesa no Ensino Médio, </w:t>
      </w:r>
      <w:r w:rsidR="5B39F223" w:rsidRPr="5B39F223">
        <w:rPr>
          <w:rFonts w:ascii="Arial" w:eastAsia="Arial" w:hAnsi="Arial" w:cs="Arial"/>
          <w:sz w:val="24"/>
          <w:szCs w:val="24"/>
        </w:rPr>
        <w:t>proporcionou algumas reflexões a respeito do que se propõe</w:t>
      </w:r>
      <w:r w:rsidR="00046D9A">
        <w:rPr>
          <w:rFonts w:ascii="Arial" w:eastAsia="Arial" w:hAnsi="Arial" w:cs="Arial"/>
          <w:sz w:val="24"/>
          <w:szCs w:val="24"/>
        </w:rPr>
        <w:t xml:space="preserve">, </w:t>
      </w:r>
      <w:r w:rsidR="5B39F223" w:rsidRPr="5B39F223">
        <w:rPr>
          <w:rFonts w:ascii="Arial" w:eastAsia="Arial" w:hAnsi="Arial" w:cs="Arial"/>
          <w:sz w:val="24"/>
          <w:szCs w:val="24"/>
        </w:rPr>
        <w:t>nos documentos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2060"/>
          <w:sz w:val="24"/>
          <w:szCs w:val="24"/>
        </w:rPr>
        <w:t>legais</w:t>
      </w:r>
      <w:r w:rsidR="5B39F223" w:rsidRPr="5B39F223">
        <w:rPr>
          <w:rFonts w:ascii="Arial" w:eastAsia="Arial" w:hAnsi="Arial" w:cs="Arial"/>
          <w:sz w:val="24"/>
          <w:szCs w:val="24"/>
        </w:rPr>
        <w:t xml:space="preserve"> e estudos </w:t>
      </w:r>
      <w:r w:rsidRPr="00CC7D07">
        <w:rPr>
          <w:rFonts w:ascii="Arial" w:eastAsia="Arial" w:hAnsi="Arial" w:cs="Arial"/>
          <w:sz w:val="24"/>
          <w:szCs w:val="24"/>
        </w:rPr>
        <w:t>teóricos que se destinam a nortear o ensino de língua portuguesa a partir de uma proposta interacionasta, funcionalista e pragmática</w:t>
      </w:r>
      <w:r w:rsidR="5B39F223" w:rsidRPr="00CC7D07">
        <w:rPr>
          <w:rFonts w:ascii="Arial" w:eastAsia="Arial" w:hAnsi="Arial" w:cs="Arial"/>
          <w:sz w:val="24"/>
          <w:szCs w:val="24"/>
        </w:rPr>
        <w:t xml:space="preserve">. </w:t>
      </w:r>
    </w:p>
    <w:p w14:paraId="2D14F4D4" w14:textId="1726A3AF" w:rsidR="14CC2B49" w:rsidRDefault="009D4CEE" w:rsidP="4CEA23D1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35C75">
        <w:rPr>
          <w:rFonts w:ascii="Arial" w:eastAsia="Arial" w:hAnsi="Arial" w:cs="Arial"/>
          <w:sz w:val="24"/>
          <w:szCs w:val="24"/>
        </w:rPr>
        <w:t>A esse respeito, notou</w:t>
      </w:r>
      <w:r w:rsidR="5B39F223" w:rsidRPr="00E35C75">
        <w:rPr>
          <w:rFonts w:ascii="Arial" w:eastAsia="Arial" w:hAnsi="Arial" w:cs="Arial"/>
          <w:sz w:val="24"/>
          <w:szCs w:val="24"/>
        </w:rPr>
        <w:t>-se, inicialmente</w:t>
      </w:r>
      <w:r w:rsidRPr="00E35C75">
        <w:rPr>
          <w:rFonts w:ascii="Arial" w:eastAsia="Arial" w:hAnsi="Arial" w:cs="Arial"/>
          <w:sz w:val="24"/>
          <w:szCs w:val="24"/>
        </w:rPr>
        <w:t>,</w:t>
      </w:r>
      <w:r w:rsidR="00CC7D07" w:rsidRPr="00E35C75">
        <w:rPr>
          <w:rFonts w:ascii="Arial" w:eastAsia="Arial" w:hAnsi="Arial" w:cs="Arial"/>
          <w:sz w:val="24"/>
          <w:szCs w:val="24"/>
        </w:rPr>
        <w:t xml:space="preserve"> no que se refere à </w:t>
      </w:r>
      <w:r w:rsidR="00E35C75" w:rsidRPr="00E35C75">
        <w:rPr>
          <w:rFonts w:ascii="Arial" w:eastAsia="Arial" w:hAnsi="Arial" w:cs="Arial"/>
          <w:sz w:val="24"/>
          <w:szCs w:val="24"/>
        </w:rPr>
        <w:t>organização de sequencias letiva</w:t>
      </w:r>
      <w:r w:rsidR="00CC7D07" w:rsidRPr="00E35C75">
        <w:rPr>
          <w:rFonts w:ascii="Arial" w:eastAsia="Arial" w:hAnsi="Arial" w:cs="Arial"/>
          <w:sz w:val="24"/>
          <w:szCs w:val="24"/>
        </w:rPr>
        <w:t xml:space="preserve"> e de aulas diárias, a supressão de um planejamento por parte dos educadores, o </w:t>
      </w:r>
      <w:r w:rsidR="5B39F223" w:rsidRPr="00E35C75">
        <w:rPr>
          <w:rFonts w:ascii="Arial" w:eastAsia="Arial" w:hAnsi="Arial" w:cs="Arial"/>
          <w:sz w:val="24"/>
          <w:szCs w:val="24"/>
        </w:rPr>
        <w:t>que proporciona</w:t>
      </w:r>
      <w:r w:rsidR="00CC7D07" w:rsidRPr="00E35C75">
        <w:rPr>
          <w:rFonts w:ascii="Arial" w:eastAsia="Arial" w:hAnsi="Arial" w:cs="Arial"/>
          <w:sz w:val="24"/>
          <w:szCs w:val="24"/>
        </w:rPr>
        <w:t>va</w:t>
      </w:r>
      <w:r w:rsidR="5B39F223" w:rsidRPr="00E35C75">
        <w:rPr>
          <w:rFonts w:ascii="Arial" w:eastAsia="Arial" w:hAnsi="Arial" w:cs="Arial"/>
          <w:sz w:val="24"/>
          <w:szCs w:val="24"/>
        </w:rPr>
        <w:t xml:space="preserve"> às aulas um caráter dissolvente.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C7D07">
        <w:rPr>
          <w:rFonts w:ascii="Arial" w:eastAsia="Arial" w:hAnsi="Arial" w:cs="Arial"/>
          <w:sz w:val="24"/>
          <w:szCs w:val="24"/>
        </w:rPr>
        <w:t xml:space="preserve">No entanto, foram </w:t>
      </w:r>
      <w:r w:rsidR="00E35C75">
        <w:rPr>
          <w:rFonts w:ascii="Arial" w:eastAsia="Arial" w:hAnsi="Arial" w:cs="Arial"/>
          <w:sz w:val="24"/>
          <w:szCs w:val="24"/>
        </w:rPr>
        <w:t>apresentadas</w:t>
      </w:r>
      <w:r w:rsidR="00CC7D07">
        <w:rPr>
          <w:rFonts w:ascii="Arial" w:eastAsia="Arial" w:hAnsi="Arial" w:cs="Arial"/>
          <w:sz w:val="24"/>
          <w:szCs w:val="24"/>
        </w:rPr>
        <w:t xml:space="preserve"> aos alunos que observaram as aulas, cópias impressas de</w:t>
      </w:r>
      <w:r w:rsidR="00E35C75">
        <w:rPr>
          <w:rFonts w:ascii="Arial" w:eastAsia="Arial" w:hAnsi="Arial" w:cs="Arial"/>
          <w:sz w:val="24"/>
          <w:szCs w:val="24"/>
        </w:rPr>
        <w:t xml:space="preserve"> uma sequencia didática, não seguida, pelo visto, pela docente observada, nem por outros professores da área. </w:t>
      </w:r>
      <w:r w:rsidR="5B39F223" w:rsidRPr="5B39F223">
        <w:rPr>
          <w:rFonts w:ascii="Arial" w:eastAsia="Arial" w:hAnsi="Arial" w:cs="Arial"/>
          <w:sz w:val="24"/>
          <w:szCs w:val="24"/>
        </w:rPr>
        <w:t>Gomes (2011) discorre sob</w:t>
      </w:r>
      <w:r>
        <w:rPr>
          <w:rFonts w:ascii="Arial" w:eastAsia="Arial" w:hAnsi="Arial" w:cs="Arial"/>
          <w:sz w:val="24"/>
          <w:szCs w:val="24"/>
        </w:rPr>
        <w:t xml:space="preserve">re o valor de se planejar para </w:t>
      </w:r>
      <w:r w:rsidR="5B39F223" w:rsidRPr="5B39F223">
        <w:rPr>
          <w:rFonts w:ascii="Arial" w:eastAsia="Arial" w:hAnsi="Arial" w:cs="Arial"/>
          <w:sz w:val="24"/>
          <w:szCs w:val="24"/>
        </w:rPr>
        <w:t xml:space="preserve">obter-se sucesso </w:t>
      </w:r>
      <w:r w:rsidR="5B39F223" w:rsidRPr="00E35C75">
        <w:rPr>
          <w:rFonts w:ascii="Arial" w:eastAsia="Arial" w:hAnsi="Arial" w:cs="Arial"/>
          <w:sz w:val="24"/>
          <w:szCs w:val="24"/>
        </w:rPr>
        <w:t>esco</w:t>
      </w:r>
      <w:r w:rsidRPr="00E35C75">
        <w:rPr>
          <w:rFonts w:ascii="Arial" w:eastAsia="Arial" w:hAnsi="Arial" w:cs="Arial"/>
          <w:sz w:val="24"/>
          <w:szCs w:val="24"/>
        </w:rPr>
        <w:t>lar. O</w:t>
      </w:r>
      <w:r w:rsidR="5B39F223" w:rsidRPr="00E35C75">
        <w:rPr>
          <w:rFonts w:ascii="Arial" w:eastAsia="Arial" w:hAnsi="Arial" w:cs="Arial"/>
          <w:sz w:val="24"/>
          <w:szCs w:val="24"/>
        </w:rPr>
        <w:t xml:space="preserve"> </w:t>
      </w:r>
      <w:r w:rsidR="5B39F223" w:rsidRPr="5B39F223">
        <w:rPr>
          <w:rFonts w:ascii="Arial" w:eastAsia="Arial" w:hAnsi="Arial" w:cs="Arial"/>
          <w:sz w:val="24"/>
          <w:szCs w:val="24"/>
        </w:rPr>
        <w:t>teórico analisa coletivamente a ação</w:t>
      </w:r>
      <w:r>
        <w:rPr>
          <w:rFonts w:ascii="Arial" w:eastAsia="Arial" w:hAnsi="Arial" w:cs="Arial"/>
          <w:sz w:val="24"/>
          <w:szCs w:val="24"/>
        </w:rPr>
        <w:t xml:space="preserve"> de educar, fazendo menção </w:t>
      </w:r>
      <w:r w:rsidRPr="00E35C75">
        <w:rPr>
          <w:rFonts w:ascii="Arial" w:eastAsia="Arial" w:hAnsi="Arial" w:cs="Arial"/>
          <w:sz w:val="24"/>
          <w:szCs w:val="24"/>
        </w:rPr>
        <w:t>ao ví</w:t>
      </w:r>
      <w:r w:rsidR="5B39F223" w:rsidRPr="00E35C75">
        <w:rPr>
          <w:rFonts w:ascii="Arial" w:eastAsia="Arial" w:hAnsi="Arial" w:cs="Arial"/>
          <w:sz w:val="24"/>
          <w:szCs w:val="24"/>
        </w:rPr>
        <w:t xml:space="preserve">nculo </w:t>
      </w:r>
      <w:r w:rsidR="5B39F223" w:rsidRPr="5B39F223">
        <w:rPr>
          <w:rFonts w:ascii="Arial" w:eastAsia="Arial" w:hAnsi="Arial" w:cs="Arial"/>
          <w:sz w:val="24"/>
          <w:szCs w:val="24"/>
        </w:rPr>
        <w:t xml:space="preserve">da escola e da família como benefício para o desempenho do aluno. Thomazi e Asinelli (2009) discutem também sobre o planejamento das atividades pedagógicas na prática docente relacionando ações individuais e coletivas, pondo em foco atividades de leitura e sua implantação nos planos de aula. As teóricas categorizam três tipos de professores: os que planejam sem apoio nenhum, os que planejam individualmente por opção e os que planejam coletivamente. </w:t>
      </w:r>
    </w:p>
    <w:p w14:paraId="6EF4079C" w14:textId="4F60A931" w:rsidR="14CC2B49" w:rsidRPr="009D4CEE" w:rsidRDefault="5B39F223" w:rsidP="4CEA23D1">
      <w:pPr>
        <w:spacing w:line="360" w:lineRule="auto"/>
        <w:ind w:firstLine="708"/>
        <w:jc w:val="both"/>
        <w:rPr>
          <w:rFonts w:ascii="Arial" w:eastAsia="Arial" w:hAnsi="Arial" w:cs="Arial"/>
          <w:color w:val="002060"/>
          <w:sz w:val="24"/>
          <w:szCs w:val="24"/>
        </w:rPr>
      </w:pPr>
      <w:r w:rsidRPr="5B39F223">
        <w:rPr>
          <w:rFonts w:ascii="Arial" w:eastAsia="Arial" w:hAnsi="Arial" w:cs="Arial"/>
          <w:sz w:val="24"/>
          <w:szCs w:val="24"/>
        </w:rPr>
        <w:t xml:space="preserve">Ainda sobre essa perspectiva, Santos e </w:t>
      </w:r>
      <w:r w:rsidRPr="00E35C75">
        <w:rPr>
          <w:rFonts w:ascii="Arial" w:eastAsia="Arial" w:hAnsi="Arial" w:cs="Arial"/>
          <w:sz w:val="24"/>
          <w:szCs w:val="24"/>
        </w:rPr>
        <w:t>Santos</w:t>
      </w:r>
      <w:r w:rsidR="009D4CEE" w:rsidRPr="00E35C75">
        <w:rPr>
          <w:rFonts w:ascii="Arial" w:eastAsia="Arial" w:hAnsi="Arial" w:cs="Arial"/>
          <w:sz w:val="24"/>
          <w:szCs w:val="24"/>
        </w:rPr>
        <w:t xml:space="preserve"> </w:t>
      </w:r>
      <w:r w:rsidR="00E35C75" w:rsidRPr="00E35C75">
        <w:rPr>
          <w:rFonts w:ascii="Arial" w:eastAsia="Arial" w:hAnsi="Arial" w:cs="Arial"/>
          <w:sz w:val="24"/>
          <w:szCs w:val="24"/>
        </w:rPr>
        <w:t>(2013</w:t>
      </w:r>
      <w:r w:rsidR="009D4CEE" w:rsidRPr="00E35C75">
        <w:rPr>
          <w:rFonts w:ascii="Arial" w:eastAsia="Arial" w:hAnsi="Arial" w:cs="Arial"/>
          <w:sz w:val="24"/>
          <w:szCs w:val="24"/>
        </w:rPr>
        <w:t>)</w:t>
      </w:r>
      <w:r w:rsidRPr="00E35C75">
        <w:rPr>
          <w:rFonts w:ascii="Arial" w:eastAsia="Arial" w:hAnsi="Arial" w:cs="Arial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sz w:val="24"/>
          <w:szCs w:val="24"/>
        </w:rPr>
        <w:t xml:space="preserve">consideram importante um planejamento que seja fruto do diálogo entre os educandos e o educador. Segundo eles, esse </w:t>
      </w:r>
      <w:r w:rsidRPr="00E35C75">
        <w:rPr>
          <w:rFonts w:ascii="Arial" w:eastAsia="Arial" w:hAnsi="Arial" w:cs="Arial"/>
          <w:sz w:val="24"/>
          <w:szCs w:val="24"/>
        </w:rPr>
        <w:t>recurso pode facilitar o desenvolvimento dos alunos por surgir das prin</w:t>
      </w:r>
      <w:r w:rsidR="009D4CEE" w:rsidRPr="00E35C75">
        <w:rPr>
          <w:rFonts w:ascii="Arial" w:eastAsia="Arial" w:hAnsi="Arial" w:cs="Arial"/>
          <w:sz w:val="24"/>
          <w:szCs w:val="24"/>
        </w:rPr>
        <w:t>cipais necessidades destes</w:t>
      </w:r>
      <w:r w:rsidRPr="00E35C75">
        <w:rPr>
          <w:rFonts w:ascii="Arial" w:eastAsia="Arial" w:hAnsi="Arial" w:cs="Arial"/>
          <w:sz w:val="24"/>
          <w:szCs w:val="24"/>
        </w:rPr>
        <w:t xml:space="preserve">. A prática efetuada pela docente observada </w:t>
      </w:r>
      <w:r w:rsidR="009D4CEE" w:rsidRPr="00E35C75">
        <w:rPr>
          <w:rFonts w:ascii="Arial" w:eastAsia="Arial" w:hAnsi="Arial" w:cs="Arial"/>
          <w:sz w:val="24"/>
          <w:szCs w:val="24"/>
        </w:rPr>
        <w:t>durante a realização do estágio</w:t>
      </w:r>
      <w:r w:rsidRPr="00E35C75">
        <w:rPr>
          <w:rFonts w:ascii="Arial" w:eastAsia="Arial" w:hAnsi="Arial" w:cs="Arial"/>
          <w:sz w:val="24"/>
          <w:szCs w:val="24"/>
        </w:rPr>
        <w:t xml:space="preserve"> vai de encontro, na maioria das vezes, ao que é proposto pelo</w:t>
      </w:r>
      <w:r w:rsidR="009D4CEE" w:rsidRPr="00E35C75">
        <w:rPr>
          <w:rFonts w:ascii="Arial" w:eastAsia="Arial" w:hAnsi="Arial" w:cs="Arial"/>
          <w:sz w:val="24"/>
          <w:szCs w:val="24"/>
        </w:rPr>
        <w:t>s</w:t>
      </w:r>
      <w:r w:rsidRPr="00E35C75">
        <w:rPr>
          <w:rFonts w:ascii="Arial" w:eastAsia="Arial" w:hAnsi="Arial" w:cs="Arial"/>
          <w:sz w:val="24"/>
          <w:szCs w:val="24"/>
        </w:rPr>
        <w:t xml:space="preserve"> teórico</w:t>
      </w:r>
      <w:r w:rsidR="009D4CEE" w:rsidRPr="00E35C75">
        <w:rPr>
          <w:rFonts w:ascii="Arial" w:eastAsia="Arial" w:hAnsi="Arial" w:cs="Arial"/>
          <w:sz w:val="24"/>
          <w:szCs w:val="24"/>
        </w:rPr>
        <w:t>s mencionados</w:t>
      </w:r>
      <w:r w:rsidRPr="00E35C75">
        <w:rPr>
          <w:rFonts w:ascii="Arial" w:eastAsia="Arial" w:hAnsi="Arial" w:cs="Arial"/>
          <w:sz w:val="24"/>
          <w:szCs w:val="24"/>
        </w:rPr>
        <w:t>,</w:t>
      </w:r>
      <w:r w:rsidR="00E35C75">
        <w:rPr>
          <w:rFonts w:ascii="Arial" w:eastAsia="Arial" w:hAnsi="Arial" w:cs="Arial"/>
          <w:sz w:val="24"/>
          <w:szCs w:val="24"/>
        </w:rPr>
        <w:t xml:space="preserve"> ocorre, </w:t>
      </w:r>
      <w:r w:rsidR="004E5D08">
        <w:rPr>
          <w:rFonts w:ascii="Arial" w:eastAsia="Arial" w:hAnsi="Arial" w:cs="Arial"/>
          <w:sz w:val="24"/>
          <w:szCs w:val="24"/>
        </w:rPr>
        <w:t>por exemplo,</w:t>
      </w:r>
      <w:r w:rsidR="00E35C75">
        <w:rPr>
          <w:rFonts w:ascii="Arial" w:eastAsia="Arial" w:hAnsi="Arial" w:cs="Arial"/>
          <w:sz w:val="24"/>
          <w:szCs w:val="24"/>
        </w:rPr>
        <w:t xml:space="preserve"> a </w:t>
      </w:r>
      <w:r w:rsidR="00E35C75" w:rsidRPr="004E5D08">
        <w:rPr>
          <w:rFonts w:ascii="Arial" w:eastAsia="Arial" w:hAnsi="Arial" w:cs="Arial"/>
          <w:sz w:val="24"/>
          <w:szCs w:val="24"/>
        </w:rPr>
        <w:t xml:space="preserve">interação professor-aluno/aluno-professor, com </w:t>
      </w:r>
      <w:r w:rsidR="004E5D08">
        <w:rPr>
          <w:rFonts w:ascii="Arial" w:eastAsia="Arial" w:hAnsi="Arial" w:cs="Arial"/>
          <w:sz w:val="24"/>
          <w:szCs w:val="24"/>
        </w:rPr>
        <w:t>o intuito de estabelecer uma re</w:t>
      </w:r>
      <w:r w:rsidR="00E35C75" w:rsidRPr="004E5D08">
        <w:rPr>
          <w:rFonts w:ascii="Arial" w:eastAsia="Arial" w:hAnsi="Arial" w:cs="Arial"/>
          <w:sz w:val="24"/>
          <w:szCs w:val="24"/>
        </w:rPr>
        <w:t>lação afetiva entre</w:t>
      </w:r>
      <w:r w:rsidR="00E35C75">
        <w:rPr>
          <w:rFonts w:ascii="Arial" w:eastAsia="Arial" w:hAnsi="Arial" w:cs="Arial"/>
          <w:sz w:val="24"/>
          <w:szCs w:val="24"/>
        </w:rPr>
        <w:t xml:space="preserve"> os envolvidos</w:t>
      </w:r>
      <w:r w:rsidR="004E5D08">
        <w:rPr>
          <w:rFonts w:ascii="Arial" w:eastAsia="Arial" w:hAnsi="Arial" w:cs="Arial"/>
          <w:sz w:val="24"/>
          <w:szCs w:val="24"/>
        </w:rPr>
        <w:t>, porém, essa relação harmoniosa não é utilizada pela professora observada como instrumento para a produtividade das aulas.</w:t>
      </w:r>
      <w:r w:rsidR="00E35C75">
        <w:rPr>
          <w:rFonts w:ascii="Arial" w:eastAsia="Arial" w:hAnsi="Arial" w:cs="Arial"/>
          <w:sz w:val="24"/>
          <w:szCs w:val="24"/>
        </w:rPr>
        <w:t xml:space="preserve"> </w:t>
      </w:r>
      <w:r w:rsidR="004E5D08">
        <w:rPr>
          <w:rFonts w:ascii="Arial" w:eastAsia="Arial" w:hAnsi="Arial" w:cs="Arial"/>
          <w:sz w:val="24"/>
          <w:szCs w:val="24"/>
        </w:rPr>
        <w:t>Nesse sentido, os resultados das aulas decorrem á insatisfação remetente a aquisição de conhecimento.</w:t>
      </w:r>
      <w:r w:rsidRPr="00E35C75">
        <w:rPr>
          <w:rFonts w:ascii="Arial" w:eastAsia="Arial" w:hAnsi="Arial" w:cs="Arial"/>
          <w:sz w:val="24"/>
          <w:szCs w:val="24"/>
        </w:rPr>
        <w:t xml:space="preserve"> </w:t>
      </w:r>
    </w:p>
    <w:p w14:paraId="2DCAC2DC" w14:textId="064A3A1C" w:rsidR="14CC2B49" w:rsidRPr="004E5D08" w:rsidRDefault="14CC2B49" w:rsidP="5B39F223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09ECD082" w14:textId="54A1BD2C" w:rsidR="14CC2B49" w:rsidRPr="004E5D08" w:rsidRDefault="5B39F223" w:rsidP="4CEA23D1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E5D08">
        <w:rPr>
          <w:rFonts w:ascii="Arial" w:eastAsia="Arial" w:hAnsi="Arial" w:cs="Arial"/>
          <w:b/>
          <w:bCs/>
          <w:sz w:val="24"/>
          <w:szCs w:val="24"/>
        </w:rPr>
        <w:t>Formação</w:t>
      </w:r>
      <w:r w:rsidRPr="004E5D08">
        <w:rPr>
          <w:rFonts w:ascii="Arial" w:eastAsia="Arial" w:hAnsi="Arial" w:cs="Arial"/>
          <w:sz w:val="24"/>
          <w:szCs w:val="24"/>
        </w:rPr>
        <w:t xml:space="preserve"> </w:t>
      </w:r>
      <w:r w:rsidR="009D4CEE" w:rsidRPr="004E5D08">
        <w:rPr>
          <w:rFonts w:ascii="Arial" w:eastAsia="Arial" w:hAnsi="Arial" w:cs="Arial"/>
          <w:b/>
          <w:bCs/>
          <w:sz w:val="24"/>
          <w:szCs w:val="24"/>
        </w:rPr>
        <w:t>docente: um contrassenso na prática de ensino</w:t>
      </w:r>
    </w:p>
    <w:p w14:paraId="0710FF20" w14:textId="69ECB4C3" w:rsidR="14CC2B49" w:rsidRDefault="14CC2B49" w:rsidP="4CEA23D1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3FC300B" w14:textId="620019AB" w:rsidR="14CC2B49" w:rsidRDefault="5B39F223" w:rsidP="4CEA23D1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B39F223">
        <w:rPr>
          <w:rFonts w:ascii="Arial" w:eastAsia="Arial" w:hAnsi="Arial" w:cs="Arial"/>
          <w:sz w:val="24"/>
          <w:szCs w:val="24"/>
        </w:rPr>
        <w:t>Outro aspecto importante a ser discutido após as observações é a discrepância entre a formação do professor e a área em que está ministrando. Segundo o Censo 2016, o atraso escolar é maior conforme a proporção de professores atuando fora da sua área</w:t>
      </w:r>
      <w:r w:rsidR="009D4CEE">
        <w:rPr>
          <w:rFonts w:ascii="Arial" w:eastAsia="Arial" w:hAnsi="Arial" w:cs="Arial"/>
          <w:sz w:val="24"/>
          <w:szCs w:val="24"/>
        </w:rPr>
        <w:t xml:space="preserve"> </w:t>
      </w:r>
      <w:r w:rsidR="009D4CEE" w:rsidRPr="004E5D08">
        <w:rPr>
          <w:rFonts w:ascii="Arial" w:eastAsia="Arial" w:hAnsi="Arial" w:cs="Arial"/>
          <w:sz w:val="24"/>
          <w:szCs w:val="24"/>
        </w:rPr>
        <w:t>de formação</w:t>
      </w:r>
      <w:r w:rsidRPr="004E5D08">
        <w:rPr>
          <w:rFonts w:ascii="Arial" w:eastAsia="Arial" w:hAnsi="Arial" w:cs="Arial"/>
          <w:sz w:val="24"/>
          <w:szCs w:val="24"/>
        </w:rPr>
        <w:t xml:space="preserve">. 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>Com base nos estudos efetuados por Richard Ingersoll e Deborah Ball, nos Estados Unidos, “</w:t>
      </w:r>
      <w:r w:rsidRPr="5B39F223">
        <w:rPr>
          <w:rFonts w:ascii="Arial" w:eastAsia="Arial" w:hAnsi="Arial" w:cs="Arial"/>
          <w:color w:val="001F31"/>
          <w:sz w:val="25"/>
          <w:szCs w:val="25"/>
        </w:rPr>
        <w:t>ensinar uma disciplina em que não é formado é prejudicial ao aprendizado do aluno e pode desmotivar o professor, levando-o, no limite, ao abandono da carreira</w:t>
      </w:r>
      <w:r w:rsidRPr="5B39F223">
        <w:rPr>
          <w:rFonts w:ascii="Arial" w:eastAsia="Arial" w:hAnsi="Arial" w:cs="Arial"/>
          <w:i/>
          <w:iCs/>
          <w:color w:val="252626"/>
          <w:sz w:val="25"/>
          <w:szCs w:val="25"/>
        </w:rPr>
        <w:t>”</w:t>
      </w:r>
      <w:r w:rsidR="001E77EC" w:rsidRPr="5B39F223">
        <w:rPr>
          <w:rFonts w:ascii="Arial" w:eastAsia="Arial" w:hAnsi="Arial" w:cs="Arial"/>
          <w:color w:val="252626"/>
          <w:sz w:val="25"/>
          <w:szCs w:val="25"/>
        </w:rPr>
        <w:t xml:space="preserve"> </w:t>
      </w:r>
      <w:r w:rsidR="001E77EC" w:rsidRPr="001E77EC">
        <w:rPr>
          <w:rFonts w:ascii="Arial" w:eastAsia="Arial" w:hAnsi="Arial" w:cs="Arial"/>
          <w:sz w:val="25"/>
          <w:szCs w:val="25"/>
        </w:rPr>
        <w:t>(1999, p. 24</w:t>
      </w:r>
      <w:r w:rsidR="009D4CEE" w:rsidRPr="001E77EC">
        <w:rPr>
          <w:rFonts w:ascii="Arial" w:eastAsia="Arial" w:hAnsi="Arial" w:cs="Arial"/>
          <w:sz w:val="25"/>
          <w:szCs w:val="25"/>
        </w:rPr>
        <w:t xml:space="preserve">). 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>Percebe-se então que</w:t>
      </w:r>
      <w:r w:rsidR="004E5D08">
        <w:rPr>
          <w:rFonts w:ascii="Arial" w:eastAsia="Arial" w:hAnsi="Arial" w:cs="Arial"/>
          <w:color w:val="252626"/>
          <w:sz w:val="25"/>
          <w:szCs w:val="25"/>
        </w:rPr>
        <w:t xml:space="preserve"> 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 xml:space="preserve">possuir alguma formação na área em que se vai lecionar é, no mínimo, necessário, tanto para os alunos quanto para os professores, pois ambos são prejudicados. </w:t>
      </w:r>
    </w:p>
    <w:p w14:paraId="68C17F01" w14:textId="5E09B880" w:rsidR="14CC2B49" w:rsidRDefault="5B39F223" w:rsidP="5B39F223">
      <w:pPr>
        <w:spacing w:line="360" w:lineRule="auto"/>
        <w:ind w:firstLine="708"/>
        <w:jc w:val="both"/>
        <w:rPr>
          <w:rFonts w:ascii="Arial" w:eastAsia="Arial" w:hAnsi="Arial" w:cs="Arial"/>
          <w:color w:val="252626"/>
          <w:sz w:val="24"/>
          <w:szCs w:val="24"/>
        </w:rPr>
      </w:pPr>
      <w:r w:rsidRPr="5B39F223">
        <w:rPr>
          <w:rFonts w:ascii="Arial" w:eastAsia="Arial" w:hAnsi="Arial" w:cs="Arial"/>
          <w:color w:val="252626"/>
          <w:sz w:val="24"/>
          <w:szCs w:val="24"/>
        </w:rPr>
        <w:t>Possuir conhecimento da área é essencial</w:t>
      </w:r>
      <w:r w:rsidR="00164800" w:rsidRPr="5B39F223">
        <w:rPr>
          <w:rFonts w:ascii="Arial" w:eastAsia="Arial" w:hAnsi="Arial" w:cs="Arial"/>
          <w:color w:val="252626"/>
          <w:sz w:val="24"/>
          <w:szCs w:val="24"/>
        </w:rPr>
        <w:t>, pois</w:t>
      </w:r>
      <w:r w:rsidR="00164800">
        <w:rPr>
          <w:rFonts w:ascii="Arial" w:eastAsia="Arial" w:hAnsi="Arial" w:cs="Arial"/>
          <w:color w:val="252626"/>
          <w:sz w:val="24"/>
          <w:szCs w:val="24"/>
        </w:rPr>
        <w:t xml:space="preserve"> potenci</w:t>
      </w:r>
      <w:r w:rsidRPr="5B39F223">
        <w:rPr>
          <w:rFonts w:ascii="Arial" w:eastAsia="Arial" w:hAnsi="Arial" w:cs="Arial"/>
          <w:color w:val="252626"/>
          <w:sz w:val="24"/>
          <w:szCs w:val="24"/>
        </w:rPr>
        <w:t xml:space="preserve">a o desenvolvimento dos discentes, diminui as dificuldades dos alunos e contribui para a elaboração de atividades mais criativas que despertam o interesse dos indivíduos. Mesmo que os docentes tomem as </w:t>
      </w:r>
      <w:r w:rsidRPr="001E77EC">
        <w:rPr>
          <w:rFonts w:ascii="Arial" w:eastAsia="Arial" w:hAnsi="Arial" w:cs="Arial"/>
          <w:sz w:val="24"/>
          <w:szCs w:val="24"/>
        </w:rPr>
        <w:t>diretrizes curriculares como base, ter domínio sobre os conteúdos propicia</w:t>
      </w:r>
      <w:r w:rsidR="0073128F" w:rsidRPr="001E77EC">
        <w:rPr>
          <w:rFonts w:ascii="Arial" w:eastAsia="Arial" w:hAnsi="Arial" w:cs="Arial"/>
          <w:sz w:val="24"/>
          <w:szCs w:val="24"/>
        </w:rPr>
        <w:t xml:space="preserve"> uma aplicabilidade</w:t>
      </w:r>
      <w:r w:rsidRPr="001E77EC">
        <w:rPr>
          <w:rFonts w:ascii="Arial" w:eastAsia="Arial" w:hAnsi="Arial" w:cs="Arial"/>
          <w:sz w:val="24"/>
          <w:szCs w:val="24"/>
        </w:rPr>
        <w:t xml:space="preserve"> mais ampla </w:t>
      </w:r>
      <w:r w:rsidR="0073128F" w:rsidRPr="001E77EC">
        <w:rPr>
          <w:rFonts w:ascii="Arial" w:eastAsia="Arial" w:hAnsi="Arial" w:cs="Arial"/>
          <w:sz w:val="24"/>
          <w:szCs w:val="24"/>
        </w:rPr>
        <w:t xml:space="preserve">e eficaz </w:t>
      </w:r>
      <w:r w:rsidRPr="001E77EC">
        <w:rPr>
          <w:rFonts w:ascii="Arial" w:eastAsia="Arial" w:hAnsi="Arial" w:cs="Arial"/>
          <w:sz w:val="24"/>
          <w:szCs w:val="24"/>
        </w:rPr>
        <w:t xml:space="preserve">da </w:t>
      </w:r>
      <w:r w:rsidRPr="5B39F223">
        <w:rPr>
          <w:rFonts w:ascii="Arial" w:eastAsia="Arial" w:hAnsi="Arial" w:cs="Arial"/>
          <w:color w:val="252626"/>
          <w:sz w:val="24"/>
          <w:szCs w:val="24"/>
        </w:rPr>
        <w:t>matéria.</w:t>
      </w:r>
    </w:p>
    <w:p w14:paraId="4D7F54DD" w14:textId="3B66FB15" w:rsidR="14CC2B49" w:rsidRPr="0073128F" w:rsidRDefault="5B39F223" w:rsidP="5B39F223">
      <w:pPr>
        <w:spacing w:line="360" w:lineRule="auto"/>
        <w:ind w:firstLine="708"/>
        <w:jc w:val="both"/>
        <w:rPr>
          <w:rFonts w:ascii="Arial" w:eastAsia="Arial" w:hAnsi="Arial" w:cs="Arial"/>
          <w:color w:val="002060"/>
          <w:sz w:val="25"/>
          <w:szCs w:val="25"/>
        </w:rPr>
      </w:pPr>
      <w:r w:rsidRPr="5B39F223">
        <w:rPr>
          <w:rFonts w:ascii="Arial" w:eastAsia="Arial" w:hAnsi="Arial" w:cs="Arial"/>
          <w:color w:val="252626"/>
          <w:sz w:val="24"/>
          <w:szCs w:val="24"/>
        </w:rPr>
        <w:t xml:space="preserve">Pesquisas 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>comprovam que, nos primeiros anos de carreira dos professores</w:t>
      </w:r>
      <w:r w:rsidR="0073128F">
        <w:rPr>
          <w:rFonts w:ascii="Arial" w:eastAsia="Arial" w:hAnsi="Arial" w:cs="Arial"/>
          <w:color w:val="FF0000"/>
          <w:sz w:val="25"/>
          <w:szCs w:val="25"/>
        </w:rPr>
        <w:t>,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 xml:space="preserve"> há uma insatisfação em relação </w:t>
      </w:r>
      <w:r w:rsidR="00164800" w:rsidRPr="5B39F223">
        <w:rPr>
          <w:rFonts w:ascii="Arial" w:eastAsia="Arial" w:hAnsi="Arial" w:cs="Arial"/>
          <w:color w:val="252626"/>
          <w:sz w:val="25"/>
          <w:szCs w:val="25"/>
        </w:rPr>
        <w:t>às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 xml:space="preserve"> práticas fora de sua área de formação. Este fator influencia na eficácia de suas aulas e aumenta-se a carga de trabalho, utilizada para a preparação de aulas para disciplinas que não </w:t>
      </w:r>
      <w:r w:rsidRPr="001E77EC">
        <w:rPr>
          <w:rFonts w:ascii="Arial" w:eastAsia="Arial" w:hAnsi="Arial" w:cs="Arial"/>
          <w:color w:val="252626"/>
          <w:sz w:val="25"/>
          <w:szCs w:val="25"/>
        </w:rPr>
        <w:t xml:space="preserve">dominam </w:t>
      </w:r>
      <w:r w:rsidR="00F81712">
        <w:rPr>
          <w:rFonts w:ascii="Arial" w:eastAsia="Arial" w:hAnsi="Arial" w:cs="Arial"/>
          <w:color w:val="252626"/>
          <w:sz w:val="25"/>
          <w:szCs w:val="25"/>
        </w:rPr>
        <w:t>(JOHNSON</w:t>
      </w:r>
      <w:r w:rsidR="001E77EC" w:rsidRPr="001E77EC">
        <w:rPr>
          <w:rFonts w:ascii="Arial" w:eastAsia="Arial" w:hAnsi="Arial" w:cs="Arial"/>
          <w:color w:val="252626"/>
          <w:sz w:val="25"/>
          <w:szCs w:val="25"/>
        </w:rPr>
        <w:t>,</w:t>
      </w:r>
      <w:r w:rsidRPr="001E77EC">
        <w:rPr>
          <w:rFonts w:ascii="Arial" w:eastAsia="Arial" w:hAnsi="Arial" w:cs="Arial"/>
          <w:color w:val="252626"/>
          <w:sz w:val="25"/>
          <w:szCs w:val="25"/>
        </w:rPr>
        <w:t xml:space="preserve"> 2005).</w:t>
      </w:r>
      <w:r w:rsidR="0073128F">
        <w:rPr>
          <w:rFonts w:ascii="Arial" w:eastAsia="Arial" w:hAnsi="Arial" w:cs="Arial"/>
          <w:color w:val="252626"/>
          <w:sz w:val="25"/>
          <w:szCs w:val="25"/>
        </w:rPr>
        <w:t xml:space="preserve"> </w:t>
      </w:r>
    </w:p>
    <w:p w14:paraId="0BE95D88" w14:textId="35A17F27" w:rsidR="14CC2B49" w:rsidRDefault="14CC2B49" w:rsidP="5B39F223">
      <w:pPr>
        <w:spacing w:line="360" w:lineRule="auto"/>
        <w:ind w:firstLine="708"/>
        <w:jc w:val="both"/>
        <w:rPr>
          <w:rFonts w:ascii="Arial" w:eastAsia="Arial" w:hAnsi="Arial" w:cs="Arial"/>
          <w:color w:val="252626"/>
          <w:sz w:val="25"/>
          <w:szCs w:val="25"/>
        </w:rPr>
      </w:pPr>
    </w:p>
    <w:p w14:paraId="5C270773" w14:textId="2743EC05" w:rsidR="14CC2B49" w:rsidRDefault="5B39F223" w:rsidP="5B39F223">
      <w:pPr>
        <w:spacing w:line="360" w:lineRule="auto"/>
        <w:jc w:val="both"/>
        <w:rPr>
          <w:rFonts w:ascii="Arial" w:eastAsia="Arial" w:hAnsi="Arial" w:cs="Arial"/>
          <w:color w:val="252626"/>
          <w:sz w:val="25"/>
          <w:szCs w:val="25"/>
        </w:rPr>
      </w:pPr>
      <w:r w:rsidRPr="5B39F223">
        <w:rPr>
          <w:rFonts w:ascii="Arial" w:eastAsia="Arial" w:hAnsi="Arial" w:cs="Arial"/>
          <w:b/>
          <w:bCs/>
          <w:color w:val="252626"/>
          <w:sz w:val="25"/>
          <w:szCs w:val="25"/>
        </w:rPr>
        <w:t>Pesquisas a respeito da formação dos professores no Brasil</w:t>
      </w:r>
    </w:p>
    <w:p w14:paraId="3DB249CF" w14:textId="503D9E09" w:rsidR="14CC2B49" w:rsidRDefault="14CC2B49" w:rsidP="5B39F223">
      <w:pPr>
        <w:spacing w:line="360" w:lineRule="auto"/>
        <w:jc w:val="both"/>
        <w:rPr>
          <w:rFonts w:ascii="Arial" w:eastAsia="Arial" w:hAnsi="Arial" w:cs="Arial"/>
          <w:b/>
          <w:bCs/>
          <w:color w:val="252626"/>
          <w:sz w:val="25"/>
          <w:szCs w:val="25"/>
        </w:rPr>
      </w:pPr>
    </w:p>
    <w:p w14:paraId="402D51AC" w14:textId="1C039E76" w:rsidR="14CC2B49" w:rsidRDefault="5B39F223" w:rsidP="5B39F223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252626"/>
          <w:sz w:val="25"/>
          <w:szCs w:val="25"/>
        </w:rPr>
      </w:pPr>
      <w:r w:rsidRPr="5B39F223">
        <w:rPr>
          <w:rFonts w:ascii="Arial" w:eastAsia="Arial" w:hAnsi="Arial" w:cs="Arial"/>
          <w:color w:val="252626"/>
          <w:sz w:val="24"/>
          <w:szCs w:val="24"/>
        </w:rPr>
        <w:t>O PNE (Plano Nacional de Educação)</w:t>
      </w:r>
      <w:r w:rsidR="00164800" w:rsidRPr="5B39F223">
        <w:rPr>
          <w:rFonts w:ascii="Arial" w:eastAsia="Arial" w:hAnsi="Arial" w:cs="Arial"/>
          <w:color w:val="252626"/>
          <w:sz w:val="24"/>
          <w:szCs w:val="24"/>
        </w:rPr>
        <w:t xml:space="preserve"> determinou</w:t>
      </w:r>
      <w:r w:rsidRPr="5B39F223">
        <w:rPr>
          <w:rFonts w:ascii="Arial" w:eastAsia="Arial" w:hAnsi="Arial" w:cs="Arial"/>
          <w:color w:val="252626"/>
          <w:sz w:val="24"/>
          <w:szCs w:val="24"/>
        </w:rPr>
        <w:t xml:space="preserve"> como meta, a formação específica de nível superior para professores da educação básica. O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 xml:space="preserve"> Inep criou o Indicador de Adequação da Formação Docente, que informa a relação entre a formação </w:t>
      </w:r>
      <w:r w:rsidRPr="5B39F223">
        <w:rPr>
          <w:rFonts w:ascii="Arial" w:eastAsia="Arial" w:hAnsi="Arial" w:cs="Arial"/>
          <w:color w:val="252626"/>
          <w:sz w:val="24"/>
          <w:szCs w:val="24"/>
        </w:rPr>
        <w:t>inicial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 xml:space="preserve"> dos professores de uma escola e as disciplinas</w:t>
      </w:r>
      <w:r w:rsidRPr="001E77EC">
        <w:rPr>
          <w:rFonts w:ascii="Arial" w:eastAsia="Arial" w:hAnsi="Arial" w:cs="Arial"/>
          <w:sz w:val="25"/>
          <w:szCs w:val="25"/>
        </w:rPr>
        <w:t xml:space="preserve"> </w:t>
      </w:r>
      <w:r w:rsidR="0073128F" w:rsidRPr="001E77EC">
        <w:rPr>
          <w:rFonts w:ascii="Arial" w:eastAsia="Arial" w:hAnsi="Arial" w:cs="Arial"/>
          <w:sz w:val="25"/>
          <w:szCs w:val="25"/>
        </w:rPr>
        <w:t xml:space="preserve">a 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>que eles são direcionados a lecionar, denominando os profissionais em cinco grupos. Quando um professor leciona duas matérias diferentes para a mesma turma, contam-se duas “docências”:</w:t>
      </w:r>
    </w:p>
    <w:p w14:paraId="4FD1FDEB" w14:textId="1E0468CD" w:rsidR="14CC2B49" w:rsidRDefault="14CC2B49" w:rsidP="5B39F223">
      <w:pPr>
        <w:spacing w:line="360" w:lineRule="auto"/>
        <w:jc w:val="both"/>
        <w:rPr>
          <w:rFonts w:ascii="Arial" w:eastAsia="Arial" w:hAnsi="Arial" w:cs="Arial"/>
          <w:color w:val="252626"/>
          <w:sz w:val="25"/>
          <w:szCs w:val="25"/>
        </w:rPr>
      </w:pPr>
    </w:p>
    <w:p w14:paraId="2050532F" w14:textId="172E8DED" w:rsidR="14CC2B49" w:rsidRDefault="5B39F223" w:rsidP="5B39F223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5B39F223">
        <w:rPr>
          <w:rFonts w:ascii="Arial" w:eastAsia="Arial" w:hAnsi="Arial" w:cs="Arial"/>
          <w:b/>
          <w:bCs/>
          <w:sz w:val="24"/>
          <w:szCs w:val="24"/>
        </w:rPr>
        <w:t>Distribuição de docências segundo o nível de adequação da formação, Brasil, 2016.</w:t>
      </w:r>
    </w:p>
    <w:p w14:paraId="256B7BD7" w14:textId="165F5259" w:rsidR="14CC2B49" w:rsidRDefault="14CC2B49" w:rsidP="5B39F223">
      <w:pPr>
        <w:spacing w:line="360" w:lineRule="auto"/>
        <w:jc w:val="both"/>
        <w:rPr>
          <w:rFonts w:ascii="Arial" w:eastAsia="Arial" w:hAnsi="Arial" w:cs="Arial"/>
          <w:color w:val="252626"/>
          <w:sz w:val="25"/>
          <w:szCs w:val="25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4536"/>
        <w:gridCol w:w="4536"/>
      </w:tblGrid>
      <w:tr w:rsidR="4CEA23D1" w14:paraId="771A8A45" w14:textId="77777777" w:rsidTr="5B39F223">
        <w:tc>
          <w:tcPr>
            <w:tcW w:w="4536" w:type="dxa"/>
          </w:tcPr>
          <w:p w14:paraId="592F4041" w14:textId="3E7061D4" w:rsidR="4CEA23D1" w:rsidRDefault="5B39F223" w:rsidP="5B39F223">
            <w:pPr>
              <w:rPr>
                <w:rFonts w:ascii="Arial" w:eastAsia="Arial" w:hAnsi="Arial" w:cs="Arial"/>
                <w:b/>
                <w:bCs/>
                <w:color w:val="001F31"/>
                <w:sz w:val="20"/>
                <w:szCs w:val="20"/>
              </w:rPr>
            </w:pPr>
            <w:r w:rsidRPr="5B39F223">
              <w:rPr>
                <w:rFonts w:ascii="Arial" w:eastAsia="Arial" w:hAnsi="Arial" w:cs="Arial"/>
                <w:b/>
                <w:bCs/>
                <w:color w:val="001F31"/>
                <w:sz w:val="20"/>
                <w:szCs w:val="20"/>
              </w:rPr>
              <w:t>GRUPO</w:t>
            </w:r>
          </w:p>
        </w:tc>
        <w:tc>
          <w:tcPr>
            <w:tcW w:w="4536" w:type="dxa"/>
          </w:tcPr>
          <w:p w14:paraId="28165086" w14:textId="600FA816" w:rsidR="4CEA23D1" w:rsidRDefault="5B39F223" w:rsidP="5B39F223">
            <w:pPr>
              <w:rPr>
                <w:rFonts w:ascii="Arial" w:eastAsia="Arial" w:hAnsi="Arial" w:cs="Arial"/>
                <w:b/>
                <w:bCs/>
                <w:color w:val="001F31"/>
                <w:sz w:val="20"/>
                <w:szCs w:val="20"/>
              </w:rPr>
            </w:pPr>
            <w:r w:rsidRPr="5B39F223">
              <w:rPr>
                <w:rFonts w:ascii="Arial" w:eastAsia="Arial" w:hAnsi="Arial" w:cs="Arial"/>
                <w:b/>
                <w:bCs/>
                <w:color w:val="001F31"/>
                <w:sz w:val="20"/>
                <w:szCs w:val="20"/>
              </w:rPr>
              <w:t>PROPORÇÃO</w:t>
            </w:r>
          </w:p>
        </w:tc>
      </w:tr>
      <w:tr w:rsidR="4CEA23D1" w14:paraId="3B20EC81" w14:textId="77777777" w:rsidTr="5B39F223">
        <w:tc>
          <w:tcPr>
            <w:tcW w:w="4536" w:type="dxa"/>
          </w:tcPr>
          <w:p w14:paraId="605455F1" w14:textId="6F3D021C" w:rsidR="4CEA23D1" w:rsidRDefault="5B39F223" w:rsidP="5B39F223">
            <w:pPr>
              <w:rPr>
                <w:rFonts w:ascii="Arial" w:eastAsia="Arial" w:hAnsi="Arial" w:cs="Arial"/>
                <w:color w:val="252626"/>
                <w:sz w:val="20"/>
                <w:szCs w:val="20"/>
              </w:rPr>
            </w:pPr>
            <w:r w:rsidRPr="5B39F223">
              <w:rPr>
                <w:rFonts w:ascii="Arial" w:eastAsia="Arial" w:hAnsi="Arial" w:cs="Arial"/>
                <w:b/>
                <w:bCs/>
                <w:color w:val="001F31"/>
                <w:sz w:val="20"/>
                <w:szCs w:val="20"/>
              </w:rPr>
              <w:t>1.</w:t>
            </w:r>
            <w:r w:rsidRPr="5B39F223">
              <w:rPr>
                <w:rFonts w:ascii="Arial" w:eastAsia="Arial" w:hAnsi="Arial" w:cs="Arial"/>
                <w:color w:val="252626"/>
                <w:sz w:val="20"/>
                <w:szCs w:val="20"/>
              </w:rPr>
              <w:t xml:space="preserve"> Docências com formação superior de licenciatura (ou bacharelado com complementação pedagógica) na mesma área da disciplina que leciona</w:t>
            </w:r>
          </w:p>
        </w:tc>
        <w:tc>
          <w:tcPr>
            <w:tcW w:w="4536" w:type="dxa"/>
          </w:tcPr>
          <w:p w14:paraId="393AEAD1" w14:textId="3E0E9F74" w:rsidR="4CEA23D1" w:rsidRDefault="5B39F223" w:rsidP="5B39F223">
            <w:pPr>
              <w:jc w:val="center"/>
              <w:rPr>
                <w:rFonts w:ascii="Arial" w:eastAsia="Arial" w:hAnsi="Arial" w:cs="Arial"/>
                <w:color w:val="252626"/>
                <w:sz w:val="20"/>
                <w:szCs w:val="20"/>
              </w:rPr>
            </w:pPr>
            <w:r w:rsidRPr="5B39F223">
              <w:rPr>
                <w:rFonts w:ascii="Arial" w:eastAsia="Arial" w:hAnsi="Arial" w:cs="Arial"/>
                <w:color w:val="252626"/>
                <w:sz w:val="20"/>
                <w:szCs w:val="20"/>
              </w:rPr>
              <w:t>60,4%</w:t>
            </w:r>
          </w:p>
        </w:tc>
      </w:tr>
      <w:tr w:rsidR="4CEA23D1" w14:paraId="6725A256" w14:textId="77777777" w:rsidTr="5B39F223">
        <w:tc>
          <w:tcPr>
            <w:tcW w:w="4536" w:type="dxa"/>
          </w:tcPr>
          <w:p w14:paraId="7DB79A70" w14:textId="08D13808" w:rsidR="4CEA23D1" w:rsidRDefault="5B39F223" w:rsidP="5B39F223">
            <w:pPr>
              <w:rPr>
                <w:rFonts w:ascii="Arial" w:eastAsia="Arial" w:hAnsi="Arial" w:cs="Arial"/>
                <w:color w:val="252626"/>
                <w:sz w:val="20"/>
                <w:szCs w:val="20"/>
              </w:rPr>
            </w:pPr>
            <w:r w:rsidRPr="5B39F223">
              <w:rPr>
                <w:rFonts w:ascii="Arial" w:eastAsia="Arial" w:hAnsi="Arial" w:cs="Arial"/>
                <w:b/>
                <w:bCs/>
                <w:color w:val="001F31"/>
                <w:sz w:val="20"/>
                <w:szCs w:val="20"/>
              </w:rPr>
              <w:t>2.</w:t>
            </w:r>
            <w:r w:rsidRPr="5B39F223">
              <w:rPr>
                <w:rFonts w:ascii="Arial" w:eastAsia="Arial" w:hAnsi="Arial" w:cs="Arial"/>
                <w:color w:val="252626"/>
                <w:sz w:val="20"/>
                <w:szCs w:val="20"/>
              </w:rPr>
              <w:t xml:space="preserve"> Docências com formação superior de bacharelado (sem complementação pedagógica) na mesma área da disciplina que leciona</w:t>
            </w:r>
          </w:p>
        </w:tc>
        <w:tc>
          <w:tcPr>
            <w:tcW w:w="4536" w:type="dxa"/>
          </w:tcPr>
          <w:p w14:paraId="168FCB61" w14:textId="565DAE66" w:rsidR="4CEA23D1" w:rsidRDefault="5B39F223" w:rsidP="5B39F223">
            <w:pPr>
              <w:jc w:val="center"/>
              <w:rPr>
                <w:rFonts w:ascii="Arial" w:eastAsia="Arial" w:hAnsi="Arial" w:cs="Arial"/>
                <w:color w:val="252626"/>
                <w:sz w:val="20"/>
                <w:szCs w:val="20"/>
              </w:rPr>
            </w:pPr>
            <w:r w:rsidRPr="5B39F223">
              <w:rPr>
                <w:rFonts w:ascii="Arial" w:eastAsia="Arial" w:hAnsi="Arial" w:cs="Arial"/>
                <w:color w:val="252626"/>
                <w:sz w:val="20"/>
                <w:szCs w:val="20"/>
              </w:rPr>
              <w:t>3,1%</w:t>
            </w:r>
          </w:p>
        </w:tc>
      </w:tr>
      <w:tr w:rsidR="4CEA23D1" w14:paraId="203839F9" w14:textId="77777777" w:rsidTr="5B39F223">
        <w:tc>
          <w:tcPr>
            <w:tcW w:w="4536" w:type="dxa"/>
          </w:tcPr>
          <w:p w14:paraId="5125616E" w14:textId="0AE9E775" w:rsidR="4CEA23D1" w:rsidRDefault="5B39F223" w:rsidP="5B39F223">
            <w:pPr>
              <w:rPr>
                <w:rFonts w:ascii="Arial" w:eastAsia="Arial" w:hAnsi="Arial" w:cs="Arial"/>
                <w:color w:val="252626"/>
                <w:sz w:val="20"/>
                <w:szCs w:val="20"/>
              </w:rPr>
            </w:pPr>
            <w:r w:rsidRPr="5B39F223">
              <w:rPr>
                <w:rFonts w:ascii="Arial" w:eastAsia="Arial" w:hAnsi="Arial" w:cs="Arial"/>
                <w:b/>
                <w:bCs/>
                <w:color w:val="001F31"/>
                <w:sz w:val="20"/>
                <w:szCs w:val="20"/>
              </w:rPr>
              <w:t>3.</w:t>
            </w:r>
            <w:r w:rsidRPr="5B39F223">
              <w:rPr>
                <w:rFonts w:ascii="Arial" w:eastAsia="Arial" w:hAnsi="Arial" w:cs="Arial"/>
                <w:color w:val="252626"/>
                <w:sz w:val="20"/>
                <w:szCs w:val="20"/>
              </w:rPr>
              <w:t xml:space="preserve"> Docências com formação superior de licenciatura (ou bacharelado com complementação pedagógica) em área diferente daquela que leciona</w:t>
            </w:r>
          </w:p>
        </w:tc>
        <w:tc>
          <w:tcPr>
            <w:tcW w:w="4536" w:type="dxa"/>
          </w:tcPr>
          <w:p w14:paraId="0440F032" w14:textId="0F482FE2" w:rsidR="4CEA23D1" w:rsidRDefault="5B39F223" w:rsidP="5B39F223">
            <w:pPr>
              <w:jc w:val="center"/>
              <w:rPr>
                <w:rFonts w:ascii="Arial" w:eastAsia="Arial" w:hAnsi="Arial" w:cs="Arial"/>
                <w:color w:val="252626"/>
                <w:sz w:val="20"/>
                <w:szCs w:val="20"/>
              </w:rPr>
            </w:pPr>
            <w:r w:rsidRPr="5B39F223">
              <w:rPr>
                <w:rFonts w:ascii="Arial" w:eastAsia="Arial" w:hAnsi="Arial" w:cs="Arial"/>
                <w:color w:val="252626"/>
                <w:sz w:val="20"/>
                <w:szCs w:val="20"/>
              </w:rPr>
              <w:t>23,5%</w:t>
            </w:r>
          </w:p>
        </w:tc>
      </w:tr>
      <w:tr w:rsidR="4CEA23D1" w14:paraId="04A9AE88" w14:textId="77777777" w:rsidTr="5B39F223">
        <w:tc>
          <w:tcPr>
            <w:tcW w:w="4536" w:type="dxa"/>
          </w:tcPr>
          <w:p w14:paraId="5AD0BCAB" w14:textId="3E277A66" w:rsidR="4CEA23D1" w:rsidRDefault="5B39F223" w:rsidP="5B39F223">
            <w:pPr>
              <w:rPr>
                <w:rFonts w:ascii="Arial" w:eastAsia="Arial" w:hAnsi="Arial" w:cs="Arial"/>
                <w:color w:val="252626"/>
                <w:sz w:val="20"/>
                <w:szCs w:val="20"/>
              </w:rPr>
            </w:pPr>
            <w:r w:rsidRPr="5B39F223">
              <w:rPr>
                <w:rFonts w:ascii="Arial" w:eastAsia="Arial" w:hAnsi="Arial" w:cs="Arial"/>
                <w:b/>
                <w:bCs/>
                <w:color w:val="001F31"/>
                <w:sz w:val="20"/>
                <w:szCs w:val="20"/>
              </w:rPr>
              <w:t>4.</w:t>
            </w:r>
            <w:r w:rsidRPr="5B39F223">
              <w:rPr>
                <w:rFonts w:ascii="Arial" w:eastAsia="Arial" w:hAnsi="Arial" w:cs="Arial"/>
                <w:color w:val="252626"/>
                <w:sz w:val="20"/>
                <w:szCs w:val="20"/>
              </w:rPr>
              <w:t xml:space="preserve"> Docências com formação superior não considerada nas categorias anteriores</w:t>
            </w:r>
          </w:p>
        </w:tc>
        <w:tc>
          <w:tcPr>
            <w:tcW w:w="4536" w:type="dxa"/>
          </w:tcPr>
          <w:p w14:paraId="28FC7018" w14:textId="72375EA8" w:rsidR="4CEA23D1" w:rsidRDefault="5B39F223" w:rsidP="5B39F223">
            <w:pPr>
              <w:jc w:val="center"/>
              <w:rPr>
                <w:rFonts w:ascii="Arial" w:eastAsia="Arial" w:hAnsi="Arial" w:cs="Arial"/>
                <w:color w:val="252626"/>
                <w:sz w:val="20"/>
                <w:szCs w:val="20"/>
              </w:rPr>
            </w:pPr>
            <w:r w:rsidRPr="5B39F223">
              <w:rPr>
                <w:rFonts w:ascii="Arial" w:eastAsia="Arial" w:hAnsi="Arial" w:cs="Arial"/>
                <w:color w:val="252626"/>
                <w:sz w:val="20"/>
                <w:szCs w:val="20"/>
              </w:rPr>
              <w:t>6,9%</w:t>
            </w:r>
          </w:p>
        </w:tc>
      </w:tr>
      <w:tr w:rsidR="4CEA23D1" w14:paraId="45E812C3" w14:textId="77777777" w:rsidTr="5B39F223">
        <w:tc>
          <w:tcPr>
            <w:tcW w:w="4536" w:type="dxa"/>
          </w:tcPr>
          <w:p w14:paraId="45D4EEA1" w14:textId="0616DD51" w:rsidR="4CEA23D1" w:rsidRDefault="5B39F223" w:rsidP="5B39F223">
            <w:pPr>
              <w:rPr>
                <w:rFonts w:ascii="Arial" w:eastAsia="Arial" w:hAnsi="Arial" w:cs="Arial"/>
                <w:color w:val="252626"/>
                <w:sz w:val="20"/>
                <w:szCs w:val="20"/>
              </w:rPr>
            </w:pPr>
            <w:r w:rsidRPr="5B39F223">
              <w:rPr>
                <w:rFonts w:ascii="Arial" w:eastAsia="Arial" w:hAnsi="Arial" w:cs="Arial"/>
                <w:b/>
                <w:bCs/>
                <w:color w:val="001F31"/>
                <w:sz w:val="20"/>
                <w:szCs w:val="20"/>
              </w:rPr>
              <w:t>5.</w:t>
            </w:r>
            <w:r w:rsidRPr="5B39F223">
              <w:rPr>
                <w:rFonts w:ascii="Arial" w:eastAsia="Arial" w:hAnsi="Arial" w:cs="Arial"/>
                <w:color w:val="252626"/>
                <w:sz w:val="20"/>
                <w:szCs w:val="20"/>
              </w:rPr>
              <w:t xml:space="preserve"> Docências sem formação superior</w:t>
            </w:r>
          </w:p>
        </w:tc>
        <w:tc>
          <w:tcPr>
            <w:tcW w:w="4536" w:type="dxa"/>
          </w:tcPr>
          <w:p w14:paraId="592CD5DC" w14:textId="24A177AC" w:rsidR="4CEA23D1" w:rsidRDefault="5B39F223" w:rsidP="5B39F223">
            <w:pPr>
              <w:jc w:val="center"/>
              <w:rPr>
                <w:rFonts w:ascii="Arial" w:eastAsia="Arial" w:hAnsi="Arial" w:cs="Arial"/>
                <w:color w:val="252626"/>
                <w:sz w:val="20"/>
                <w:szCs w:val="20"/>
              </w:rPr>
            </w:pPr>
            <w:r w:rsidRPr="5B39F223">
              <w:rPr>
                <w:rFonts w:ascii="Arial" w:eastAsia="Arial" w:hAnsi="Arial" w:cs="Arial"/>
                <w:color w:val="252626"/>
                <w:sz w:val="20"/>
                <w:szCs w:val="20"/>
              </w:rPr>
              <w:t>6,1%</w:t>
            </w:r>
          </w:p>
        </w:tc>
      </w:tr>
    </w:tbl>
    <w:p w14:paraId="44BD7C0B" w14:textId="20F2FE78" w:rsidR="14CC2B49" w:rsidRDefault="5B39F223" w:rsidP="5B39F223">
      <w:pPr>
        <w:jc w:val="center"/>
        <w:rPr>
          <w:rFonts w:ascii="Arial" w:eastAsia="Arial" w:hAnsi="Arial" w:cs="Arial"/>
          <w:color w:val="252626"/>
          <w:sz w:val="20"/>
          <w:szCs w:val="20"/>
        </w:rPr>
      </w:pPr>
      <w:r w:rsidRPr="5B39F223">
        <w:rPr>
          <w:rFonts w:ascii="Arial" w:eastAsia="Arial" w:hAnsi="Arial" w:cs="Arial"/>
          <w:color w:val="252626"/>
          <w:sz w:val="20"/>
          <w:szCs w:val="20"/>
        </w:rPr>
        <w:t>Fonte: Inep</w:t>
      </w:r>
    </w:p>
    <w:p w14:paraId="250AE65E" w14:textId="192BF89D" w:rsidR="14CC2B49" w:rsidRDefault="14CC2B49" w:rsidP="00567FD3">
      <w:pPr>
        <w:spacing w:line="360" w:lineRule="auto"/>
        <w:jc w:val="both"/>
        <w:rPr>
          <w:rFonts w:ascii="Arial" w:eastAsia="Arial" w:hAnsi="Arial" w:cs="Arial"/>
          <w:color w:val="252626"/>
          <w:sz w:val="20"/>
          <w:szCs w:val="20"/>
        </w:rPr>
      </w:pPr>
    </w:p>
    <w:p w14:paraId="6E84B733" w14:textId="558222FA" w:rsidR="0073128F" w:rsidRPr="00F81712" w:rsidRDefault="0073128F" w:rsidP="00567FD3">
      <w:pPr>
        <w:spacing w:line="360" w:lineRule="auto"/>
        <w:jc w:val="both"/>
        <w:rPr>
          <w:rFonts w:ascii="Arial" w:eastAsia="Arial" w:hAnsi="Arial" w:cs="Arial"/>
          <w:color w:val="002060"/>
          <w:sz w:val="24"/>
          <w:szCs w:val="24"/>
        </w:rPr>
      </w:pPr>
      <w:r>
        <w:rPr>
          <w:rFonts w:ascii="Arial" w:eastAsia="Arial" w:hAnsi="Arial" w:cs="Arial"/>
          <w:color w:val="252626"/>
          <w:sz w:val="20"/>
          <w:szCs w:val="20"/>
        </w:rPr>
        <w:tab/>
      </w:r>
      <w:r w:rsidR="00F81712">
        <w:rPr>
          <w:rFonts w:ascii="Arial" w:eastAsia="Arial" w:hAnsi="Arial" w:cs="Arial"/>
          <w:color w:val="252626"/>
          <w:sz w:val="24"/>
          <w:szCs w:val="24"/>
        </w:rPr>
        <w:t xml:space="preserve">Nota-se que </w:t>
      </w:r>
      <w:r w:rsidR="00F81712" w:rsidRPr="00F81712">
        <w:rPr>
          <w:rFonts w:ascii="Arial" w:eastAsia="Arial" w:hAnsi="Arial" w:cs="Arial"/>
          <w:color w:val="252626"/>
          <w:sz w:val="24"/>
          <w:szCs w:val="24"/>
        </w:rPr>
        <w:t>o número de docências atuantes nas áreas em que são divergentes a qual leciona é significante. Esse fator, além de não colaborar para a formação dos próprios educadores, dá espaço a profissionais da área e, ainda</w:t>
      </w:r>
      <w:r w:rsidR="00567FD3" w:rsidRPr="00F81712">
        <w:rPr>
          <w:rFonts w:ascii="Arial" w:eastAsia="Arial" w:hAnsi="Arial" w:cs="Arial"/>
          <w:color w:val="252626"/>
          <w:sz w:val="24"/>
          <w:szCs w:val="24"/>
        </w:rPr>
        <w:t xml:space="preserve"> </w:t>
      </w:r>
      <w:r w:rsidR="00F81712" w:rsidRPr="00F81712">
        <w:rPr>
          <w:rFonts w:ascii="Arial" w:eastAsia="Arial" w:hAnsi="Arial" w:cs="Arial"/>
          <w:color w:val="252626"/>
          <w:sz w:val="24"/>
          <w:szCs w:val="24"/>
        </w:rPr>
        <w:t>configura aulas mecânicas</w:t>
      </w:r>
      <w:r w:rsidR="00F81712">
        <w:rPr>
          <w:rFonts w:ascii="Arial" w:eastAsia="Arial" w:hAnsi="Arial" w:cs="Arial"/>
          <w:color w:val="252626"/>
          <w:sz w:val="24"/>
          <w:szCs w:val="24"/>
        </w:rPr>
        <w:t xml:space="preserve"> que desmotivam os discentes</w:t>
      </w:r>
      <w:r w:rsidRPr="00F81712">
        <w:rPr>
          <w:rFonts w:ascii="Arial" w:eastAsia="Arial" w:hAnsi="Arial" w:cs="Arial"/>
          <w:color w:val="002060"/>
          <w:sz w:val="24"/>
          <w:szCs w:val="24"/>
        </w:rPr>
        <w:t>.</w:t>
      </w:r>
    </w:p>
    <w:p w14:paraId="023BB08B" w14:textId="7D92F533" w:rsidR="14CC2B49" w:rsidRPr="0073128F" w:rsidRDefault="5B39F223" w:rsidP="5B39F223">
      <w:pPr>
        <w:spacing w:line="360" w:lineRule="auto"/>
        <w:ind w:firstLine="708"/>
        <w:jc w:val="both"/>
        <w:rPr>
          <w:rFonts w:ascii="Arial" w:eastAsia="Arial" w:hAnsi="Arial" w:cs="Arial"/>
          <w:color w:val="002060"/>
          <w:sz w:val="20"/>
          <w:szCs w:val="20"/>
        </w:rPr>
      </w:pPr>
      <w:r w:rsidRPr="5B39F223">
        <w:rPr>
          <w:rFonts w:ascii="Arial" w:eastAsia="Arial" w:hAnsi="Arial" w:cs="Arial"/>
          <w:color w:val="252626"/>
          <w:sz w:val="24"/>
          <w:szCs w:val="24"/>
        </w:rPr>
        <w:t>Segundo o site Nova Escola</w:t>
      </w:r>
      <w:r w:rsidR="00567FD3">
        <w:rPr>
          <w:rFonts w:ascii="Arial" w:eastAsia="Arial" w:hAnsi="Arial" w:cs="Arial"/>
          <w:color w:val="252626"/>
          <w:sz w:val="24"/>
          <w:szCs w:val="24"/>
        </w:rPr>
        <w:t xml:space="preserve"> (2016)</w:t>
      </w:r>
      <w:r w:rsidRPr="5B39F223">
        <w:rPr>
          <w:rFonts w:ascii="Arial" w:eastAsia="Arial" w:hAnsi="Arial" w:cs="Arial"/>
          <w:color w:val="252626"/>
          <w:sz w:val="24"/>
          <w:szCs w:val="24"/>
        </w:rPr>
        <w:t>, “poucos pesquisadores examinaram o impacto de conhecimentos específicos dos professores no desempenho escolar.”</w:t>
      </w:r>
      <w:r w:rsidR="0095746E" w:rsidRPr="5B39F223">
        <w:rPr>
          <w:rFonts w:ascii="Arial" w:eastAsia="Arial" w:hAnsi="Arial" w:cs="Arial"/>
          <w:color w:val="252626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color w:val="252626"/>
          <w:sz w:val="24"/>
          <w:szCs w:val="24"/>
        </w:rPr>
        <w:t>Fernandes (2013) aponta que alunos designados a professores com maior nível de conhecimento específico possuem um desempenho melhor em Matemátic</w:t>
      </w:r>
      <w:r w:rsidR="00567FD3">
        <w:rPr>
          <w:rFonts w:ascii="Arial" w:eastAsia="Arial" w:hAnsi="Arial" w:cs="Arial"/>
          <w:color w:val="252626"/>
          <w:sz w:val="24"/>
          <w:szCs w:val="24"/>
        </w:rPr>
        <w:t>a e Língua Portuguesa. Carmo</w:t>
      </w:r>
      <w:r w:rsidRPr="5B39F223">
        <w:rPr>
          <w:rFonts w:ascii="Arial" w:eastAsia="Arial" w:hAnsi="Arial" w:cs="Arial"/>
          <w:color w:val="252626"/>
          <w:sz w:val="24"/>
          <w:szCs w:val="24"/>
        </w:rPr>
        <w:t xml:space="preserve"> (2015), único estudo </w:t>
      </w:r>
      <w:r w:rsidR="00567FD3">
        <w:rPr>
          <w:rFonts w:ascii="Arial" w:eastAsia="Arial" w:hAnsi="Arial" w:cs="Arial"/>
          <w:color w:val="252626"/>
          <w:sz w:val="24"/>
          <w:szCs w:val="24"/>
        </w:rPr>
        <w:t>focado no Ensino Médio, conclui</w:t>
      </w:r>
      <w:r w:rsidRPr="5B39F223">
        <w:rPr>
          <w:rFonts w:ascii="Arial" w:eastAsia="Arial" w:hAnsi="Arial" w:cs="Arial"/>
          <w:color w:val="252626"/>
          <w:sz w:val="24"/>
          <w:szCs w:val="24"/>
        </w:rPr>
        <w:t xml:space="preserve"> que </w:t>
      </w:r>
      <w:r w:rsidR="00567FD3">
        <w:rPr>
          <w:rFonts w:ascii="Arial" w:eastAsia="Arial" w:hAnsi="Arial" w:cs="Arial"/>
          <w:color w:val="252626"/>
          <w:sz w:val="24"/>
          <w:szCs w:val="24"/>
        </w:rPr>
        <w:t>“</w:t>
      </w:r>
      <w:r w:rsidRPr="5B39F223">
        <w:rPr>
          <w:rFonts w:ascii="Arial" w:eastAsia="Arial" w:hAnsi="Arial" w:cs="Arial"/>
          <w:color w:val="252626"/>
          <w:sz w:val="24"/>
          <w:szCs w:val="24"/>
        </w:rPr>
        <w:t>haveria impacto positivo e significativo do indicador de adequação da formação do docente sobre o desempenho escola</w:t>
      </w:r>
      <w:r w:rsidRPr="00567FD3">
        <w:rPr>
          <w:rFonts w:ascii="Arial" w:eastAsia="Arial" w:hAnsi="Arial" w:cs="Arial"/>
          <w:sz w:val="24"/>
          <w:szCs w:val="24"/>
        </w:rPr>
        <w:t>r</w:t>
      </w:r>
      <w:r w:rsidR="00567FD3">
        <w:rPr>
          <w:rFonts w:ascii="Arial" w:eastAsia="Arial" w:hAnsi="Arial" w:cs="Arial"/>
          <w:sz w:val="25"/>
          <w:szCs w:val="25"/>
        </w:rPr>
        <w:t>”.</w:t>
      </w:r>
    </w:p>
    <w:p w14:paraId="5F68F9B1" w14:textId="072CF5A3" w:rsidR="14CC2B49" w:rsidRPr="00567FD3" w:rsidRDefault="5B39F223" w:rsidP="5B39F223">
      <w:pPr>
        <w:spacing w:line="360" w:lineRule="auto"/>
        <w:ind w:firstLine="708"/>
        <w:jc w:val="both"/>
        <w:rPr>
          <w:rFonts w:ascii="Arial" w:eastAsia="Arial" w:hAnsi="Arial" w:cs="Arial"/>
          <w:sz w:val="25"/>
          <w:szCs w:val="25"/>
        </w:rPr>
      </w:pPr>
      <w:r w:rsidRPr="5B39F223">
        <w:rPr>
          <w:rFonts w:ascii="Arial" w:eastAsia="Arial" w:hAnsi="Arial" w:cs="Arial"/>
          <w:color w:val="252626"/>
          <w:sz w:val="25"/>
          <w:szCs w:val="25"/>
        </w:rPr>
        <w:t>Os resultados da pesquisa apontam para a magnitude do problema em questão, além de alertar os envolvidos na educação. As práticas da profissional contemplada na pesquisa remetem a uma possível ligação entre a disciplina ministrada</w:t>
      </w:r>
      <w:r w:rsidR="00EE3B3B">
        <w:rPr>
          <w:rFonts w:ascii="Arial" w:eastAsia="Arial" w:hAnsi="Arial" w:cs="Arial"/>
          <w:color w:val="252626"/>
          <w:sz w:val="25"/>
          <w:szCs w:val="25"/>
        </w:rPr>
        <w:t xml:space="preserve"> (Língua Portuguesa)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 xml:space="preserve"> e a sua área de formação</w:t>
      </w:r>
      <w:r w:rsidR="00EE3B3B">
        <w:rPr>
          <w:rFonts w:ascii="Arial" w:eastAsia="Arial" w:hAnsi="Arial" w:cs="Arial"/>
          <w:color w:val="252626"/>
          <w:sz w:val="25"/>
          <w:szCs w:val="25"/>
        </w:rPr>
        <w:t xml:space="preserve"> (Magistério, com especialidade em Linguística)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>, ao qual é confirmada durante a entrevista. Observa-se também que a especialização da professora</w:t>
      </w:r>
      <w:r w:rsidR="00567FD3">
        <w:rPr>
          <w:rFonts w:ascii="Arial" w:eastAsia="Arial" w:hAnsi="Arial" w:cs="Arial"/>
          <w:color w:val="252626"/>
          <w:sz w:val="25"/>
          <w:szCs w:val="25"/>
        </w:rPr>
        <w:t>, mencionada em entrevista por ela,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 xml:space="preserve"> possui bases teóricas nada tradicionais</w:t>
      </w:r>
      <w:r w:rsidR="00567FD3">
        <w:rPr>
          <w:rFonts w:ascii="Arial" w:eastAsia="Arial" w:hAnsi="Arial" w:cs="Arial"/>
          <w:color w:val="252626"/>
          <w:sz w:val="25"/>
          <w:szCs w:val="25"/>
        </w:rPr>
        <w:t xml:space="preserve"> (Estudos contemporâneos voltados a práticas linguísticas que usam meios eficientes para a colaboração do desempenho de alunos, tendo o contexto do educando como fator crucial, por exemplo)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>, mas que, infeliz</w:t>
      </w:r>
      <w:r w:rsidR="0073128F">
        <w:rPr>
          <w:rFonts w:ascii="Arial" w:eastAsia="Arial" w:hAnsi="Arial" w:cs="Arial"/>
          <w:color w:val="252626"/>
          <w:sz w:val="25"/>
          <w:szCs w:val="25"/>
        </w:rPr>
        <w:t xml:space="preserve">mente não estavam sendo </w:t>
      </w:r>
      <w:r w:rsidR="0073128F" w:rsidRPr="00567FD3">
        <w:rPr>
          <w:rFonts w:ascii="Arial" w:eastAsia="Arial" w:hAnsi="Arial" w:cs="Arial"/>
          <w:sz w:val="25"/>
          <w:szCs w:val="25"/>
        </w:rPr>
        <w:t>colocada</w:t>
      </w:r>
      <w:r w:rsidRPr="00567FD3">
        <w:rPr>
          <w:rFonts w:ascii="Arial" w:eastAsia="Arial" w:hAnsi="Arial" w:cs="Arial"/>
          <w:sz w:val="25"/>
          <w:szCs w:val="25"/>
        </w:rPr>
        <w:t xml:space="preserve">s 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>totalmente em prática, já dito anteriormente</w:t>
      </w:r>
      <w:r w:rsidR="00567FD3">
        <w:rPr>
          <w:rFonts w:ascii="Arial" w:eastAsia="Arial" w:hAnsi="Arial" w:cs="Arial"/>
          <w:color w:val="FF0000"/>
          <w:sz w:val="24"/>
          <w:szCs w:val="24"/>
        </w:rPr>
        <w:t xml:space="preserve">. </w:t>
      </w:r>
      <w:r w:rsidR="00567FD3" w:rsidRPr="00567FD3">
        <w:rPr>
          <w:rFonts w:ascii="Arial" w:eastAsia="Arial" w:hAnsi="Arial" w:cs="Arial"/>
          <w:sz w:val="24"/>
          <w:szCs w:val="24"/>
        </w:rPr>
        <w:t>Quando, por exemplo, a professora usa textos fragmentados para obter analise linguística dos alunos</w:t>
      </w:r>
      <w:r w:rsidR="00EE3B3B">
        <w:rPr>
          <w:rFonts w:ascii="Arial" w:eastAsia="Arial" w:hAnsi="Arial" w:cs="Arial"/>
          <w:sz w:val="24"/>
          <w:szCs w:val="24"/>
        </w:rPr>
        <w:t xml:space="preserve">, e a aula é nitidamente direcionada a falta de </w:t>
      </w:r>
      <w:r w:rsidR="00567FD3" w:rsidRPr="00567FD3">
        <w:rPr>
          <w:rFonts w:ascii="Arial" w:eastAsia="Arial" w:hAnsi="Arial" w:cs="Arial"/>
          <w:sz w:val="24"/>
          <w:szCs w:val="24"/>
        </w:rPr>
        <w:t>sucesso.</w:t>
      </w:r>
    </w:p>
    <w:p w14:paraId="67E12BC1" w14:textId="737EAD78" w:rsidR="14CC2B49" w:rsidRDefault="14CC2B49" w:rsidP="5B39F223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color w:val="252626"/>
          <w:sz w:val="25"/>
          <w:szCs w:val="25"/>
        </w:rPr>
      </w:pPr>
    </w:p>
    <w:p w14:paraId="2AF3C6BA" w14:textId="1E7F9FD7" w:rsidR="14CC2B49" w:rsidRDefault="5B39F223" w:rsidP="5B39F223">
      <w:pPr>
        <w:spacing w:line="360" w:lineRule="auto"/>
        <w:jc w:val="both"/>
        <w:rPr>
          <w:rFonts w:ascii="Arial" w:eastAsia="Arial" w:hAnsi="Arial" w:cs="Arial"/>
          <w:b/>
          <w:bCs/>
          <w:color w:val="252626"/>
          <w:sz w:val="25"/>
          <w:szCs w:val="25"/>
        </w:rPr>
      </w:pPr>
      <w:r w:rsidRPr="5B39F223">
        <w:rPr>
          <w:rFonts w:ascii="Arial" w:eastAsia="Arial" w:hAnsi="Arial" w:cs="Arial"/>
          <w:b/>
          <w:bCs/>
          <w:color w:val="252626"/>
          <w:sz w:val="25"/>
          <w:szCs w:val="25"/>
        </w:rPr>
        <w:t>Práticas voltadas o PCNEM</w:t>
      </w:r>
    </w:p>
    <w:p w14:paraId="5C1B792F" w14:textId="41CE9449" w:rsidR="14CC2B49" w:rsidRDefault="14CC2B49" w:rsidP="5B39F223">
      <w:pPr>
        <w:spacing w:line="360" w:lineRule="auto"/>
        <w:jc w:val="both"/>
        <w:rPr>
          <w:rFonts w:ascii="Arial" w:eastAsia="Arial" w:hAnsi="Arial" w:cs="Arial"/>
          <w:color w:val="252626"/>
          <w:sz w:val="25"/>
          <w:szCs w:val="25"/>
        </w:rPr>
      </w:pPr>
    </w:p>
    <w:p w14:paraId="2BBDA99F" w14:textId="7B137BB5" w:rsidR="14CC2B49" w:rsidRPr="00830892" w:rsidRDefault="5B39F223" w:rsidP="5B39F223">
      <w:pPr>
        <w:spacing w:line="360" w:lineRule="auto"/>
        <w:ind w:firstLine="708"/>
        <w:jc w:val="both"/>
        <w:rPr>
          <w:rFonts w:ascii="Arial" w:eastAsia="Arial" w:hAnsi="Arial" w:cs="Arial"/>
          <w:color w:val="002060"/>
          <w:sz w:val="25"/>
          <w:szCs w:val="25"/>
        </w:rPr>
      </w:pPr>
      <w:r w:rsidRPr="5B39F223">
        <w:rPr>
          <w:rFonts w:ascii="Arial" w:eastAsia="Arial" w:hAnsi="Arial" w:cs="Arial"/>
          <w:color w:val="252626"/>
          <w:sz w:val="25"/>
          <w:szCs w:val="25"/>
        </w:rPr>
        <w:t xml:space="preserve">Durante as aulas observadas, notou-se que a educadora tinha noção dos documentos destinados a apurar o desempenho dos indivíduos, porém alegava não ter tempo o suficiente e, além disso, ser criticada pelos colegas ao tentar desviar suas aulas do padrão. Foi verificável, </w:t>
      </w:r>
      <w:r w:rsidR="00830892">
        <w:rPr>
          <w:rFonts w:ascii="Arial" w:eastAsia="Arial" w:hAnsi="Arial" w:cs="Arial"/>
          <w:color w:val="252626"/>
          <w:sz w:val="25"/>
          <w:szCs w:val="25"/>
        </w:rPr>
        <w:t xml:space="preserve">por exemplo, que as aulas </w:t>
      </w:r>
      <w:r w:rsidR="00830892" w:rsidRPr="00567FD3">
        <w:rPr>
          <w:rFonts w:ascii="Arial" w:eastAsia="Arial" w:hAnsi="Arial" w:cs="Arial"/>
          <w:sz w:val="25"/>
          <w:szCs w:val="25"/>
        </w:rPr>
        <w:t>destina</w:t>
      </w:r>
      <w:r w:rsidRPr="00567FD3">
        <w:rPr>
          <w:rFonts w:ascii="Arial" w:eastAsia="Arial" w:hAnsi="Arial" w:cs="Arial"/>
          <w:sz w:val="25"/>
          <w:szCs w:val="25"/>
        </w:rPr>
        <w:t xml:space="preserve">das 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>à leitura não possuíam caráter eficiente o suficiente para que se obtivessem resultados, no mínimo, bons</w:t>
      </w:r>
      <w:r w:rsidR="00EE3B3B">
        <w:rPr>
          <w:rFonts w:ascii="Arial" w:eastAsia="Arial" w:hAnsi="Arial" w:cs="Arial"/>
          <w:color w:val="252626"/>
          <w:sz w:val="25"/>
          <w:szCs w:val="25"/>
        </w:rPr>
        <w:t>. Há o exemplo das explanações de conteúdo superficial, em que a professora analisava praticamente sozinha, as frases fragmentadas, que poderiam ser ao menos exploradas pelos alunos, com a ajuda da professora. Além disso, as aulas iniciavam-se em um horário já avançado, por descuido da docente, e que poderiam ser utilizadas para a oferta de informações e trocas de conhecimentos mais bem trabalhados.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 xml:space="preserve"> </w:t>
      </w:r>
      <w:r w:rsidRPr="00EE3B3B">
        <w:rPr>
          <w:rFonts w:ascii="Arial" w:eastAsia="Arial" w:hAnsi="Arial" w:cs="Arial"/>
          <w:color w:val="252626"/>
          <w:sz w:val="25"/>
          <w:szCs w:val="25"/>
        </w:rPr>
        <w:t xml:space="preserve">Fica evidente, em uma de suas respostas à entrevista, o desejo pela mudança e, em seguida, a dificuldade em alcançá-la: “Eu queria muito ler um livro completo com meus alunos, mas não há tempo, </w:t>
      </w:r>
      <w:r w:rsidR="00164800" w:rsidRPr="00EE3B3B">
        <w:rPr>
          <w:rFonts w:ascii="Arial" w:eastAsia="Arial" w:hAnsi="Arial" w:cs="Arial"/>
          <w:color w:val="252626"/>
          <w:sz w:val="25"/>
          <w:szCs w:val="25"/>
        </w:rPr>
        <w:t>restam-nos</w:t>
      </w:r>
      <w:r w:rsidRPr="00EE3B3B">
        <w:rPr>
          <w:rFonts w:ascii="Arial" w:eastAsia="Arial" w:hAnsi="Arial" w:cs="Arial"/>
          <w:color w:val="252626"/>
          <w:sz w:val="25"/>
          <w:szCs w:val="25"/>
        </w:rPr>
        <w:t xml:space="preserve"> o</w:t>
      </w:r>
      <w:r w:rsidR="00164800" w:rsidRPr="00EE3B3B">
        <w:rPr>
          <w:rFonts w:ascii="Arial" w:eastAsia="Arial" w:hAnsi="Arial" w:cs="Arial"/>
          <w:color w:val="252626"/>
          <w:sz w:val="25"/>
          <w:szCs w:val="25"/>
        </w:rPr>
        <w:t>s resumos e adaptações fílmicas”.</w:t>
      </w:r>
    </w:p>
    <w:p w14:paraId="5D8E4891" w14:textId="28DD03A6" w:rsidR="14CC2B49" w:rsidRPr="00830892" w:rsidRDefault="5B39F223" w:rsidP="5B39F223">
      <w:pPr>
        <w:spacing w:line="360" w:lineRule="auto"/>
        <w:ind w:firstLine="708"/>
        <w:jc w:val="both"/>
        <w:rPr>
          <w:rFonts w:ascii="Arial" w:eastAsia="Arial" w:hAnsi="Arial" w:cs="Arial"/>
          <w:color w:val="002060"/>
          <w:sz w:val="25"/>
          <w:szCs w:val="25"/>
        </w:rPr>
      </w:pPr>
      <w:r w:rsidRPr="5B39F223">
        <w:rPr>
          <w:rFonts w:ascii="Arial" w:eastAsia="Arial" w:hAnsi="Arial" w:cs="Arial"/>
          <w:color w:val="252626"/>
          <w:sz w:val="25"/>
          <w:szCs w:val="25"/>
        </w:rPr>
        <w:t>O ato de trabalhar adaptações não é totalmente considerado um hábito ruim, para alguns docentes. O problema está em trabalhar somente com as adaptações e descartar o material impresso e original. Segundo os Parâmetros Curriculares voltados às</w:t>
      </w:r>
      <w:r w:rsidR="00830892">
        <w:rPr>
          <w:rFonts w:ascii="Arial" w:eastAsia="Arial" w:hAnsi="Arial" w:cs="Arial"/>
          <w:color w:val="252626"/>
          <w:sz w:val="25"/>
          <w:szCs w:val="25"/>
        </w:rPr>
        <w:t xml:space="preserve"> aulas de Língua Portuguesa do </w:t>
      </w:r>
      <w:r w:rsidR="00830892" w:rsidRPr="00EE3B3B">
        <w:rPr>
          <w:rFonts w:ascii="Arial" w:eastAsia="Arial" w:hAnsi="Arial" w:cs="Arial"/>
          <w:sz w:val="25"/>
          <w:szCs w:val="25"/>
        </w:rPr>
        <w:t>Ensino M</w:t>
      </w:r>
      <w:r w:rsidRPr="00EE3B3B">
        <w:rPr>
          <w:rFonts w:ascii="Arial" w:eastAsia="Arial" w:hAnsi="Arial" w:cs="Arial"/>
          <w:sz w:val="25"/>
          <w:szCs w:val="25"/>
        </w:rPr>
        <w:t>édio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 xml:space="preserve">, o ensino </w:t>
      </w:r>
      <w:r w:rsidRPr="00EE3B3B">
        <w:rPr>
          <w:rFonts w:ascii="Arial" w:eastAsia="Arial" w:hAnsi="Arial" w:cs="Arial"/>
          <w:sz w:val="25"/>
          <w:szCs w:val="25"/>
        </w:rPr>
        <w:t xml:space="preserve">e </w:t>
      </w:r>
      <w:r w:rsidR="00830892" w:rsidRPr="00EE3B3B">
        <w:rPr>
          <w:rFonts w:ascii="Arial" w:eastAsia="Arial" w:hAnsi="Arial" w:cs="Arial"/>
          <w:sz w:val="25"/>
          <w:szCs w:val="25"/>
        </w:rPr>
        <w:t xml:space="preserve">a </w:t>
      </w:r>
      <w:r w:rsidRPr="00EE3B3B">
        <w:rPr>
          <w:rFonts w:ascii="Arial" w:eastAsia="Arial" w:hAnsi="Arial" w:cs="Arial"/>
          <w:sz w:val="25"/>
          <w:szCs w:val="25"/>
        </w:rPr>
        <w:t xml:space="preserve">aprendizagem 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 xml:space="preserve">de uma língua não podem abrir mão do texto, pois eles revelam os usos da língua e </w:t>
      </w:r>
      <w:r w:rsidR="00164800" w:rsidRPr="5B39F223">
        <w:rPr>
          <w:rFonts w:ascii="Arial" w:eastAsia="Arial" w:hAnsi="Arial" w:cs="Arial"/>
          <w:color w:val="252626"/>
          <w:sz w:val="25"/>
          <w:szCs w:val="25"/>
        </w:rPr>
        <w:t>direcionam</w:t>
      </w:r>
      <w:r w:rsidR="00830892">
        <w:rPr>
          <w:rFonts w:ascii="Arial" w:eastAsia="Arial" w:hAnsi="Arial" w:cs="Arial"/>
          <w:color w:val="252626"/>
          <w:sz w:val="25"/>
          <w:szCs w:val="25"/>
        </w:rPr>
        <w:t xml:space="preserve"> os </w:t>
      </w:r>
      <w:r w:rsidR="00830892" w:rsidRPr="00EE3B3B">
        <w:rPr>
          <w:rFonts w:ascii="Arial" w:eastAsia="Arial" w:hAnsi="Arial" w:cs="Arial"/>
          <w:sz w:val="25"/>
          <w:szCs w:val="25"/>
        </w:rPr>
        <w:t>alunos a</w:t>
      </w:r>
      <w:r w:rsidRPr="00EE3B3B">
        <w:rPr>
          <w:rFonts w:ascii="Arial" w:eastAsia="Arial" w:hAnsi="Arial" w:cs="Arial"/>
          <w:sz w:val="25"/>
          <w:szCs w:val="25"/>
        </w:rPr>
        <w:t xml:space="preserve"> </w:t>
      </w:r>
      <w:r w:rsidRPr="5B39F223">
        <w:rPr>
          <w:rFonts w:ascii="Arial" w:eastAsia="Arial" w:hAnsi="Arial" w:cs="Arial"/>
          <w:color w:val="252626"/>
          <w:sz w:val="25"/>
          <w:szCs w:val="25"/>
        </w:rPr>
        <w:t xml:space="preserve">reflexões que contribuem para a criação de algumas habilidades, como por exemplo: </w:t>
      </w:r>
      <w:r w:rsidRPr="5B39F223">
        <w:rPr>
          <w:rFonts w:ascii="Arial" w:eastAsia="Arial" w:hAnsi="Arial" w:cs="Arial"/>
          <w:sz w:val="25"/>
          <w:szCs w:val="25"/>
        </w:rPr>
        <w:t>reconhecer, produzir, compreender e avaliar a sua produção textual e a alheia.</w:t>
      </w:r>
      <w:r w:rsidR="004F4263">
        <w:rPr>
          <w:rFonts w:ascii="Arial" w:eastAsia="Arial" w:hAnsi="Arial" w:cs="Arial"/>
          <w:sz w:val="25"/>
          <w:szCs w:val="25"/>
        </w:rPr>
        <w:t xml:space="preserve"> No entanto, considera-se, em estudos mais atuais e apurados, a produção fílmica como texto, mas ainda sugerem-se cuidados e trabalhos referentes à não substituição de uma obra por sua adaptação, e sim atividades considerando ambas</w:t>
      </w:r>
    </w:p>
    <w:p w14:paraId="29E1C361" w14:textId="2629F3C2" w:rsidR="14CC2B49" w:rsidRDefault="00830892" w:rsidP="4CEA23D1">
      <w:pPr>
        <w:spacing w:line="360" w:lineRule="auto"/>
        <w:ind w:firstLine="708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Vale salientar que</w:t>
      </w:r>
      <w:r w:rsidR="004F4263">
        <w:rPr>
          <w:rFonts w:ascii="Arial" w:eastAsia="Arial" w:hAnsi="Arial" w:cs="Arial"/>
          <w:sz w:val="25"/>
          <w:szCs w:val="25"/>
        </w:rPr>
        <w:t>, a partir das aulas observadas e dados retirados da entrevista,</w:t>
      </w:r>
      <w:r>
        <w:rPr>
          <w:rFonts w:ascii="Arial" w:eastAsia="Arial" w:hAnsi="Arial" w:cs="Arial"/>
          <w:sz w:val="25"/>
          <w:szCs w:val="25"/>
        </w:rPr>
        <w:t xml:space="preserve"> a</w:t>
      </w:r>
      <w:r w:rsidRPr="004F4263">
        <w:rPr>
          <w:rFonts w:ascii="Arial" w:eastAsia="Arial" w:hAnsi="Arial" w:cs="Arial"/>
          <w:sz w:val="25"/>
          <w:szCs w:val="25"/>
        </w:rPr>
        <w:t xml:space="preserve"> do</w:t>
      </w:r>
      <w:r w:rsidR="5B39F223" w:rsidRPr="004F4263">
        <w:rPr>
          <w:rFonts w:ascii="Arial" w:eastAsia="Arial" w:hAnsi="Arial" w:cs="Arial"/>
          <w:sz w:val="25"/>
          <w:szCs w:val="25"/>
        </w:rPr>
        <w:t xml:space="preserve">cente </w:t>
      </w:r>
      <w:r w:rsidR="5B39F223" w:rsidRPr="5B39F223">
        <w:rPr>
          <w:rFonts w:ascii="Arial" w:eastAsia="Arial" w:hAnsi="Arial" w:cs="Arial"/>
          <w:sz w:val="25"/>
          <w:szCs w:val="25"/>
        </w:rPr>
        <w:t>não trabalha os gêneros recomendados pelos Parâmetros</w:t>
      </w:r>
      <w:r w:rsidR="004F4263">
        <w:rPr>
          <w:rFonts w:ascii="Arial" w:eastAsia="Arial" w:hAnsi="Arial" w:cs="Arial"/>
          <w:sz w:val="25"/>
          <w:szCs w:val="25"/>
        </w:rPr>
        <w:t xml:space="preserve">, como artigos, poesias, reportagens, etc para exemplificar o uso das conjunções (Conteúdo trabalhado nas aulas), opta-se, então, por fragmentos desses mesmos textos. </w:t>
      </w:r>
      <w:r w:rsidR="5B39F223" w:rsidRPr="5B39F223">
        <w:rPr>
          <w:rFonts w:ascii="Arial" w:eastAsia="Arial" w:hAnsi="Arial" w:cs="Arial"/>
          <w:sz w:val="25"/>
          <w:szCs w:val="25"/>
        </w:rPr>
        <w:t xml:space="preserve">Essa prática, de acordo com os PCN´s, não dá espaço aos textos que mais circulam socialmente, o que impede o desenvolvimento de algumas das habilidades propostas pelo documento, que é a de saber interpretar qualquer tipo de texto em que se tem contato. (PCNEM, </w:t>
      </w:r>
      <w:r w:rsidR="004F4263" w:rsidRPr="004F4263">
        <w:rPr>
          <w:rFonts w:ascii="Arial" w:eastAsia="Arial" w:hAnsi="Arial" w:cs="Arial"/>
          <w:sz w:val="25"/>
          <w:szCs w:val="25"/>
        </w:rPr>
        <w:t>2001</w:t>
      </w:r>
      <w:r w:rsidRPr="004F4263">
        <w:rPr>
          <w:rFonts w:ascii="Arial" w:eastAsia="Arial" w:hAnsi="Arial" w:cs="Arial"/>
          <w:sz w:val="25"/>
          <w:szCs w:val="25"/>
        </w:rPr>
        <w:t xml:space="preserve">, </w:t>
      </w:r>
      <w:r w:rsidR="5B39F223" w:rsidRPr="5B39F223">
        <w:rPr>
          <w:rFonts w:ascii="Arial" w:eastAsia="Arial" w:hAnsi="Arial" w:cs="Arial"/>
          <w:sz w:val="25"/>
          <w:szCs w:val="25"/>
        </w:rPr>
        <w:t>p. 74).</w:t>
      </w:r>
    </w:p>
    <w:p w14:paraId="51936A2C" w14:textId="6110AC11" w:rsidR="14CC2B49" w:rsidRDefault="5B39F223" w:rsidP="4CEA23D1">
      <w:pPr>
        <w:spacing w:line="360" w:lineRule="auto"/>
        <w:ind w:firstLine="708"/>
        <w:jc w:val="both"/>
        <w:rPr>
          <w:rFonts w:ascii="Arial" w:eastAsia="Arial" w:hAnsi="Arial" w:cs="Arial"/>
          <w:sz w:val="25"/>
          <w:szCs w:val="25"/>
        </w:rPr>
      </w:pPr>
      <w:r w:rsidRPr="5B39F223">
        <w:rPr>
          <w:rFonts w:ascii="Arial" w:eastAsia="Arial" w:hAnsi="Arial" w:cs="Arial"/>
          <w:sz w:val="25"/>
          <w:szCs w:val="25"/>
        </w:rPr>
        <w:t xml:space="preserve">Os </w:t>
      </w:r>
      <w:r w:rsidRPr="004F4263">
        <w:rPr>
          <w:rFonts w:ascii="Arial" w:eastAsia="Arial" w:hAnsi="Arial" w:cs="Arial"/>
          <w:sz w:val="25"/>
          <w:szCs w:val="25"/>
        </w:rPr>
        <w:t xml:space="preserve">Parâmetros </w:t>
      </w:r>
      <w:r w:rsidR="004F4263" w:rsidRPr="004F4263">
        <w:rPr>
          <w:rFonts w:ascii="Arial" w:eastAsia="Arial" w:hAnsi="Arial" w:cs="Arial"/>
          <w:sz w:val="25"/>
          <w:szCs w:val="25"/>
        </w:rPr>
        <w:t>(2001</w:t>
      </w:r>
      <w:r w:rsidR="00830892" w:rsidRPr="004F4263">
        <w:rPr>
          <w:rFonts w:ascii="Arial" w:eastAsia="Arial" w:hAnsi="Arial" w:cs="Arial"/>
          <w:sz w:val="25"/>
          <w:szCs w:val="25"/>
        </w:rPr>
        <w:t xml:space="preserve">) </w:t>
      </w:r>
      <w:r w:rsidRPr="5B39F223">
        <w:rPr>
          <w:rFonts w:ascii="Arial" w:eastAsia="Arial" w:hAnsi="Arial" w:cs="Arial"/>
          <w:sz w:val="25"/>
          <w:szCs w:val="25"/>
        </w:rPr>
        <w:t>ainda discorrem sobre a vantagem de abandonar as aulas tradicionais em que se é considerado apenas a estrutura do texto e levar em conta a leitura e análise de poesias, jornais, notícias, reportagens, etc. (PCNEM, p. 75). Além disso, os alunos devem ser direcionados a não enxerga</w:t>
      </w:r>
      <w:r w:rsidRPr="004F4263">
        <w:rPr>
          <w:rFonts w:ascii="Arial" w:eastAsia="Arial" w:hAnsi="Arial" w:cs="Arial"/>
          <w:sz w:val="25"/>
          <w:szCs w:val="25"/>
        </w:rPr>
        <w:t>r</w:t>
      </w:r>
      <w:r w:rsidR="00830892" w:rsidRPr="004F4263">
        <w:rPr>
          <w:rFonts w:ascii="Arial" w:eastAsia="Arial" w:hAnsi="Arial" w:cs="Arial"/>
          <w:sz w:val="25"/>
          <w:szCs w:val="25"/>
        </w:rPr>
        <w:t>em</w:t>
      </w:r>
      <w:r w:rsidRPr="5B39F223">
        <w:rPr>
          <w:rFonts w:ascii="Arial" w:eastAsia="Arial" w:hAnsi="Arial" w:cs="Arial"/>
          <w:sz w:val="25"/>
          <w:szCs w:val="25"/>
        </w:rPr>
        <w:t xml:space="preserve"> a língua puramente como forma de expressão e comunicação, mas como construtora de significados, conhecimentos e valores. (PCNEM, </w:t>
      </w:r>
      <w:r w:rsidR="004F4263" w:rsidRPr="004F4263">
        <w:rPr>
          <w:rFonts w:ascii="Arial" w:eastAsia="Arial" w:hAnsi="Arial" w:cs="Arial"/>
          <w:sz w:val="25"/>
          <w:szCs w:val="25"/>
        </w:rPr>
        <w:t>2001</w:t>
      </w:r>
      <w:r w:rsidR="00830892" w:rsidRPr="004F4263">
        <w:rPr>
          <w:rFonts w:ascii="Arial" w:eastAsia="Arial" w:hAnsi="Arial" w:cs="Arial"/>
          <w:sz w:val="25"/>
          <w:szCs w:val="25"/>
        </w:rPr>
        <w:t xml:space="preserve">, </w:t>
      </w:r>
      <w:r w:rsidRPr="5B39F223">
        <w:rPr>
          <w:rFonts w:ascii="Arial" w:eastAsia="Arial" w:hAnsi="Arial" w:cs="Arial"/>
          <w:sz w:val="25"/>
          <w:szCs w:val="25"/>
        </w:rPr>
        <w:t>p. 87).</w:t>
      </w:r>
    </w:p>
    <w:p w14:paraId="19CA14BD" w14:textId="3BED4EF1" w:rsidR="14CC2B49" w:rsidRDefault="14CC2B49" w:rsidP="4CEA23D1">
      <w:pPr>
        <w:spacing w:line="360" w:lineRule="auto"/>
        <w:ind w:firstLine="708"/>
        <w:jc w:val="both"/>
        <w:rPr>
          <w:rFonts w:ascii="Arial" w:eastAsia="Arial" w:hAnsi="Arial" w:cs="Arial"/>
          <w:sz w:val="25"/>
          <w:szCs w:val="25"/>
        </w:rPr>
      </w:pPr>
    </w:p>
    <w:p w14:paraId="2E2406FB" w14:textId="1582B969" w:rsidR="14CC2B49" w:rsidRDefault="5B39F223" w:rsidP="4CEA23D1">
      <w:pPr>
        <w:spacing w:line="360" w:lineRule="auto"/>
        <w:jc w:val="both"/>
        <w:rPr>
          <w:rFonts w:ascii="Arial" w:eastAsia="Arial" w:hAnsi="Arial" w:cs="Arial"/>
          <w:b/>
          <w:bCs/>
          <w:sz w:val="25"/>
          <w:szCs w:val="25"/>
        </w:rPr>
      </w:pPr>
      <w:r w:rsidRPr="5B39F223">
        <w:rPr>
          <w:rFonts w:ascii="Arial" w:eastAsia="Arial" w:hAnsi="Arial" w:cs="Arial"/>
          <w:b/>
          <w:bCs/>
          <w:sz w:val="25"/>
          <w:szCs w:val="25"/>
        </w:rPr>
        <w:t>Práticas segundo Irandé</w:t>
      </w:r>
    </w:p>
    <w:p w14:paraId="1F3AA758" w14:textId="2CBB2CCD" w:rsidR="14CC2B49" w:rsidRDefault="14CC2B49" w:rsidP="5B39F22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3F9D0242" w14:textId="61675E55" w:rsidR="14CC2B49" w:rsidRDefault="00496620" w:rsidP="4CEA23D1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sz w:val="25"/>
          <w:szCs w:val="25"/>
        </w:rPr>
      </w:pPr>
      <w:r w:rsidRPr="00496620">
        <w:rPr>
          <w:rFonts w:ascii="Arial" w:eastAsia="Arial" w:hAnsi="Arial" w:cs="Arial"/>
          <w:color w:val="222222"/>
          <w:sz w:val="24"/>
          <w:szCs w:val="24"/>
        </w:rPr>
        <w:t>As aulas observadas vinculadas a entrevista realizada com a professora, remetem ao direcionamento de um diagnóstico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que coincide com </w:t>
      </w:r>
      <w:r w:rsidRPr="00496620">
        <w:rPr>
          <w:rFonts w:ascii="Arial" w:eastAsia="Arial" w:hAnsi="Arial" w:cs="Arial"/>
          <w:color w:val="222222"/>
          <w:sz w:val="24"/>
          <w:szCs w:val="24"/>
        </w:rPr>
        <w:t>estudos, pesquisas e soluções trabalhadas por Irandé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Antunes</w:t>
      </w:r>
      <w:r w:rsidRPr="00496620">
        <w:rPr>
          <w:rFonts w:ascii="Arial" w:eastAsia="Arial" w:hAnsi="Arial" w:cs="Arial"/>
          <w:sz w:val="24"/>
          <w:szCs w:val="24"/>
        </w:rPr>
        <w:t xml:space="preserve">. </w:t>
      </w:r>
      <w:r w:rsidR="5B39F223" w:rsidRPr="5B39F223">
        <w:rPr>
          <w:rFonts w:ascii="Arial" w:eastAsia="Arial" w:hAnsi="Arial" w:cs="Arial"/>
          <w:color w:val="222222"/>
          <w:sz w:val="24"/>
          <w:szCs w:val="24"/>
        </w:rPr>
        <w:t xml:space="preserve">Em seus estudos, ela propõe uma prática pedagógica contextualizada e que comtemple todas as habilidades favoráveis aos </w:t>
      </w:r>
      <w:r w:rsidR="5B39F223" w:rsidRPr="004F4263">
        <w:rPr>
          <w:rFonts w:ascii="Arial" w:eastAsia="Arial" w:hAnsi="Arial" w:cs="Arial"/>
          <w:sz w:val="24"/>
          <w:szCs w:val="24"/>
        </w:rPr>
        <w:t>indivíduos</w:t>
      </w:r>
      <w:r w:rsidR="005B4721" w:rsidRPr="004F4263">
        <w:rPr>
          <w:rFonts w:ascii="Arial" w:eastAsia="Arial" w:hAnsi="Arial" w:cs="Arial"/>
          <w:sz w:val="24"/>
          <w:szCs w:val="24"/>
        </w:rPr>
        <w:t xml:space="preserve"> no emprego da língua</w:t>
      </w:r>
      <w:r w:rsidR="5B39F223" w:rsidRPr="004F4263">
        <w:rPr>
          <w:rFonts w:ascii="Arial" w:eastAsia="Arial" w:hAnsi="Arial" w:cs="Arial"/>
          <w:sz w:val="24"/>
          <w:szCs w:val="24"/>
        </w:rPr>
        <w:t>.</w:t>
      </w:r>
    </w:p>
    <w:p w14:paraId="72CD7B3B" w14:textId="67344D64" w:rsidR="14CC2B49" w:rsidRPr="0049463E" w:rsidRDefault="5B39F223" w:rsidP="5B39F223">
      <w:pPr>
        <w:spacing w:line="360" w:lineRule="auto"/>
        <w:ind w:firstLine="708"/>
        <w:jc w:val="both"/>
        <w:rPr>
          <w:rFonts w:ascii="Arial" w:eastAsia="Arial" w:hAnsi="Arial" w:cs="Arial"/>
          <w:color w:val="002060"/>
          <w:sz w:val="24"/>
          <w:szCs w:val="24"/>
        </w:rPr>
      </w:pPr>
      <w:r w:rsidRPr="5B39F223">
        <w:rPr>
          <w:rFonts w:ascii="Arial" w:eastAsia="Arial" w:hAnsi="Arial" w:cs="Arial"/>
          <w:color w:val="222222"/>
          <w:sz w:val="24"/>
          <w:szCs w:val="24"/>
        </w:rPr>
        <w:t>A pesquisadora recomenda o uso, nas aulas de Língua Portuguesa, tanto numa perspectiva formal, quanto na informal, mostrando aos alunos que existem duas formas de se comunicar e que não há erros, apenas desvios. Nas aulas observadas, notou-se que a professora fazia uso</w:t>
      </w:r>
      <w:r w:rsidR="005B4721">
        <w:rPr>
          <w:rFonts w:ascii="Arial" w:eastAsia="Arial" w:hAnsi="Arial" w:cs="Arial"/>
          <w:color w:val="222222"/>
          <w:sz w:val="24"/>
          <w:szCs w:val="24"/>
        </w:rPr>
        <w:t xml:space="preserve"> de uma linguagem mais </w:t>
      </w:r>
      <w:r w:rsidR="005B4721" w:rsidRPr="004F4263">
        <w:rPr>
          <w:rFonts w:ascii="Arial" w:eastAsia="Arial" w:hAnsi="Arial" w:cs="Arial"/>
          <w:sz w:val="24"/>
          <w:szCs w:val="24"/>
        </w:rPr>
        <w:t>voltada à</w:t>
      </w:r>
      <w:r w:rsidRPr="004F4263">
        <w:rPr>
          <w:rFonts w:ascii="Arial" w:eastAsia="Arial" w:hAnsi="Arial" w:cs="Arial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color w:val="222222"/>
          <w:sz w:val="24"/>
          <w:szCs w:val="24"/>
        </w:rPr>
        <w:t>realidade dos alunos pra, provavelmente, se sentirem mais confortáveis durante as aulas e aprimorar a relação professor-aluno, sem hierarquias excessivas. No entanto, a profissional não aproveitava a oportunidade para ratificar que aquele uso não é errado, como a maioria dos alunos deveria</w:t>
      </w:r>
      <w:r w:rsidR="005B4721" w:rsidRPr="004F4263">
        <w:rPr>
          <w:rFonts w:ascii="Arial" w:eastAsia="Arial" w:hAnsi="Arial" w:cs="Arial"/>
          <w:sz w:val="24"/>
          <w:szCs w:val="24"/>
        </w:rPr>
        <w:t>m</w:t>
      </w:r>
      <w:r w:rsidRPr="5B39F223">
        <w:rPr>
          <w:rFonts w:ascii="Arial" w:eastAsia="Arial" w:hAnsi="Arial" w:cs="Arial"/>
          <w:color w:val="222222"/>
          <w:sz w:val="24"/>
          <w:szCs w:val="24"/>
        </w:rPr>
        <w:t xml:space="preserve"> pensar, por isso, acredita-se que o essencial não foi captado pelos educandos.</w:t>
      </w:r>
      <w:r w:rsidR="00496620">
        <w:rPr>
          <w:rFonts w:ascii="Arial" w:eastAsia="Arial" w:hAnsi="Arial" w:cs="Arial"/>
          <w:color w:val="222222"/>
          <w:sz w:val="24"/>
          <w:szCs w:val="24"/>
        </w:rPr>
        <w:t xml:space="preserve"> Vale ressaltar que, devido ao número de aulas observadas, não houve a possibilidade de observar o trabalho com </w:t>
      </w:r>
      <w:r w:rsidR="00496620" w:rsidRPr="0049463E">
        <w:rPr>
          <w:rFonts w:ascii="Arial" w:eastAsia="Arial" w:hAnsi="Arial" w:cs="Arial"/>
          <w:color w:val="222222"/>
          <w:sz w:val="24"/>
          <w:szCs w:val="24"/>
        </w:rPr>
        <w:t xml:space="preserve">variação linguística e nem a metodologia utilizada. </w:t>
      </w:r>
    </w:p>
    <w:p w14:paraId="79F10532" w14:textId="0A4CE24D" w:rsidR="14CC2B49" w:rsidRPr="005B4721" w:rsidRDefault="5B39F223" w:rsidP="5B39F223">
      <w:pPr>
        <w:spacing w:line="360" w:lineRule="auto"/>
        <w:ind w:firstLine="708"/>
        <w:jc w:val="both"/>
        <w:rPr>
          <w:rFonts w:ascii="Arial" w:eastAsia="Arial" w:hAnsi="Arial" w:cs="Arial"/>
          <w:color w:val="002060"/>
          <w:sz w:val="24"/>
          <w:szCs w:val="24"/>
        </w:rPr>
      </w:pPr>
      <w:r w:rsidRPr="0049463E">
        <w:rPr>
          <w:rFonts w:ascii="Arial" w:eastAsia="Arial" w:hAnsi="Arial" w:cs="Arial"/>
          <w:color w:val="222222"/>
          <w:sz w:val="24"/>
          <w:szCs w:val="24"/>
        </w:rPr>
        <w:t>A autora ainda trabalha outros eixos nos quais a escola acaba deixando passar despercebido, como a oralidade, pouco explorada, a escrita descontextualizada e a leitura de textos curtos, que não auxiliam e nem despertam o senso crítico dos discentes.</w:t>
      </w:r>
      <w:r w:rsidR="00496620">
        <w:rPr>
          <w:rFonts w:ascii="Arial" w:eastAsia="Arial" w:hAnsi="Arial" w:cs="Arial"/>
          <w:color w:val="222222"/>
          <w:sz w:val="24"/>
          <w:szCs w:val="24"/>
        </w:rPr>
        <w:t xml:space="preserve"> Esse fator pode ser explicado pela metodologia</w:t>
      </w:r>
      <w:r w:rsidR="0049463E">
        <w:rPr>
          <w:rFonts w:ascii="Arial" w:eastAsia="Arial" w:hAnsi="Arial" w:cs="Arial"/>
          <w:color w:val="222222"/>
          <w:sz w:val="24"/>
          <w:szCs w:val="24"/>
        </w:rPr>
        <w:t xml:space="preserve"> mecanizada já injeçada e arraigada nas instituições básicas de ensino, em que a oralidade é trabalhada somente em seminários e leitura de textos fragmentados, a escrita não é pautada apenas em redações e preparo para vestibulares e os textos trabalhados são curtos e voltados somete a análise linguística. </w:t>
      </w:r>
    </w:p>
    <w:p w14:paraId="6C8FA7DF" w14:textId="6299672E" w:rsidR="14CC2B49" w:rsidRPr="0049463E" w:rsidRDefault="5B39F223" w:rsidP="5B39F223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B39F223">
        <w:rPr>
          <w:rFonts w:ascii="Arial" w:eastAsia="Arial" w:hAnsi="Arial" w:cs="Arial"/>
          <w:color w:val="222222"/>
          <w:sz w:val="24"/>
          <w:szCs w:val="24"/>
        </w:rPr>
        <w:t xml:space="preserve">As aulas observadas foram direcionadas, principalmente, senão somente, a pura </w:t>
      </w:r>
      <w:r w:rsidR="0049463E" w:rsidRPr="0049463E">
        <w:rPr>
          <w:rFonts w:ascii="Arial" w:eastAsia="Arial" w:hAnsi="Arial" w:cs="Arial"/>
          <w:sz w:val="24"/>
          <w:szCs w:val="24"/>
        </w:rPr>
        <w:t>prescrição gramatical a partir de conteúdos e exemplos descontextualizados</w:t>
      </w:r>
      <w:r w:rsidR="0049463E">
        <w:rPr>
          <w:rFonts w:ascii="Arial" w:eastAsia="Arial" w:hAnsi="Arial" w:cs="Arial"/>
          <w:color w:val="002060"/>
          <w:sz w:val="24"/>
          <w:szCs w:val="24"/>
        </w:rPr>
        <w:t xml:space="preserve">. </w:t>
      </w:r>
      <w:r w:rsidRPr="5B39F223">
        <w:rPr>
          <w:rFonts w:ascii="Arial" w:eastAsia="Arial" w:hAnsi="Arial" w:cs="Arial"/>
          <w:color w:val="222222"/>
          <w:sz w:val="24"/>
          <w:szCs w:val="24"/>
        </w:rPr>
        <w:t>Os alunos estavam aprendendo a usar as locuções através da explanação de conteúdos e verificação de frases</w:t>
      </w:r>
      <w:r w:rsidR="005B4721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5B4721" w:rsidRPr="0049463E">
        <w:rPr>
          <w:rFonts w:ascii="Arial" w:eastAsia="Arial" w:hAnsi="Arial" w:cs="Arial"/>
          <w:sz w:val="24"/>
          <w:szCs w:val="24"/>
        </w:rPr>
        <w:t>soltas e elaboradas em contexto artificial de uso da língua</w:t>
      </w:r>
      <w:r w:rsidRPr="0049463E">
        <w:rPr>
          <w:rFonts w:ascii="Arial" w:eastAsia="Arial" w:hAnsi="Arial" w:cs="Arial"/>
          <w:sz w:val="24"/>
          <w:szCs w:val="24"/>
        </w:rPr>
        <w:t>. Esse método, segundo Irandé</w:t>
      </w:r>
      <w:r w:rsidR="005B4721" w:rsidRPr="0049463E">
        <w:rPr>
          <w:rFonts w:ascii="Arial" w:eastAsia="Arial" w:hAnsi="Arial" w:cs="Arial"/>
          <w:sz w:val="24"/>
          <w:szCs w:val="24"/>
        </w:rPr>
        <w:t xml:space="preserve"> </w:t>
      </w:r>
      <w:r w:rsidR="0049463E" w:rsidRPr="0049463E">
        <w:rPr>
          <w:rFonts w:ascii="Arial" w:eastAsia="Arial" w:hAnsi="Arial" w:cs="Arial"/>
          <w:sz w:val="24"/>
          <w:szCs w:val="24"/>
        </w:rPr>
        <w:t>(2003</w:t>
      </w:r>
      <w:r w:rsidR="005B4721" w:rsidRPr="0049463E">
        <w:rPr>
          <w:rFonts w:ascii="Arial" w:eastAsia="Arial" w:hAnsi="Arial" w:cs="Arial"/>
          <w:sz w:val="24"/>
          <w:szCs w:val="24"/>
        </w:rPr>
        <w:t>)</w:t>
      </w:r>
      <w:r w:rsidRPr="0049463E">
        <w:rPr>
          <w:rFonts w:ascii="Arial" w:eastAsia="Arial" w:hAnsi="Arial" w:cs="Arial"/>
          <w:sz w:val="24"/>
          <w:szCs w:val="24"/>
        </w:rPr>
        <w:t xml:space="preserve">, </w:t>
      </w:r>
      <w:r w:rsidRPr="5B39F223">
        <w:rPr>
          <w:rFonts w:ascii="Arial" w:eastAsia="Arial" w:hAnsi="Arial" w:cs="Arial"/>
          <w:color w:val="222222"/>
          <w:sz w:val="24"/>
          <w:szCs w:val="24"/>
        </w:rPr>
        <w:t xml:space="preserve">é uma prática fragmentada, descontextualizada, carregada de nomenclaturas e pura prescrição.  Além disso, o imenso número de regras faz com que a língua perca o sentido para o aluno, distancia-se da realidade do mesmo, fazendo com que ele perca o interesse pelas aulas de português, por conta do ensino </w:t>
      </w:r>
      <w:r w:rsidRPr="0049463E">
        <w:rPr>
          <w:rFonts w:ascii="Arial" w:eastAsia="Arial" w:hAnsi="Arial" w:cs="Arial"/>
          <w:sz w:val="24"/>
          <w:szCs w:val="24"/>
        </w:rPr>
        <w:t>equivocado</w:t>
      </w:r>
      <w:r w:rsidR="005B4721" w:rsidRPr="0049463E">
        <w:rPr>
          <w:rFonts w:ascii="Arial" w:eastAsia="Arial" w:hAnsi="Arial" w:cs="Arial"/>
          <w:sz w:val="24"/>
          <w:szCs w:val="24"/>
        </w:rPr>
        <w:t xml:space="preserve"> e por, a partir desses preceitos, considerar o português um idioma muito difícil</w:t>
      </w:r>
      <w:r w:rsidRPr="0049463E">
        <w:rPr>
          <w:rFonts w:ascii="Arial" w:eastAsia="Arial" w:hAnsi="Arial" w:cs="Arial"/>
          <w:sz w:val="24"/>
          <w:szCs w:val="24"/>
        </w:rPr>
        <w:t>.</w:t>
      </w:r>
    </w:p>
    <w:p w14:paraId="2B31DE7B" w14:textId="32182C53" w:rsidR="14CC2B49" w:rsidRDefault="5B39F223" w:rsidP="5B39F223">
      <w:pPr>
        <w:spacing w:line="360" w:lineRule="auto"/>
        <w:ind w:firstLine="708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5B39F223">
        <w:rPr>
          <w:rFonts w:ascii="Arial" w:eastAsia="Arial" w:hAnsi="Arial" w:cs="Arial"/>
          <w:color w:val="222222"/>
          <w:sz w:val="24"/>
          <w:szCs w:val="24"/>
        </w:rPr>
        <w:t xml:space="preserve">Para a teórica, deve-se partir da ideia de que não existe língua sem gramática, pois todos os falantes possuem suas próprias regras internas. Em seguida, é imperioso deixar claro que há várias formas de se comunicar em espaços diferentes </w:t>
      </w:r>
      <w:r w:rsidR="005B4721">
        <w:rPr>
          <w:rFonts w:ascii="Arial" w:eastAsia="Arial" w:hAnsi="Arial" w:cs="Arial"/>
          <w:color w:val="222222"/>
          <w:sz w:val="24"/>
          <w:szCs w:val="24"/>
        </w:rPr>
        <w:t xml:space="preserve">e que nenhuma delas </w:t>
      </w:r>
      <w:r w:rsidR="005B4721" w:rsidRPr="0049463E">
        <w:rPr>
          <w:rFonts w:ascii="Arial" w:eastAsia="Arial" w:hAnsi="Arial" w:cs="Arial"/>
          <w:sz w:val="24"/>
          <w:szCs w:val="24"/>
        </w:rPr>
        <w:t>é superior ou inferior à outra. Portanto, o que está em pauta não é abolir o ensino da gramática, mas como ensiná-la.</w:t>
      </w:r>
    </w:p>
    <w:p w14:paraId="61E3A556" w14:textId="1D36C334" w:rsidR="14CC2B49" w:rsidRPr="000B1420" w:rsidRDefault="5B39F223" w:rsidP="5B39F223">
      <w:pPr>
        <w:spacing w:line="360" w:lineRule="auto"/>
        <w:ind w:firstLine="708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5B39F223">
        <w:rPr>
          <w:rFonts w:ascii="Arial" w:eastAsia="Arial" w:hAnsi="Arial" w:cs="Arial"/>
          <w:color w:val="222222"/>
          <w:sz w:val="24"/>
          <w:szCs w:val="24"/>
        </w:rPr>
        <w:t>Por fim, Iran</w:t>
      </w:r>
      <w:r w:rsidRPr="0049463E">
        <w:rPr>
          <w:rFonts w:ascii="Arial" w:eastAsia="Arial" w:hAnsi="Arial" w:cs="Arial"/>
          <w:sz w:val="24"/>
          <w:szCs w:val="24"/>
        </w:rPr>
        <w:t>dé</w:t>
      </w:r>
      <w:r w:rsidR="005B4721" w:rsidRPr="0049463E">
        <w:rPr>
          <w:rFonts w:ascii="Arial" w:eastAsia="Arial" w:hAnsi="Arial" w:cs="Arial"/>
          <w:sz w:val="24"/>
          <w:szCs w:val="24"/>
        </w:rPr>
        <w:t xml:space="preserve"> </w:t>
      </w:r>
      <w:r w:rsidR="00496620" w:rsidRPr="0049463E">
        <w:rPr>
          <w:rFonts w:ascii="Arial" w:eastAsia="Arial" w:hAnsi="Arial" w:cs="Arial"/>
          <w:sz w:val="24"/>
          <w:szCs w:val="24"/>
        </w:rPr>
        <w:t>(2003</w:t>
      </w:r>
      <w:r w:rsidR="005B4721" w:rsidRPr="0049463E">
        <w:rPr>
          <w:rFonts w:ascii="Arial" w:eastAsia="Arial" w:hAnsi="Arial" w:cs="Arial"/>
          <w:sz w:val="24"/>
          <w:szCs w:val="24"/>
        </w:rPr>
        <w:t>)</w:t>
      </w:r>
      <w:r w:rsidRPr="0049463E">
        <w:rPr>
          <w:rFonts w:ascii="Arial" w:eastAsia="Arial" w:hAnsi="Arial" w:cs="Arial"/>
          <w:sz w:val="24"/>
          <w:szCs w:val="24"/>
        </w:rPr>
        <w:t xml:space="preserve"> sugere a leitura e produção de resenhas, resumos, entrevistas e outros textos como um método mais eficaz e prazeroso para se trabalhar </w:t>
      </w:r>
      <w:r w:rsidR="005B4721" w:rsidRPr="0049463E">
        <w:rPr>
          <w:rFonts w:ascii="Arial" w:eastAsia="Arial" w:hAnsi="Arial" w:cs="Arial"/>
          <w:sz w:val="24"/>
          <w:szCs w:val="24"/>
        </w:rPr>
        <w:t xml:space="preserve">a </w:t>
      </w:r>
      <w:r w:rsidRPr="0049463E">
        <w:rPr>
          <w:rFonts w:ascii="Arial" w:eastAsia="Arial" w:hAnsi="Arial" w:cs="Arial"/>
          <w:sz w:val="24"/>
          <w:szCs w:val="24"/>
        </w:rPr>
        <w:t>gramática</w:t>
      </w:r>
      <w:r w:rsidR="005B4721" w:rsidRPr="0049463E">
        <w:rPr>
          <w:rFonts w:ascii="Arial" w:eastAsia="Arial" w:hAnsi="Arial" w:cs="Arial"/>
          <w:sz w:val="24"/>
          <w:szCs w:val="24"/>
        </w:rPr>
        <w:t>, a partir dos quais o conteúdo gramatical será explorado em consonância com as di</w:t>
      </w:r>
      <w:r w:rsidR="000B1420" w:rsidRPr="0049463E">
        <w:rPr>
          <w:rFonts w:ascii="Arial" w:eastAsia="Arial" w:hAnsi="Arial" w:cs="Arial"/>
          <w:sz w:val="24"/>
          <w:szCs w:val="24"/>
        </w:rPr>
        <w:t>ficuldades do aluno na construção do texto</w:t>
      </w:r>
      <w:r w:rsidRPr="0049463E">
        <w:rPr>
          <w:rFonts w:ascii="Arial" w:eastAsia="Arial" w:hAnsi="Arial" w:cs="Arial"/>
          <w:sz w:val="24"/>
          <w:szCs w:val="24"/>
        </w:rPr>
        <w:t>. Acrescenta</w:t>
      </w:r>
      <w:r w:rsidR="000B1420" w:rsidRPr="0049463E">
        <w:rPr>
          <w:rFonts w:ascii="Arial" w:eastAsia="Arial" w:hAnsi="Arial" w:cs="Arial"/>
          <w:sz w:val="24"/>
          <w:szCs w:val="24"/>
        </w:rPr>
        <w:t>-se</w:t>
      </w:r>
      <w:r w:rsidRPr="0049463E">
        <w:rPr>
          <w:rFonts w:ascii="Arial" w:eastAsia="Arial" w:hAnsi="Arial" w:cs="Arial"/>
          <w:sz w:val="24"/>
          <w:szCs w:val="24"/>
        </w:rPr>
        <w:t xml:space="preserve"> também a importância de explicar aos alunos que o padrão existe, mas que não é a única norma correta.</w:t>
      </w:r>
      <w:r w:rsidR="000B1420" w:rsidRPr="0049463E">
        <w:rPr>
          <w:rFonts w:ascii="Arial" w:eastAsia="Arial" w:hAnsi="Arial" w:cs="Arial"/>
          <w:sz w:val="24"/>
          <w:szCs w:val="24"/>
        </w:rPr>
        <w:t xml:space="preserve"> A língua sofre variações de uso legítimas e aceitáveis conforme a situação comunicativa.</w:t>
      </w:r>
    </w:p>
    <w:p w14:paraId="4AC3A30E" w14:textId="02D9FAEC" w:rsidR="14CC2B49" w:rsidRDefault="14CC2B49" w:rsidP="5B39F223">
      <w:pPr>
        <w:spacing w:line="360" w:lineRule="auto"/>
        <w:ind w:firstLine="708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7DAA2756" w14:textId="01C09E81" w:rsidR="5A668102" w:rsidRDefault="5B39F223" w:rsidP="5B39F223">
      <w:pPr>
        <w:spacing w:line="36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</w:rPr>
      </w:pPr>
      <w:r w:rsidRPr="5B39F223">
        <w:rPr>
          <w:rFonts w:ascii="Arial" w:eastAsia="Arial" w:hAnsi="Arial" w:cs="Arial"/>
          <w:b/>
          <w:bCs/>
          <w:color w:val="222222"/>
          <w:sz w:val="24"/>
          <w:szCs w:val="24"/>
        </w:rPr>
        <w:t>Considerações finais</w:t>
      </w:r>
    </w:p>
    <w:p w14:paraId="646FB3C7" w14:textId="76CE0137" w:rsidR="5A668102" w:rsidRDefault="5A668102" w:rsidP="5B39F223">
      <w:pPr>
        <w:spacing w:line="36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</w:rPr>
      </w:pPr>
    </w:p>
    <w:p w14:paraId="4C4126D8" w14:textId="5D62550C" w:rsidR="5A668102" w:rsidRDefault="5B39F223" w:rsidP="5B39F223">
      <w:pPr>
        <w:spacing w:line="360" w:lineRule="auto"/>
        <w:ind w:firstLine="708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5B39F223">
        <w:rPr>
          <w:rFonts w:ascii="Arial" w:eastAsia="Arial" w:hAnsi="Arial" w:cs="Arial"/>
          <w:color w:val="222222"/>
          <w:sz w:val="24"/>
          <w:szCs w:val="24"/>
        </w:rPr>
        <w:t>Após o término do trabalho, as observações efetuadas, a comparação da prática com a teoria e o estudo de fundamentos que regem as bases curriculares das instituições de ensino, conclui-se que a implantação de princípios e documentos é essencial tanto para o desempenho dos educandos quanto para o aperfeiçoamento do educador como profissional. Os docentes que não os tomam como base, acabam tendo poucos resultados satisfatórios. Além disso, nota-se que as dificuldades dos professores vão além do n</w:t>
      </w:r>
      <w:r w:rsidR="000B1420">
        <w:rPr>
          <w:rFonts w:ascii="Arial" w:eastAsia="Arial" w:hAnsi="Arial" w:cs="Arial"/>
          <w:color w:val="222222"/>
          <w:sz w:val="24"/>
          <w:szCs w:val="24"/>
        </w:rPr>
        <w:t>ão cumprimento dessas sugestões</w:t>
      </w:r>
      <w:r w:rsidR="000B1420">
        <w:rPr>
          <w:rFonts w:ascii="Arial" w:eastAsia="Arial" w:hAnsi="Arial" w:cs="Arial"/>
          <w:color w:val="FF0000"/>
          <w:sz w:val="24"/>
          <w:szCs w:val="24"/>
        </w:rPr>
        <w:t>.</w:t>
      </w:r>
      <w:r w:rsidRPr="5B39F223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0B1420" w:rsidRPr="0095746E">
        <w:rPr>
          <w:rFonts w:ascii="Arial" w:eastAsia="Arial" w:hAnsi="Arial" w:cs="Arial"/>
          <w:sz w:val="24"/>
          <w:szCs w:val="24"/>
        </w:rPr>
        <w:t>A</w:t>
      </w:r>
      <w:r w:rsidRPr="0095746E">
        <w:rPr>
          <w:rFonts w:ascii="Arial" w:eastAsia="Arial" w:hAnsi="Arial" w:cs="Arial"/>
          <w:sz w:val="24"/>
          <w:szCs w:val="24"/>
        </w:rPr>
        <w:t>l</w:t>
      </w:r>
      <w:r w:rsidRPr="5B39F223">
        <w:rPr>
          <w:rFonts w:ascii="Arial" w:eastAsia="Arial" w:hAnsi="Arial" w:cs="Arial"/>
          <w:color w:val="222222"/>
          <w:sz w:val="24"/>
          <w:szCs w:val="24"/>
        </w:rPr>
        <w:t xml:space="preserve">guns não atuam na sua área, se frustram </w:t>
      </w:r>
      <w:r w:rsidRPr="0049463E">
        <w:rPr>
          <w:rFonts w:ascii="Arial" w:eastAsia="Arial" w:hAnsi="Arial" w:cs="Arial"/>
          <w:sz w:val="24"/>
          <w:szCs w:val="24"/>
        </w:rPr>
        <w:t xml:space="preserve">e </w:t>
      </w:r>
      <w:r w:rsidR="000B1420" w:rsidRPr="0049463E">
        <w:rPr>
          <w:rFonts w:ascii="Arial" w:eastAsia="Arial" w:hAnsi="Arial" w:cs="Arial"/>
          <w:sz w:val="24"/>
          <w:szCs w:val="24"/>
        </w:rPr>
        <w:t>isso afeta</w:t>
      </w:r>
      <w:r w:rsidRPr="0049463E">
        <w:rPr>
          <w:rFonts w:ascii="Arial" w:eastAsia="Arial" w:hAnsi="Arial" w:cs="Arial"/>
          <w:sz w:val="24"/>
          <w:szCs w:val="24"/>
        </w:rPr>
        <w:t xml:space="preserve"> </w:t>
      </w:r>
      <w:r w:rsidRPr="5B39F223">
        <w:rPr>
          <w:rFonts w:ascii="Arial" w:eastAsia="Arial" w:hAnsi="Arial" w:cs="Arial"/>
          <w:color w:val="222222"/>
          <w:sz w:val="24"/>
          <w:szCs w:val="24"/>
        </w:rPr>
        <w:t xml:space="preserve">a qualidade do conteúdo apresentado aos alunos. </w:t>
      </w:r>
    </w:p>
    <w:p w14:paraId="0E4ACDF5" w14:textId="0CA2EED4" w:rsidR="5A668102" w:rsidRDefault="0095746E" w:rsidP="5B39F223">
      <w:pPr>
        <w:spacing w:line="360" w:lineRule="auto"/>
        <w:ind w:firstLine="708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O ensino da gramática</w:t>
      </w:r>
      <w:bookmarkStart w:id="0" w:name="_GoBack"/>
      <w:bookmarkEnd w:id="0"/>
      <w:r w:rsidR="5B39F223" w:rsidRPr="5B39F223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5B39F223" w:rsidRPr="0049463E">
        <w:rPr>
          <w:rFonts w:ascii="Arial" w:eastAsia="Arial" w:hAnsi="Arial" w:cs="Arial"/>
          <w:sz w:val="24"/>
          <w:szCs w:val="24"/>
        </w:rPr>
        <w:t xml:space="preserve">tradicional </w:t>
      </w:r>
      <w:r w:rsidR="000B1420" w:rsidRPr="0049463E">
        <w:rPr>
          <w:rFonts w:ascii="Arial" w:eastAsia="Arial" w:hAnsi="Arial" w:cs="Arial"/>
          <w:sz w:val="24"/>
          <w:szCs w:val="24"/>
        </w:rPr>
        <w:t xml:space="preserve">e prescritiva </w:t>
      </w:r>
      <w:r w:rsidR="5B39F223" w:rsidRPr="5B39F223">
        <w:rPr>
          <w:rFonts w:ascii="Arial" w:eastAsia="Arial" w:hAnsi="Arial" w:cs="Arial"/>
          <w:color w:val="222222"/>
          <w:sz w:val="24"/>
          <w:szCs w:val="24"/>
        </w:rPr>
        <w:t>ainda assombra os estudantes e os fazem perder o interesse pelos estudos da língua. No entanto, estudiosos e linguistas ainda se debruçam para mudar essa realidade, provando que o ensino contextualizado deve vencer as práticas arcaicas para um bom desenvolvimento estudantil</w:t>
      </w:r>
      <w:r w:rsidR="000B1420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0B1420" w:rsidRPr="0049463E">
        <w:rPr>
          <w:rFonts w:ascii="Arial" w:eastAsia="Arial" w:hAnsi="Arial" w:cs="Arial"/>
          <w:sz w:val="24"/>
          <w:szCs w:val="24"/>
        </w:rPr>
        <w:t>e uso efetivo da língua</w:t>
      </w:r>
      <w:r w:rsidR="5B39F223" w:rsidRPr="0049463E">
        <w:rPr>
          <w:rFonts w:ascii="Arial" w:eastAsia="Arial" w:hAnsi="Arial" w:cs="Arial"/>
          <w:sz w:val="24"/>
          <w:szCs w:val="24"/>
        </w:rPr>
        <w:t>.</w:t>
      </w:r>
    </w:p>
    <w:p w14:paraId="24D2FDAB" w14:textId="58FEAD78" w:rsidR="14CC2B49" w:rsidRDefault="14CC2B49" w:rsidP="5B39F223">
      <w:pPr>
        <w:spacing w:line="36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</w:rPr>
      </w:pPr>
    </w:p>
    <w:p w14:paraId="0251DED2" w14:textId="081C8C38" w:rsidR="5A668102" w:rsidRDefault="5B39F223" w:rsidP="5B39F22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5B39F223"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   REFERÊNCIAS</w:t>
      </w:r>
    </w:p>
    <w:p w14:paraId="36259252" w14:textId="68514768" w:rsidR="5B39F223" w:rsidRDefault="5B39F223" w:rsidP="5B39F223">
      <w:pPr>
        <w:spacing w:line="360" w:lineRule="exact"/>
        <w:jc w:val="both"/>
        <w:rPr>
          <w:rFonts w:ascii="Arial" w:eastAsia="Arial" w:hAnsi="Arial" w:cs="Arial"/>
          <w:b/>
          <w:bCs/>
          <w:color w:val="222222"/>
          <w:sz w:val="24"/>
          <w:szCs w:val="24"/>
        </w:rPr>
      </w:pPr>
    </w:p>
    <w:p w14:paraId="771B016A" w14:textId="1E35186B" w:rsidR="5A668102" w:rsidRDefault="5B39F223" w:rsidP="5B39F223">
      <w:pPr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5B39F223">
        <w:rPr>
          <w:rFonts w:ascii="Arial" w:eastAsia="Arial" w:hAnsi="Arial" w:cs="Arial"/>
          <w:color w:val="222222"/>
          <w:sz w:val="24"/>
          <w:szCs w:val="24"/>
        </w:rPr>
        <w:t>MEC. Parâmetros Curriculares Nacionais para o ensino médio: Língua portuguesa. Brasília: 2000.</w:t>
      </w:r>
    </w:p>
    <w:p w14:paraId="1B441F66" w14:textId="4F2BB171" w:rsidR="5A668102" w:rsidRDefault="5B39F223" w:rsidP="5B39F223">
      <w:pPr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5B39F223">
        <w:rPr>
          <w:rFonts w:ascii="Arial" w:eastAsia="Arial" w:hAnsi="Arial" w:cs="Arial"/>
          <w:color w:val="222222"/>
          <w:sz w:val="24"/>
          <w:szCs w:val="24"/>
        </w:rPr>
        <w:t>ANTUNES, Irandé. Aula de Português: Encontro &amp; interação. São Paulo. Editora Parábola. Ed. 3. 2003.</w:t>
      </w:r>
    </w:p>
    <w:p w14:paraId="2191FDB8" w14:textId="0F2A1E63" w:rsidR="5A668102" w:rsidRDefault="5B39F223" w:rsidP="5B39F223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B39F223">
        <w:rPr>
          <w:rFonts w:ascii="Arial" w:eastAsia="Arial" w:hAnsi="Arial" w:cs="Arial"/>
          <w:color w:val="000000" w:themeColor="text1"/>
          <w:sz w:val="24"/>
          <w:szCs w:val="24"/>
        </w:rPr>
        <w:t xml:space="preserve">ALMEIDA, N. M. </w:t>
      </w:r>
      <w:r w:rsidRPr="5B39F22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Gramática metódica da língua portuguesa</w:t>
      </w:r>
      <w:r w:rsidRPr="5B39F223">
        <w:rPr>
          <w:rFonts w:ascii="Arial" w:eastAsia="Arial" w:hAnsi="Arial" w:cs="Arial"/>
          <w:color w:val="000000" w:themeColor="text1"/>
          <w:sz w:val="24"/>
          <w:szCs w:val="24"/>
        </w:rPr>
        <w:t>. 45. ed. São Paulo: Saraiva, 2005.</w:t>
      </w:r>
    </w:p>
    <w:p w14:paraId="4F379EBB" w14:textId="1F9BC4D6" w:rsidR="5A668102" w:rsidRDefault="5B39F223" w:rsidP="5B39F223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B39F223">
        <w:rPr>
          <w:rFonts w:ascii="Arial" w:eastAsia="Arial" w:hAnsi="Arial" w:cs="Arial"/>
          <w:color w:val="000000" w:themeColor="text1"/>
          <w:sz w:val="24"/>
          <w:szCs w:val="24"/>
        </w:rPr>
        <w:t xml:space="preserve">  ANTONIO, J. D. O ensino de gramática na escola: uma nova embalagem para um antigo produto. </w:t>
      </w:r>
      <w:r w:rsidRPr="5B39F22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Estudos Linguisticos</w:t>
      </w:r>
      <w:r w:rsidRPr="5B39F223">
        <w:rPr>
          <w:rFonts w:ascii="Arial" w:eastAsia="Arial" w:hAnsi="Arial" w:cs="Arial"/>
          <w:color w:val="000000" w:themeColor="text1"/>
          <w:sz w:val="24"/>
          <w:szCs w:val="24"/>
        </w:rPr>
        <w:t xml:space="preserve">, v. 35, p.1052-1061, 2006. </w:t>
      </w:r>
    </w:p>
    <w:p w14:paraId="2A0D2208" w14:textId="076CFB3E" w:rsidR="5B39F223" w:rsidRDefault="5B39F223" w:rsidP="5B39F223">
      <w:pPr>
        <w:jc w:val="both"/>
        <w:rPr>
          <w:rFonts w:ascii="Arial" w:eastAsia="Arial" w:hAnsi="Arial" w:cs="Arial"/>
          <w:color w:val="252626"/>
          <w:sz w:val="24"/>
          <w:szCs w:val="24"/>
        </w:rPr>
      </w:pPr>
      <w:r w:rsidRPr="5B39F223">
        <w:rPr>
          <w:rFonts w:ascii="Arial" w:eastAsia="Arial" w:hAnsi="Arial" w:cs="Arial"/>
          <w:color w:val="252626"/>
          <w:sz w:val="24"/>
          <w:szCs w:val="24"/>
        </w:rPr>
        <w:t>FERNANDES, M. M. Medindo os efeitos do professor na sala de aula: evidências a partir de promoção para professores em São Paulo. Dissertação de mestrado — Pontifícia Universidade Católica do Rio de Janeiro, 2013.</w:t>
      </w:r>
    </w:p>
    <w:p w14:paraId="23ADCD92" w14:textId="05C9D5E6" w:rsidR="5A668102" w:rsidRDefault="5B39F223" w:rsidP="5B39F223">
      <w:pPr>
        <w:jc w:val="both"/>
        <w:rPr>
          <w:rFonts w:ascii="Arial" w:eastAsia="Arial" w:hAnsi="Arial" w:cs="Arial"/>
          <w:sz w:val="24"/>
          <w:szCs w:val="24"/>
        </w:rPr>
      </w:pPr>
      <w:r w:rsidRPr="5B39F223">
        <w:rPr>
          <w:rFonts w:ascii="Arial" w:eastAsia="Arial" w:hAnsi="Arial" w:cs="Arial"/>
          <w:sz w:val="24"/>
          <w:szCs w:val="24"/>
        </w:rPr>
        <w:t>GOMES</w:t>
      </w:r>
      <w:r w:rsidR="00164800" w:rsidRPr="5B39F223">
        <w:rPr>
          <w:rFonts w:ascii="Arial" w:eastAsia="Arial" w:hAnsi="Arial" w:cs="Arial"/>
          <w:sz w:val="24"/>
          <w:szCs w:val="24"/>
        </w:rPr>
        <w:t xml:space="preserve"> É. </w:t>
      </w:r>
      <w:r w:rsidRPr="5B39F223">
        <w:rPr>
          <w:rFonts w:ascii="Arial" w:eastAsia="Arial" w:hAnsi="Arial" w:cs="Arial"/>
          <w:sz w:val="24"/>
          <w:szCs w:val="24"/>
        </w:rPr>
        <w:t>M.F. A importância do planejamento para o sucesso escolar. Curso de Pós-graduação Lato Sensu em Coordenação Pedagógica. Porto Nacional, 2011.</w:t>
      </w:r>
    </w:p>
    <w:p w14:paraId="070C9A4F" w14:textId="77709B10" w:rsidR="5A668102" w:rsidRDefault="5B39F223" w:rsidP="5B39F223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B39F223">
        <w:rPr>
          <w:rFonts w:ascii="Arial" w:eastAsia="Arial" w:hAnsi="Arial" w:cs="Arial"/>
          <w:color w:val="000000" w:themeColor="text1"/>
          <w:sz w:val="24"/>
          <w:szCs w:val="24"/>
        </w:rPr>
        <w:t xml:space="preserve">RIBEIRO, O. M. Ensinar ou não gramática na escola eis a questão. </w:t>
      </w:r>
      <w:r w:rsidRPr="5B39F22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Linguagem e ensino</w:t>
      </w:r>
      <w:r w:rsidRPr="5B39F223">
        <w:rPr>
          <w:rFonts w:ascii="Arial" w:eastAsia="Arial" w:hAnsi="Arial" w:cs="Arial"/>
          <w:color w:val="000000" w:themeColor="text1"/>
          <w:sz w:val="24"/>
          <w:szCs w:val="24"/>
        </w:rPr>
        <w:t xml:space="preserve">, v. 4, n. 1, p. 141-157, 2001.    </w:t>
      </w:r>
    </w:p>
    <w:p w14:paraId="512C10E9" w14:textId="5D256B94" w:rsidR="5A668102" w:rsidRDefault="5B39F223" w:rsidP="5B39F223">
      <w:pPr>
        <w:jc w:val="both"/>
      </w:pPr>
      <w:r w:rsidRPr="5B39F223">
        <w:rPr>
          <w:rFonts w:ascii="Arial" w:eastAsia="Arial" w:hAnsi="Arial" w:cs="Arial"/>
          <w:sz w:val="24"/>
          <w:szCs w:val="24"/>
        </w:rPr>
        <w:t>SANTOS, P.R.S.; SANTOS, S.R.S. O professor e sua prática - do planejamento às estratégias pedagógicas, p. 36-39, 2017.</w:t>
      </w:r>
    </w:p>
    <w:p w14:paraId="145F2DAC" w14:textId="3576DBAD" w:rsidR="5A668102" w:rsidRDefault="5B39F223" w:rsidP="5B39F223">
      <w:p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B39F22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</w:t>
      </w:r>
      <w:r w:rsidRPr="5B39F223">
        <w:rPr>
          <w:rFonts w:ascii="Arial" w:eastAsia="Arial" w:hAnsi="Arial" w:cs="Arial"/>
          <w:sz w:val="24"/>
          <w:szCs w:val="24"/>
        </w:rPr>
        <w:t>THOMAZI, Á. R.G.; ASINELLI, T.M.T. Prática docente: considerações sobre o planejamento das atividades pedagógicas. In.:Educar, Curitiba, n. 35, p. 181-195, 2009. Disponível em &lt; http://www.scielo.br/pdf/er/n35/n35a14.pdf 27/02 &gt;Acesso em 28 fev. 2020</w:t>
      </w:r>
    </w:p>
    <w:p w14:paraId="7E8521E5" w14:textId="514A693C" w:rsidR="14CC2B49" w:rsidRDefault="14CC2B49" w:rsidP="5B39F223">
      <w:pPr>
        <w:jc w:val="both"/>
        <w:rPr>
          <w:rFonts w:ascii="Verdana" w:eastAsia="Verdana" w:hAnsi="Verdana" w:cs="Verdana"/>
          <w:color w:val="000000" w:themeColor="text1"/>
          <w:sz w:val="19"/>
          <w:szCs w:val="19"/>
        </w:rPr>
      </w:pPr>
    </w:p>
    <w:sectPr w:rsidR="14CC2B49">
      <w:headerReference w:type="default" r:id="rId7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56E77" w14:textId="77777777" w:rsidR="00534610" w:rsidRDefault="00534610">
      <w:pPr>
        <w:spacing w:after="0" w:line="240" w:lineRule="auto"/>
      </w:pPr>
      <w:r>
        <w:separator/>
      </w:r>
    </w:p>
  </w:endnote>
  <w:endnote w:type="continuationSeparator" w:id="0">
    <w:p w14:paraId="49EC8801" w14:textId="77777777" w:rsidR="00534610" w:rsidRDefault="0053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E08A4" w14:textId="77777777" w:rsidR="00534610" w:rsidRDefault="00534610">
      <w:pPr>
        <w:spacing w:after="0" w:line="240" w:lineRule="auto"/>
      </w:pPr>
      <w:r>
        <w:separator/>
      </w:r>
    </w:p>
  </w:footnote>
  <w:footnote w:type="continuationSeparator" w:id="0">
    <w:p w14:paraId="6F3D6EC1" w14:textId="77777777" w:rsidR="00534610" w:rsidRDefault="00534610">
      <w:pPr>
        <w:spacing w:after="0" w:line="240" w:lineRule="auto"/>
      </w:pPr>
      <w:r>
        <w:continuationSeparator/>
      </w:r>
    </w:p>
  </w:footnote>
  <w:footnote w:id="1">
    <w:p w14:paraId="60262AB2" w14:textId="34872770" w:rsidR="5B39F223" w:rsidRDefault="5B39F223" w:rsidP="5B39F223">
      <w:pPr>
        <w:pStyle w:val="Textodenotaderodap"/>
      </w:pPr>
      <w:r w:rsidRPr="5B39F223">
        <w:rPr>
          <w:rStyle w:val="Refdenotaderodap"/>
          <w:rFonts w:ascii="Calibri" w:eastAsia="Calibri" w:hAnsi="Calibri" w:cs="Calibri"/>
        </w:rPr>
        <w:footnoteRef/>
      </w:r>
      <w:r w:rsidRPr="5B39F223">
        <w:rPr>
          <w:rFonts w:ascii="Calibri" w:eastAsia="Calibri" w:hAnsi="Calibri" w:cs="Calibri"/>
        </w:rPr>
        <w:t xml:space="preserve">Graduanda em Letras, Língua Portuguesa e Literaturas-UNEB. </w:t>
      </w:r>
      <w:r w:rsidR="00164800" w:rsidRPr="5B39F223">
        <w:rPr>
          <w:rFonts w:ascii="Calibri" w:eastAsia="Calibri" w:hAnsi="Calibri" w:cs="Calibri"/>
        </w:rPr>
        <w:t>E-mail</w:t>
      </w:r>
      <w:r w:rsidRPr="5B39F223">
        <w:rPr>
          <w:rFonts w:ascii="Calibri" w:eastAsia="Calibri" w:hAnsi="Calibri" w:cs="Calibri"/>
        </w:rPr>
        <w:t>: tailine_silvaa@hotmail.com</w:t>
      </w:r>
    </w:p>
    <w:p w14:paraId="43181EF0" w14:textId="2C5A6003" w:rsidR="5B39F223" w:rsidRDefault="5B39F223" w:rsidP="5B39F22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E5EE8" w14:textId="77777777" w:rsidR="00FA7D94" w:rsidRDefault="00FA7D94">
    <w:pPr>
      <w:pStyle w:val="Cabealho"/>
      <w:jc w:val="right"/>
    </w:pPr>
  </w:p>
  <w:p w14:paraId="749A8594" w14:textId="0A0B7A5D" w:rsidR="00FA7D94" w:rsidRDefault="00534610">
    <w:pPr>
      <w:pStyle w:val="Cabealho"/>
      <w:jc w:val="right"/>
    </w:pPr>
    <w:sdt>
      <w:sdtPr>
        <w:id w:val="-356347877"/>
        <w:docPartObj>
          <w:docPartGallery w:val="Page Numbers (Top of Page)"/>
          <w:docPartUnique/>
        </w:docPartObj>
      </w:sdtPr>
      <w:sdtEndPr/>
      <w:sdtContent>
        <w:r w:rsidR="00FA7D94">
          <w:fldChar w:fldCharType="begin"/>
        </w:r>
        <w:r w:rsidR="00FA7D94">
          <w:instrText>PAGE   \* MERGEFORMAT</w:instrText>
        </w:r>
        <w:r w:rsidR="00FA7D94">
          <w:fldChar w:fldCharType="separate"/>
        </w:r>
        <w:r>
          <w:rPr>
            <w:noProof/>
          </w:rPr>
          <w:t>1</w:t>
        </w:r>
        <w:r w:rsidR="00FA7D94">
          <w:fldChar w:fldCharType="end"/>
        </w:r>
      </w:sdtContent>
    </w:sdt>
  </w:p>
  <w:p w14:paraId="26C0AA92" w14:textId="77777777" w:rsidR="00FA7D94" w:rsidRDefault="00FA7D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CD297"/>
    <w:rsid w:val="00046D9A"/>
    <w:rsid w:val="00060EC9"/>
    <w:rsid w:val="000B1420"/>
    <w:rsid w:val="00164800"/>
    <w:rsid w:val="001C18BD"/>
    <w:rsid w:val="001E77EC"/>
    <w:rsid w:val="00211CBA"/>
    <w:rsid w:val="002847F1"/>
    <w:rsid w:val="00313ECB"/>
    <w:rsid w:val="00336392"/>
    <w:rsid w:val="003539EE"/>
    <w:rsid w:val="00441EFC"/>
    <w:rsid w:val="0049463E"/>
    <w:rsid w:val="00496620"/>
    <w:rsid w:val="004E5D08"/>
    <w:rsid w:val="004F4263"/>
    <w:rsid w:val="00534610"/>
    <w:rsid w:val="0054728A"/>
    <w:rsid w:val="00567FD3"/>
    <w:rsid w:val="00573474"/>
    <w:rsid w:val="005B4721"/>
    <w:rsid w:val="005D5650"/>
    <w:rsid w:val="0073128F"/>
    <w:rsid w:val="00772497"/>
    <w:rsid w:val="00830892"/>
    <w:rsid w:val="00920D83"/>
    <w:rsid w:val="0095746E"/>
    <w:rsid w:val="009B04A8"/>
    <w:rsid w:val="009D4CEE"/>
    <w:rsid w:val="00A5576C"/>
    <w:rsid w:val="00AF2387"/>
    <w:rsid w:val="00B34799"/>
    <w:rsid w:val="00C86892"/>
    <w:rsid w:val="00CC7D07"/>
    <w:rsid w:val="00CE3440"/>
    <w:rsid w:val="00D00D58"/>
    <w:rsid w:val="00D0495C"/>
    <w:rsid w:val="00E35C75"/>
    <w:rsid w:val="00E63398"/>
    <w:rsid w:val="00E9562E"/>
    <w:rsid w:val="00EC640D"/>
    <w:rsid w:val="00ED27C9"/>
    <w:rsid w:val="00EE3B3B"/>
    <w:rsid w:val="00F46256"/>
    <w:rsid w:val="00F81712"/>
    <w:rsid w:val="00FA7D94"/>
    <w:rsid w:val="14CC2B49"/>
    <w:rsid w:val="277FC33F"/>
    <w:rsid w:val="3CDEA064"/>
    <w:rsid w:val="4CEA23D1"/>
    <w:rsid w:val="5A668102"/>
    <w:rsid w:val="5B39F223"/>
    <w:rsid w:val="6DAC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D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A7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D94"/>
  </w:style>
  <w:style w:type="paragraph" w:styleId="Rodap">
    <w:name w:val="footer"/>
    <w:basedOn w:val="Normal"/>
    <w:link w:val="RodapChar"/>
    <w:uiPriority w:val="99"/>
    <w:unhideWhenUsed/>
    <w:rsid w:val="00FA7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A7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D94"/>
  </w:style>
  <w:style w:type="paragraph" w:styleId="Rodap">
    <w:name w:val="footer"/>
    <w:basedOn w:val="Normal"/>
    <w:link w:val="RodapChar"/>
    <w:uiPriority w:val="99"/>
    <w:unhideWhenUsed/>
    <w:rsid w:val="00FA7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3305</Words>
  <Characters>17849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Tailine Silva</dc:creator>
  <cp:lastModifiedBy>uneb</cp:lastModifiedBy>
  <cp:revision>2</cp:revision>
  <dcterms:created xsi:type="dcterms:W3CDTF">2020-03-16T19:17:00Z</dcterms:created>
  <dcterms:modified xsi:type="dcterms:W3CDTF">2020-03-16T19:17:00Z</dcterms:modified>
</cp:coreProperties>
</file>