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B3" w:rsidRPr="0012721E" w:rsidRDefault="00506DC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  <w:r>
        <w:rPr>
          <w:rFonts w:ascii="Arial" w:hAnsi="Arial" w:cs="Arial"/>
          <w:noProof/>
          <w:color w:val="0D0D0D" w:themeColor="text1" w:themeTint="F2"/>
        </w:rPr>
        <w:pict>
          <v:rect id="Retângulo 2" o:spid="_x0000_s1026" style="position:absolute;left:0;text-align:left;margin-left:8.8pt;margin-top:-56.7pt;width:45.95pt;height:2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" strokecolor="white"/>
        </w:pict>
      </w:r>
      <w:r w:rsidR="00A77CB3" w:rsidRPr="0012721E">
        <w:rPr>
          <w:rFonts w:ascii="Arial" w:hAnsi="Arial" w:cs="Arial"/>
          <w:noProof/>
          <w:color w:val="0D0D0D" w:themeColor="text1" w:themeTint="F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-571500</wp:posOffset>
            </wp:positionV>
            <wp:extent cx="4686300" cy="847090"/>
            <wp:effectExtent l="0" t="0" r="0" b="0"/>
            <wp:wrapSquare wrapText="right"/>
            <wp:docPr id="1" name="Imagem 1" descr="brasão pontif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pontifc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4709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Instituto de Ciências Econômicas e Gerenciais</w:t>
      </w: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Curso de Ciências Contábeis</w:t>
      </w:r>
    </w:p>
    <w:p w:rsidR="00DC01FE" w:rsidRPr="0012721E" w:rsidRDefault="00DC01FE" w:rsidP="00DC01FE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CULTURA RELIGIOSA: FENÔMENO RELIGIOSO</w:t>
      </w:r>
    </w:p>
    <w:p w:rsidR="00DC01FE" w:rsidRPr="0012721E" w:rsidRDefault="00DC01FE" w:rsidP="00DC01FE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ESTATÍSTICA BÁSICA</w:t>
      </w:r>
    </w:p>
    <w:p w:rsidR="003259B0" w:rsidRPr="0012721E" w:rsidRDefault="003259B0" w:rsidP="00DC01FE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ESTATISTICA APLICADA</w:t>
      </w:r>
    </w:p>
    <w:p w:rsidR="00DC01FE" w:rsidRPr="0012721E" w:rsidRDefault="00DC01FE" w:rsidP="00DC01FE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ESTRUTURA CONCEITUAL CONTÁBIL</w:t>
      </w:r>
    </w:p>
    <w:p w:rsidR="003259B0" w:rsidRPr="0012721E" w:rsidRDefault="003259B0" w:rsidP="00DC01FE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INTRODUÇÃO A CIÊNCIA ATUARIAL</w:t>
      </w:r>
    </w:p>
    <w:p w:rsidR="00DC01FE" w:rsidRPr="0012721E" w:rsidRDefault="00DC01FE" w:rsidP="00DC01FE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INTRODUÇÃO A MACROECONOMIA</w:t>
      </w:r>
    </w:p>
    <w:p w:rsidR="00DC01FE" w:rsidRPr="0012721E" w:rsidRDefault="00DC01FE" w:rsidP="00DC01FE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MATEMATICA FINANCEIRA</w:t>
      </w:r>
    </w:p>
    <w:p w:rsidR="00A77CB3" w:rsidRPr="0012721E" w:rsidRDefault="00DC01FE" w:rsidP="00DC01FE">
      <w:pPr>
        <w:jc w:val="center"/>
        <w:rPr>
          <w:rFonts w:ascii="Arial" w:hAnsi="Arial" w:cs="Arial"/>
          <w:color w:val="0D0D0D" w:themeColor="text1" w:themeTint="F2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TÓPICOS ESPECIAIS EM CIÊNCIAS GERENCIAIS</w:t>
      </w: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DC01FE" w:rsidRPr="0012721E" w:rsidRDefault="00DC01FE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A77CB3" w:rsidP="00A77CB3">
      <w:pPr>
        <w:rPr>
          <w:rFonts w:ascii="Arial" w:hAnsi="Arial" w:cs="Arial"/>
          <w:color w:val="0D0D0D" w:themeColor="text1" w:themeTint="F2"/>
        </w:rPr>
      </w:pPr>
    </w:p>
    <w:p w:rsidR="00A77CB3" w:rsidRPr="0012721E" w:rsidRDefault="00DC01FE" w:rsidP="00A77CB3">
      <w:pPr>
        <w:jc w:val="center"/>
        <w:rPr>
          <w:rFonts w:ascii="Arial" w:hAnsi="Arial" w:cs="Arial"/>
          <w:b/>
          <w:color w:val="0D0D0D" w:themeColor="text1" w:themeTint="F2"/>
          <w:sz w:val="32"/>
          <w:szCs w:val="32"/>
        </w:rPr>
      </w:pPr>
      <w:r w:rsidRPr="0012721E">
        <w:rPr>
          <w:rFonts w:ascii="Arial" w:hAnsi="Arial" w:cs="Arial"/>
          <w:b/>
          <w:color w:val="0D0D0D" w:themeColor="text1" w:themeTint="F2"/>
          <w:sz w:val="32"/>
          <w:szCs w:val="32"/>
        </w:rPr>
        <w:t>FUNÇÃO GERENCIAL NAS ORGANIZAÇÕES</w:t>
      </w: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right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right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right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right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right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right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Belo Horizonte</w:t>
      </w: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2017</w:t>
      </w:r>
    </w:p>
    <w:p w:rsidR="00506DC3" w:rsidRDefault="00506DC3" w:rsidP="00506DC3">
      <w:pPr>
        <w:jc w:val="center"/>
        <w:rPr>
          <w:rFonts w:ascii="Arial" w:hAnsi="Arial" w:cs="Arial"/>
          <w:b/>
          <w:sz w:val="28"/>
          <w:szCs w:val="28"/>
        </w:rPr>
      </w:pPr>
      <w:r>
        <w:lastRenderedPageBreak/>
        <w:pict>
          <v:oval id="_x0000_s1036" style="position:absolute;left:0;text-align:left;margin-left:436.1pt;margin-top:-55.15pt;width:34.9pt;height:27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" fillcolor="white [3212]" strokecolor="white [3212]" strokeweight="2pt"/>
        </w:pict>
      </w:r>
      <w:r>
        <w:rPr>
          <w:rFonts w:ascii="Arial" w:hAnsi="Arial" w:cs="Arial"/>
          <w:b/>
          <w:sz w:val="28"/>
          <w:szCs w:val="28"/>
        </w:rPr>
        <w:t xml:space="preserve">Daniel </w:t>
      </w:r>
      <w:proofErr w:type="spellStart"/>
      <w:r>
        <w:rPr>
          <w:rFonts w:ascii="Arial" w:hAnsi="Arial" w:cs="Arial"/>
          <w:b/>
          <w:sz w:val="28"/>
          <w:szCs w:val="28"/>
        </w:rPr>
        <w:t>Inocencio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Froes</w:t>
      </w:r>
    </w:p>
    <w:p w:rsidR="00506DC3" w:rsidRDefault="00506DC3" w:rsidP="00506DC3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Deyber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Lorran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Gomes Ribeiro</w:t>
      </w:r>
    </w:p>
    <w:p w:rsidR="00506DC3" w:rsidRDefault="00506DC3" w:rsidP="00506DC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Elias </w:t>
      </w:r>
      <w:proofErr w:type="spellStart"/>
      <w:r>
        <w:rPr>
          <w:rFonts w:ascii="Arial" w:hAnsi="Arial" w:cs="Arial"/>
          <w:b/>
          <w:sz w:val="28"/>
          <w:szCs w:val="28"/>
        </w:rPr>
        <w:t>Daoud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Neto</w:t>
      </w:r>
    </w:p>
    <w:p w:rsidR="00506DC3" w:rsidRDefault="00506DC3" w:rsidP="00506DC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Joao Victor Martins</w:t>
      </w:r>
    </w:p>
    <w:p w:rsidR="00506DC3" w:rsidRDefault="00506DC3" w:rsidP="00506DC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Julia Mesquita Guerra</w:t>
      </w:r>
    </w:p>
    <w:p w:rsidR="00A77CB3" w:rsidRPr="0012721E" w:rsidRDefault="00506DC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noProof/>
          <w:color w:val="0D0D0D" w:themeColor="text1" w:themeTint="F2"/>
          <w:sz w:val="28"/>
          <w:szCs w:val="28"/>
        </w:rPr>
        <w:pict>
          <v:oval id="Elipse 28" o:spid="_x0000_s1034" style="position:absolute;left:0;text-align:left;margin-left:436.1pt;margin-top:-55.15pt;width:34.9pt;height:27.7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" fillcolor="white [3212]" strokecolor="white [3212]" strokeweight="2pt"/>
        </w:pict>
      </w: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3259B0" w:rsidRPr="0012721E" w:rsidRDefault="003259B0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32"/>
          <w:szCs w:val="32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32"/>
          <w:szCs w:val="32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32"/>
          <w:szCs w:val="32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32"/>
          <w:szCs w:val="32"/>
        </w:rPr>
      </w:pPr>
    </w:p>
    <w:p w:rsidR="00A77CB3" w:rsidRPr="0012721E" w:rsidRDefault="00A77CB3" w:rsidP="00506DC3">
      <w:pPr>
        <w:rPr>
          <w:rFonts w:ascii="Arial" w:hAnsi="Arial" w:cs="Arial"/>
          <w:b/>
          <w:color w:val="0D0D0D" w:themeColor="text1" w:themeTint="F2"/>
          <w:sz w:val="32"/>
          <w:szCs w:val="32"/>
        </w:rPr>
      </w:pPr>
      <w:bookmarkStart w:id="0" w:name="_GoBack"/>
      <w:bookmarkEnd w:id="0"/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32"/>
          <w:szCs w:val="32"/>
        </w:rPr>
      </w:pPr>
    </w:p>
    <w:p w:rsidR="00A77CB3" w:rsidRPr="0012721E" w:rsidRDefault="00A77CB3" w:rsidP="00A77CB3">
      <w:pPr>
        <w:rPr>
          <w:rFonts w:ascii="Arial" w:hAnsi="Arial" w:cs="Arial"/>
          <w:b/>
          <w:color w:val="0D0D0D" w:themeColor="text1" w:themeTint="F2"/>
          <w:sz w:val="32"/>
          <w:szCs w:val="32"/>
        </w:rPr>
      </w:pPr>
    </w:p>
    <w:p w:rsidR="00A77CB3" w:rsidRPr="0012721E" w:rsidRDefault="00DC01FE" w:rsidP="00A77CB3">
      <w:pPr>
        <w:jc w:val="center"/>
        <w:rPr>
          <w:rFonts w:ascii="Arial" w:hAnsi="Arial" w:cs="Arial"/>
          <w:b/>
          <w:color w:val="0D0D0D" w:themeColor="text1" w:themeTint="F2"/>
          <w:sz w:val="32"/>
          <w:szCs w:val="32"/>
        </w:rPr>
      </w:pPr>
      <w:r w:rsidRPr="0012721E">
        <w:rPr>
          <w:rFonts w:ascii="Arial" w:hAnsi="Arial" w:cs="Arial"/>
          <w:b/>
          <w:color w:val="0D0D0D" w:themeColor="text1" w:themeTint="F2"/>
          <w:sz w:val="32"/>
          <w:szCs w:val="32"/>
        </w:rPr>
        <w:t>FUNÇÕES GERENCIAIS NAS ORGANIZAÇÕES</w:t>
      </w:r>
    </w:p>
    <w:p w:rsidR="00A77CB3" w:rsidRPr="0012721E" w:rsidRDefault="00A77CB3" w:rsidP="00A77CB3">
      <w:pPr>
        <w:ind w:left="4320"/>
        <w:jc w:val="both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ind w:left="4320"/>
        <w:jc w:val="both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DC01FE" w:rsidP="00A77CB3">
      <w:pPr>
        <w:ind w:left="432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Trabalho Interdisciplinar do 2</w:t>
      </w:r>
      <w:r w:rsidR="00A77CB3" w:rsidRPr="0012721E">
        <w:rPr>
          <w:rFonts w:ascii="Arial" w:hAnsi="Arial" w:cs="Arial"/>
          <w:color w:val="0D0D0D" w:themeColor="text1" w:themeTint="F2"/>
          <w:sz w:val="24"/>
          <w:szCs w:val="24"/>
        </w:rPr>
        <w:t>º Período do Curso de Ciências Contábeis Noturno do Instituto de Ciências Econômicas e Gerenciais da Pontifícia Universidade Católica de Minas Gerais.</w:t>
      </w:r>
    </w:p>
    <w:p w:rsidR="00A77CB3" w:rsidRPr="0012721E" w:rsidRDefault="00A77CB3" w:rsidP="00A77CB3">
      <w:pPr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82163D" w:rsidRPr="0012721E" w:rsidRDefault="00A77CB3" w:rsidP="0082163D">
      <w:pPr>
        <w:ind w:left="432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Professores: </w:t>
      </w:r>
      <w:r w:rsidR="0082163D" w:rsidRPr="0012721E">
        <w:rPr>
          <w:rFonts w:ascii="Arial" w:hAnsi="Arial" w:cs="Arial"/>
          <w:color w:val="0D0D0D" w:themeColor="text1" w:themeTint="F2"/>
          <w:sz w:val="24"/>
          <w:szCs w:val="24"/>
        </w:rPr>
        <w:t>Carlos Ribeiro Caldas Filho</w:t>
      </w:r>
    </w:p>
    <w:p w:rsidR="003259B0" w:rsidRPr="0012721E" w:rsidRDefault="003259B0" w:rsidP="0082163D">
      <w:pPr>
        <w:ind w:left="432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Denise Pimenta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Nacle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Silva</w:t>
      </w:r>
    </w:p>
    <w:p w:rsidR="0082163D" w:rsidRPr="0012721E" w:rsidRDefault="0082163D" w:rsidP="0082163D">
      <w:pPr>
        <w:ind w:left="432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Fatima Maria Penido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Drumond</w:t>
      </w:r>
      <w:proofErr w:type="spellEnd"/>
    </w:p>
    <w:p w:rsidR="003259B0" w:rsidRPr="0012721E" w:rsidRDefault="003259B0" w:rsidP="0082163D">
      <w:pPr>
        <w:ind w:left="432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Marcelo Nascimento Soares</w:t>
      </w:r>
    </w:p>
    <w:p w:rsidR="0082163D" w:rsidRPr="0012721E" w:rsidRDefault="0082163D" w:rsidP="0082163D">
      <w:pPr>
        <w:ind w:left="432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Mara Lucia De Miranda</w:t>
      </w:r>
    </w:p>
    <w:p w:rsidR="0082163D" w:rsidRPr="0012721E" w:rsidRDefault="0082163D" w:rsidP="0082163D">
      <w:pPr>
        <w:ind w:left="432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Newton Rodrigues Filho</w:t>
      </w:r>
    </w:p>
    <w:p w:rsidR="0082163D" w:rsidRPr="0012721E" w:rsidRDefault="0082163D" w:rsidP="0082163D">
      <w:pPr>
        <w:ind w:left="432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Pedro Paulo 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Moreira 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Pettersen</w:t>
      </w:r>
      <w:proofErr w:type="spellEnd"/>
      <w:proofErr w:type="gramEnd"/>
    </w:p>
    <w:p w:rsidR="00A77CB3" w:rsidRPr="0012721E" w:rsidRDefault="0082163D" w:rsidP="0082163D">
      <w:pPr>
        <w:ind w:left="432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Tania Cristina Teixeira</w:t>
      </w:r>
    </w:p>
    <w:p w:rsidR="00A77CB3" w:rsidRPr="0012721E" w:rsidRDefault="00A77CB3" w:rsidP="00A77CB3">
      <w:pPr>
        <w:ind w:left="4320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ind w:left="4320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right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right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3259B0" w:rsidRPr="0012721E" w:rsidRDefault="003259B0" w:rsidP="00A77CB3">
      <w:pPr>
        <w:jc w:val="right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right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Belo Horizonte</w:t>
      </w: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b/>
          <w:color w:val="0D0D0D" w:themeColor="text1" w:themeTint="F2"/>
          <w:sz w:val="24"/>
          <w:szCs w:val="24"/>
        </w:rPr>
        <w:t>2017</w:t>
      </w:r>
    </w:p>
    <w:sdt>
      <w:sdtPr>
        <w:rPr>
          <w:rFonts w:ascii="Arial" w:eastAsia="Times New Roman" w:hAnsi="Arial" w:cs="Arial"/>
          <w:b w:val="0"/>
          <w:bCs w:val="0"/>
          <w:color w:val="0D0D0D" w:themeColor="text1" w:themeTint="F2"/>
          <w:sz w:val="20"/>
          <w:szCs w:val="20"/>
        </w:rPr>
        <w:id w:val="-5599340"/>
        <w:docPartObj>
          <w:docPartGallery w:val="Table of Contents"/>
          <w:docPartUnique/>
        </w:docPartObj>
      </w:sdtPr>
      <w:sdtEndPr/>
      <w:sdtContent>
        <w:p w:rsidR="00560C75" w:rsidRPr="0012721E" w:rsidRDefault="00560C75" w:rsidP="0012721E">
          <w:pPr>
            <w:pStyle w:val="CabealhodoSumrio"/>
            <w:spacing w:line="360" w:lineRule="auto"/>
            <w:jc w:val="center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 w:rsidRPr="0012721E">
            <w:rPr>
              <w:rFonts w:ascii="Arial" w:hAnsi="Arial" w:cs="Arial"/>
              <w:color w:val="0D0D0D" w:themeColor="text1" w:themeTint="F2"/>
              <w:sz w:val="24"/>
              <w:szCs w:val="24"/>
            </w:rPr>
            <w:t>Sumário</w:t>
          </w:r>
        </w:p>
        <w:p w:rsidR="0012721E" w:rsidRPr="0012721E" w:rsidRDefault="00D66AA2" w:rsidP="0012721E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r w:rsidRPr="0012721E">
            <w:rPr>
              <w:rFonts w:ascii="Arial" w:hAnsi="Arial" w:cs="Arial"/>
              <w:color w:val="0D0D0D" w:themeColor="text1" w:themeTint="F2"/>
              <w:sz w:val="24"/>
              <w:szCs w:val="24"/>
            </w:rPr>
            <w:fldChar w:fldCharType="begin"/>
          </w:r>
          <w:r w:rsidR="00560C75" w:rsidRPr="0012721E">
            <w:rPr>
              <w:rFonts w:ascii="Arial" w:hAnsi="Arial" w:cs="Arial"/>
              <w:color w:val="0D0D0D" w:themeColor="text1" w:themeTint="F2"/>
              <w:sz w:val="24"/>
              <w:szCs w:val="24"/>
            </w:rPr>
            <w:instrText xml:space="preserve"> TOC \o "1-3" \h \z \u </w:instrText>
          </w:r>
          <w:r w:rsidRPr="0012721E">
            <w:rPr>
              <w:rFonts w:ascii="Arial" w:hAnsi="Arial" w:cs="Arial"/>
              <w:color w:val="0D0D0D" w:themeColor="text1" w:themeTint="F2"/>
              <w:sz w:val="24"/>
              <w:szCs w:val="24"/>
            </w:rPr>
            <w:fldChar w:fldCharType="separate"/>
          </w:r>
          <w:hyperlink w:anchor="_Toc497065062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1. INTRODUÇÃO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_Toc497065062 \h </w:instrText>
            </w:r>
            <w:r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3</w:t>
            </w:r>
            <w:r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63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2. FUNÇÕES GERENCIAIS NAS ORGANIZAÇÕES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_Toc497065063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5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64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3. DESENVOLVIMENTO- FERRAMENTAS ESTRATEGICAS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_Toc497065064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7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2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65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3.1 Orçamento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_Toc497065065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7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2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66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3.2 BENCHMARKING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_Toc497065066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8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2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67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3.3 PLANEJAMENTO ESTRATEGICO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_Toc497065067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8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2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68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3.4 BALANCED SCORECARD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_Toc497065068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9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69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4. QUALIDADE, FORMAÇÃO E CONHECIMENTOS.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_Toc497065069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9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70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5. IMPACTO DO MERCADO COMPETITIVO NAS FUNÇOES GERENCIAIS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_Toc497065070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11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71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6. ESTUDO DE CASOS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_Toc497065071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12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2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72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6.1 Análise do Resultado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_Toc497065072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13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73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7. DISCUSSÃO INTERGRUPAL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_Toc497065073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14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74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8. CONCLUSÃO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_Toc497065074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14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12721E" w:rsidRPr="0012721E" w:rsidRDefault="00506DC3" w:rsidP="0012721E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color w:val="0D0D0D" w:themeColor="text1" w:themeTint="F2"/>
              <w:sz w:val="24"/>
              <w:szCs w:val="24"/>
            </w:rPr>
          </w:pPr>
          <w:hyperlink w:anchor="_Toc497065075" w:history="1">
            <w:r w:rsidR="0012721E" w:rsidRPr="0012721E">
              <w:rPr>
                <w:rStyle w:val="Hyperlink"/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9. REFERÊNCIAS</w:t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_Toc497065075 \h </w:instrTex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12721E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t>16</w:t>
            </w:r>
            <w:r w:rsidR="00D66AA2" w:rsidRPr="0012721E">
              <w:rPr>
                <w:rFonts w:ascii="Arial" w:hAnsi="Arial" w:cs="Arial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560C75" w:rsidRPr="0012721E" w:rsidRDefault="00D66AA2" w:rsidP="0012721E">
          <w:pPr>
            <w:spacing w:line="360" w:lineRule="auto"/>
            <w:jc w:val="both"/>
            <w:rPr>
              <w:rFonts w:ascii="Arial" w:hAnsi="Arial" w:cs="Arial"/>
              <w:color w:val="0D0D0D" w:themeColor="text1" w:themeTint="F2"/>
            </w:rPr>
          </w:pPr>
          <w:r w:rsidRPr="0012721E">
            <w:rPr>
              <w:rFonts w:ascii="Arial" w:hAnsi="Arial" w:cs="Arial"/>
              <w:b/>
              <w:bCs/>
              <w:color w:val="0D0D0D" w:themeColor="text1" w:themeTint="F2"/>
              <w:sz w:val="24"/>
              <w:szCs w:val="24"/>
            </w:rPr>
            <w:fldChar w:fldCharType="end"/>
          </w:r>
        </w:p>
      </w:sdtContent>
    </w:sdt>
    <w:p w:rsidR="00A77CB3" w:rsidRPr="0012721E" w:rsidRDefault="00A77CB3" w:rsidP="00FB75C7">
      <w:pPr>
        <w:spacing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3C7143" w:rsidRPr="0012721E" w:rsidRDefault="003C7143" w:rsidP="00FB75C7">
      <w:pPr>
        <w:spacing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60C75" w:rsidRPr="0012721E" w:rsidRDefault="00560C75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60C75" w:rsidRPr="0012721E" w:rsidRDefault="00560C75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60C75" w:rsidRPr="0012721E" w:rsidRDefault="00560C75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60C75" w:rsidRPr="0012721E" w:rsidRDefault="00560C75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60C75" w:rsidRPr="0012721E" w:rsidRDefault="00560C75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60C75" w:rsidRPr="0012721E" w:rsidRDefault="00560C75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60C75" w:rsidRPr="0012721E" w:rsidRDefault="00560C75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60C75" w:rsidRPr="0012721E" w:rsidRDefault="00560C75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60C75" w:rsidRPr="0012721E" w:rsidRDefault="00560C75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60C75" w:rsidRPr="0012721E" w:rsidRDefault="00560C75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12721E" w:rsidRDefault="0012721E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859EA" w:rsidRPr="0012721E" w:rsidRDefault="00A859EA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12721E" w:rsidRPr="0012721E" w:rsidRDefault="0012721E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12721E" w:rsidRPr="0012721E" w:rsidRDefault="0012721E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12721E" w:rsidRPr="0012721E" w:rsidRDefault="0012721E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560C75" w:rsidRPr="0012721E" w:rsidRDefault="00560C75" w:rsidP="00A77CB3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77CB3" w:rsidRPr="0012721E" w:rsidRDefault="00A77CB3" w:rsidP="0012721E">
      <w:pPr>
        <w:pStyle w:val="Ttulo1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1" w:name="_Toc497065062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1. INTRODUÇÃO</w:t>
      </w:r>
      <w:bookmarkEnd w:id="1"/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Com a globalização e aumento da competitividade, as empresas precisam adaptar-se as tendências do mercado, para isso a utilização de funções gerencias nas organizações e da contabilidade gerencial é de extrema importância para tomada de decisões e manutenção de uma empresa no mercado.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O presente trabalho tem por finalidade, apresentar a importância das funções gerenciais nas organizações e a relevância, da contabilidade gerencial no processo de gestão, como ferramenta indispensável na tomada de decisão, impactando de forma positiva na saúde da empresa. 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O processo gerencial é o ato contínuo, no qual um gestor planeja, organiza, dirige e controla, todos os recursos que interferem direta e indiretamente no funcionamento da empresa. Para isso, o gerente, deve desenvolver habilidades específicas através de estudos, conhecimento 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técnico e habilidades cognitiva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, analítica, comportamental e de ação (MAXIMIANO,2000).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    Vale ressaltar que gerencia moderna envolve pensamento, tomada de decisão e ação; afim de obter resultados que podem ser determinados, previstos, analisados e avaliados, ao mesmo tempo que lida com o imprevisível, o intuitivo, o emocional sempre alcançados através de relações humanas (MAXIMINIANO,2000).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Especialistas em técnicas administrativas são fundamentais e estão disponíveis em grande quantidade no mercado de trabalho, enquanto habilidade gerencial é mais rara, pois exige características mais complexas como capacidade analítica, de julgamento, de decisão, de liderança e de enfrentar riscos e incertezas (MOTTA, 2008).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Somado a isso, o mundo atual exige dos diretores a capacidade de negociação entre interesses e demandas diversas e da integração do sistema organizacional, alcançada através do aprendizado gerencial constante aliado a vivência, e uso de funções gerenciais, que possibilitam acesso a novos valores e alternativas (SOARES,2008).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O uso adequado das funções gerenciais, Segundo Maximiano (2000), deverá servir como instrumento para os gerentes, de maneira que, os gestores poderão avaliar quais ações tomarem, levando sempre em consideração o impacto de suas decisões para o desempenho da empresa.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Atrelado a isso, a informação gerencial contábil, favorece o conhecimento do gestor sobre a empresa em sua totalidade, tanto no processo fragmentado e no geral, pois permite o acesso ao desempenho econômico das unidades operacionais descentralizadas, como as unidades de negócios, as filiais e os departamentos, dirigidos por profissionais designados pelo gestor geral (MOTTA,2008).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Para Kaplan e Johnson (1991, p.4), o uso adequado de gerenciamento não vai isoladamente garantir o sucesso nos mercados atuais, porém um sistema gerencial ineficaz pode impedir o aprimoramento de produtos, o desenvolvimento dos processos e os esforços de marketing.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Para garantir a sobrevivência das empresas, atrair investimentos ou obter empréstimos, e ainda se manter inseridas num ambiente competitivo diante de um cenário de incertezas, é importante que os gestores estejam bem assessorados, de posse de um sistema de informação personalizado e recebam informações que presumam os problemas e sustentem decisões racionais (MAXIMIANO, 2000).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Apesar de não haver uma padronização das práticas gerenciais, é necessário adequar a realidade da empresa, aos seus objetivos e ao contexto no qual a mesma está inserida. O foco do gerenciamento nas organizações deve ser a comunicação no âmbito dos vários níveis hierárquicos da empresa, diminuindo assim a distância entra o gestor e os outros colaboradores (SOARES,2008).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Segundo Lopes e Martins (2005), os instrumentos utilizados para gerenciamento (orçamento, sistemas de custeio, avaliação de desempenho de funcionários, sistema de remuneração e promoção, demonstrações contábeis, custo padrão entre outros) são variados e vão ser escolhidos com base no perfil da organização e interesse dos gestores.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Sendo assim, a escolha do tema justifica-se pela relevância do mesmo, à medida que vivenciamos um rearranjo no papel do gestor nas organizações, com aumento da necessidade de aperfeiçoamento e conhecimento das funções gerenciais, e tais práticas estarem diretamente ligadas ao papel do profissional contador.</w:t>
      </w:r>
    </w:p>
    <w:p w:rsid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 Com base no que foi apresentado, cabe analisarmos: de que maneira o conhecimento das funções gerenciais é primordial dentro das organizações?</w:t>
      </w:r>
    </w:p>
    <w:p w:rsid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A77CB3" w:rsidRPr="0012721E" w:rsidRDefault="00A77CB3" w:rsidP="0012721E">
      <w:pPr>
        <w:pStyle w:val="Ttulo1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2" w:name="_Toc497065063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 xml:space="preserve">2. </w:t>
      </w:r>
      <w:r w:rsidR="00F25119" w:rsidRPr="0012721E">
        <w:rPr>
          <w:rFonts w:ascii="Arial" w:hAnsi="Arial" w:cs="Arial"/>
          <w:color w:val="0D0D0D" w:themeColor="text1" w:themeTint="F2"/>
          <w:sz w:val="24"/>
          <w:szCs w:val="24"/>
        </w:rPr>
        <w:t>FUNÇÕES GERENCIAIS NAS ORGANIZAÇÕES</w:t>
      </w:r>
      <w:bookmarkEnd w:id="2"/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As funções gerenciais encontram-se presente nas organizações e são essenciais para uma gestão de qualidade. Também possuem grande paridade com funções administrativas e técnicas. De maneira geral, essas servem para um alcance de melhores resultados.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O importante é que as competências gerenciais expressem o espírito da organização e a ajudem a alcançar maiores e melhores resultados. (PELISSARI, VENALLE; GONZALEZ,2005, p.4)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Existem quatro principais funções gerenciais encontradas nas organizações, dentre elas encontram-se: planejamento, direção, organização e controle. Todas elas possuem papel fundamental no processo de gerência, formando um ciclo de conjunto de colocações necessárias para as organizações,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As funções gerenciais, também são relevantes nas organizações, pois a partir 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destas  também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torna-se possível estabelecer melhorias, identificar falhas, controlar processos, estabelecer objetivos, dentre outros que serão citados nesse tópico. Assim como ressalta TENÓRIO (2005): </w:t>
      </w:r>
    </w:p>
    <w:p w:rsidR="00157E1C" w:rsidRPr="00A859EA" w:rsidRDefault="00157E1C" w:rsidP="0012721E">
      <w:pPr>
        <w:spacing w:before="240" w:line="360" w:lineRule="auto"/>
        <w:ind w:left="2268"/>
        <w:jc w:val="both"/>
        <w:rPr>
          <w:rFonts w:ascii="Arial" w:hAnsi="Arial" w:cs="Arial"/>
          <w:color w:val="0D0D0D" w:themeColor="text1" w:themeTint="F2"/>
        </w:rPr>
      </w:pPr>
      <w:r w:rsidRPr="00A859EA">
        <w:rPr>
          <w:rFonts w:ascii="Arial" w:hAnsi="Arial" w:cs="Arial"/>
          <w:color w:val="0D0D0D" w:themeColor="text1" w:themeTint="F2"/>
        </w:rPr>
        <w:t xml:space="preserve">[..] procura discutir alguns conceitos e adaptar instrumentos de gestão relativos às funções gerenciais de planejamento, organização, direção e controle. Apesar de haver várias formas de identificar as </w:t>
      </w:r>
      <w:proofErr w:type="gramStart"/>
      <w:r w:rsidRPr="00A859EA">
        <w:rPr>
          <w:rFonts w:ascii="Arial" w:hAnsi="Arial" w:cs="Arial"/>
          <w:color w:val="0D0D0D" w:themeColor="text1" w:themeTint="F2"/>
        </w:rPr>
        <w:t>funções  e</w:t>
      </w:r>
      <w:proofErr w:type="gramEnd"/>
      <w:r w:rsidRPr="00A859EA">
        <w:rPr>
          <w:rFonts w:ascii="Arial" w:hAnsi="Arial" w:cs="Arial"/>
          <w:color w:val="0D0D0D" w:themeColor="text1" w:themeTint="F2"/>
        </w:rPr>
        <w:t xml:space="preserve"> papéis a serem desempenhados por um gerente, seja este dirigente, executivo, chefe de departamento, chefe de seção ou supervisor, optamos por abordar essas quatro funções por julgá-las essenciais ao ato de gerenciar, seja porque uma não pode existir sem a  outra, seja porque representam a totalidade do trabalho de um gerente. (TENÓRIO, 2005, p.8)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Tomando o planejamento como ponto de partida da definição dos conceitos das funções administrativas, pode-se dizer que essa função, tem como base determinar os objetivos e o que deverá ser feito para alcançá-lo, e também o que será necessário para atingir o que foi definido 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à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alcançar no futuro.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A organização, preocupa-se em unir os recursos que serão necessários para o atingimento do objetivo estabelecido anteriormente no planejamento. Ou seja, consiste em alocar tudo aquilo que está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disponível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no momento. 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Na fase do controle, é necessário unir tudo aquilo que está sendo feito, com o que foi planejado e medir os resultados, se estão sendo satisfatórios ou não. Caso aconteça a variação do desempenho, serão identificadas as falhas e promovidas as melhorias.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A direção é uma função exercida por alguém com cargo especifico na organização, este tem como preocupação primordial dirigir se o objetivo estabelecido está sendo efetivado. Também existem atribuições específicas 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à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quem dirige, como motivar e liderar.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Com base no principio de todo o processo das funções gerenciais, que é o planejamento, assim como discutido anteriormente, podemos ressaltar a citação de TENÓRIO (2005) ‘’A primeira dessas funções, o planejamento, tem a finalidade de preparar a organização para enfrentar o futuro. Através do planejamento, a organização traça seus objetivos e define os recursos e meios necessários para atingi-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los.’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’ (TENÓRIO, 2005, p.22)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Assim, a partir do planejamento, desencadeamos todas as outras funções. Vale lembrar que elas também integram outras funções, como de produção, financeira e de segurança. Dentro da gerencia, são necessários um leque de conceitos, também pode-se incluir o de eficiência e eficácia, dentre outros.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Por fim, vale abordar a relação das funções gerenciais na contabilidade, que é de extrema importância para as organizações. Os 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contadores gerencial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, fornecem as informações necessárias aos gerentes, para o processo de planejamento, organização, direção e controle das organizações, além de facilitar na elaboração de estratégias e tomada de decisões.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A contabilidade gerencial, ajuda os gerentes na realização de três atividades vitais: planejamento, controle e tomada de decisões. [...] A tomada de decisões envolve selecionar uma ação dentre as alternativas concorrentes. (GARRISON, NOREEN; BREWER, 2013, p.2)</w:t>
      </w:r>
    </w:p>
    <w:p w:rsidR="00157E1C" w:rsidRPr="0012721E" w:rsidRDefault="00157E1C" w:rsidP="0012721E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Portanto, como foi visto, vale afirmar que as funções gerenciais são extremamente fundamentais para um bom resultado e atingimento de metas nas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 xml:space="preserve">organizações, além de auxiliar em outras funções. E também a importância da contabilidade gerencial, que ampara as funções discutidas. </w:t>
      </w:r>
    </w:p>
    <w:p w:rsidR="00A77CB3" w:rsidRPr="0012721E" w:rsidRDefault="00A77CB3" w:rsidP="0012721E">
      <w:pPr>
        <w:pStyle w:val="Ttulo1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3" w:name="_Toc497065064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3. </w:t>
      </w:r>
      <w:r w:rsidR="00F25119" w:rsidRPr="0012721E">
        <w:rPr>
          <w:rFonts w:ascii="Arial" w:hAnsi="Arial" w:cs="Arial"/>
          <w:color w:val="0D0D0D" w:themeColor="text1" w:themeTint="F2"/>
          <w:sz w:val="24"/>
          <w:szCs w:val="24"/>
        </w:rPr>
        <w:t>DESENVOLVIMENTO- FERRAMENTAS ESTRATEGICAS</w:t>
      </w:r>
      <w:bookmarkEnd w:id="3"/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Considerando as ferramentas gerenciais a serem utilizadas pelas empresas, não existe um padrão sobre quais devem ser utilizadas para a gestão. É importante que o gestor analise aquela que se enquadra a necessidade da empresa em determinado momento (REZENDE,2011).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Dentre os instrumentos gerenciais, mais utilizados nas organizações podemos destacar: orçamento, fluxo de caixa, planejamento estratégico,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Balanced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scorecard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, relação custo volume lucro, aliança estratégica, terceirização, segmentação de clientes, entre outras. Serão apresentadas 04 delas as mais utilizadas nas empresas de sucesso.</w:t>
      </w:r>
    </w:p>
    <w:p w:rsidR="0012721E" w:rsidRPr="0012721E" w:rsidRDefault="0012721E" w:rsidP="0012721E">
      <w:pPr>
        <w:pStyle w:val="Ttulo2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4" w:name="_Toc497065065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3.1 Orçamento</w:t>
      </w:r>
      <w:bookmarkEnd w:id="4"/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É um plano empresarial econômico financeiro, de capital, onde os detalhes de elaboração podem variar de empresa para empresa, conforme a necessidade de cada uma (REZENDE,2011). 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Para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Padoveze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(2003), um orçamento é composto por diversas metas já estabelecidas em termos de atividades, como vendas, produção, distribuição, e geralmente produz documentos como o fluxo de caixa, demonstração de resultados e balanço patrimonial previstos, fundamentais na tomada de decisões e como atrativo para investimentos.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É ferramenta relevante também no controle dos processos por parte da administração da empresa, com o intuito de alcançar as metas inicialmente definidas e transmitir os planos da administração para todos os níveis da companhia, impulsionando os esforços para um objetivo comum e maximizando a qualidade do tempo empregado na gestão (SOARES, 2008).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O processo de elaboração do orçamento consta de três fases: previsão, reprojeção e controle. A fase de previsão comporta todo o trabalho de cálculo, através dos quadros orçamentários, na segunda fase os dados orçados são encaminhados para análise e prognóstico e a terceira etapa, corresponde a verificação de alcance dos objetivos previstos (SOUTES, 2007).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 xml:space="preserve">O orçamento, segundo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Lunkes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2007, através da sua elaboração e controle, serve tanto para auxiliar os administradores de Micro e Pequenas Empresas quanto empresas de grande porte, possibilitando a tomada de decisão, para corrigir eventuais problemas.</w:t>
      </w:r>
    </w:p>
    <w:p w:rsidR="0012721E" w:rsidRPr="0012721E" w:rsidRDefault="0012721E" w:rsidP="0012721E">
      <w:pPr>
        <w:pStyle w:val="Ttulo2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5" w:name="_Toc497065066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3.2 BENCHMARKING</w:t>
      </w:r>
      <w:bookmarkEnd w:id="5"/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Para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Soutes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(2007), o Benchmarking é definido como um processo contínuo e sistemático para avaliação de produtos, serviços e processo de trabalho das organizações, com a finalidade de melhoria organizacional.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A prática possibilita 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o  conhecimento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da posição competitiva ocupada pela empresa, e a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compreenssão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das práticas utilizadas no mercado, sendo possível também estabelecer metas com o intuito de obter uma vantagem competitiva ou gerar um cultura empresarial focada no cliente (SOARES, 2008).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O Benchmarking deve ser aplicado quando busca-se um posicionamento competitivo, com intuito da organização ser reconhecida como única concorrente, através da utilização de inteligência competitiva para atingir uma posição estratégica privilegiada em um processo contínuo, vale ressaltar que a prática não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consisteb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na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copia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do que a concorrência 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faz ,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e sim aprender através da observação (SOUTES, 2007). </w:t>
      </w:r>
    </w:p>
    <w:p w:rsidR="0012721E" w:rsidRPr="0012721E" w:rsidRDefault="0012721E" w:rsidP="0012721E">
      <w:pPr>
        <w:pStyle w:val="Ttulo2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6" w:name="_Toc497065067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3.3 PLANEJAMENTO ESTRATEGICO</w:t>
      </w:r>
      <w:bookmarkEnd w:id="6"/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Para Rezende (2011), planejamento estratégico é um processo contínuo nas organizações, antevendo o futuro para tomada de decisões atuais, que possam afetar os objetivos traçados. Dessa forma a organização tem possibilidade de reavaliar as suas atividades, acompanhar os resultados e confrontar com as expectativas.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É fundamental que as empresas adotem metodologias de planejamento, no lugar de procedimentos reativos e emergenciais, uma vez que o administrador que não planeja transforma-se em um solucionador de problemas, e acaba se concentrando no que é emergente não conseguindo se antecipar aos acontecimentos (REZENDE, 2011).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As etapas desse processo são compostas por uma definição dos objetivos e prioridades a curto, médio e longo prazo, definição de visão, missão e valor da empresa; análise dos potenciais e limitações internas; diagnóstico da situação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presente, detalhamento de recursos financeiros, organizacionais, humanos tecnológicos, ambientais e de mercado e formulação de estratégias de melhoria e avaliação dos resultados (SOUTES, 2007).</w:t>
      </w:r>
    </w:p>
    <w:p w:rsidR="0012721E" w:rsidRPr="0012721E" w:rsidRDefault="0012721E" w:rsidP="0012721E">
      <w:pPr>
        <w:pStyle w:val="Ttulo2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7" w:name="_Toc497065068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3.4 BALANCED SCORECARD</w:t>
      </w:r>
      <w:bookmarkEnd w:id="7"/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O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Balanced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scorecard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(BSC), baseia- se no sistema de informação, para gerenciamento empresarial. Abrange a missão e objetivos da empresa em um conjunto vasto de medidas financeiras ou não, que servem de base para um sistema de gestão estratégica (GALINDO, 2005).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Indicado para as empresas que têm por finalidade transformar sua estratégia em ação, de maneira prática por meio da determinação de objetivos, utilização de indicadores de desempenho, e aplicação de medidas reparadoras (PADOVEZE, 2003).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A metodologia utilizada pelo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Balanced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Scorecard consiste em: impulsionar líderes para mudança; elaborar mapa estratégico; alinhar os objetivos entre todos os setores da organização; promover envolvimento de todos os níveis, e acompanhamento, revisão e ajuste da estratégia (GALINDO,2005).</w:t>
      </w:r>
    </w:p>
    <w:p w:rsidR="00D17977" w:rsidRPr="0012721E" w:rsidRDefault="0012721E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Conforme sua evolução e uso, o BSC motiva melhorias efetivas em áreas críticas, como a elaboração de produtos e processos, atenção a clientes e mercados, vinculando ações rotineiras a visão da empresa (SOUTES, 2007).</w:t>
      </w:r>
    </w:p>
    <w:p w:rsidR="008C5790" w:rsidRPr="0012721E" w:rsidRDefault="008C5B63" w:rsidP="0012721E">
      <w:pPr>
        <w:pStyle w:val="Ttulo1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8" w:name="_Toc497065069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4. </w:t>
      </w:r>
      <w:r w:rsidR="00F25119" w:rsidRPr="0012721E">
        <w:rPr>
          <w:rFonts w:ascii="Arial" w:hAnsi="Arial" w:cs="Arial"/>
          <w:color w:val="0D0D0D" w:themeColor="text1" w:themeTint="F2"/>
          <w:sz w:val="24"/>
          <w:szCs w:val="24"/>
        </w:rPr>
        <w:t>QUALIDADE, FORMAÇÃO E CONHECIMENTOS.</w:t>
      </w:r>
      <w:bookmarkEnd w:id="8"/>
    </w:p>
    <w:p w:rsidR="0012721E" w:rsidRPr="0012721E" w:rsidRDefault="008C5790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O gestor</w:t>
      </w:r>
      <w:r w:rsidR="000930EA">
        <w:rPr>
          <w:rFonts w:ascii="Arial" w:hAnsi="Arial" w:cs="Arial"/>
          <w:color w:val="0D0D0D" w:themeColor="text1" w:themeTint="F2"/>
          <w:sz w:val="24"/>
          <w:szCs w:val="24"/>
        </w:rPr>
        <w:t>, o qual desempenha o papel de coordena a função gerencial de uma empresa necessita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de conhecimentos, habilidades e atitudes para </w:t>
      </w:r>
      <w:r w:rsidR="000930EA">
        <w:rPr>
          <w:rFonts w:ascii="Arial" w:hAnsi="Arial" w:cs="Arial"/>
          <w:color w:val="0D0D0D" w:themeColor="text1" w:themeTint="F2"/>
          <w:sz w:val="24"/>
          <w:szCs w:val="24"/>
        </w:rPr>
        <w:t xml:space="preserve">que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juntamente com sua equipe</w:t>
      </w:r>
      <w:r w:rsidR="000930EA">
        <w:rPr>
          <w:rFonts w:ascii="Arial" w:hAnsi="Arial" w:cs="Arial"/>
          <w:color w:val="0D0D0D" w:themeColor="text1" w:themeTint="F2"/>
          <w:sz w:val="24"/>
          <w:szCs w:val="24"/>
        </w:rPr>
        <w:t xml:space="preserve"> possa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alcançar os objetivos</w:t>
      </w:r>
      <w:r w:rsidR="000930EA">
        <w:rPr>
          <w:rFonts w:ascii="Arial" w:hAnsi="Arial" w:cs="Arial"/>
          <w:color w:val="0D0D0D" w:themeColor="text1" w:themeTint="F2"/>
          <w:sz w:val="24"/>
          <w:szCs w:val="24"/>
        </w:rPr>
        <w:t xml:space="preserve"> e interesses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pretendidos</w:t>
      </w:r>
      <w:r w:rsidR="000930EA">
        <w:rPr>
          <w:rFonts w:ascii="Arial" w:hAnsi="Arial" w:cs="Arial"/>
          <w:color w:val="0D0D0D" w:themeColor="text1" w:themeTint="F2"/>
          <w:sz w:val="24"/>
          <w:szCs w:val="24"/>
        </w:rPr>
        <w:t xml:space="preserve"> da organização. A realização desses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0930EA">
        <w:rPr>
          <w:rFonts w:ascii="Arial" w:hAnsi="Arial" w:cs="Arial"/>
          <w:color w:val="0D0D0D" w:themeColor="text1" w:themeTint="F2"/>
          <w:sz w:val="24"/>
          <w:szCs w:val="24"/>
        </w:rPr>
        <w:t>propósitos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ocorre através do </w:t>
      </w:r>
      <w:r w:rsidR="000930EA">
        <w:rPr>
          <w:rFonts w:ascii="Arial" w:hAnsi="Arial" w:cs="Arial"/>
          <w:color w:val="0D0D0D" w:themeColor="text1" w:themeTint="F2"/>
          <w:sz w:val="24"/>
          <w:szCs w:val="24"/>
        </w:rPr>
        <w:t>resultado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dos esforços e dedicação de cada gerente e sua equipe. Para o gestor </w:t>
      </w:r>
      <w:r w:rsidR="000930EA">
        <w:rPr>
          <w:rFonts w:ascii="Arial" w:hAnsi="Arial" w:cs="Arial"/>
          <w:color w:val="0D0D0D" w:themeColor="text1" w:themeTint="F2"/>
          <w:sz w:val="24"/>
          <w:szCs w:val="24"/>
        </w:rPr>
        <w:t>exercer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a função gerencial, são </w:t>
      </w:r>
      <w:r w:rsidR="000930EA">
        <w:rPr>
          <w:rFonts w:ascii="Arial" w:hAnsi="Arial" w:cs="Arial"/>
          <w:color w:val="0D0D0D" w:themeColor="text1" w:themeTint="F2"/>
          <w:sz w:val="24"/>
          <w:szCs w:val="24"/>
        </w:rPr>
        <w:t>fundamentai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s</w:t>
      </w:r>
      <w:r w:rsidR="000930EA">
        <w:rPr>
          <w:rFonts w:ascii="Arial" w:hAnsi="Arial" w:cs="Arial"/>
          <w:color w:val="0D0D0D" w:themeColor="text1" w:themeTint="F2"/>
          <w:sz w:val="24"/>
          <w:szCs w:val="24"/>
        </w:rPr>
        <w:t xml:space="preserve"> as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competências que vão além dos conhecimentos e habilidades técnicas específicas </w:t>
      </w:r>
      <w:r w:rsidR="000930EA">
        <w:rPr>
          <w:rFonts w:ascii="Arial" w:hAnsi="Arial" w:cs="Arial"/>
          <w:color w:val="0D0D0D" w:themeColor="text1" w:themeTint="F2"/>
          <w:sz w:val="24"/>
          <w:szCs w:val="24"/>
        </w:rPr>
        <w:t>da função gerencial. (KLADIS e FREITAS, 2000)</w:t>
      </w:r>
    </w:p>
    <w:p w:rsidR="0012721E" w:rsidRPr="0012721E" w:rsidRDefault="000930EA" w:rsidP="000930E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As aptidões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incluem relações interpessoais, como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objetivos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de aprendizagem e trabalho em equipe. A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função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exige que o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gestor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atue de forma que as pessoas assumam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responsabilidades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com os objetivos da organização e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foquem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se</w:t>
      </w:r>
      <w:r>
        <w:rPr>
          <w:rFonts w:ascii="Arial" w:hAnsi="Arial" w:cs="Arial"/>
          <w:color w:val="0D0D0D" w:themeColor="text1" w:themeTint="F2"/>
          <w:sz w:val="24"/>
          <w:szCs w:val="24"/>
        </w:rPr>
        <w:t>u desempenho para alcançá-los. Tai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s competências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incorporam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tam</w:t>
      </w:r>
      <w:r>
        <w:rPr>
          <w:rFonts w:ascii="Arial" w:hAnsi="Arial" w:cs="Arial"/>
          <w:color w:val="0D0D0D" w:themeColor="text1" w:themeTint="F2"/>
          <w:sz w:val="24"/>
          <w:szCs w:val="24"/>
        </w:rPr>
        <w:t>bém competências estratégicas, desempenhado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pelo planejamento estratégico e gestão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 xml:space="preserve">estratégica, e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aptidõe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s relacio</w:t>
      </w:r>
      <w:r>
        <w:rPr>
          <w:rFonts w:ascii="Arial" w:hAnsi="Arial" w:cs="Arial"/>
          <w:color w:val="0D0D0D" w:themeColor="text1" w:themeTint="F2"/>
          <w:sz w:val="24"/>
          <w:szCs w:val="24"/>
        </w:rPr>
        <w:t>nadas ao macrocontexto, como o entendiment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o de políticas públicas, o cenário em que a organização insere-se e a gest</w:t>
      </w:r>
      <w:r w:rsidR="00736C22">
        <w:rPr>
          <w:rFonts w:ascii="Arial" w:hAnsi="Arial" w:cs="Arial"/>
          <w:color w:val="0D0D0D" w:themeColor="text1" w:themeTint="F2"/>
          <w:sz w:val="24"/>
          <w:szCs w:val="24"/>
        </w:rPr>
        <w:t>ão do conhecimento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. (KLADIS e FREITAS, 2000)</w:t>
      </w:r>
    </w:p>
    <w:p w:rsidR="0012721E" w:rsidRPr="0012721E" w:rsidRDefault="0012721E" w:rsidP="00736C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Dentro da gestão, as c</w:t>
      </w:r>
      <w:r w:rsidR="00736C22">
        <w:rPr>
          <w:rFonts w:ascii="Arial" w:hAnsi="Arial" w:cs="Arial"/>
          <w:color w:val="0D0D0D" w:themeColor="text1" w:themeTint="F2"/>
          <w:sz w:val="24"/>
          <w:szCs w:val="24"/>
        </w:rPr>
        <w:t>apacidade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s gerenciais são um conjunto de conhecimentos, habilidades, comportamentos e atitudes </w:t>
      </w:r>
      <w:r w:rsidR="00736C22">
        <w:rPr>
          <w:rFonts w:ascii="Arial" w:hAnsi="Arial" w:cs="Arial"/>
          <w:color w:val="0D0D0D" w:themeColor="text1" w:themeTint="F2"/>
          <w:sz w:val="24"/>
          <w:szCs w:val="24"/>
        </w:rPr>
        <w:t xml:space="preserve">em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que uma pessoa necessita para ser </w:t>
      </w:r>
      <w:r w:rsidR="00736C22">
        <w:rPr>
          <w:rFonts w:ascii="Arial" w:hAnsi="Arial" w:cs="Arial"/>
          <w:color w:val="0D0D0D" w:themeColor="text1" w:themeTint="F2"/>
          <w:sz w:val="24"/>
          <w:szCs w:val="24"/>
        </w:rPr>
        <w:t>eficiente no ramo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de atividades admini</w:t>
      </w:r>
      <w:r w:rsidR="00736C22">
        <w:rPr>
          <w:rFonts w:ascii="Arial" w:hAnsi="Arial" w:cs="Arial"/>
          <w:color w:val="0D0D0D" w:themeColor="text1" w:themeTint="F2"/>
          <w:sz w:val="24"/>
          <w:szCs w:val="24"/>
        </w:rPr>
        <w:t>strativas. O desenvolvimento de tais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competências é </w:t>
      </w:r>
      <w:r w:rsidR="00736C22">
        <w:rPr>
          <w:rFonts w:ascii="Arial" w:hAnsi="Arial" w:cs="Arial"/>
          <w:color w:val="0D0D0D" w:themeColor="text1" w:themeTint="F2"/>
          <w:sz w:val="24"/>
          <w:szCs w:val="24"/>
        </w:rPr>
        <w:t>oriundo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da Aprendizagem Organizacional, voltada para as competências humanas e organizacionais. (KLADIS e FREITAS, 2000)</w:t>
      </w:r>
    </w:p>
    <w:p w:rsidR="0012721E" w:rsidRPr="0012721E" w:rsidRDefault="0012721E" w:rsidP="00736C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Esse conceito está </w:t>
      </w:r>
      <w:r w:rsidR="00736C22">
        <w:rPr>
          <w:rFonts w:ascii="Arial" w:hAnsi="Arial" w:cs="Arial"/>
          <w:color w:val="0D0D0D" w:themeColor="text1" w:themeTint="F2"/>
          <w:sz w:val="24"/>
          <w:szCs w:val="24"/>
        </w:rPr>
        <w:t>conferid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o à capacidade do </w:t>
      </w:r>
      <w:r w:rsidR="00736C22">
        <w:rPr>
          <w:rFonts w:ascii="Arial" w:hAnsi="Arial" w:cs="Arial"/>
          <w:color w:val="0D0D0D" w:themeColor="text1" w:themeTint="F2"/>
          <w:sz w:val="24"/>
          <w:szCs w:val="24"/>
        </w:rPr>
        <w:t>gestor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de desempenhar seu papel com </w:t>
      </w:r>
      <w:r w:rsidR="00736C22" w:rsidRPr="0012721E">
        <w:rPr>
          <w:rFonts w:ascii="Arial" w:hAnsi="Arial" w:cs="Arial"/>
          <w:color w:val="0D0D0D" w:themeColor="text1" w:themeTint="F2"/>
          <w:sz w:val="24"/>
          <w:szCs w:val="24"/>
        </w:rPr>
        <w:t>e</w:t>
      </w:r>
      <w:r w:rsidR="00736C22">
        <w:rPr>
          <w:rFonts w:ascii="Arial" w:hAnsi="Arial" w:cs="Arial"/>
          <w:color w:val="0D0D0D" w:themeColor="text1" w:themeTint="F2"/>
          <w:sz w:val="24"/>
          <w:szCs w:val="24"/>
        </w:rPr>
        <w:t>ficácia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dentro da função</w:t>
      </w:r>
      <w:r w:rsidR="00736C22">
        <w:rPr>
          <w:rFonts w:ascii="Arial" w:hAnsi="Arial" w:cs="Arial"/>
          <w:color w:val="0D0D0D" w:themeColor="text1" w:themeTint="F2"/>
          <w:sz w:val="24"/>
          <w:szCs w:val="24"/>
        </w:rPr>
        <w:t xml:space="preserve"> em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que se encontra. As competências nas </w:t>
      </w:r>
      <w:r w:rsidR="00736C22">
        <w:rPr>
          <w:rFonts w:ascii="Arial" w:hAnsi="Arial" w:cs="Arial"/>
          <w:color w:val="0D0D0D" w:themeColor="text1" w:themeTint="F2"/>
          <w:sz w:val="24"/>
          <w:szCs w:val="24"/>
        </w:rPr>
        <w:t>organizações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estão em reconhecer a importância dos gestores. Já na Administração Pública, o objetivo gerencial deve ser a 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eficiência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dos processos gerenc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 xml:space="preserve">iais na procura dos melhores custos e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benefício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s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dos recursos.</w:t>
      </w:r>
      <w:r w:rsidR="00874BFA" w:rsidRPr="00874BF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874BFA" w:rsidRPr="0012721E">
        <w:rPr>
          <w:rFonts w:ascii="Arial" w:hAnsi="Arial" w:cs="Arial"/>
          <w:color w:val="0D0D0D" w:themeColor="text1" w:themeTint="F2"/>
          <w:sz w:val="24"/>
          <w:szCs w:val="24"/>
        </w:rPr>
        <w:t>(KLADIS e FREITAS, 2000)</w:t>
      </w:r>
    </w:p>
    <w:p w:rsidR="0012721E" w:rsidRPr="0012721E" w:rsidRDefault="0012721E" w:rsidP="00736C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Essa competência, cheia de 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atribuições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, atitudes e conhecimentos quando colocadas 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juntas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são capazes de fornecer 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grandes potenciais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para a obtenção dos resultados e consequentemente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 xml:space="preserve"> uma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maior competitividade com os seus concorrentes. Serão os gestores 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 xml:space="preserve">os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gerentes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que através de suas 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habilidades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lideram pes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soas e contribuem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para 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um maior controle das organizações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12721E" w:rsidRPr="0012721E" w:rsidRDefault="000930EA" w:rsidP="00874BF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As competências básicas para um gerente são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:</w:t>
      </w:r>
    </w:p>
    <w:p w:rsidR="0012721E" w:rsidRPr="0012721E" w:rsidRDefault="000930EA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1.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Liderança;</w:t>
      </w:r>
    </w:p>
    <w:p w:rsidR="0012721E" w:rsidRPr="0012721E" w:rsidRDefault="000930EA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2.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Persuasão;</w:t>
      </w:r>
    </w:p>
    <w:p w:rsidR="0012721E" w:rsidRPr="0012721E" w:rsidRDefault="000930EA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3.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Trabalho em equipe;</w:t>
      </w:r>
    </w:p>
    <w:p w:rsidR="0012721E" w:rsidRPr="0012721E" w:rsidRDefault="000930EA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4.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Criatividade;</w:t>
      </w:r>
    </w:p>
    <w:p w:rsidR="0012721E" w:rsidRPr="0012721E" w:rsidRDefault="000930EA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5.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Tomada de decisão;</w:t>
      </w:r>
    </w:p>
    <w:p w:rsidR="0012721E" w:rsidRPr="0012721E" w:rsidRDefault="000930EA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6.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Planejamento e organização;</w:t>
      </w:r>
    </w:p>
    <w:p w:rsidR="0012721E" w:rsidRPr="0012721E" w:rsidRDefault="000930EA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7.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Determinação;</w:t>
      </w:r>
    </w:p>
    <w:p w:rsidR="0012721E" w:rsidRPr="0012721E" w:rsidRDefault="000930EA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8.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Motivação;</w:t>
      </w:r>
    </w:p>
    <w:p w:rsidR="0012721E" w:rsidRPr="0012721E" w:rsidRDefault="000930EA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9.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Comunicação oral e escrita;</w:t>
      </w:r>
    </w:p>
    <w:p w:rsidR="0012721E" w:rsidRPr="0012721E" w:rsidRDefault="000930EA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10.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Saber ouvir.</w:t>
      </w:r>
    </w:p>
    <w:p w:rsidR="0012721E" w:rsidRPr="0012721E" w:rsidRDefault="0012721E" w:rsidP="00736C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Ter atitude e ações 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que fazem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acontecer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 xml:space="preserve"> o desenvolvimento da organização são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competências que permitem 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com que as pessoas interpretem e julguem a realidade e a si próprias, onde n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a área gerencial </w:t>
      </w:r>
      <w:r w:rsidR="00874BFA">
        <w:rPr>
          <w:rFonts w:ascii="Arial" w:hAnsi="Arial" w:cs="Arial"/>
          <w:color w:val="0D0D0D" w:themeColor="text1" w:themeTint="F2"/>
          <w:sz w:val="24"/>
          <w:szCs w:val="24"/>
        </w:rPr>
        <w:t>são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algumas atitudes que se destacam:</w:t>
      </w:r>
    </w:p>
    <w:p w:rsidR="0012721E" w:rsidRPr="0012721E" w:rsidRDefault="00736C22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 xml:space="preserve">1.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Auto motivação;</w:t>
      </w:r>
    </w:p>
    <w:p w:rsidR="0012721E" w:rsidRPr="0012721E" w:rsidRDefault="00736C22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2.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Auto controle;</w:t>
      </w:r>
    </w:p>
    <w:p w:rsidR="0012721E" w:rsidRPr="0012721E" w:rsidRDefault="00736C22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3.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Dar e receber feedback;</w:t>
      </w:r>
    </w:p>
    <w:p w:rsidR="0012721E" w:rsidRPr="0012721E" w:rsidRDefault="00736C22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4.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Resolução de problemas;</w:t>
      </w:r>
    </w:p>
    <w:p w:rsidR="0012721E" w:rsidRPr="0012721E" w:rsidRDefault="00736C22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5.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Determinação;</w:t>
      </w:r>
    </w:p>
    <w:p w:rsidR="0012721E" w:rsidRPr="0012721E" w:rsidRDefault="00736C22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6.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Pro atividade;</w:t>
      </w:r>
    </w:p>
    <w:p w:rsidR="00091E8A" w:rsidRPr="0012721E" w:rsidRDefault="00736C22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7. </w:t>
      </w:r>
      <w:r w:rsidR="0012721E" w:rsidRPr="0012721E">
        <w:rPr>
          <w:rFonts w:ascii="Arial" w:hAnsi="Arial" w:cs="Arial"/>
          <w:color w:val="0D0D0D" w:themeColor="text1" w:themeTint="F2"/>
          <w:sz w:val="24"/>
          <w:szCs w:val="24"/>
        </w:rPr>
        <w:t>Honestidade e ética nos negócios.</w:t>
      </w:r>
    </w:p>
    <w:p w:rsidR="00564387" w:rsidRPr="0012721E" w:rsidRDefault="00564387" w:rsidP="0012721E">
      <w:pPr>
        <w:pStyle w:val="Ttulo1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9" w:name="_Toc497065070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5</w:t>
      </w:r>
      <w:r w:rsidR="003C7143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571F83" w:rsidRPr="0012721E">
        <w:rPr>
          <w:rFonts w:ascii="Arial" w:hAnsi="Arial" w:cs="Arial"/>
          <w:color w:val="0D0D0D" w:themeColor="text1" w:themeTint="F2"/>
          <w:sz w:val="24"/>
          <w:szCs w:val="24"/>
        </w:rPr>
        <w:t>IMPACTO DO MERCADO COMPETITIVO NAS FUNÇOES GERENCIAIS</w:t>
      </w:r>
      <w:bookmarkEnd w:id="9"/>
    </w:p>
    <w:p w:rsidR="00571F83" w:rsidRPr="0012721E" w:rsidRDefault="003C7143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571F83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Com o mercado cada vez mais competitivo e dinâmico as funções gerenciais dentro das organizações sumam imensa importância. E uma função que interessante é o planejamento estratégico para seguir com a empresa competitiva no mercado, mas para entender o planejamento estratégico é importante saber algumas definições e o qual seu objetivo dentro das organizações. A origem da palavra vem do grego </w:t>
      </w:r>
      <w:proofErr w:type="spellStart"/>
      <w:r w:rsidR="00571F83" w:rsidRPr="0012721E">
        <w:rPr>
          <w:rFonts w:ascii="Arial" w:hAnsi="Arial" w:cs="Arial"/>
          <w:color w:val="0D0D0D" w:themeColor="text1" w:themeTint="F2"/>
          <w:sz w:val="24"/>
          <w:szCs w:val="24"/>
        </w:rPr>
        <w:t>strategos</w:t>
      </w:r>
      <w:proofErr w:type="spellEnd"/>
      <w:r w:rsidR="00571F83" w:rsidRPr="0012721E">
        <w:rPr>
          <w:rFonts w:ascii="Arial" w:hAnsi="Arial" w:cs="Arial"/>
          <w:color w:val="0D0D0D" w:themeColor="text1" w:themeTint="F2"/>
          <w:sz w:val="24"/>
          <w:szCs w:val="24"/>
        </w:rPr>
        <w:t>, que poderia ser traduzida como “a arte do general”. Isso mesmo, a estratégia deriva do âmbito militar, da arte do general em superar seus oponentes durante a guerra (</w:t>
      </w:r>
      <w:proofErr w:type="spellStart"/>
      <w:r w:rsidR="00571F83" w:rsidRPr="0012721E">
        <w:rPr>
          <w:rFonts w:ascii="Arial" w:hAnsi="Arial" w:cs="Arial"/>
          <w:color w:val="0D0D0D" w:themeColor="text1" w:themeTint="F2"/>
          <w:sz w:val="24"/>
          <w:szCs w:val="24"/>
        </w:rPr>
        <w:t>siteware</w:t>
      </w:r>
      <w:proofErr w:type="spellEnd"/>
      <w:r w:rsidR="00571F83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2016).</w:t>
      </w:r>
    </w:p>
    <w:p w:rsidR="00571F83" w:rsidRPr="0012721E" w:rsidRDefault="00571F83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A estratégia ou o planejamento estratégico começou a ser usado nas organizações após a segunda guerra, onde o pensamento era liderar e eliminar o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exercito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inimigo (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siteware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2016). O meio corporativo é considerado por muitos como uma selva um exemplo disso é o livro ‘’Safari de Estratégia: Um roteiro pela selva do planejamento’’ de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Ahlstrand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Mintzberg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, onde em uma parte de seus livro ele cita ‘’ o processo de gestão estratégica está vinculado não só a uma análise racional, mas também à criatividade e às transformações 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sociais.’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’ Há vários outros autores que falam sobre o planejamento estratégico nas organizações, como Porter e Drucker, onde cada um tem uma visão diferente, porem todas com algo novo a acrescentar.</w:t>
      </w:r>
    </w:p>
    <w:p w:rsidR="00571F83" w:rsidRPr="0012721E" w:rsidRDefault="00571F83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O mundo hoje segundo pesquisador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Valsoir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Tronchin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está cada vez mais competitivo, e uma frase que ilustra bem isso é ‘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’ No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mundo competitivo de hoje, é necessário agregar valor. ’’ 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com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isso os profissionais e as organizações estão investindo cada vez mais no preparo e em como se organizarem para serem mais competitivas, uma pesquisa de 2016 do Sebrae (Serviço Brasileiro de Apoio as Micro e Pequenas Empresas) mostrou que empresas que investiram em capitação profissional de seus funcionários tiveram rendimentos acima da media e mantiveram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 xml:space="preserve">uma constância na produtividade, deixando assim elas mais competitivas no mercado. O impacto é realmente grande entre uma empresa com uma função gerencial bem estabelecida, porem há formas de se gerenciar, uma das principais é a diferença de uma empresa grande e pequeno porte, são mundos diferentes e o gerenciador tem que saber lidar com elas, um exemplo de algumas diferenças: Responsabilidade de suas ações, a verba disponível, número de funcionários e gerir seus funcionários. </w:t>
      </w:r>
    </w:p>
    <w:p w:rsidR="003939C9" w:rsidRPr="0012721E" w:rsidRDefault="00571F83" w:rsidP="001272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Com tudo isso se conclui que o mundo corporativo é uma ‘’selva’’ em constante mudança, que cada decisão tomada pode mudar o rumo das coisas, e que a tendência é ficar cada vez mais competitivo, e assim empresas podem crescer mais rápidas ou falirem mais rápido, por isso a função gerencial é importante, para trilhar o caminho da empresa.</w:t>
      </w:r>
    </w:p>
    <w:p w:rsidR="00F16522" w:rsidRPr="0012721E" w:rsidRDefault="00F16522" w:rsidP="0012721E">
      <w:pPr>
        <w:pStyle w:val="Ttulo1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10" w:name="_Toc497065071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6. ESTUDO DE CASOS</w:t>
      </w:r>
      <w:bookmarkEnd w:id="10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4A16D2" w:rsidRPr="0012721E" w:rsidRDefault="004A16D2" w:rsidP="0012721E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ab/>
        <w:t>Nos baseamos na importância d</w:t>
      </w:r>
      <w:r w:rsidR="00C5248C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a função gerencial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para determinar um questionário tornando possível a comparação de </w:t>
      </w:r>
      <w:r w:rsidR="00C5248C" w:rsidRPr="0012721E">
        <w:rPr>
          <w:rFonts w:ascii="Arial" w:hAnsi="Arial" w:cs="Arial"/>
          <w:color w:val="0D0D0D" w:themeColor="text1" w:themeTint="F2"/>
          <w:sz w:val="24"/>
          <w:szCs w:val="24"/>
        </w:rPr>
        <w:t>cargos gerenciais, entre supermercados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4A16D2" w:rsidRPr="0012721E" w:rsidRDefault="0064716B" w:rsidP="0012721E">
      <w:pPr>
        <w:spacing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3200400" cy="101092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D2" w:rsidRDefault="00C5248C" w:rsidP="0012721E">
      <w:pPr>
        <w:spacing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5574030" cy="1811020"/>
            <wp:effectExtent l="0" t="0" r="762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D2" w:rsidRPr="0012721E" w:rsidRDefault="004A16D2" w:rsidP="0012721E">
      <w:pPr>
        <w:pStyle w:val="Ttulo2"/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11" w:name="_Toc497065072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6.1 Análise do Resultado</w:t>
      </w:r>
      <w:bookmarkEnd w:id="11"/>
    </w:p>
    <w:p w:rsidR="00E61DA2" w:rsidRPr="0012721E" w:rsidRDefault="00CD0442" w:rsidP="0012721E">
      <w:pPr>
        <w:spacing w:after="20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2B5A1F" w:rsidRPr="0012721E">
        <w:rPr>
          <w:rFonts w:ascii="Arial" w:hAnsi="Arial" w:cs="Arial"/>
          <w:color w:val="0D0D0D" w:themeColor="text1" w:themeTint="F2"/>
          <w:sz w:val="24"/>
          <w:szCs w:val="24"/>
        </w:rPr>
        <w:t>Concluímos que a média etária de Gerentes no setor de supermercado está entre 33 a 51 anos de idade.</w:t>
      </w:r>
    </w:p>
    <w:p w:rsidR="004F456B" w:rsidRPr="0012721E" w:rsidRDefault="00506DC3" w:rsidP="0012721E">
      <w:pPr>
        <w:spacing w:after="200"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noProof/>
          <w:color w:val="0D0D0D" w:themeColor="text1" w:themeTint="F2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3" type="#_x0000_t202" style="position:absolute;left:0;text-align:left;margin-left:151.7pt;margin-top:80.7pt;width:36pt;height:22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" filled="f" stroked="f">
            <v:textbox>
              <w:txbxContent>
                <w:p w:rsidR="00736C22" w:rsidRDefault="00736C22" w:rsidP="002B5A1F">
                  <w:r>
                    <w:t>50%</w:t>
                  </w:r>
                </w:p>
                <w:p w:rsidR="00736C22" w:rsidRDefault="00736C22" w:rsidP="002B5A1F"/>
              </w:txbxContent>
            </v:textbox>
          </v:shape>
        </w:pict>
      </w:r>
      <w:r>
        <w:rPr>
          <w:rFonts w:ascii="Arial" w:hAnsi="Arial" w:cs="Arial"/>
          <w:noProof/>
          <w:color w:val="0D0D0D" w:themeColor="text1" w:themeTint="F2"/>
          <w:sz w:val="24"/>
          <w:szCs w:val="24"/>
        </w:rPr>
        <w:pict>
          <v:shape id="_x0000_s1027" type="#_x0000_t202" style="position:absolute;left:0;text-align:left;margin-left:253.15pt;margin-top:102pt;width:36pt;height:22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" filled="f" stroked="f">
            <v:textbox>
              <w:txbxContent>
                <w:p w:rsidR="00736C22" w:rsidRDefault="00736C22" w:rsidP="002B5A1F">
                  <w:r>
                    <w:t>25%</w:t>
                  </w:r>
                </w:p>
                <w:p w:rsidR="00736C22" w:rsidRDefault="00736C22" w:rsidP="002B5A1F"/>
              </w:txbxContent>
            </v:textbox>
          </v:shape>
        </w:pict>
      </w:r>
      <w:r>
        <w:rPr>
          <w:rFonts w:ascii="Arial" w:hAnsi="Arial" w:cs="Arial"/>
          <w:noProof/>
          <w:color w:val="0D0D0D" w:themeColor="text1" w:themeTint="F2"/>
          <w:sz w:val="24"/>
          <w:szCs w:val="24"/>
        </w:rPr>
        <w:pict>
          <v:shape id="_x0000_s1028" type="#_x0000_t202" style="position:absolute;left:0;text-align:left;margin-left:253.7pt;margin-top:54.15pt;width:36pt;height:22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" filled="f" stroked="f">
            <v:textbox>
              <w:txbxContent>
                <w:p w:rsidR="00736C22" w:rsidRDefault="00736C22" w:rsidP="002B5A1F">
                  <w:r>
                    <w:t>25%</w:t>
                  </w:r>
                </w:p>
                <w:p w:rsidR="00736C22" w:rsidRDefault="00736C22" w:rsidP="002B5A1F"/>
              </w:txbxContent>
            </v:textbox>
          </v:shape>
        </w:pict>
      </w:r>
      <w:r w:rsidR="002B5A1F" w:rsidRPr="0012721E">
        <w:rPr>
          <w:rFonts w:ascii="Arial" w:hAnsi="Arial" w:cs="Arial"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4584700" cy="2755900"/>
            <wp:effectExtent l="0" t="0" r="635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1DA2" w:rsidRPr="0012721E" w:rsidRDefault="00CD0442" w:rsidP="0012721E">
      <w:pPr>
        <w:spacing w:after="20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2B5A1F" w:rsidRPr="0012721E">
        <w:rPr>
          <w:rFonts w:ascii="Arial" w:hAnsi="Arial" w:cs="Arial"/>
          <w:color w:val="0D0D0D" w:themeColor="text1" w:themeTint="F2"/>
          <w:sz w:val="24"/>
          <w:szCs w:val="24"/>
        </w:rPr>
        <w:t>Neste gráfico, podemos ver que 50% dos gerentes tem formação no ensino superior em Administração, 25% tem formação em Logística e 25% formação em Marketing.</w:t>
      </w:r>
      <w:r w:rsidR="002B5A1F" w:rsidRPr="0012721E">
        <w:rPr>
          <w:rFonts w:ascii="Arial" w:hAnsi="Arial" w:cs="Arial"/>
          <w:color w:val="0D0D0D" w:themeColor="text1" w:themeTint="F2"/>
          <w:sz w:val="24"/>
          <w:szCs w:val="24"/>
        </w:rPr>
        <w:tab/>
      </w:r>
    </w:p>
    <w:p w:rsidR="00D17977" w:rsidRPr="0012721E" w:rsidRDefault="00506DC3" w:rsidP="0012721E">
      <w:pPr>
        <w:spacing w:after="200"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noProof/>
          <w:color w:val="0D0D0D" w:themeColor="text1" w:themeTint="F2"/>
          <w:sz w:val="24"/>
          <w:szCs w:val="24"/>
        </w:rPr>
        <w:pict>
          <v:shape id="_x0000_s1029" type="#_x0000_t202" style="position:absolute;left:0;text-align:left;margin-left:161.5pt;margin-top:83.75pt;width:36pt;height:22.8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" filled="f" stroked="f">
            <v:textbox>
              <w:txbxContent>
                <w:p w:rsidR="00736C22" w:rsidRDefault="00736C22" w:rsidP="002B5A1F">
                  <w:r>
                    <w:t>75%</w:t>
                  </w:r>
                </w:p>
                <w:p w:rsidR="00736C22" w:rsidRDefault="00736C22" w:rsidP="002B5A1F"/>
              </w:txbxContent>
            </v:textbox>
          </v:shape>
        </w:pict>
      </w:r>
      <w:r>
        <w:rPr>
          <w:rFonts w:ascii="Arial" w:hAnsi="Arial" w:cs="Arial"/>
          <w:noProof/>
          <w:color w:val="0D0D0D" w:themeColor="text1" w:themeTint="F2"/>
          <w:sz w:val="24"/>
          <w:szCs w:val="24"/>
        </w:rPr>
        <w:pict>
          <v:shape id="_x0000_s1030" type="#_x0000_t202" style="position:absolute;left:0;text-align:left;margin-left:253.35pt;margin-top:31pt;width:36pt;height:22.8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" filled="f" stroked="f">
            <v:textbox>
              <w:txbxContent>
                <w:p w:rsidR="00736C22" w:rsidRDefault="00736C22" w:rsidP="002B5A1F">
                  <w:r>
                    <w:t>25%</w:t>
                  </w:r>
                </w:p>
                <w:p w:rsidR="00736C22" w:rsidRDefault="00736C22" w:rsidP="002B5A1F"/>
              </w:txbxContent>
            </v:textbox>
          </v:shape>
        </w:pict>
      </w:r>
      <w:r w:rsidR="002B5A1F" w:rsidRPr="0012721E">
        <w:rPr>
          <w:rFonts w:ascii="Arial" w:hAnsi="Arial" w:cs="Arial"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4578350" cy="2755900"/>
            <wp:effectExtent l="0" t="0" r="0" b="635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0C75" w:rsidRPr="0012721E" w:rsidRDefault="002B5A1F" w:rsidP="0012721E">
      <w:pPr>
        <w:spacing w:after="20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Neste gráfico, podemos ver que 75% dos gerentes entrevistados tem atuação como gerente comercial dos supermercado </w:t>
      </w:r>
      <w:proofErr w:type="gram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e  25</w:t>
      </w:r>
      <w:proofErr w:type="gram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% tem atuação em logística.</w:t>
      </w:r>
    </w:p>
    <w:p w:rsidR="002B5A1F" w:rsidRPr="0012721E" w:rsidRDefault="002B5A1F" w:rsidP="0012721E">
      <w:pPr>
        <w:spacing w:after="20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Concluímos que a média </w:t>
      </w:r>
      <w:r w:rsidR="003259B0" w:rsidRPr="0012721E">
        <w:rPr>
          <w:rFonts w:ascii="Arial" w:hAnsi="Arial" w:cs="Arial"/>
          <w:color w:val="0D0D0D" w:themeColor="text1" w:themeTint="F2"/>
          <w:sz w:val="24"/>
          <w:szCs w:val="24"/>
        </w:rPr>
        <w:t>de tempo</w:t>
      </w:r>
      <w:r w:rsidR="00560C75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na função </w:t>
      </w:r>
      <w:r w:rsidR="003259B0" w:rsidRPr="0012721E">
        <w:rPr>
          <w:rFonts w:ascii="Arial" w:hAnsi="Arial" w:cs="Arial"/>
          <w:color w:val="0D0D0D" w:themeColor="text1" w:themeTint="F2"/>
          <w:sz w:val="24"/>
          <w:szCs w:val="24"/>
        </w:rPr>
        <w:t>de gerencia é de 4 a 6 anos.</w:t>
      </w:r>
    </w:p>
    <w:p w:rsidR="002B5A1F" w:rsidRPr="0012721E" w:rsidRDefault="00506DC3" w:rsidP="0012721E">
      <w:pPr>
        <w:spacing w:after="200"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noProof/>
          <w:color w:val="0D0D0D" w:themeColor="text1" w:themeTint="F2"/>
          <w:sz w:val="24"/>
          <w:szCs w:val="24"/>
        </w:rPr>
        <w:lastRenderedPageBreak/>
        <w:pict>
          <v:shape id="_x0000_s1031" type="#_x0000_t202" style="position:absolute;left:0;text-align:left;margin-left:155.85pt;margin-top:31.15pt;width:36pt;height:22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" filled="f" stroked="f">
            <v:textbox>
              <w:txbxContent>
                <w:p w:rsidR="00736C22" w:rsidRDefault="00736C22" w:rsidP="003259B0">
                  <w:r>
                    <w:t>25%</w:t>
                  </w:r>
                </w:p>
                <w:p w:rsidR="00736C22" w:rsidRDefault="00736C22" w:rsidP="003259B0"/>
              </w:txbxContent>
            </v:textbox>
          </v:shape>
        </w:pict>
      </w:r>
      <w:r>
        <w:rPr>
          <w:rFonts w:ascii="Arial" w:hAnsi="Arial" w:cs="Arial"/>
          <w:noProof/>
          <w:color w:val="0D0D0D" w:themeColor="text1" w:themeTint="F2"/>
          <w:sz w:val="24"/>
          <w:szCs w:val="24"/>
        </w:rPr>
        <w:pict>
          <v:shape id="_x0000_s1032" type="#_x0000_t202" style="position:absolute;left:0;text-align:left;margin-left:256.75pt;margin-top:74.15pt;width:36pt;height:22.8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" filled="f" stroked="f">
            <v:textbox>
              <w:txbxContent>
                <w:p w:rsidR="00736C22" w:rsidRDefault="00736C22" w:rsidP="003259B0">
                  <w:r>
                    <w:t>75%</w:t>
                  </w:r>
                </w:p>
                <w:p w:rsidR="00736C22" w:rsidRDefault="00736C22" w:rsidP="003259B0"/>
              </w:txbxContent>
            </v:textbox>
          </v:shape>
        </w:pict>
      </w:r>
      <w:r w:rsidR="003259B0" w:rsidRPr="0012721E">
        <w:rPr>
          <w:rFonts w:ascii="Arial" w:hAnsi="Arial" w:cs="Arial"/>
          <w:b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4584700" cy="2755900"/>
            <wp:effectExtent l="0" t="0" r="6350" b="635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5A1F" w:rsidRPr="0012721E" w:rsidRDefault="003259B0" w:rsidP="0012721E">
      <w:pPr>
        <w:spacing w:after="20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ab/>
        <w:t>Neste gráfico, podemos ver que 75% dos gerentes entrevistados tem formação em curso de idiomas em inglês, e 25% não possui curso de idiomas.</w:t>
      </w:r>
    </w:p>
    <w:p w:rsidR="00560C75" w:rsidRPr="0012721E" w:rsidRDefault="003259B0" w:rsidP="0012721E">
      <w:pPr>
        <w:spacing w:after="20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Concluímos que 100% dos entrevistados possuem Pós Graduação</w:t>
      </w:r>
      <w:r w:rsidR="00560C75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nas áreas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MBA Gestão em Logística</w:t>
      </w:r>
      <w:r w:rsidR="00560C75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MBA Marketing Estratégico</w:t>
      </w:r>
      <w:r w:rsidR="00560C75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MBA Gestão Comercial e vendas</w:t>
      </w:r>
      <w:r w:rsidR="00560C75"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e MBA em Gestão de Projetos de Custo</w:t>
      </w:r>
      <w:r w:rsidR="0012721E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FF0AE5" w:rsidRPr="00FF0AE5" w:rsidRDefault="00911478" w:rsidP="00FF0AE5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</w:rPr>
      </w:pPr>
      <w:bookmarkStart w:id="12" w:name="_Toc497065073"/>
      <w:r w:rsidRPr="00FF0AE5">
        <w:rPr>
          <w:rFonts w:ascii="Arial" w:hAnsi="Arial" w:cs="Arial"/>
          <w:b/>
          <w:color w:val="0D0D0D" w:themeColor="text1" w:themeTint="F2"/>
          <w:sz w:val="32"/>
          <w:szCs w:val="32"/>
        </w:rPr>
        <w:t>7.</w:t>
      </w:r>
      <w:r w:rsidR="00C30D4F" w:rsidRPr="00FF0AE5">
        <w:rPr>
          <w:rFonts w:ascii="Arial" w:hAnsi="Arial" w:cs="Arial"/>
          <w:b/>
          <w:color w:val="0D0D0D" w:themeColor="text1" w:themeTint="F2"/>
          <w:sz w:val="32"/>
          <w:szCs w:val="32"/>
        </w:rPr>
        <w:t xml:space="preserve"> </w:t>
      </w:r>
      <w:bookmarkStart w:id="13" w:name="_Toc497065074"/>
      <w:bookmarkEnd w:id="12"/>
      <w:r w:rsidR="00FF0AE5" w:rsidRPr="00FF0AE5">
        <w:rPr>
          <w:rFonts w:ascii="Arial" w:hAnsi="Arial" w:cs="Arial"/>
          <w:b/>
          <w:color w:val="0D0D0D" w:themeColor="text1" w:themeTint="F2"/>
          <w:sz w:val="32"/>
          <w:szCs w:val="32"/>
        </w:rPr>
        <w:t>Discussão Intergrupal</w:t>
      </w:r>
    </w:p>
    <w:p w:rsidR="00FF0AE5" w:rsidRPr="00677130" w:rsidRDefault="00FF0AE5" w:rsidP="00FF0AE5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677130">
        <w:rPr>
          <w:rFonts w:ascii="Arial" w:hAnsi="Arial" w:cs="Arial"/>
          <w:color w:val="000000"/>
        </w:rPr>
        <w:t>O presente estudo, depois de apresentar</w:t>
      </w:r>
      <w:r>
        <w:rPr>
          <w:rFonts w:ascii="Arial" w:hAnsi="Arial" w:cs="Arial"/>
          <w:color w:val="000000"/>
        </w:rPr>
        <w:t xml:space="preserve"> os conceitos das</w:t>
      </w:r>
      <w:r w:rsidRPr="006771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funções gerenciais</w:t>
      </w:r>
      <w:r w:rsidRPr="00677130">
        <w:rPr>
          <w:rFonts w:ascii="Arial" w:hAnsi="Arial" w:cs="Arial"/>
          <w:color w:val="000000"/>
        </w:rPr>
        <w:t xml:space="preserve"> e entrevistar </w:t>
      </w:r>
      <w:r>
        <w:rPr>
          <w:rFonts w:ascii="Arial" w:hAnsi="Arial" w:cs="Arial"/>
          <w:color w:val="000000"/>
        </w:rPr>
        <w:t>gerentes do ramo de supermercados, para que</w:t>
      </w:r>
      <w:r w:rsidRPr="00677130">
        <w:rPr>
          <w:rFonts w:ascii="Arial" w:hAnsi="Arial" w:cs="Arial"/>
          <w:color w:val="000000"/>
        </w:rPr>
        <w:t xml:space="preserve"> </w:t>
      </w:r>
      <w:proofErr w:type="gramStart"/>
      <w:r w:rsidRPr="00677130">
        <w:rPr>
          <w:rFonts w:ascii="Arial" w:hAnsi="Arial" w:cs="Arial"/>
          <w:color w:val="000000"/>
        </w:rPr>
        <w:t>tenta-se</w:t>
      </w:r>
      <w:proofErr w:type="gramEnd"/>
      <w:r>
        <w:rPr>
          <w:rFonts w:ascii="Arial" w:hAnsi="Arial" w:cs="Arial"/>
          <w:color w:val="000000"/>
        </w:rPr>
        <w:t xml:space="preserve"> entender o funcionamento dessa função</w:t>
      </w:r>
      <w:r w:rsidRPr="00677130">
        <w:rPr>
          <w:rFonts w:ascii="Arial" w:hAnsi="Arial" w:cs="Arial"/>
          <w:color w:val="000000"/>
        </w:rPr>
        <w:t xml:space="preserve">, bem como </w:t>
      </w:r>
      <w:r>
        <w:rPr>
          <w:rFonts w:ascii="Arial" w:hAnsi="Arial" w:cs="Arial"/>
          <w:color w:val="000000"/>
        </w:rPr>
        <w:t>seu desempenho, reunindo-se para</w:t>
      </w:r>
      <w:r w:rsidRPr="00677130">
        <w:rPr>
          <w:rFonts w:ascii="Arial" w:hAnsi="Arial" w:cs="Arial"/>
          <w:color w:val="000000"/>
        </w:rPr>
        <w:t xml:space="preserve"> elaborar um questionário com o objetivo de conhecer o perfil desses</w:t>
      </w:r>
      <w:r>
        <w:rPr>
          <w:rFonts w:ascii="Arial" w:hAnsi="Arial" w:cs="Arial"/>
          <w:color w:val="000000"/>
        </w:rPr>
        <w:t xml:space="preserve"> gerentes</w:t>
      </w:r>
      <w:r w:rsidRPr="00677130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buscando</w:t>
      </w:r>
      <w:r w:rsidRPr="006771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gerentes que aceitassem responder tais perguntas, obtendo-se</w:t>
      </w:r>
      <w:r w:rsidRPr="00677130">
        <w:rPr>
          <w:rFonts w:ascii="Arial" w:hAnsi="Arial" w:cs="Arial"/>
          <w:color w:val="000000"/>
        </w:rPr>
        <w:t xml:space="preserve"> bons resultados assim conseguindo chegar a uma conclusão.</w:t>
      </w:r>
    </w:p>
    <w:p w:rsidR="00FF0AE5" w:rsidRDefault="00FF0AE5" w:rsidP="00FF0AE5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677130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O objetivo do grupo era</w:t>
      </w:r>
      <w:r w:rsidRPr="00677130">
        <w:rPr>
          <w:rFonts w:ascii="Arial" w:hAnsi="Arial" w:cs="Arial"/>
          <w:color w:val="000000"/>
        </w:rPr>
        <w:t xml:space="preserve"> basicamente, </w:t>
      </w:r>
      <w:r>
        <w:rPr>
          <w:rFonts w:ascii="Arial" w:hAnsi="Arial" w:cs="Arial"/>
        </w:rPr>
        <w:t xml:space="preserve">saber se o quanto é importante </w:t>
      </w:r>
      <w:proofErr w:type="gramStart"/>
      <w:r>
        <w:rPr>
          <w:rFonts w:ascii="Arial" w:hAnsi="Arial" w:cs="Arial"/>
        </w:rPr>
        <w:t xml:space="preserve">a </w:t>
      </w:r>
      <w:r w:rsidRPr="006771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função</w:t>
      </w:r>
      <w:proofErr w:type="gramEnd"/>
      <w:r>
        <w:rPr>
          <w:rFonts w:ascii="Arial" w:hAnsi="Arial" w:cs="Arial"/>
        </w:rPr>
        <w:t xml:space="preserve"> gerencial</w:t>
      </w:r>
      <w:r w:rsidRPr="00677130">
        <w:rPr>
          <w:rFonts w:ascii="Arial" w:hAnsi="Arial" w:cs="Arial"/>
        </w:rPr>
        <w:t xml:space="preserve"> </w:t>
      </w:r>
      <w:r w:rsidRPr="00677130">
        <w:rPr>
          <w:rFonts w:ascii="Arial" w:hAnsi="Arial" w:cs="Arial"/>
          <w:color w:val="000000"/>
        </w:rPr>
        <w:t>na manutenção e crescimento da empresa</w:t>
      </w:r>
      <w:r>
        <w:rPr>
          <w:rFonts w:ascii="Arial" w:hAnsi="Arial" w:cs="Arial"/>
          <w:color w:val="000000"/>
        </w:rPr>
        <w:t>, e</w:t>
      </w:r>
      <w:r w:rsidRPr="00677130">
        <w:rPr>
          <w:rFonts w:ascii="Arial" w:hAnsi="Arial" w:cs="Arial"/>
          <w:color w:val="000000"/>
        </w:rPr>
        <w:t xml:space="preserve">m comparação com pesquisas de outros autores sobre o tema, descobrimos que, </w:t>
      </w:r>
      <w:r>
        <w:rPr>
          <w:rFonts w:ascii="Arial" w:hAnsi="Arial" w:cs="Arial"/>
          <w:color w:val="000000"/>
        </w:rPr>
        <w:t>o gestão que é a pessoa que coordena e desempenha as funções gerenciais de um empresa é de suma importância para tal organização em todos os aspectos da empresa</w:t>
      </w:r>
      <w:r w:rsidRPr="00677130">
        <w:rPr>
          <w:rFonts w:ascii="Arial" w:hAnsi="Arial" w:cs="Arial"/>
          <w:color w:val="000000"/>
        </w:rPr>
        <w:t>.</w:t>
      </w:r>
    </w:p>
    <w:p w:rsidR="00FF0AE5" w:rsidRPr="00677130" w:rsidRDefault="00FF0AE5" w:rsidP="00FF0AE5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:rsidR="00780007" w:rsidRPr="00FF0AE5" w:rsidRDefault="003D5399" w:rsidP="00FF0AE5">
      <w:pPr>
        <w:pStyle w:val="Ttulo1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F0AE5">
        <w:rPr>
          <w:rFonts w:ascii="Arial" w:hAnsi="Arial" w:cs="Arial"/>
          <w:color w:val="0D0D0D" w:themeColor="text1" w:themeTint="F2"/>
          <w:sz w:val="28"/>
          <w:szCs w:val="28"/>
        </w:rPr>
        <w:lastRenderedPageBreak/>
        <w:t xml:space="preserve">8. </w:t>
      </w:r>
      <w:bookmarkEnd w:id="13"/>
      <w:r w:rsidR="00780007" w:rsidRPr="00FF0AE5">
        <w:rPr>
          <w:rFonts w:ascii="Arial" w:hAnsi="Arial" w:cs="Arial"/>
          <w:sz w:val="28"/>
          <w:szCs w:val="28"/>
        </w:rPr>
        <w:t>Conclusão</w:t>
      </w:r>
    </w:p>
    <w:p w:rsidR="00780007" w:rsidRDefault="00780007" w:rsidP="00780007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725A26">
        <w:rPr>
          <w:rFonts w:ascii="Arial" w:hAnsi="Arial" w:cs="Arial"/>
          <w:color w:val="000000"/>
          <w:sz w:val="24"/>
          <w:szCs w:val="24"/>
          <w:shd w:val="clear" w:color="auto" w:fill="FFFFFF"/>
        </w:rPr>
        <w:t>Em vista dos argumentos apresentados percebe-se que</w:t>
      </w:r>
      <w:r w:rsidRPr="00725A26">
        <w:rPr>
          <w:rFonts w:ascii="Arial" w:hAnsi="Arial" w:cs="Arial"/>
          <w:color w:val="0D0D0D" w:themeColor="text1" w:themeTint="F2"/>
          <w:sz w:val="24"/>
          <w:szCs w:val="24"/>
        </w:rPr>
        <w:t xml:space="preserve"> as funções gerenciais encontram-se nas empresas de todos os aspectos e são fundamentais para uma boa gestão de qualidade, possuindo grandes funções administrativas e técnicas promovendo um alcance de melhores resultados e maior produção da empresa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, possuindo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quatro principais funções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sendo elas o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planejamento,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a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direção,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a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organização e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o controle, desempenhando um papel muito importante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no processo de gerência,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assim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formando um ciclo de conjunto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necessário para o bom desempenho da organização.</w:t>
      </w:r>
    </w:p>
    <w:p w:rsidR="00780007" w:rsidRDefault="00780007" w:rsidP="00780007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Possuindo as empresas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instrumentos gerenciais tais como o orçamento, fluxo de caixa, planejamento estratégico,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balanced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scorecard</w:t>
      </w:r>
      <w:proofErr w:type="spellEnd"/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, relação custo volume lucro, aliança estratégica, terceirização, segmentação de clientes, assim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auxiliando a empresa na função gerencial para tomada de decisões e controle financeiro.</w:t>
      </w:r>
    </w:p>
    <w:p w:rsidR="00780007" w:rsidRDefault="00780007" w:rsidP="00780007">
      <w:pPr>
        <w:spacing w:before="24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Onde o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gestor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que 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>des</w:t>
      </w:r>
      <w:r>
        <w:rPr>
          <w:rFonts w:ascii="Arial" w:hAnsi="Arial" w:cs="Arial"/>
          <w:color w:val="0D0D0D" w:themeColor="text1" w:themeTint="F2"/>
          <w:sz w:val="24"/>
          <w:szCs w:val="24"/>
        </w:rPr>
        <w:t>empenha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a função gerencial,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tem a necessidade de possuir</w:t>
      </w:r>
      <w:r w:rsidRPr="0012721E">
        <w:rPr>
          <w:rFonts w:ascii="Arial" w:hAnsi="Arial" w:cs="Arial"/>
          <w:color w:val="0D0D0D" w:themeColor="text1" w:themeTint="F2"/>
          <w:sz w:val="24"/>
          <w:szCs w:val="24"/>
        </w:rPr>
        <w:t xml:space="preserve"> competências que vão além dos conhecimentos e habilidades técnicas esp</w:t>
      </w:r>
      <w:r>
        <w:rPr>
          <w:rFonts w:ascii="Arial" w:hAnsi="Arial" w:cs="Arial"/>
          <w:color w:val="0D0D0D" w:themeColor="text1" w:themeTint="F2"/>
          <w:sz w:val="24"/>
          <w:szCs w:val="24"/>
        </w:rPr>
        <w:t>ecíficas do trabalho gerenciado, no qual possui um estudo de caso em cima desse tema, e a grande competitividade nas funções gerenciais.</w:t>
      </w:r>
    </w:p>
    <w:p w:rsidR="003D5399" w:rsidRPr="0012721E" w:rsidRDefault="003D5399" w:rsidP="00780007">
      <w:pPr>
        <w:pStyle w:val="Ttulo1"/>
        <w:spacing w:line="360" w:lineRule="auto"/>
        <w:jc w:val="both"/>
        <w:rPr>
          <w:rFonts w:ascii="Arial" w:hAnsi="Arial" w:cs="Arial"/>
          <w:color w:val="0D0D0D" w:themeColor="text1" w:themeTint="F2"/>
        </w:rPr>
      </w:pPr>
    </w:p>
    <w:p w:rsidR="003D5399" w:rsidRPr="0012721E" w:rsidRDefault="003D5399" w:rsidP="0012721E">
      <w:pPr>
        <w:pStyle w:val="NormalWeb"/>
        <w:spacing w:line="360" w:lineRule="auto"/>
        <w:jc w:val="both"/>
        <w:rPr>
          <w:rFonts w:ascii="Arial" w:hAnsi="Arial" w:cs="Arial"/>
          <w:color w:val="0D0D0D" w:themeColor="text1" w:themeTint="F2"/>
        </w:rPr>
      </w:pPr>
    </w:p>
    <w:p w:rsidR="0064716B" w:rsidRPr="0012721E" w:rsidRDefault="0064716B" w:rsidP="0012721E">
      <w:pPr>
        <w:pStyle w:val="NormalWeb"/>
        <w:spacing w:line="360" w:lineRule="auto"/>
        <w:jc w:val="both"/>
        <w:rPr>
          <w:rFonts w:ascii="Arial" w:hAnsi="Arial" w:cs="Arial"/>
          <w:color w:val="0D0D0D" w:themeColor="text1" w:themeTint="F2"/>
        </w:rPr>
      </w:pPr>
    </w:p>
    <w:p w:rsidR="0064716B" w:rsidRPr="0012721E" w:rsidRDefault="0064716B" w:rsidP="0012721E">
      <w:pPr>
        <w:pStyle w:val="NormalWeb"/>
        <w:spacing w:line="360" w:lineRule="auto"/>
        <w:jc w:val="both"/>
        <w:rPr>
          <w:rFonts w:ascii="Arial" w:hAnsi="Arial" w:cs="Arial"/>
          <w:color w:val="0D0D0D" w:themeColor="text1" w:themeTint="F2"/>
        </w:rPr>
      </w:pPr>
    </w:p>
    <w:p w:rsidR="0064716B" w:rsidRPr="0012721E" w:rsidRDefault="0064716B" w:rsidP="0012721E">
      <w:pPr>
        <w:pStyle w:val="NormalWeb"/>
        <w:spacing w:line="360" w:lineRule="auto"/>
        <w:jc w:val="both"/>
        <w:rPr>
          <w:rFonts w:ascii="Arial" w:hAnsi="Arial" w:cs="Arial"/>
          <w:color w:val="0D0D0D" w:themeColor="text1" w:themeTint="F2"/>
        </w:rPr>
      </w:pPr>
    </w:p>
    <w:p w:rsidR="0064716B" w:rsidRPr="0012721E" w:rsidRDefault="0064716B" w:rsidP="0012721E">
      <w:pPr>
        <w:pStyle w:val="NormalWeb"/>
        <w:spacing w:line="360" w:lineRule="auto"/>
        <w:jc w:val="both"/>
        <w:rPr>
          <w:rFonts w:ascii="Arial" w:hAnsi="Arial" w:cs="Arial"/>
          <w:color w:val="0D0D0D" w:themeColor="text1" w:themeTint="F2"/>
        </w:rPr>
      </w:pPr>
    </w:p>
    <w:p w:rsidR="00780007" w:rsidRDefault="00780007" w:rsidP="00560C75">
      <w:pPr>
        <w:pStyle w:val="Ttulo1"/>
        <w:rPr>
          <w:rFonts w:ascii="Arial" w:hAnsi="Arial" w:cs="Arial"/>
          <w:sz w:val="24"/>
          <w:szCs w:val="24"/>
        </w:rPr>
      </w:pPr>
      <w:bookmarkStart w:id="14" w:name="_Toc497065075"/>
    </w:p>
    <w:p w:rsidR="00FF0AE5" w:rsidRDefault="00FF0AE5" w:rsidP="00560C75">
      <w:pPr>
        <w:pStyle w:val="Ttulo1"/>
        <w:rPr>
          <w:rFonts w:ascii="Arial" w:hAnsi="Arial" w:cs="Arial"/>
          <w:sz w:val="24"/>
          <w:szCs w:val="24"/>
        </w:rPr>
      </w:pPr>
    </w:p>
    <w:p w:rsidR="003D5399" w:rsidRPr="00560C75" w:rsidRDefault="003D5399" w:rsidP="00560C75">
      <w:pPr>
        <w:pStyle w:val="Ttulo1"/>
        <w:rPr>
          <w:rFonts w:ascii="Arial" w:hAnsi="Arial" w:cs="Arial"/>
          <w:sz w:val="24"/>
          <w:szCs w:val="24"/>
        </w:rPr>
      </w:pPr>
      <w:r w:rsidRPr="00560C75">
        <w:rPr>
          <w:rFonts w:ascii="Arial" w:hAnsi="Arial" w:cs="Arial"/>
          <w:sz w:val="24"/>
          <w:szCs w:val="24"/>
        </w:rPr>
        <w:lastRenderedPageBreak/>
        <w:t>9. REFERÊNCIAS</w:t>
      </w:r>
      <w:bookmarkEnd w:id="14"/>
      <w:r w:rsidRPr="00560C75">
        <w:rPr>
          <w:rFonts w:ascii="Arial" w:hAnsi="Arial" w:cs="Arial"/>
          <w:sz w:val="24"/>
          <w:szCs w:val="24"/>
        </w:rPr>
        <w:t xml:space="preserve"> </w:t>
      </w:r>
    </w:p>
    <w:p w:rsidR="00F25119" w:rsidRPr="0012721E" w:rsidRDefault="00F25119" w:rsidP="0012721E">
      <w:pPr>
        <w:spacing w:before="240"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>(</w:t>
      </w:r>
      <w:proofErr w:type="gramStart"/>
      <w:r w:rsidRPr="0012721E">
        <w:rPr>
          <w:rFonts w:ascii="Arial" w:hAnsi="Arial" w:cs="Arial"/>
        </w:rPr>
        <w:t>TENÓRIO,F.</w:t>
      </w:r>
      <w:r w:rsidRPr="0012721E">
        <w:rPr>
          <w:rFonts w:ascii="Arial" w:hAnsi="Arial" w:cs="Arial"/>
          <w:b/>
        </w:rPr>
        <w:t>Gestão</w:t>
      </w:r>
      <w:proofErr w:type="gramEnd"/>
      <w:r w:rsidRPr="0012721E">
        <w:rPr>
          <w:rFonts w:ascii="Arial" w:hAnsi="Arial" w:cs="Arial"/>
          <w:b/>
        </w:rPr>
        <w:t xml:space="preserve"> de ONGs: Principais funções gerenciais.</w:t>
      </w:r>
      <w:r w:rsidRPr="0012721E">
        <w:rPr>
          <w:rFonts w:ascii="Arial" w:hAnsi="Arial" w:cs="Arial"/>
        </w:rPr>
        <w:t xml:space="preserve"> 9° edição. Rio de Janeiro: Fundação Getúlio Vargas, 2005. 132p.)</w:t>
      </w:r>
    </w:p>
    <w:p w:rsidR="00F25119" w:rsidRPr="0012721E" w:rsidRDefault="00F25119" w:rsidP="0012721E">
      <w:pPr>
        <w:spacing w:before="240"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(PELISSARI, Anderson Soncini; VENALLE, Rosângela Maria; GONZALEZ, </w:t>
      </w:r>
      <w:proofErr w:type="spellStart"/>
      <w:r w:rsidRPr="0012721E">
        <w:rPr>
          <w:rFonts w:ascii="Arial" w:hAnsi="Arial" w:cs="Arial"/>
        </w:rPr>
        <w:t>Inayara</w:t>
      </w:r>
      <w:proofErr w:type="spellEnd"/>
      <w:r w:rsidRPr="0012721E">
        <w:rPr>
          <w:rFonts w:ascii="Arial" w:hAnsi="Arial" w:cs="Arial"/>
        </w:rPr>
        <w:t xml:space="preserve"> Valéria </w:t>
      </w:r>
      <w:proofErr w:type="spellStart"/>
      <w:r w:rsidRPr="0012721E">
        <w:rPr>
          <w:rFonts w:ascii="Arial" w:hAnsi="Arial" w:cs="Arial"/>
        </w:rPr>
        <w:t>Defreitas</w:t>
      </w:r>
      <w:proofErr w:type="spellEnd"/>
      <w:r w:rsidRPr="0012721E">
        <w:rPr>
          <w:rFonts w:ascii="Arial" w:hAnsi="Arial" w:cs="Arial"/>
        </w:rPr>
        <w:t xml:space="preserve"> pedroso. </w:t>
      </w:r>
      <w:r w:rsidRPr="0012721E">
        <w:rPr>
          <w:rFonts w:ascii="Arial" w:hAnsi="Arial" w:cs="Arial"/>
          <w:b/>
        </w:rPr>
        <w:t>Gestores de Pequenas Empresas: Estudo do Papel e das Funções Gerenciais,</w:t>
      </w:r>
      <w:r w:rsidRPr="0012721E">
        <w:rPr>
          <w:rFonts w:ascii="Arial" w:hAnsi="Arial" w:cs="Arial"/>
        </w:rPr>
        <w:t xml:space="preserve"> Vitória, P.4,2005)</w:t>
      </w:r>
    </w:p>
    <w:p w:rsidR="00F25119" w:rsidRPr="0012721E" w:rsidRDefault="00F25119" w:rsidP="0012721E">
      <w:pPr>
        <w:spacing w:before="240"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(GARRISON, R. et al. </w:t>
      </w:r>
      <w:r w:rsidRPr="0012721E">
        <w:rPr>
          <w:rFonts w:ascii="Arial" w:hAnsi="Arial" w:cs="Arial"/>
          <w:b/>
        </w:rPr>
        <w:t xml:space="preserve">Contabilidade gerencial. </w:t>
      </w:r>
      <w:r w:rsidRPr="0012721E">
        <w:rPr>
          <w:rFonts w:ascii="Arial" w:hAnsi="Arial" w:cs="Arial"/>
        </w:rPr>
        <w:t>14° edição. Porto Alegre: AMGH Editora LTDA, 2013. 751p.)</w:t>
      </w:r>
    </w:p>
    <w:p w:rsidR="00F25119" w:rsidRPr="0012721E" w:rsidRDefault="00F25119" w:rsidP="0012721E">
      <w:pPr>
        <w:spacing w:before="240"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BMED, Fabio. As quatro funções gerenciais de um projeto. </w:t>
      </w:r>
      <w:proofErr w:type="spellStart"/>
      <w:r w:rsidRPr="0012721E">
        <w:rPr>
          <w:rFonts w:ascii="Arial" w:hAnsi="Arial" w:cs="Arial"/>
        </w:rPr>
        <w:t>Dísponivel</w:t>
      </w:r>
      <w:proofErr w:type="spellEnd"/>
      <w:r w:rsidRPr="0012721E">
        <w:rPr>
          <w:rFonts w:ascii="Arial" w:hAnsi="Arial" w:cs="Arial"/>
        </w:rPr>
        <w:t xml:space="preserve"> em: &lt;</w:t>
      </w:r>
      <w:hyperlink r:id="rId14" w:history="1">
        <w:r w:rsidRPr="0012721E">
          <w:rPr>
            <w:rStyle w:val="Hyperlink"/>
            <w:rFonts w:ascii="Arial" w:hAnsi="Arial" w:cs="Arial"/>
          </w:rPr>
          <w:t>http://www.fabiobmed.com.br/as-quatro-funcoes-gerenciais-de-um-projeto/</w:t>
        </w:r>
      </w:hyperlink>
      <w:r w:rsidRPr="0012721E">
        <w:rPr>
          <w:rFonts w:ascii="Arial" w:hAnsi="Arial" w:cs="Arial"/>
        </w:rPr>
        <w:t>&gt;. Acesso em: 15 out. 2017.</w:t>
      </w:r>
    </w:p>
    <w:p w:rsidR="00F25119" w:rsidRPr="0012721E" w:rsidRDefault="00F25119" w:rsidP="0012721E">
      <w:pPr>
        <w:spacing w:before="240"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>MARINHO, Marcopolo. Funções Administrativas/ Processo Administrativo, 2015. Disponível em:</w:t>
      </w:r>
    </w:p>
    <w:p w:rsidR="00F25119" w:rsidRPr="0012721E" w:rsidRDefault="00F25119" w:rsidP="0012721E">
      <w:pPr>
        <w:spacing w:before="240"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>&lt;</w:t>
      </w:r>
      <w:hyperlink r:id="rId15" w:history="1">
        <w:r w:rsidRPr="0012721E">
          <w:rPr>
            <w:rStyle w:val="Hyperlink"/>
            <w:rFonts w:ascii="Arial" w:hAnsi="Arial" w:cs="Arial"/>
          </w:rPr>
          <w:t>http://www.portalgerenciais.com.br/fun%C3%A7%C3%B5es-administrativas.php</w:t>
        </w:r>
      </w:hyperlink>
      <w:r w:rsidRPr="0012721E">
        <w:rPr>
          <w:rFonts w:ascii="Arial" w:hAnsi="Arial" w:cs="Arial"/>
        </w:rPr>
        <w:t xml:space="preserve">&gt; Acesso em: </w:t>
      </w:r>
      <w:proofErr w:type="gramStart"/>
      <w:r w:rsidRPr="0012721E">
        <w:rPr>
          <w:rFonts w:ascii="Arial" w:hAnsi="Arial" w:cs="Arial"/>
        </w:rPr>
        <w:t>15,out.2017</w:t>
      </w:r>
      <w:proofErr w:type="gramEnd"/>
      <w:r w:rsidRPr="0012721E">
        <w:rPr>
          <w:rFonts w:ascii="Arial" w:hAnsi="Arial" w:cs="Arial"/>
        </w:rPr>
        <w:t>.</w:t>
      </w:r>
    </w:p>
    <w:p w:rsidR="00F25119" w:rsidRPr="0012721E" w:rsidRDefault="00F25119" w:rsidP="0012721E">
      <w:pPr>
        <w:spacing w:before="240" w:line="360" w:lineRule="auto"/>
        <w:jc w:val="both"/>
        <w:rPr>
          <w:rFonts w:ascii="Arial" w:hAnsi="Arial" w:cs="Arial"/>
          <w:color w:val="000000" w:themeColor="text1"/>
        </w:rPr>
      </w:pPr>
      <w:r w:rsidRPr="0012721E">
        <w:rPr>
          <w:rFonts w:ascii="Arial" w:hAnsi="Arial" w:cs="Arial"/>
          <w:color w:val="000000" w:themeColor="text1"/>
        </w:rPr>
        <w:t xml:space="preserve">ARAUJO, </w:t>
      </w:r>
      <w:proofErr w:type="spellStart"/>
      <w:r w:rsidRPr="0012721E">
        <w:rPr>
          <w:rFonts w:ascii="Arial" w:hAnsi="Arial" w:cs="Arial"/>
          <w:color w:val="000000" w:themeColor="text1"/>
        </w:rPr>
        <w:t>Geraldino</w:t>
      </w:r>
      <w:proofErr w:type="spellEnd"/>
      <w:r w:rsidRPr="0012721E">
        <w:rPr>
          <w:rFonts w:ascii="Arial" w:hAnsi="Arial" w:cs="Arial"/>
          <w:color w:val="000000" w:themeColor="text1"/>
        </w:rPr>
        <w:t xml:space="preserve"> carneiro; ROCHA, Sandra Maria. Contabilidade Gerencial e a sua função dentro da empresa,2007. &lt;</w:t>
      </w:r>
      <w:hyperlink r:id="rId16" w:history="1">
        <w:r w:rsidRPr="0012721E">
          <w:rPr>
            <w:rStyle w:val="Hyperlink"/>
            <w:rFonts w:ascii="Arial" w:hAnsi="Arial" w:cs="Arial"/>
          </w:rPr>
          <w:t>https://www.classecontabil.com.br/artigos/contabilidade-gerencial-e-a-sua-funcao-dentro-das-empresas</w:t>
        </w:r>
      </w:hyperlink>
      <w:r w:rsidRPr="0012721E">
        <w:rPr>
          <w:rFonts w:ascii="Arial" w:hAnsi="Arial" w:cs="Arial"/>
          <w:color w:val="000000" w:themeColor="text1"/>
        </w:rPr>
        <w:t>&gt; Acesso em: 23 out. 2017</w:t>
      </w:r>
    </w:p>
    <w:p w:rsidR="00157E1C" w:rsidRPr="0012721E" w:rsidRDefault="00157E1C" w:rsidP="0012721E">
      <w:pPr>
        <w:spacing w:line="360" w:lineRule="auto"/>
        <w:jc w:val="both"/>
        <w:rPr>
          <w:rFonts w:ascii="Arial" w:hAnsi="Arial" w:cs="Arial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JOHNSON, H. </w:t>
      </w:r>
      <w:proofErr w:type="gramStart"/>
      <w:r w:rsidRPr="0012721E">
        <w:rPr>
          <w:rFonts w:ascii="Arial" w:hAnsi="Arial" w:cs="Arial"/>
        </w:rPr>
        <w:t>Thomas.;</w:t>
      </w:r>
      <w:proofErr w:type="gramEnd"/>
      <w:r w:rsidRPr="0012721E">
        <w:rPr>
          <w:rFonts w:ascii="Arial" w:hAnsi="Arial" w:cs="Arial"/>
        </w:rPr>
        <w:t xml:space="preserve"> KAPLAN, Robert S. </w:t>
      </w:r>
      <w:r w:rsidRPr="0012721E">
        <w:rPr>
          <w:rFonts w:ascii="Arial" w:hAnsi="Arial" w:cs="Arial"/>
          <w:b/>
        </w:rPr>
        <w:t>Contabilidade gerencial</w:t>
      </w:r>
      <w:r w:rsidRPr="0012721E">
        <w:rPr>
          <w:rFonts w:ascii="Arial" w:hAnsi="Arial" w:cs="Arial"/>
        </w:rPr>
        <w:t>: a restauração da relevância da contabilidade nas empresas. Rio de Janeiro: Campus, 1991.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MAXIMIANO, </w:t>
      </w:r>
      <w:proofErr w:type="spellStart"/>
      <w:r w:rsidRPr="0012721E">
        <w:rPr>
          <w:rFonts w:ascii="Arial" w:hAnsi="Arial" w:cs="Arial"/>
        </w:rPr>
        <w:t>Antonio</w:t>
      </w:r>
      <w:proofErr w:type="spellEnd"/>
      <w:r w:rsidRPr="0012721E">
        <w:rPr>
          <w:rFonts w:ascii="Arial" w:hAnsi="Arial" w:cs="Arial"/>
        </w:rPr>
        <w:t xml:space="preserve"> César </w:t>
      </w:r>
      <w:proofErr w:type="spellStart"/>
      <w:r w:rsidRPr="0012721E">
        <w:rPr>
          <w:rFonts w:ascii="Arial" w:hAnsi="Arial" w:cs="Arial"/>
        </w:rPr>
        <w:t>Amaru</w:t>
      </w:r>
      <w:proofErr w:type="spellEnd"/>
      <w:r w:rsidRPr="0012721E">
        <w:rPr>
          <w:rFonts w:ascii="Arial" w:hAnsi="Arial" w:cs="Arial"/>
        </w:rPr>
        <w:t xml:space="preserve">. </w:t>
      </w:r>
      <w:r w:rsidRPr="0012721E">
        <w:rPr>
          <w:rFonts w:ascii="Arial" w:hAnsi="Arial" w:cs="Arial"/>
          <w:b/>
        </w:rPr>
        <w:t>Teoria geral da administração</w:t>
      </w:r>
      <w:r w:rsidRPr="0012721E">
        <w:rPr>
          <w:rFonts w:ascii="Arial" w:hAnsi="Arial" w:cs="Arial"/>
        </w:rPr>
        <w:t>: da escola científica à competitividade na economia globalizada. 2. ed. São Paulo: Atlas, 2000.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MOTA, Francisco Glauber Lima. </w:t>
      </w:r>
      <w:r w:rsidRPr="0012721E">
        <w:rPr>
          <w:rFonts w:ascii="Arial" w:hAnsi="Arial" w:cs="Arial"/>
          <w:b/>
        </w:rPr>
        <w:t>Contabilidade Aplicada ao Setor Público</w:t>
      </w:r>
      <w:r w:rsidRPr="0012721E">
        <w:rPr>
          <w:rFonts w:ascii="Arial" w:hAnsi="Arial" w:cs="Arial"/>
        </w:rPr>
        <w:t>. Brasília: autor-editor, 2008.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LOPES, Alexsandro </w:t>
      </w:r>
      <w:proofErr w:type="spellStart"/>
      <w:r w:rsidRPr="0012721E">
        <w:rPr>
          <w:rFonts w:ascii="Arial" w:hAnsi="Arial" w:cs="Arial"/>
        </w:rPr>
        <w:t>Broedel</w:t>
      </w:r>
      <w:proofErr w:type="spellEnd"/>
      <w:r w:rsidRPr="0012721E">
        <w:rPr>
          <w:rFonts w:ascii="Arial" w:hAnsi="Arial" w:cs="Arial"/>
        </w:rPr>
        <w:t xml:space="preserve">; MARTINS, Eliseu. </w:t>
      </w:r>
      <w:r w:rsidRPr="0012721E">
        <w:rPr>
          <w:rFonts w:ascii="Arial" w:hAnsi="Arial" w:cs="Arial"/>
          <w:b/>
        </w:rPr>
        <w:t>Teoria da contabilidade</w:t>
      </w:r>
      <w:r w:rsidRPr="0012721E">
        <w:rPr>
          <w:rFonts w:ascii="Arial" w:hAnsi="Arial" w:cs="Arial"/>
        </w:rPr>
        <w:t>: uma nova abordagem. São Paulo: Atlas, 2005.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LUNKES, Rogério João. </w:t>
      </w:r>
      <w:r w:rsidRPr="0012721E">
        <w:rPr>
          <w:rFonts w:ascii="Arial" w:hAnsi="Arial" w:cs="Arial"/>
          <w:b/>
        </w:rPr>
        <w:t>Manual do Orçamento</w:t>
      </w:r>
      <w:r w:rsidRPr="0012721E">
        <w:rPr>
          <w:rFonts w:ascii="Arial" w:hAnsi="Arial" w:cs="Arial"/>
        </w:rPr>
        <w:t>. São Paulo; Atlas,2003.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GALINDO, Alexandre Gomes. BALANCED SCORECARD COMO SISTEMA DE ALINHAMENTO E CONTROLE ESTRATÉGICO DA GESTÃO. </w:t>
      </w:r>
      <w:r w:rsidRPr="0012721E">
        <w:rPr>
          <w:rFonts w:ascii="Arial" w:hAnsi="Arial" w:cs="Arial"/>
          <w:b/>
        </w:rPr>
        <w:t xml:space="preserve">Anais II Simpósio de Excelência em Gestão e Tecnologia </w:t>
      </w:r>
      <w:r w:rsidRPr="0012721E">
        <w:rPr>
          <w:rFonts w:ascii="Arial" w:hAnsi="Arial" w:cs="Arial"/>
        </w:rPr>
        <w:t xml:space="preserve">– </w:t>
      </w:r>
      <w:r w:rsidRPr="0012721E">
        <w:rPr>
          <w:rFonts w:ascii="Arial" w:hAnsi="Arial" w:cs="Arial"/>
          <w:b/>
        </w:rPr>
        <w:t>SEGET - ADEB</w:t>
      </w:r>
      <w:r w:rsidRPr="0012721E">
        <w:rPr>
          <w:rFonts w:ascii="Arial" w:hAnsi="Arial" w:cs="Arial"/>
        </w:rPr>
        <w:t xml:space="preserve"> - Resende-RJ - 2005. Disponível em: &lt; </w:t>
      </w:r>
      <w:hyperlink r:id="rId17" w:history="1">
        <w:r w:rsidRPr="0012721E">
          <w:rPr>
            <w:rStyle w:val="Hyperlink"/>
            <w:rFonts w:ascii="Arial" w:hAnsi="Arial" w:cs="Arial"/>
          </w:rPr>
          <w:t>http://www.ceap.br/artigos/ART27082009162935.pdf</w:t>
        </w:r>
      </w:hyperlink>
      <w:r w:rsidRPr="0012721E">
        <w:rPr>
          <w:rFonts w:ascii="Arial" w:hAnsi="Arial" w:cs="Arial"/>
        </w:rPr>
        <w:t xml:space="preserve"> &gt;. Acesso em: 10/10/2017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lastRenderedPageBreak/>
        <w:t xml:space="preserve">SOARES, A. C. A. A. </w:t>
      </w:r>
      <w:r w:rsidRPr="0012721E">
        <w:rPr>
          <w:rFonts w:ascii="Arial" w:hAnsi="Arial" w:cs="Arial"/>
          <w:b/>
        </w:rPr>
        <w:t>Desafios gerenciais de organizações do terceiro setor de Belo Horizonte na percepção de seus gerentes</w:t>
      </w:r>
      <w:r w:rsidRPr="0012721E">
        <w:rPr>
          <w:rFonts w:ascii="Arial" w:hAnsi="Arial" w:cs="Arial"/>
        </w:rPr>
        <w:t xml:space="preserve">. Dissertação (Mestrado em Administração) – Faculdade Novos Horizontes, Belo Horizonte, 2008. Disponível em &lt; </w:t>
      </w:r>
      <w:hyperlink r:id="rId18" w:history="1">
        <w:r w:rsidRPr="0012721E">
          <w:rPr>
            <w:rStyle w:val="Hyperlink"/>
            <w:rFonts w:ascii="Arial" w:hAnsi="Arial" w:cs="Arial"/>
          </w:rPr>
          <w:t>file:///C:/Users/warle/Downloads/374-3621-1-PB.pdf</w:t>
        </w:r>
      </w:hyperlink>
      <w:r w:rsidRPr="0012721E">
        <w:rPr>
          <w:rFonts w:ascii="Arial" w:hAnsi="Arial" w:cs="Arial"/>
        </w:rPr>
        <w:t>&gt; Acesso em 03/10/2017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PADOVEZE, Clóvis Luís. </w:t>
      </w:r>
      <w:r w:rsidRPr="0012721E">
        <w:rPr>
          <w:rFonts w:ascii="Arial" w:hAnsi="Arial" w:cs="Arial"/>
          <w:b/>
        </w:rPr>
        <w:t>Controladoria estratégica e operacional</w:t>
      </w:r>
      <w:r w:rsidRPr="0012721E">
        <w:rPr>
          <w:rFonts w:ascii="Arial" w:hAnsi="Arial" w:cs="Arial"/>
        </w:rPr>
        <w:t>. São Paulo: Pioneira Thomson Learning, 2003.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SOUTES, Dione </w:t>
      </w:r>
      <w:proofErr w:type="spellStart"/>
      <w:r w:rsidRPr="0012721E">
        <w:rPr>
          <w:rFonts w:ascii="Arial" w:hAnsi="Arial" w:cs="Arial"/>
        </w:rPr>
        <w:t>Olesczuk</w:t>
      </w:r>
      <w:proofErr w:type="spellEnd"/>
      <w:r w:rsidRPr="0012721E">
        <w:rPr>
          <w:rFonts w:ascii="Arial" w:hAnsi="Arial" w:cs="Arial"/>
        </w:rPr>
        <w:t xml:space="preserve">; GUERREIRO, Reinaldo. </w:t>
      </w:r>
      <w:r w:rsidRPr="0012721E">
        <w:rPr>
          <w:rFonts w:ascii="Arial" w:hAnsi="Arial" w:cs="Arial"/>
          <w:b/>
        </w:rPr>
        <w:t>Estágios evolutivos da contabilidade gerencial em empresas brasileiras</w:t>
      </w:r>
      <w:r w:rsidRPr="0012721E">
        <w:rPr>
          <w:rFonts w:ascii="Arial" w:hAnsi="Arial" w:cs="Arial"/>
        </w:rPr>
        <w:t xml:space="preserve">. XXXI Encontro da </w:t>
      </w:r>
      <w:proofErr w:type="spellStart"/>
      <w:r w:rsidRPr="0012721E">
        <w:rPr>
          <w:rFonts w:ascii="Arial" w:hAnsi="Arial" w:cs="Arial"/>
        </w:rPr>
        <w:t>Anpad</w:t>
      </w:r>
      <w:proofErr w:type="spellEnd"/>
      <w:r w:rsidRPr="0012721E">
        <w:rPr>
          <w:rFonts w:ascii="Arial" w:hAnsi="Arial" w:cs="Arial"/>
        </w:rPr>
        <w:t>, Rio de Janeiro, 2007.</w:t>
      </w: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</w:p>
    <w:p w:rsidR="0012721E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</w:p>
    <w:p w:rsidR="00157E1C" w:rsidRPr="0012721E" w:rsidRDefault="0012721E" w:rsidP="0012721E">
      <w:pPr>
        <w:spacing w:line="360" w:lineRule="auto"/>
        <w:jc w:val="both"/>
        <w:rPr>
          <w:rFonts w:ascii="Arial" w:hAnsi="Arial" w:cs="Arial"/>
        </w:rPr>
      </w:pPr>
      <w:r w:rsidRPr="0012721E">
        <w:rPr>
          <w:rFonts w:ascii="Arial" w:hAnsi="Arial" w:cs="Arial"/>
        </w:rPr>
        <w:t xml:space="preserve">REZENDE, D. A. </w:t>
      </w:r>
      <w:r w:rsidRPr="0012721E">
        <w:rPr>
          <w:rFonts w:ascii="Arial" w:hAnsi="Arial" w:cs="Arial"/>
          <w:b/>
        </w:rPr>
        <w:t>Planejamento Estratégico Para Organizações Privadas E Públicas</w:t>
      </w:r>
      <w:r w:rsidRPr="0012721E">
        <w:rPr>
          <w:rFonts w:ascii="Arial" w:hAnsi="Arial" w:cs="Arial"/>
        </w:rPr>
        <w:t xml:space="preserve">: guia prático para elaboração do projeto de plano de negócios. Rio de </w:t>
      </w:r>
      <w:proofErr w:type="gramStart"/>
      <w:r w:rsidRPr="0012721E">
        <w:rPr>
          <w:rFonts w:ascii="Arial" w:hAnsi="Arial" w:cs="Arial"/>
        </w:rPr>
        <w:t>Janeiro:Brasport</w:t>
      </w:r>
      <w:proofErr w:type="gramEnd"/>
      <w:r w:rsidRPr="0012721E">
        <w:rPr>
          <w:rFonts w:ascii="Arial" w:hAnsi="Arial" w:cs="Arial"/>
        </w:rPr>
        <w:t>,2011.Disponívelem     http://books.google.com.br/books?id=dMy8aSbkmz4C&amp;printsec=frontcover&amp;dq=related:ISB N8536303050#v=</w:t>
      </w:r>
      <w:proofErr w:type="spellStart"/>
      <w:r w:rsidRPr="0012721E">
        <w:rPr>
          <w:rFonts w:ascii="Arial" w:hAnsi="Arial" w:cs="Arial"/>
        </w:rPr>
        <w:t>onepage&amp;q&amp;f</w:t>
      </w:r>
      <w:proofErr w:type="spellEnd"/>
      <w:r w:rsidRPr="0012721E">
        <w:rPr>
          <w:rFonts w:ascii="Arial" w:hAnsi="Arial" w:cs="Arial"/>
        </w:rPr>
        <w:t>=false&gt; Acesso em: 21/09/2017</w:t>
      </w:r>
    </w:p>
    <w:p w:rsidR="0012721E" w:rsidRPr="0012721E" w:rsidRDefault="00506DC3" w:rsidP="0012721E">
      <w:pPr>
        <w:pStyle w:val="text-box-highlight"/>
        <w:spacing w:before="187" w:beforeAutospacing="0" w:after="187" w:afterAutospacing="0" w:line="360" w:lineRule="auto"/>
        <w:jc w:val="both"/>
        <w:rPr>
          <w:rFonts w:ascii="Arial" w:hAnsi="Arial" w:cs="Arial"/>
          <w:sz w:val="20"/>
          <w:szCs w:val="20"/>
        </w:rPr>
      </w:pPr>
      <w:hyperlink r:id="rId19" w:anchor=".WfYwD49Sw2z" w:history="1">
        <w:r w:rsidR="0012721E" w:rsidRPr="0012721E">
          <w:rPr>
            <w:rStyle w:val="Hyperlink"/>
            <w:rFonts w:ascii="Arial" w:hAnsi="Arial" w:cs="Arial"/>
            <w:sz w:val="20"/>
            <w:szCs w:val="20"/>
          </w:rPr>
          <w:t>http://www.okconcursos.com.br/apostilas/apostila-gratis/111-administracao-geral/165-competencias-gerencias#.WfYwD49Sw2z</w:t>
        </w:r>
      </w:hyperlink>
      <w:r w:rsidR="0012721E" w:rsidRPr="0012721E">
        <w:rPr>
          <w:rFonts w:ascii="Arial" w:hAnsi="Arial" w:cs="Arial"/>
          <w:sz w:val="20"/>
          <w:szCs w:val="20"/>
        </w:rPr>
        <w:t xml:space="preserve"> (Acesso em 27/10/2017)</w:t>
      </w:r>
    </w:p>
    <w:p w:rsidR="0012721E" w:rsidRPr="0012721E" w:rsidRDefault="0012721E" w:rsidP="0012721E">
      <w:pPr>
        <w:pStyle w:val="text-box-highlight"/>
        <w:spacing w:before="187" w:beforeAutospacing="0" w:after="187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721E">
        <w:rPr>
          <w:rFonts w:ascii="Arial" w:hAnsi="Arial" w:cs="Arial"/>
          <w:color w:val="000000"/>
          <w:sz w:val="20"/>
          <w:szCs w:val="20"/>
        </w:rPr>
        <w:t>KLADIS (C.M.) e FREITAS (H). O gerente nas organizações: funções, limitações e estilos decisórios. São Paulo – SP: Revista Ser Humano (RH), n. 109, Junho, 2000, p. 33-35</w:t>
      </w:r>
    </w:p>
    <w:p w:rsidR="00571F83" w:rsidRPr="0012721E" w:rsidRDefault="00506DC3" w:rsidP="0012721E">
      <w:pPr>
        <w:spacing w:line="360" w:lineRule="auto"/>
        <w:jc w:val="both"/>
        <w:rPr>
          <w:rFonts w:ascii="Arial" w:hAnsi="Arial" w:cs="Arial"/>
        </w:rPr>
      </w:pPr>
      <w:hyperlink r:id="rId20" w:history="1">
        <w:r w:rsidR="00571F83" w:rsidRPr="0012721E">
          <w:rPr>
            <w:rStyle w:val="Hyperlink"/>
            <w:rFonts w:ascii="Arial" w:hAnsi="Arial" w:cs="Arial"/>
          </w:rPr>
          <w:t>https://www.sebrae.com.br/sites/PortalSebrae/artigos/qualificacao-beneficia-funcionarios-e-empresarios,757bd9e532d44410VgnVCM1000003b74010aRCRD</w:t>
        </w:r>
      </w:hyperlink>
      <w:r w:rsidR="00571F83" w:rsidRPr="0012721E">
        <w:rPr>
          <w:rFonts w:ascii="Arial" w:hAnsi="Arial" w:cs="Arial"/>
        </w:rPr>
        <w:t xml:space="preserve"> (data de acesso: 20 de outubro de 2017) </w:t>
      </w:r>
    </w:p>
    <w:p w:rsidR="00571F83" w:rsidRPr="0012721E" w:rsidRDefault="00571F83" w:rsidP="0012721E">
      <w:pPr>
        <w:spacing w:line="360" w:lineRule="auto"/>
        <w:jc w:val="both"/>
        <w:rPr>
          <w:rFonts w:ascii="Arial" w:hAnsi="Arial" w:cs="Arial"/>
        </w:rPr>
      </w:pPr>
    </w:p>
    <w:p w:rsidR="00571F83" w:rsidRPr="0012721E" w:rsidRDefault="00506DC3" w:rsidP="0012721E">
      <w:pPr>
        <w:spacing w:line="360" w:lineRule="auto"/>
        <w:jc w:val="both"/>
        <w:rPr>
          <w:rFonts w:ascii="Arial" w:hAnsi="Arial" w:cs="Arial"/>
        </w:rPr>
      </w:pPr>
      <w:hyperlink r:id="rId21" w:history="1">
        <w:r w:rsidR="00571F83" w:rsidRPr="0012721E">
          <w:rPr>
            <w:rStyle w:val="Hyperlink"/>
            <w:rFonts w:ascii="Arial" w:hAnsi="Arial" w:cs="Arial"/>
          </w:rPr>
          <w:t>https://www.siteware.com.br/gestao-estrategica/gestao-estrategica-nas-empresas/</w:t>
        </w:r>
      </w:hyperlink>
      <w:r w:rsidR="00571F83" w:rsidRPr="0012721E">
        <w:rPr>
          <w:rFonts w:ascii="Arial" w:hAnsi="Arial" w:cs="Arial"/>
        </w:rPr>
        <w:t xml:space="preserve"> (Data acesso: 19 de outubro de 2017)</w:t>
      </w:r>
    </w:p>
    <w:p w:rsidR="00571F83" w:rsidRPr="0012721E" w:rsidRDefault="00571F83" w:rsidP="0012721E">
      <w:pPr>
        <w:spacing w:line="360" w:lineRule="auto"/>
        <w:jc w:val="both"/>
        <w:rPr>
          <w:rFonts w:ascii="Arial" w:hAnsi="Arial" w:cs="Arial"/>
        </w:rPr>
      </w:pPr>
    </w:p>
    <w:p w:rsidR="00571F83" w:rsidRPr="0012721E" w:rsidRDefault="00506DC3" w:rsidP="0012721E">
      <w:pPr>
        <w:spacing w:line="360" w:lineRule="auto"/>
        <w:jc w:val="both"/>
        <w:rPr>
          <w:rFonts w:ascii="Arial" w:hAnsi="Arial" w:cs="Arial"/>
        </w:rPr>
      </w:pPr>
      <w:hyperlink r:id="rId22" w:history="1">
        <w:r w:rsidR="00571F83" w:rsidRPr="0012721E">
          <w:rPr>
            <w:rStyle w:val="Hyperlink"/>
            <w:rFonts w:ascii="Arial" w:hAnsi="Arial" w:cs="Arial"/>
          </w:rPr>
          <w:t>http://www.administradores.com.br/artigos/marketing/planejamento-estrategico-e-processo-decisorio/64798/</w:t>
        </w:r>
      </w:hyperlink>
      <w:r w:rsidR="00571F83" w:rsidRPr="0012721E">
        <w:rPr>
          <w:rFonts w:ascii="Arial" w:hAnsi="Arial" w:cs="Arial"/>
        </w:rPr>
        <w:t xml:space="preserve"> (Data de acesso: 19 de outubro de 2017)</w:t>
      </w:r>
    </w:p>
    <w:p w:rsidR="003D5399" w:rsidRPr="00560C75" w:rsidRDefault="003D5399" w:rsidP="00560C75">
      <w:pPr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3D5399" w:rsidRPr="00560C75" w:rsidSect="00564387">
      <w:headerReference w:type="default" r:id="rId23"/>
      <w:pgSz w:w="11906" w:h="16838"/>
      <w:pgMar w:top="1701" w:right="1134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D5D" w:rsidRDefault="000C5D5D" w:rsidP="00564387">
      <w:r>
        <w:separator/>
      </w:r>
    </w:p>
  </w:endnote>
  <w:endnote w:type="continuationSeparator" w:id="0">
    <w:p w:rsidR="000C5D5D" w:rsidRDefault="000C5D5D" w:rsidP="0056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D5D" w:rsidRDefault="000C5D5D" w:rsidP="00564387">
      <w:r>
        <w:separator/>
      </w:r>
    </w:p>
  </w:footnote>
  <w:footnote w:type="continuationSeparator" w:id="0">
    <w:p w:rsidR="000C5D5D" w:rsidRDefault="000C5D5D" w:rsidP="00564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884612"/>
      <w:docPartObj>
        <w:docPartGallery w:val="Page Numbers (Top of Page)"/>
        <w:docPartUnique/>
      </w:docPartObj>
    </w:sdtPr>
    <w:sdtEndPr/>
    <w:sdtContent>
      <w:p w:rsidR="00736C22" w:rsidRDefault="00506DC3">
        <w:pPr>
          <w:pStyle w:val="Cabealh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6C22" w:rsidRDefault="00736C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53AFB"/>
    <w:multiLevelType w:val="hybridMultilevel"/>
    <w:tmpl w:val="C8C603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935883"/>
    <w:multiLevelType w:val="hybridMultilevel"/>
    <w:tmpl w:val="3CD64D54"/>
    <w:lvl w:ilvl="0" w:tplc="22928F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B7D73"/>
    <w:multiLevelType w:val="hybridMultilevel"/>
    <w:tmpl w:val="D1961A72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CB3"/>
    <w:rsid w:val="00026FE4"/>
    <w:rsid w:val="00091E8A"/>
    <w:rsid w:val="000930EA"/>
    <w:rsid w:val="000C5D5D"/>
    <w:rsid w:val="0012721E"/>
    <w:rsid w:val="00157E1C"/>
    <w:rsid w:val="001B1085"/>
    <w:rsid w:val="00237F2F"/>
    <w:rsid w:val="0027227C"/>
    <w:rsid w:val="002B5A1F"/>
    <w:rsid w:val="002E594B"/>
    <w:rsid w:val="002E72CC"/>
    <w:rsid w:val="003259B0"/>
    <w:rsid w:val="00355F72"/>
    <w:rsid w:val="003939C9"/>
    <w:rsid w:val="003C7143"/>
    <w:rsid w:val="003D5399"/>
    <w:rsid w:val="004057AD"/>
    <w:rsid w:val="00415D06"/>
    <w:rsid w:val="00451EE3"/>
    <w:rsid w:val="0047263B"/>
    <w:rsid w:val="004A16D2"/>
    <w:rsid w:val="004B573F"/>
    <w:rsid w:val="004F3C4A"/>
    <w:rsid w:val="004F456B"/>
    <w:rsid w:val="00506DC3"/>
    <w:rsid w:val="005345C8"/>
    <w:rsid w:val="00560C75"/>
    <w:rsid w:val="00560C78"/>
    <w:rsid w:val="00564387"/>
    <w:rsid w:val="00571F83"/>
    <w:rsid w:val="005A01C1"/>
    <w:rsid w:val="005D47A8"/>
    <w:rsid w:val="005D49A9"/>
    <w:rsid w:val="00617EF6"/>
    <w:rsid w:val="0064716B"/>
    <w:rsid w:val="00655C4B"/>
    <w:rsid w:val="006720B2"/>
    <w:rsid w:val="006F5F44"/>
    <w:rsid w:val="00736C22"/>
    <w:rsid w:val="00780007"/>
    <w:rsid w:val="00797C3D"/>
    <w:rsid w:val="007B2DD4"/>
    <w:rsid w:val="0082163D"/>
    <w:rsid w:val="008606C8"/>
    <w:rsid w:val="00874BFA"/>
    <w:rsid w:val="00893F70"/>
    <w:rsid w:val="008C5790"/>
    <w:rsid w:val="008C5B63"/>
    <w:rsid w:val="00911478"/>
    <w:rsid w:val="00915286"/>
    <w:rsid w:val="00997911"/>
    <w:rsid w:val="009F14D4"/>
    <w:rsid w:val="00A77CB3"/>
    <w:rsid w:val="00A859EA"/>
    <w:rsid w:val="00AB2658"/>
    <w:rsid w:val="00AB6C5E"/>
    <w:rsid w:val="00AC5055"/>
    <w:rsid w:val="00AC7F7C"/>
    <w:rsid w:val="00AD5C6C"/>
    <w:rsid w:val="00AF6A7F"/>
    <w:rsid w:val="00B63D4F"/>
    <w:rsid w:val="00BA06F5"/>
    <w:rsid w:val="00BD5384"/>
    <w:rsid w:val="00C042A3"/>
    <w:rsid w:val="00C24D40"/>
    <w:rsid w:val="00C30D4F"/>
    <w:rsid w:val="00C5248C"/>
    <w:rsid w:val="00CD0442"/>
    <w:rsid w:val="00CD501F"/>
    <w:rsid w:val="00D17977"/>
    <w:rsid w:val="00D32844"/>
    <w:rsid w:val="00D4780C"/>
    <w:rsid w:val="00D5256A"/>
    <w:rsid w:val="00D66AA2"/>
    <w:rsid w:val="00D72AA7"/>
    <w:rsid w:val="00DA3C47"/>
    <w:rsid w:val="00DC01FE"/>
    <w:rsid w:val="00DC53E0"/>
    <w:rsid w:val="00DF7372"/>
    <w:rsid w:val="00E61DA2"/>
    <w:rsid w:val="00E716BF"/>
    <w:rsid w:val="00E72D65"/>
    <w:rsid w:val="00E771D9"/>
    <w:rsid w:val="00EC3A50"/>
    <w:rsid w:val="00EF293F"/>
    <w:rsid w:val="00F16522"/>
    <w:rsid w:val="00F25119"/>
    <w:rsid w:val="00F55500"/>
    <w:rsid w:val="00F96276"/>
    <w:rsid w:val="00FB75C7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19A8A921-F5EC-440C-B45D-7BF37B76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60C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0C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B573F"/>
    <w:rPr>
      <w:b/>
      <w:bCs/>
    </w:rPr>
  </w:style>
  <w:style w:type="character" w:customStyle="1" w:styleId="apple-converted-space">
    <w:name w:val="apple-converted-space"/>
    <w:basedOn w:val="Fontepargpadro"/>
    <w:rsid w:val="004B573F"/>
  </w:style>
  <w:style w:type="paragraph" w:styleId="Cabealho">
    <w:name w:val="header"/>
    <w:basedOn w:val="Normal"/>
    <w:link w:val="CabealhoChar"/>
    <w:uiPriority w:val="99"/>
    <w:unhideWhenUsed/>
    <w:rsid w:val="005643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3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43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43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5F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5D0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6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6D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C30D4F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60C7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60C7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60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60C7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60C75"/>
    <w:pPr>
      <w:spacing w:after="100"/>
      <w:ind w:left="200"/>
    </w:pPr>
  </w:style>
  <w:style w:type="paragraph" w:customStyle="1" w:styleId="text-box-highlight">
    <w:name w:val="text-box-highlight"/>
    <w:basedOn w:val="Normal"/>
    <w:rsid w:val="0012721E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12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file:///C:\Users\Gabriel\Downloads\374-3621-1-PB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iteware.com.br/gestao-estrategica/gestao-estrategica-nas-empresa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ceap.br/artigos/ART27082009162935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lassecontabil.com.br/artigos/contabilidade-gerencial-e-a-sua-funcao-dentro-das-empresas" TargetMode="External"/><Relationship Id="rId20" Type="http://schemas.openxmlformats.org/officeDocument/2006/relationships/hyperlink" Target="https://www.sebrae.com.br/sites/PortalSebrae/artigos/qualificacao-beneficia-funcionarios-e-empresarios,757bd9e532d44410VgnVCM1000003b74010aRCR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rtalgerenciais.com.br/fun%C3%A7%C3%B5es-administrativas.php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yperlink" Target="http://www.okconcursos.com.br/apostilas/apostila-gratis/111-administracao-geral/165-competencias-gerencia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fabiobmed.com.br/as-quatro-funcoes-gerenciais-de-um-projeto/" TargetMode="External"/><Relationship Id="rId22" Type="http://schemas.openxmlformats.org/officeDocument/2006/relationships/hyperlink" Target="http://www.administradores.com.br/artigos/marketing/planejamento-estrategico-e-processo-decisorio/64798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C306-E422-401D-BBA7-2F22A038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18</Pages>
  <Words>4582</Words>
  <Characters>24743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cp:lastModifiedBy>Daniel Fróes</cp:lastModifiedBy>
  <cp:revision>15</cp:revision>
  <dcterms:created xsi:type="dcterms:W3CDTF">2017-05-08T14:57:00Z</dcterms:created>
  <dcterms:modified xsi:type="dcterms:W3CDTF">2020-10-27T22:37:00Z</dcterms:modified>
</cp:coreProperties>
</file>