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16AB8" w14:textId="77777777" w:rsidR="007F1FB6" w:rsidRDefault="00106A56" w:rsidP="008E10B1">
      <w:pPr>
        <w:spacing w:after="0" w:line="240" w:lineRule="auto"/>
        <w:jc w:val="center"/>
        <w:rPr>
          <w:rFonts w:cs="Arial"/>
          <w:b/>
          <w:sz w:val="24"/>
        </w:rPr>
      </w:pPr>
      <w:r w:rsidRPr="00F857ED">
        <w:rPr>
          <w:rFonts w:cs="Arial"/>
          <w:b/>
          <w:sz w:val="24"/>
        </w:rPr>
        <w:t>ANÁLISE</w:t>
      </w:r>
      <w:r w:rsidR="00103C25">
        <w:rPr>
          <w:rFonts w:cs="Arial"/>
          <w:b/>
          <w:sz w:val="24"/>
        </w:rPr>
        <w:t xml:space="preserve"> </w:t>
      </w:r>
      <w:r w:rsidRPr="00F857ED">
        <w:rPr>
          <w:rFonts w:cs="Arial"/>
          <w:b/>
          <w:sz w:val="24"/>
        </w:rPr>
        <w:t>DO</w:t>
      </w:r>
      <w:r w:rsidR="007F1FB6" w:rsidRPr="00F857ED">
        <w:rPr>
          <w:rFonts w:cs="Arial"/>
          <w:b/>
          <w:sz w:val="24"/>
        </w:rPr>
        <w:t xml:space="preserve"> ENSINO DE EMPREENDEDORISMO NAS ESCOLAS MUNICIPAIS DE ENSINO FUNDAMENTAL NO MUNICÍPIO DE ARIQUEMES, ESTADO DE RONDÔNIA</w:t>
      </w:r>
    </w:p>
    <w:p w14:paraId="1B27FBDF" w14:textId="77777777" w:rsidR="00422CD0" w:rsidRDefault="00422CD0" w:rsidP="00422CD0">
      <w:pPr>
        <w:pStyle w:val="Texto"/>
        <w:rPr>
          <w:rFonts w:cs="Arial"/>
          <w:color w:val="FF0000"/>
        </w:rPr>
      </w:pPr>
    </w:p>
    <w:p w14:paraId="67F66A7C" w14:textId="77777777" w:rsidR="00422CD0" w:rsidRPr="00323A09" w:rsidRDefault="00422CD0" w:rsidP="008E10B1">
      <w:pPr>
        <w:pStyle w:val="Texto"/>
        <w:spacing w:before="0" w:after="0"/>
        <w:jc w:val="center"/>
        <w:rPr>
          <w:rFonts w:cs="Arial"/>
          <w:b/>
          <w:color w:val="FF0000"/>
          <w:sz w:val="24"/>
          <w:lang w:val="en-US"/>
        </w:rPr>
      </w:pPr>
      <w:r w:rsidRPr="00323A09">
        <w:rPr>
          <w:rFonts w:cs="Arial"/>
          <w:b/>
          <w:color w:val="222222"/>
          <w:sz w:val="24"/>
          <w:shd w:val="clear" w:color="auto" w:fill="FFFFFF"/>
          <w:lang w:val="en-US"/>
        </w:rPr>
        <w:t>ANALYSIS OF THE ENTREPRENEURSHIP TEACHING IN MUNICIPAL SCHOOLS OF ELEMENTARY EDUCATION IN THE MUNICIPALITY OF ARIQUEMES, STATE OF RONDÔNIA</w:t>
      </w:r>
    </w:p>
    <w:p w14:paraId="735FF408" w14:textId="77777777" w:rsidR="008722FB" w:rsidRDefault="008722FB" w:rsidP="003226D2">
      <w:pPr>
        <w:pStyle w:val="Autores"/>
        <w:jc w:val="right"/>
        <w:rPr>
          <w:lang w:val="pt-BR"/>
        </w:rPr>
      </w:pPr>
    </w:p>
    <w:p w14:paraId="4321C0B5" w14:textId="77777777" w:rsidR="008722FB" w:rsidRPr="008722FB" w:rsidRDefault="008722FB" w:rsidP="0088278A">
      <w:pPr>
        <w:autoSpaceDE w:val="0"/>
        <w:autoSpaceDN w:val="0"/>
        <w:adjustRightInd w:val="0"/>
        <w:spacing w:before="240" w:after="0" w:line="240" w:lineRule="auto"/>
        <w:jc w:val="right"/>
        <w:rPr>
          <w:rFonts w:cs="Arial"/>
          <w:color w:val="000000"/>
          <w:sz w:val="24"/>
          <w:szCs w:val="24"/>
          <w:lang w:val="pt-BR"/>
        </w:rPr>
      </w:pPr>
      <w:r w:rsidRPr="008722FB">
        <w:rPr>
          <w:rFonts w:cs="Arial"/>
          <w:color w:val="000000"/>
          <w:sz w:val="24"/>
          <w:szCs w:val="24"/>
          <w:lang w:val="pt-BR"/>
        </w:rPr>
        <w:t xml:space="preserve"> Aparecido Cláudio Scavassa</w:t>
      </w:r>
      <w:r>
        <w:rPr>
          <w:rStyle w:val="Refdenotaderodap"/>
          <w:rFonts w:cs="Arial"/>
          <w:color w:val="000000"/>
          <w:sz w:val="24"/>
          <w:szCs w:val="24"/>
          <w:lang w:val="pt-BR"/>
        </w:rPr>
        <w:footnoteReference w:id="1"/>
      </w:r>
    </w:p>
    <w:p w14:paraId="00EAA584" w14:textId="77777777" w:rsidR="008722FB" w:rsidRPr="008722FB" w:rsidRDefault="008722FB" w:rsidP="0088278A">
      <w:pPr>
        <w:autoSpaceDE w:val="0"/>
        <w:autoSpaceDN w:val="0"/>
        <w:adjustRightInd w:val="0"/>
        <w:spacing w:before="240" w:after="0" w:line="240" w:lineRule="auto"/>
        <w:jc w:val="right"/>
        <w:rPr>
          <w:rFonts w:cs="Arial"/>
          <w:color w:val="000000"/>
          <w:sz w:val="23"/>
          <w:szCs w:val="23"/>
          <w:lang w:val="pt-BR"/>
        </w:rPr>
      </w:pPr>
      <w:r w:rsidRPr="008722FB">
        <w:rPr>
          <w:rFonts w:cs="Arial"/>
          <w:color w:val="000000"/>
          <w:sz w:val="23"/>
          <w:szCs w:val="23"/>
          <w:lang w:val="pt-BR"/>
        </w:rPr>
        <w:t>Maria Aparecida Santos e Campos</w:t>
      </w:r>
      <w:r>
        <w:rPr>
          <w:rStyle w:val="Refdenotaderodap"/>
          <w:rFonts w:cs="Arial"/>
          <w:color w:val="000000"/>
          <w:sz w:val="23"/>
          <w:szCs w:val="23"/>
          <w:lang w:val="pt-BR"/>
        </w:rPr>
        <w:footnoteReference w:id="2"/>
      </w:r>
    </w:p>
    <w:p w14:paraId="44DC708D" w14:textId="77777777" w:rsidR="005A5E62" w:rsidRDefault="008722FB" w:rsidP="0088278A">
      <w:pPr>
        <w:pStyle w:val="Autores"/>
        <w:spacing w:before="240"/>
        <w:jc w:val="right"/>
        <w:rPr>
          <w:rFonts w:cs="Arial"/>
        </w:rPr>
      </w:pPr>
      <w:r w:rsidRPr="008722FB">
        <w:rPr>
          <w:rFonts w:cs="Arial"/>
          <w:b w:val="0"/>
          <w:color w:val="000000"/>
          <w:sz w:val="23"/>
          <w:szCs w:val="23"/>
          <w:lang w:val="pt-BR"/>
        </w:rPr>
        <w:t>Olímpia Torres Fernandes Franco</w:t>
      </w:r>
      <w:r>
        <w:rPr>
          <w:rStyle w:val="Refdenotaderodap"/>
          <w:rFonts w:cs="Arial"/>
          <w:b w:val="0"/>
          <w:color w:val="000000"/>
          <w:sz w:val="23"/>
          <w:szCs w:val="23"/>
          <w:lang w:val="pt-BR"/>
        </w:rPr>
        <w:footnoteReference w:id="3"/>
      </w:r>
      <w:r w:rsidR="00073590" w:rsidRPr="0060020F">
        <w:rPr>
          <w:lang w:val="pt-BR"/>
        </w:rPr>
        <w:br/>
      </w:r>
    </w:p>
    <w:p w14:paraId="57D6A285" w14:textId="77777777" w:rsidR="003E2B92" w:rsidRDefault="001F316E" w:rsidP="002C56E3">
      <w:pPr>
        <w:spacing w:after="0" w:line="240" w:lineRule="auto"/>
        <w:jc w:val="both"/>
        <w:rPr>
          <w:rFonts w:cs="Arial"/>
          <w:color w:val="000000"/>
          <w:sz w:val="24"/>
          <w:szCs w:val="20"/>
          <w:lang w:val="pt-BR"/>
        </w:rPr>
      </w:pPr>
      <w:r w:rsidRPr="001128FF">
        <w:rPr>
          <w:rFonts w:cs="Arial"/>
          <w:color w:val="000000"/>
          <w:szCs w:val="20"/>
        </w:rPr>
        <w:br/>
      </w:r>
      <w:r w:rsidR="008C3AA9">
        <w:rPr>
          <w:rFonts w:cs="Arial"/>
          <w:color w:val="000000"/>
          <w:sz w:val="24"/>
          <w:szCs w:val="20"/>
        </w:rPr>
        <w:t xml:space="preserve">Resumo: </w:t>
      </w:r>
      <w:r w:rsidR="001C004E">
        <w:rPr>
          <w:rFonts w:cs="Arial"/>
          <w:color w:val="000000"/>
          <w:sz w:val="24"/>
          <w:szCs w:val="20"/>
        </w:rPr>
        <w:t>Este artigo tem como o</w:t>
      </w:r>
      <w:r w:rsidRPr="00F605BB">
        <w:rPr>
          <w:rFonts w:cs="Arial"/>
          <w:color w:val="000000"/>
          <w:sz w:val="24"/>
          <w:szCs w:val="20"/>
        </w:rPr>
        <w:t>bjetivo analisar a abrangência e o fortalecimento do espírito empreendedor</w:t>
      </w:r>
      <w:r w:rsidR="001C004E">
        <w:rPr>
          <w:rFonts w:cs="Arial"/>
          <w:color w:val="000000"/>
          <w:sz w:val="24"/>
          <w:szCs w:val="20"/>
        </w:rPr>
        <w:t>,</w:t>
      </w:r>
      <w:r w:rsidRPr="00F605BB">
        <w:rPr>
          <w:rFonts w:cs="Arial"/>
          <w:color w:val="000000"/>
          <w:sz w:val="24"/>
          <w:szCs w:val="20"/>
        </w:rPr>
        <w:t xml:space="preserve"> em alunos do ensino fundamental, através do programa Jovens Empreendedores</w:t>
      </w:r>
      <w:r w:rsidR="005A0829">
        <w:rPr>
          <w:rFonts w:cs="Arial"/>
          <w:color w:val="000000"/>
          <w:sz w:val="24"/>
          <w:szCs w:val="20"/>
        </w:rPr>
        <w:t>-</w:t>
      </w:r>
      <w:r w:rsidRPr="00F605BB">
        <w:rPr>
          <w:rFonts w:cs="Arial"/>
          <w:color w:val="000000"/>
          <w:sz w:val="24"/>
          <w:szCs w:val="20"/>
        </w:rPr>
        <w:t>Primeiros Passos. Trata-se de uma pesquisa, qualiquantitativa descritiva, com pesquisa de  campo</w:t>
      </w:r>
      <w:r w:rsidR="001C004E">
        <w:rPr>
          <w:rFonts w:cs="Arial"/>
          <w:color w:val="000000"/>
          <w:sz w:val="24"/>
          <w:szCs w:val="20"/>
        </w:rPr>
        <w:t>, cuja</w:t>
      </w:r>
      <w:r w:rsidRPr="00F605BB">
        <w:rPr>
          <w:rFonts w:cs="Arial"/>
          <w:color w:val="000000"/>
          <w:sz w:val="24"/>
          <w:szCs w:val="20"/>
        </w:rPr>
        <w:t xml:space="preserve"> amostra foi composta por 608 alunos de 07 escolas municipais de ensino fundamental, da cidade de Ariquemes (R</w:t>
      </w:r>
      <w:r w:rsidR="00260970">
        <w:rPr>
          <w:rFonts w:cs="Arial"/>
          <w:color w:val="000000"/>
          <w:sz w:val="24"/>
          <w:szCs w:val="20"/>
        </w:rPr>
        <w:t>ondônia</w:t>
      </w:r>
      <w:r w:rsidRPr="00F605BB">
        <w:rPr>
          <w:rFonts w:cs="Arial"/>
          <w:color w:val="000000"/>
          <w:sz w:val="24"/>
          <w:szCs w:val="20"/>
        </w:rPr>
        <w:t>)</w:t>
      </w:r>
      <w:r w:rsidR="001C004E">
        <w:rPr>
          <w:rFonts w:cs="Arial"/>
          <w:color w:val="000000"/>
          <w:sz w:val="24"/>
          <w:szCs w:val="20"/>
        </w:rPr>
        <w:t xml:space="preserve">. Os resultados pautaram-se na demonstração </w:t>
      </w:r>
      <w:r w:rsidR="00EB7DB6">
        <w:rPr>
          <w:rFonts w:cs="Arial"/>
          <w:color w:val="000000"/>
          <w:sz w:val="24"/>
          <w:szCs w:val="20"/>
        </w:rPr>
        <w:t>que os</w:t>
      </w:r>
      <w:r w:rsidRPr="00F605BB">
        <w:rPr>
          <w:rFonts w:cs="Arial"/>
          <w:color w:val="000000"/>
          <w:sz w:val="24"/>
          <w:szCs w:val="20"/>
        </w:rPr>
        <w:t xml:space="preserve"> alunos envolvidos no projeto</w:t>
      </w:r>
      <w:r w:rsidR="00442951">
        <w:rPr>
          <w:rFonts w:cs="Arial"/>
          <w:color w:val="000000"/>
          <w:sz w:val="24"/>
          <w:szCs w:val="20"/>
        </w:rPr>
        <w:t xml:space="preserve">, </w:t>
      </w:r>
      <w:r w:rsidR="00757A07">
        <w:rPr>
          <w:rFonts w:cs="Arial"/>
          <w:color w:val="000000"/>
          <w:sz w:val="24"/>
          <w:szCs w:val="20"/>
        </w:rPr>
        <w:t>apresentaram</w:t>
      </w:r>
      <w:r w:rsidRPr="00F605BB">
        <w:rPr>
          <w:rFonts w:cs="Arial"/>
          <w:color w:val="000000"/>
          <w:sz w:val="24"/>
          <w:szCs w:val="20"/>
        </w:rPr>
        <w:t xml:space="preserve"> algumas características empreendedoras</w:t>
      </w:r>
      <w:r w:rsidR="001C004E">
        <w:rPr>
          <w:rFonts w:cs="Arial"/>
          <w:color w:val="000000"/>
          <w:sz w:val="24"/>
          <w:szCs w:val="20"/>
        </w:rPr>
        <w:t>,</w:t>
      </w:r>
      <w:r w:rsidRPr="00F605BB">
        <w:rPr>
          <w:rFonts w:cs="Arial"/>
          <w:color w:val="000000"/>
          <w:sz w:val="24"/>
          <w:szCs w:val="20"/>
        </w:rPr>
        <w:t xml:space="preserve"> além </w:t>
      </w:r>
      <w:r w:rsidR="001C004E">
        <w:rPr>
          <w:rFonts w:cs="Arial"/>
          <w:color w:val="000000"/>
          <w:sz w:val="24"/>
          <w:szCs w:val="20"/>
        </w:rPr>
        <w:t>da manifestação de</w:t>
      </w:r>
      <w:r w:rsidRPr="00F605BB">
        <w:rPr>
          <w:rFonts w:cs="Arial"/>
          <w:color w:val="000000"/>
          <w:sz w:val="24"/>
          <w:szCs w:val="20"/>
        </w:rPr>
        <w:t xml:space="preserve">  espírito empreendedor</w:t>
      </w:r>
      <w:r w:rsidR="00941590">
        <w:rPr>
          <w:rFonts w:cs="Arial"/>
          <w:color w:val="000000"/>
          <w:sz w:val="24"/>
          <w:szCs w:val="20"/>
        </w:rPr>
        <w:t>. T</w:t>
      </w:r>
      <w:r w:rsidRPr="00F605BB">
        <w:rPr>
          <w:rFonts w:cs="Arial"/>
          <w:color w:val="000000"/>
          <w:sz w:val="24"/>
          <w:szCs w:val="20"/>
        </w:rPr>
        <w:t>eve</w:t>
      </w:r>
      <w:r w:rsidR="001C004E">
        <w:rPr>
          <w:rFonts w:cs="Arial"/>
          <w:color w:val="000000"/>
          <w:sz w:val="24"/>
          <w:szCs w:val="20"/>
        </w:rPr>
        <w:t xml:space="preserve"> também</w:t>
      </w:r>
      <w:r w:rsidRPr="00F605BB">
        <w:rPr>
          <w:rFonts w:cs="Arial"/>
          <w:color w:val="000000"/>
          <w:sz w:val="24"/>
          <w:szCs w:val="20"/>
        </w:rPr>
        <w:t xml:space="preserve"> um efeito positivo nos pais</w:t>
      </w:r>
      <w:r w:rsidR="001C004E">
        <w:rPr>
          <w:rFonts w:cs="Arial"/>
          <w:color w:val="000000"/>
          <w:sz w:val="24"/>
          <w:szCs w:val="20"/>
        </w:rPr>
        <w:t>,</w:t>
      </w:r>
      <w:r w:rsidRPr="00F605BB">
        <w:rPr>
          <w:rFonts w:cs="Arial"/>
          <w:color w:val="000000"/>
          <w:sz w:val="24"/>
          <w:szCs w:val="20"/>
        </w:rPr>
        <w:t xml:space="preserve"> que </w:t>
      </w:r>
      <w:r w:rsidR="00941590">
        <w:rPr>
          <w:rFonts w:cs="Arial"/>
          <w:color w:val="000000"/>
          <w:sz w:val="24"/>
          <w:szCs w:val="20"/>
        </w:rPr>
        <w:t>aplicaram</w:t>
      </w:r>
      <w:r w:rsidRPr="00F605BB">
        <w:rPr>
          <w:rFonts w:cs="Arial"/>
          <w:color w:val="000000"/>
          <w:sz w:val="24"/>
          <w:szCs w:val="20"/>
        </w:rPr>
        <w:t xml:space="preserve"> também alguns conceitos, até mesmo com a abertura de pequenos negócios</w:t>
      </w:r>
      <w:r w:rsidR="00515C9C">
        <w:rPr>
          <w:rFonts w:cs="Arial"/>
          <w:color w:val="000000"/>
          <w:sz w:val="24"/>
          <w:szCs w:val="20"/>
        </w:rPr>
        <w:t>, comprovando</w:t>
      </w:r>
      <w:r w:rsidRPr="00F605BB">
        <w:rPr>
          <w:rFonts w:cs="Arial"/>
          <w:color w:val="000000"/>
          <w:sz w:val="24"/>
          <w:szCs w:val="20"/>
        </w:rPr>
        <w:t xml:space="preserve"> a validade do programa.   </w:t>
      </w:r>
      <w:r>
        <w:rPr>
          <w:rFonts w:ascii="Verdana" w:hAnsi="Verdana"/>
          <w:color w:val="000000"/>
          <w:sz w:val="20"/>
          <w:szCs w:val="20"/>
        </w:rPr>
        <w:br/>
      </w:r>
      <w:r>
        <w:rPr>
          <w:rFonts w:ascii="Verdana" w:hAnsi="Verdana"/>
          <w:color w:val="000000"/>
          <w:sz w:val="20"/>
          <w:szCs w:val="20"/>
        </w:rPr>
        <w:br/>
      </w:r>
      <w:r w:rsidRPr="008C3AA9">
        <w:rPr>
          <w:rFonts w:cs="Arial"/>
          <w:color w:val="000000"/>
          <w:sz w:val="24"/>
          <w:szCs w:val="20"/>
          <w:lang w:val="pt-BR"/>
        </w:rPr>
        <w:t>Palavras-chave</w:t>
      </w:r>
      <w:r w:rsidRPr="00393E7A">
        <w:rPr>
          <w:rFonts w:cs="Arial"/>
          <w:color w:val="000000"/>
          <w:sz w:val="24"/>
          <w:szCs w:val="20"/>
          <w:lang w:val="pt-BR"/>
        </w:rPr>
        <w:t>: Ensino</w:t>
      </w:r>
      <w:r w:rsidR="00442951" w:rsidRPr="00393E7A">
        <w:rPr>
          <w:rFonts w:cs="Arial"/>
          <w:color w:val="000000"/>
          <w:sz w:val="24"/>
          <w:szCs w:val="20"/>
          <w:lang w:val="pt-BR"/>
        </w:rPr>
        <w:t xml:space="preserve"> </w:t>
      </w:r>
      <w:r w:rsidRPr="00393E7A">
        <w:rPr>
          <w:rFonts w:cs="Arial"/>
          <w:color w:val="000000"/>
          <w:sz w:val="24"/>
          <w:szCs w:val="20"/>
          <w:lang w:val="pt-BR"/>
        </w:rPr>
        <w:t>Fundamental</w:t>
      </w:r>
      <w:r w:rsidR="001C004E" w:rsidRPr="00393E7A">
        <w:rPr>
          <w:rFonts w:cs="Arial"/>
          <w:color w:val="000000"/>
          <w:sz w:val="24"/>
          <w:szCs w:val="20"/>
          <w:lang w:val="pt-BR"/>
        </w:rPr>
        <w:t>.</w:t>
      </w:r>
      <w:r w:rsidR="00442951" w:rsidRPr="00393E7A">
        <w:rPr>
          <w:rFonts w:cs="Arial"/>
          <w:color w:val="000000"/>
          <w:sz w:val="24"/>
          <w:szCs w:val="20"/>
          <w:lang w:val="pt-BR"/>
        </w:rPr>
        <w:t xml:space="preserve"> </w:t>
      </w:r>
      <w:r w:rsidRPr="00393E7A">
        <w:rPr>
          <w:rFonts w:cs="Arial"/>
          <w:color w:val="000000"/>
          <w:sz w:val="24"/>
          <w:szCs w:val="20"/>
          <w:lang w:val="pt-BR"/>
        </w:rPr>
        <w:t>Empreendedorismo</w:t>
      </w:r>
      <w:r w:rsidR="001C004E" w:rsidRPr="00393E7A">
        <w:rPr>
          <w:rFonts w:cs="Arial"/>
          <w:color w:val="000000"/>
          <w:sz w:val="24"/>
          <w:szCs w:val="20"/>
          <w:lang w:val="pt-BR"/>
        </w:rPr>
        <w:t>.</w:t>
      </w:r>
      <w:r w:rsidRPr="00393E7A">
        <w:rPr>
          <w:rFonts w:cs="Arial"/>
          <w:color w:val="000000"/>
          <w:sz w:val="24"/>
          <w:szCs w:val="20"/>
          <w:lang w:val="pt-BR"/>
        </w:rPr>
        <w:t xml:space="preserve"> Jovens Empreendedores</w:t>
      </w:r>
      <w:r w:rsidR="001C004E" w:rsidRPr="00393E7A">
        <w:rPr>
          <w:rFonts w:cs="Arial"/>
          <w:color w:val="000000"/>
          <w:sz w:val="24"/>
          <w:szCs w:val="20"/>
          <w:lang w:val="pt-BR"/>
        </w:rPr>
        <w:t>.</w:t>
      </w:r>
      <w:r w:rsidR="00442951" w:rsidRPr="00393E7A">
        <w:rPr>
          <w:rFonts w:cs="Arial"/>
          <w:color w:val="000000"/>
          <w:sz w:val="24"/>
          <w:szCs w:val="20"/>
          <w:lang w:val="pt-BR"/>
        </w:rPr>
        <w:t xml:space="preserve"> </w:t>
      </w:r>
      <w:r w:rsidRPr="00393E7A">
        <w:rPr>
          <w:rFonts w:cs="Arial"/>
          <w:color w:val="000000"/>
          <w:sz w:val="24"/>
          <w:szCs w:val="20"/>
          <w:lang w:val="pt-BR"/>
        </w:rPr>
        <w:t xml:space="preserve"> Primeiros Passos.</w:t>
      </w:r>
    </w:p>
    <w:p w14:paraId="6025B0B1" w14:textId="77777777" w:rsidR="00F74898" w:rsidRDefault="00F74898" w:rsidP="00F74898">
      <w:pPr>
        <w:spacing w:after="120" w:line="360" w:lineRule="auto"/>
        <w:ind w:firstLine="708"/>
        <w:jc w:val="both"/>
        <w:rPr>
          <w:rFonts w:cs="Arial"/>
          <w:sz w:val="24"/>
          <w:szCs w:val="20"/>
        </w:rPr>
      </w:pPr>
    </w:p>
    <w:p w14:paraId="20F8511E" w14:textId="77777777" w:rsidR="00206BB7" w:rsidRDefault="00206BB7" w:rsidP="00F74898">
      <w:pPr>
        <w:spacing w:after="120" w:line="360" w:lineRule="auto"/>
        <w:ind w:firstLine="708"/>
        <w:jc w:val="both"/>
        <w:rPr>
          <w:rFonts w:cs="Arial"/>
          <w:sz w:val="24"/>
          <w:szCs w:val="20"/>
        </w:rPr>
      </w:pPr>
    </w:p>
    <w:p w14:paraId="714CA511" w14:textId="77777777" w:rsidR="00F74898" w:rsidRPr="00EB7DB6" w:rsidRDefault="00F74898" w:rsidP="00F74898">
      <w:pPr>
        <w:pStyle w:val="Texto"/>
        <w:jc w:val="center"/>
        <w:rPr>
          <w:rFonts w:cs="Arial"/>
          <w:b/>
          <w:sz w:val="24"/>
        </w:rPr>
      </w:pPr>
      <w:r w:rsidRPr="00EB7DB6">
        <w:rPr>
          <w:rFonts w:cs="Arial"/>
          <w:b/>
          <w:sz w:val="24"/>
          <w:shd w:val="clear" w:color="auto" w:fill="FFFFFF"/>
        </w:rPr>
        <w:t>ANALYSIS OF THE ENTREPRENEURSHIP TEACHING IN MUNICIPAL SCHOOLS OF ELEMENTARY EDUCATION IN THE MUNICIPALITY OF ARIQUEMES, STATE OF RONDÔNIA</w:t>
      </w:r>
    </w:p>
    <w:p w14:paraId="24656DB8" w14:textId="77777777" w:rsidR="00F74898" w:rsidRPr="0034548A" w:rsidRDefault="008C3AA9" w:rsidP="002C56E3">
      <w:pPr>
        <w:spacing w:after="0" w:line="240" w:lineRule="auto"/>
        <w:jc w:val="both"/>
        <w:rPr>
          <w:color w:val="000000" w:themeColor="text1"/>
          <w:sz w:val="24"/>
          <w:lang w:val="en-US"/>
        </w:rPr>
      </w:pPr>
      <w:r>
        <w:rPr>
          <w:color w:val="000000" w:themeColor="text1"/>
          <w:sz w:val="24"/>
          <w:lang w:val="en-US"/>
        </w:rPr>
        <w:t xml:space="preserve">Abstract: </w:t>
      </w:r>
      <w:r w:rsidR="00F74898" w:rsidRPr="0034548A">
        <w:rPr>
          <w:color w:val="000000" w:themeColor="text1"/>
          <w:sz w:val="24"/>
          <w:lang w:val="en-US"/>
        </w:rPr>
        <w:t xml:space="preserve">Objective: to analyze the scope and the strengthening of the entrepreneurial spirit in elementary school students, through the program Young Entrepreneurs First Steps. This is a qualitative, descriptive research with field research. The sample consisted of 608 students from 07 municipal primary schools, from the city of </w:t>
      </w:r>
      <w:r w:rsidR="00F74898" w:rsidRPr="0034548A">
        <w:rPr>
          <w:color w:val="000000" w:themeColor="text1"/>
          <w:sz w:val="24"/>
          <w:lang w:val="en-US"/>
        </w:rPr>
        <w:lastRenderedPageBreak/>
        <w:t>Ariquemes (R</w:t>
      </w:r>
      <w:r w:rsidR="00260970">
        <w:rPr>
          <w:color w:val="000000" w:themeColor="text1"/>
          <w:sz w:val="24"/>
          <w:lang w:val="en-US"/>
        </w:rPr>
        <w:t>ondônia</w:t>
      </w:r>
      <w:r w:rsidR="00F74898" w:rsidRPr="0034548A">
        <w:rPr>
          <w:color w:val="000000" w:themeColor="text1"/>
          <w:sz w:val="24"/>
          <w:lang w:val="en-US"/>
        </w:rPr>
        <w:t>). As a result, the students involved in the project showed some entrepreneurial characteristics, and the entrepreneurial spirit demonstrated by them had a positive effect on the parents who started to apply some concepts, even with the opening of small businesses, which proves the validity of program reverse.</w:t>
      </w:r>
    </w:p>
    <w:p w14:paraId="622EFF16" w14:textId="77777777" w:rsidR="00F74898" w:rsidRPr="004C4CE6" w:rsidRDefault="00F74898" w:rsidP="00F74898">
      <w:pPr>
        <w:jc w:val="both"/>
        <w:rPr>
          <w:color w:val="000000" w:themeColor="text1"/>
          <w:sz w:val="24"/>
          <w:szCs w:val="28"/>
          <w:lang w:val="pt-BR"/>
        </w:rPr>
      </w:pPr>
      <w:r w:rsidRPr="008C3AA9">
        <w:rPr>
          <w:rFonts w:cs="Arial"/>
          <w:color w:val="000000" w:themeColor="text1"/>
          <w:sz w:val="24"/>
          <w:szCs w:val="24"/>
          <w:lang w:val="en-US"/>
        </w:rPr>
        <w:t>Keywords</w:t>
      </w:r>
      <w:r w:rsidRPr="0034548A">
        <w:rPr>
          <w:rFonts w:cs="Arial"/>
          <w:color w:val="000000" w:themeColor="text1"/>
          <w:sz w:val="24"/>
          <w:szCs w:val="24"/>
          <w:lang w:val="en-US"/>
        </w:rPr>
        <w:t xml:space="preserve">: Elementary Education. Entrepreneurship. Young Entrepreneurs. </w:t>
      </w:r>
      <w:r w:rsidRPr="004C4CE6">
        <w:rPr>
          <w:rFonts w:cs="Arial"/>
          <w:color w:val="000000" w:themeColor="text1"/>
          <w:sz w:val="24"/>
          <w:szCs w:val="24"/>
          <w:lang w:val="pt-BR"/>
        </w:rPr>
        <w:t>First Steps.</w:t>
      </w:r>
    </w:p>
    <w:p w14:paraId="3FFCE7A1" w14:textId="77777777" w:rsidR="007C326B" w:rsidRDefault="007C326B" w:rsidP="00DD2DA3">
      <w:pPr>
        <w:pStyle w:val="Texto"/>
        <w:spacing w:line="360" w:lineRule="auto"/>
        <w:rPr>
          <w:rFonts w:cs="Arial"/>
          <w:sz w:val="24"/>
          <w:szCs w:val="24"/>
          <w:lang w:val="pt-BR"/>
        </w:rPr>
      </w:pPr>
    </w:p>
    <w:p w14:paraId="644ECFE5" w14:textId="77777777" w:rsidR="00CA5C81" w:rsidRPr="004C4CE6" w:rsidRDefault="001C004E" w:rsidP="00CA5C81">
      <w:pPr>
        <w:pStyle w:val="Texto"/>
        <w:spacing w:line="360" w:lineRule="auto"/>
        <w:rPr>
          <w:rFonts w:cs="Arial"/>
          <w:b/>
          <w:sz w:val="24"/>
          <w:szCs w:val="24"/>
          <w:lang w:val="pt-BR"/>
        </w:rPr>
      </w:pPr>
      <w:r w:rsidRPr="004C4CE6">
        <w:rPr>
          <w:rFonts w:cs="Arial"/>
          <w:b/>
          <w:sz w:val="24"/>
          <w:szCs w:val="24"/>
          <w:lang w:val="pt-BR"/>
        </w:rPr>
        <w:t>I</w:t>
      </w:r>
      <w:r w:rsidR="008C3AA9">
        <w:rPr>
          <w:rFonts w:cs="Arial"/>
          <w:b/>
          <w:sz w:val="24"/>
          <w:szCs w:val="24"/>
          <w:lang w:val="pt-BR"/>
        </w:rPr>
        <w:t>ntrodução</w:t>
      </w:r>
    </w:p>
    <w:p w14:paraId="3E8A7E2D" w14:textId="77777777" w:rsidR="00491300" w:rsidRPr="00491300" w:rsidRDefault="001F316E" w:rsidP="006A12DE">
      <w:pPr>
        <w:spacing w:after="120" w:line="360" w:lineRule="auto"/>
        <w:ind w:firstLine="708"/>
        <w:jc w:val="both"/>
        <w:rPr>
          <w:rFonts w:cs="Arial"/>
          <w:color w:val="000000"/>
          <w:sz w:val="24"/>
          <w:szCs w:val="24"/>
        </w:rPr>
      </w:pPr>
      <w:r w:rsidRPr="00491300">
        <w:rPr>
          <w:rFonts w:cs="Arial"/>
          <w:color w:val="000000"/>
          <w:sz w:val="24"/>
          <w:szCs w:val="24"/>
        </w:rPr>
        <w:t>Cotidianamente ocorrem grandes mudanças sociais, econômicas e culturais no mundo, indicando</w:t>
      </w:r>
      <w:r w:rsidR="00C209B7">
        <w:rPr>
          <w:rFonts w:cs="Arial"/>
          <w:color w:val="000000"/>
          <w:sz w:val="24"/>
          <w:szCs w:val="24"/>
        </w:rPr>
        <w:t>,</w:t>
      </w:r>
      <w:r w:rsidRPr="00491300">
        <w:rPr>
          <w:rFonts w:cs="Arial"/>
          <w:color w:val="000000"/>
          <w:sz w:val="24"/>
          <w:szCs w:val="24"/>
        </w:rPr>
        <w:t xml:space="preserve"> com elas, a chegada de novos paradigmas de consumo, de comportamentos e direcionamento tanto no campo cultural como socioeconômico</w:t>
      </w:r>
      <w:r w:rsidR="007A5661">
        <w:rPr>
          <w:rFonts w:cs="Arial"/>
          <w:color w:val="000000"/>
          <w:sz w:val="24"/>
          <w:szCs w:val="24"/>
        </w:rPr>
        <w:t>.</w:t>
      </w:r>
      <w:r w:rsidRPr="00491300">
        <w:rPr>
          <w:rFonts w:cs="Arial"/>
          <w:color w:val="000000"/>
          <w:sz w:val="24"/>
          <w:szCs w:val="24"/>
        </w:rPr>
        <w:t xml:space="preserve"> </w:t>
      </w:r>
      <w:r w:rsidR="007A5661">
        <w:rPr>
          <w:rFonts w:cs="Arial"/>
          <w:color w:val="000000"/>
          <w:sz w:val="24"/>
          <w:szCs w:val="24"/>
        </w:rPr>
        <w:t>A</w:t>
      </w:r>
      <w:r w:rsidRPr="00491300">
        <w:rPr>
          <w:rFonts w:cs="Arial"/>
          <w:color w:val="000000"/>
          <w:sz w:val="24"/>
          <w:szCs w:val="24"/>
        </w:rPr>
        <w:t>ssim, velhos costumes podem ser ou não incorporados pelas novas gerações. Portant</w:t>
      </w:r>
      <w:r w:rsidR="00C209B7">
        <w:rPr>
          <w:rFonts w:cs="Arial"/>
          <w:color w:val="000000"/>
          <w:sz w:val="24"/>
          <w:szCs w:val="24"/>
        </w:rPr>
        <w:t>o</w:t>
      </w:r>
      <w:r w:rsidR="007A5661">
        <w:rPr>
          <w:rFonts w:cs="Arial"/>
          <w:color w:val="000000"/>
          <w:sz w:val="24"/>
          <w:szCs w:val="24"/>
        </w:rPr>
        <w:t xml:space="preserve">, </w:t>
      </w:r>
      <w:r w:rsidRPr="00491300">
        <w:rPr>
          <w:rFonts w:cs="Arial"/>
          <w:color w:val="000000"/>
          <w:sz w:val="24"/>
          <w:szCs w:val="24"/>
        </w:rPr>
        <w:t xml:space="preserve"> é essencial que as gerações vindouras sejam educadas e preparadas para os novos modelos e sua inserção em todos os campos da sociedade</w:t>
      </w:r>
      <w:r w:rsidR="007A5661">
        <w:rPr>
          <w:rFonts w:cs="Arial"/>
          <w:color w:val="000000"/>
          <w:sz w:val="24"/>
          <w:szCs w:val="24"/>
        </w:rPr>
        <w:t>;</w:t>
      </w:r>
      <w:r w:rsidRPr="00491300">
        <w:rPr>
          <w:rFonts w:cs="Arial"/>
          <w:color w:val="000000"/>
          <w:sz w:val="24"/>
          <w:szCs w:val="24"/>
        </w:rPr>
        <w:t xml:space="preserve"> sejam sociais, econômicos ou culturais do mundo moderno.</w:t>
      </w:r>
    </w:p>
    <w:p w14:paraId="62175318" w14:textId="77777777" w:rsidR="004E37ED" w:rsidRPr="00491300" w:rsidRDefault="001F316E" w:rsidP="006A12DE">
      <w:pPr>
        <w:spacing w:after="120" w:line="360" w:lineRule="auto"/>
        <w:ind w:firstLine="708"/>
        <w:jc w:val="both"/>
        <w:rPr>
          <w:rFonts w:cs="Arial"/>
          <w:sz w:val="24"/>
          <w:szCs w:val="24"/>
        </w:rPr>
      </w:pPr>
      <w:r w:rsidRPr="00491300">
        <w:rPr>
          <w:rFonts w:cs="Arial"/>
          <w:color w:val="000000"/>
          <w:sz w:val="24"/>
          <w:szCs w:val="24"/>
        </w:rPr>
        <w:t xml:space="preserve">Segundo </w:t>
      </w:r>
      <w:r w:rsidR="00F74898">
        <w:rPr>
          <w:rFonts w:cs="Arial"/>
          <w:color w:val="000000"/>
          <w:sz w:val="24"/>
          <w:szCs w:val="24"/>
        </w:rPr>
        <w:t>o Sebrae</w:t>
      </w:r>
      <w:r w:rsidR="00491300">
        <w:rPr>
          <w:rFonts w:cs="Arial"/>
          <w:color w:val="000000"/>
          <w:sz w:val="24"/>
          <w:szCs w:val="24"/>
        </w:rPr>
        <w:t xml:space="preserve"> </w:t>
      </w:r>
      <w:r w:rsidR="00491300" w:rsidRPr="00491300">
        <w:rPr>
          <w:rFonts w:cs="Arial"/>
          <w:sz w:val="24"/>
          <w:szCs w:val="24"/>
        </w:rPr>
        <w:t>(</w:t>
      </w:r>
      <w:r w:rsidRPr="00491300">
        <w:rPr>
          <w:rFonts w:cs="Arial"/>
          <w:color w:val="000000"/>
          <w:sz w:val="24"/>
          <w:szCs w:val="24"/>
        </w:rPr>
        <w:t>2018, p. 2), </w:t>
      </w:r>
    </w:p>
    <w:p w14:paraId="33DBBC40" w14:textId="77777777" w:rsidR="00DD2DA3" w:rsidRPr="00F605BB" w:rsidRDefault="00DD2DA3" w:rsidP="003E2B92">
      <w:pPr>
        <w:pStyle w:val="Corpodetexto"/>
        <w:spacing w:after="120"/>
        <w:ind w:left="2268"/>
        <w:jc w:val="both"/>
        <w:rPr>
          <w:rFonts w:ascii="Arial" w:hAnsi="Arial" w:cs="Arial"/>
          <w:sz w:val="20"/>
          <w:szCs w:val="24"/>
        </w:rPr>
      </w:pPr>
      <w:r w:rsidRPr="00F605BB">
        <w:rPr>
          <w:rFonts w:ascii="Arial" w:hAnsi="Arial" w:cs="Arial"/>
          <w:sz w:val="20"/>
          <w:szCs w:val="24"/>
        </w:rPr>
        <w:t>A Educação Empreendedora contribui para a construção de um novo perfil de estudante, incentivando o desenvolvimento de competências múltiplas e a sua inserção sustentada no mundo do trabalho. Tem a função de encorajar e incentivar o potencial empreendedor no desejo de buscar mudanças, reagir e interagir, explorando a oportunidade de negócios. Isso contribui para que estes jovens assumam uma posição proativa e tornem-se grandes empreendedores em suas vidas.</w:t>
      </w:r>
    </w:p>
    <w:p w14:paraId="0FD1B8BF" w14:textId="77777777" w:rsidR="00DD2DA3" w:rsidRDefault="00DD2DA3" w:rsidP="003E2B92">
      <w:pPr>
        <w:pStyle w:val="Corpodetexto"/>
        <w:spacing w:after="120"/>
        <w:ind w:left="2268"/>
        <w:jc w:val="both"/>
        <w:rPr>
          <w:rFonts w:ascii="Arial" w:hAnsi="Arial" w:cs="Arial"/>
          <w:sz w:val="20"/>
          <w:szCs w:val="24"/>
        </w:rPr>
      </w:pPr>
      <w:r w:rsidRPr="00F605BB">
        <w:rPr>
          <w:rFonts w:ascii="Arial" w:hAnsi="Arial" w:cs="Arial"/>
          <w:sz w:val="20"/>
          <w:szCs w:val="24"/>
        </w:rPr>
        <w:t>O empreendedorismo pode ser ainda um grande aliado na educação, contribuindo para o desenvolvimento da localidade e da cultura empreendedora na região e estimulando a formação de agentes transformadores da sociedade.</w:t>
      </w:r>
    </w:p>
    <w:p w14:paraId="7BA93486" w14:textId="77777777" w:rsidR="00A44E89" w:rsidRPr="00F605BB" w:rsidRDefault="00A44E89" w:rsidP="003E2B92">
      <w:pPr>
        <w:pStyle w:val="Corpodetexto"/>
        <w:spacing w:after="120"/>
        <w:ind w:left="2268"/>
        <w:jc w:val="both"/>
        <w:rPr>
          <w:rFonts w:ascii="Arial" w:hAnsi="Arial" w:cs="Arial"/>
          <w:sz w:val="20"/>
          <w:szCs w:val="24"/>
        </w:rPr>
      </w:pPr>
    </w:p>
    <w:p w14:paraId="25510147" w14:textId="77777777" w:rsidR="00733208" w:rsidRDefault="00733208" w:rsidP="006A12DE">
      <w:pPr>
        <w:pStyle w:val="Texto"/>
        <w:spacing w:before="0" w:line="360" w:lineRule="auto"/>
        <w:ind w:firstLine="708"/>
        <w:rPr>
          <w:rFonts w:cs="Arial"/>
          <w:sz w:val="24"/>
        </w:rPr>
      </w:pPr>
      <w:r w:rsidRPr="00DD2DA3">
        <w:rPr>
          <w:rFonts w:cs="Arial"/>
          <w:sz w:val="24"/>
          <w:szCs w:val="24"/>
        </w:rPr>
        <w:t xml:space="preserve">Não é preciso chegar ao nível superior (faculdade) para tentar disseminar o empreendedorismo. A educação </w:t>
      </w:r>
      <w:r>
        <w:rPr>
          <w:rFonts w:cs="Arial"/>
          <w:sz w:val="24"/>
          <w:szCs w:val="24"/>
        </w:rPr>
        <w:t xml:space="preserve">empreendedora </w:t>
      </w:r>
      <w:r w:rsidRPr="00DD2DA3">
        <w:rPr>
          <w:rFonts w:cs="Arial"/>
          <w:sz w:val="24"/>
          <w:szCs w:val="24"/>
        </w:rPr>
        <w:t>de crianças e jovens ainda é pouco difundida no Brasil e no resto do mundo. Zuini (Exame PME, 2016</w:t>
      </w:r>
      <w:r w:rsidRPr="00DD2DA3">
        <w:rPr>
          <w:rFonts w:cs="Arial"/>
          <w:sz w:val="24"/>
          <w:szCs w:val="24"/>
          <w:lang w:val="pt-BR"/>
        </w:rPr>
        <w:t>, p. 2</w:t>
      </w:r>
      <w:r w:rsidRPr="00DD2DA3">
        <w:rPr>
          <w:rFonts w:cs="Arial"/>
          <w:sz w:val="24"/>
          <w:szCs w:val="24"/>
        </w:rPr>
        <w:t>), declarou: “de acordo com o Global Entrepreneurship Monitor (GEM), só 9% da população adulta brasileira teve acesso ao ensino de empreendedorismo e 3% aprenderam a criar seus próprios negócios durante a universidade”</w:t>
      </w:r>
      <w:r w:rsidR="008A7431">
        <w:rPr>
          <w:rFonts w:cs="Arial"/>
          <w:sz w:val="24"/>
          <w:szCs w:val="24"/>
        </w:rPr>
        <w:t xml:space="preserve">, isso </w:t>
      </w:r>
      <w:r w:rsidRPr="00DD2DA3">
        <w:rPr>
          <w:rFonts w:cs="Arial"/>
          <w:sz w:val="24"/>
          <w:szCs w:val="24"/>
        </w:rPr>
        <w:t>nos leva a pensar que a questão do empreededorismo ainda é um grande problema n</w:t>
      </w:r>
      <w:r w:rsidR="00F9734D">
        <w:rPr>
          <w:rFonts w:cs="Arial"/>
          <w:sz w:val="24"/>
          <w:szCs w:val="24"/>
        </w:rPr>
        <w:t>o quesito</w:t>
      </w:r>
      <w:r w:rsidRPr="00DD2DA3">
        <w:rPr>
          <w:rFonts w:cs="Arial"/>
          <w:sz w:val="24"/>
          <w:szCs w:val="24"/>
        </w:rPr>
        <w:t xml:space="preserve"> ensino/aprendizagem, tendo em vista que </w:t>
      </w:r>
      <w:r w:rsidR="008A7431">
        <w:rPr>
          <w:rFonts w:cs="Arial"/>
          <w:sz w:val="24"/>
          <w:szCs w:val="24"/>
        </w:rPr>
        <w:t>o</w:t>
      </w:r>
      <w:r w:rsidRPr="00DD2DA3">
        <w:rPr>
          <w:rFonts w:cs="Arial"/>
          <w:sz w:val="24"/>
          <w:szCs w:val="24"/>
        </w:rPr>
        <w:t xml:space="preserve"> mesm</w:t>
      </w:r>
      <w:r w:rsidR="008A7431">
        <w:rPr>
          <w:rFonts w:cs="Arial"/>
          <w:sz w:val="24"/>
          <w:szCs w:val="24"/>
        </w:rPr>
        <w:t>o</w:t>
      </w:r>
      <w:r w:rsidRPr="00DD2DA3">
        <w:rPr>
          <w:rFonts w:cs="Arial"/>
          <w:sz w:val="24"/>
          <w:szCs w:val="24"/>
        </w:rPr>
        <w:t xml:space="preserve"> não deve ser tratad</w:t>
      </w:r>
      <w:r w:rsidR="008A7431">
        <w:rPr>
          <w:rFonts w:cs="Arial"/>
          <w:sz w:val="24"/>
          <w:szCs w:val="24"/>
        </w:rPr>
        <w:t>o</w:t>
      </w:r>
      <w:r w:rsidRPr="00DD2DA3">
        <w:rPr>
          <w:rFonts w:cs="Arial"/>
          <w:sz w:val="24"/>
          <w:szCs w:val="24"/>
        </w:rPr>
        <w:t xml:space="preserve"> de forma teórica, mas que seus conceitos devam ser praticados</w:t>
      </w:r>
      <w:r w:rsidR="00550C07">
        <w:rPr>
          <w:rFonts w:cs="Arial"/>
          <w:sz w:val="24"/>
        </w:rPr>
        <w:t>.</w:t>
      </w:r>
    </w:p>
    <w:p w14:paraId="2FAAB95D" w14:textId="77777777" w:rsidR="00AB198D" w:rsidRDefault="00BF2902" w:rsidP="006A12DE">
      <w:pPr>
        <w:pStyle w:val="Texto"/>
        <w:spacing w:before="0" w:line="360" w:lineRule="auto"/>
        <w:ind w:firstLine="708"/>
        <w:rPr>
          <w:rFonts w:cs="Arial"/>
          <w:sz w:val="24"/>
        </w:rPr>
      </w:pPr>
      <w:r w:rsidRPr="00307BBF">
        <w:rPr>
          <w:rFonts w:cs="Arial"/>
          <w:sz w:val="24"/>
        </w:rPr>
        <w:lastRenderedPageBreak/>
        <w:t>Um</w:t>
      </w:r>
      <w:r w:rsidR="00491300">
        <w:rPr>
          <w:rFonts w:cs="Arial"/>
          <w:sz w:val="24"/>
        </w:rPr>
        <w:t>a</w:t>
      </w:r>
      <w:r w:rsidRPr="00307BBF">
        <w:rPr>
          <w:rFonts w:cs="Arial"/>
          <w:sz w:val="24"/>
        </w:rPr>
        <w:t xml:space="preserve"> questão a ser considerada são as cenas</w:t>
      </w:r>
      <w:r w:rsidR="00603857" w:rsidRPr="00307BBF">
        <w:rPr>
          <w:rFonts w:cs="Arial"/>
          <w:sz w:val="24"/>
        </w:rPr>
        <w:t xml:space="preserve"> de crianças vendendo limonada em filmes americanos</w:t>
      </w:r>
      <w:r w:rsidR="00CA7C4C">
        <w:rPr>
          <w:rFonts w:cs="Arial"/>
          <w:sz w:val="24"/>
        </w:rPr>
        <w:t>,</w:t>
      </w:r>
      <w:r w:rsidR="00603857" w:rsidRPr="00307BBF">
        <w:rPr>
          <w:rFonts w:cs="Arial"/>
          <w:sz w:val="24"/>
        </w:rPr>
        <w:t xml:space="preserve"> </w:t>
      </w:r>
      <w:r w:rsidR="00C16586" w:rsidRPr="00307BBF">
        <w:rPr>
          <w:rFonts w:cs="Arial"/>
          <w:sz w:val="24"/>
        </w:rPr>
        <w:t>que parece ser quase um clichê</w:t>
      </w:r>
      <w:r w:rsidR="00603857" w:rsidRPr="00307BBF">
        <w:rPr>
          <w:rFonts w:cs="Arial"/>
          <w:sz w:val="24"/>
        </w:rPr>
        <w:t xml:space="preserve">. Para os especialistas, isso diz muito sobre a cultura empreendedora do país. </w:t>
      </w:r>
      <w:r w:rsidR="00725B19" w:rsidRPr="00307BBF">
        <w:rPr>
          <w:rFonts w:cs="Arial"/>
          <w:sz w:val="24"/>
        </w:rPr>
        <w:t>Segundo</w:t>
      </w:r>
      <w:r w:rsidR="00DE4BCB" w:rsidRPr="00307BBF">
        <w:rPr>
          <w:rFonts w:cs="Arial"/>
          <w:sz w:val="24"/>
        </w:rPr>
        <w:t xml:space="preserve"> a </w:t>
      </w:r>
      <w:r w:rsidR="00725B19" w:rsidRPr="00307BBF">
        <w:rPr>
          <w:rFonts w:cs="Arial"/>
          <w:sz w:val="24"/>
        </w:rPr>
        <w:t>gerente do SEBRAE-SP</w:t>
      </w:r>
      <w:r w:rsidR="00CA7C4C">
        <w:rPr>
          <w:rFonts w:cs="Arial"/>
          <w:sz w:val="24"/>
        </w:rPr>
        <w:t xml:space="preserve">, </w:t>
      </w:r>
      <w:r w:rsidR="00AB198D" w:rsidRPr="00AB198D">
        <w:rPr>
          <w:rFonts w:cs="Arial"/>
          <w:sz w:val="24"/>
        </w:rPr>
        <w:t>Cristiane Rebelato</w:t>
      </w:r>
      <w:r w:rsidR="00CA7C4C" w:rsidRPr="00AB198D">
        <w:rPr>
          <w:rFonts w:cs="Arial"/>
          <w:sz w:val="24"/>
        </w:rPr>
        <w:t>,</w:t>
      </w:r>
      <w:r w:rsidR="00725B19" w:rsidRPr="00AB198D">
        <w:rPr>
          <w:rFonts w:cs="Arial"/>
          <w:sz w:val="24"/>
        </w:rPr>
        <w:t xml:space="preserve"> </w:t>
      </w:r>
      <w:r w:rsidR="00725B19" w:rsidRPr="00307BBF">
        <w:rPr>
          <w:rFonts w:cs="Arial"/>
          <w:sz w:val="24"/>
        </w:rPr>
        <w:t>“temos que trabalhar o empreendedorismo desde a infância e isso não é comum para os brasileiros</w:t>
      </w:r>
      <w:r w:rsidR="00CA7C4C">
        <w:rPr>
          <w:rFonts w:cs="Arial"/>
          <w:sz w:val="24"/>
        </w:rPr>
        <w:t>”</w:t>
      </w:r>
      <w:r w:rsidR="00AB198D">
        <w:rPr>
          <w:rFonts w:cs="Arial"/>
          <w:sz w:val="24"/>
        </w:rPr>
        <w:t xml:space="preserve"> </w:t>
      </w:r>
      <w:r w:rsidR="00AB198D" w:rsidRPr="00307BBF">
        <w:rPr>
          <w:rFonts w:cs="Arial"/>
          <w:sz w:val="24"/>
        </w:rPr>
        <w:t>(</w:t>
      </w:r>
      <w:r w:rsidR="00AB198D">
        <w:rPr>
          <w:rFonts w:cs="Arial"/>
          <w:sz w:val="24"/>
        </w:rPr>
        <w:t>Exame PME</w:t>
      </w:r>
      <w:r w:rsidR="00AB198D" w:rsidRPr="00307BBF">
        <w:rPr>
          <w:rFonts w:cs="Arial"/>
          <w:sz w:val="24"/>
        </w:rPr>
        <w:t>, 2016, p. 3).</w:t>
      </w:r>
    </w:p>
    <w:p w14:paraId="439603F2" w14:textId="77777777" w:rsidR="0095160E" w:rsidRPr="00CE59EB" w:rsidRDefault="00AB198D" w:rsidP="006A12DE">
      <w:pPr>
        <w:pStyle w:val="Texto"/>
        <w:spacing w:before="0" w:line="360" w:lineRule="auto"/>
        <w:ind w:firstLine="708"/>
        <w:rPr>
          <w:rFonts w:cs="Arial"/>
          <w:sz w:val="24"/>
          <w:lang w:val="pt-BR"/>
        </w:rPr>
      </w:pPr>
      <w:r>
        <w:rPr>
          <w:rFonts w:cs="Arial"/>
          <w:sz w:val="24"/>
          <w:lang w:val="pt-BR"/>
        </w:rPr>
        <w:t>D</w:t>
      </w:r>
      <w:r w:rsidR="0095160E">
        <w:rPr>
          <w:rFonts w:cs="Arial"/>
          <w:sz w:val="24"/>
          <w:lang w:val="pt-BR"/>
        </w:rPr>
        <w:t xml:space="preserve">e acordo com </w:t>
      </w:r>
      <w:r w:rsidR="005A53B8">
        <w:rPr>
          <w:rFonts w:cs="Arial"/>
          <w:sz w:val="24"/>
          <w:lang w:val="pt-BR"/>
        </w:rPr>
        <w:t>o Sebrae</w:t>
      </w:r>
      <w:r>
        <w:rPr>
          <w:rFonts w:cs="Arial"/>
          <w:sz w:val="24"/>
          <w:szCs w:val="24"/>
        </w:rPr>
        <w:t xml:space="preserve"> </w:t>
      </w:r>
      <w:r w:rsidR="0095160E">
        <w:rPr>
          <w:rFonts w:cs="Arial"/>
          <w:sz w:val="24"/>
          <w:szCs w:val="24"/>
        </w:rPr>
        <w:t>(</w:t>
      </w:r>
      <w:r w:rsidR="0095160E" w:rsidRPr="00DD2DA3">
        <w:rPr>
          <w:rFonts w:cs="Arial"/>
          <w:sz w:val="24"/>
          <w:szCs w:val="24"/>
        </w:rPr>
        <w:t>2018</w:t>
      </w:r>
      <w:r w:rsidR="0095160E">
        <w:rPr>
          <w:rFonts w:cs="Arial"/>
          <w:sz w:val="24"/>
          <w:szCs w:val="24"/>
        </w:rPr>
        <w:t>, p. 3)</w:t>
      </w:r>
      <w:r w:rsidR="002377E4">
        <w:rPr>
          <w:rFonts w:cs="Arial"/>
          <w:sz w:val="24"/>
          <w:lang w:val="pt-BR"/>
        </w:rPr>
        <w:t xml:space="preserve">, </w:t>
      </w:r>
    </w:p>
    <w:p w14:paraId="6D22289D" w14:textId="77777777" w:rsidR="0095160E" w:rsidRDefault="0095160E" w:rsidP="00695EC6">
      <w:pPr>
        <w:pStyle w:val="Corpodetexto"/>
        <w:spacing w:after="120"/>
        <w:ind w:left="2268"/>
        <w:jc w:val="both"/>
        <w:rPr>
          <w:rFonts w:ascii="Arial" w:hAnsi="Arial" w:cs="Arial"/>
          <w:sz w:val="20"/>
        </w:rPr>
      </w:pPr>
      <w:r w:rsidRPr="00F920C9">
        <w:rPr>
          <w:rFonts w:ascii="Arial" w:hAnsi="Arial" w:cs="Arial"/>
          <w:sz w:val="20"/>
        </w:rPr>
        <w:t>O empreendedorismo pode ser ainda um grande aliado na educação, contribuindo para o desenvolvimento da localidade e da cultura empreendedora na região e estimulando a formação de agentes transformadores da sociedade.</w:t>
      </w:r>
    </w:p>
    <w:p w14:paraId="527CF6BC" w14:textId="77777777" w:rsidR="00695EC6" w:rsidRPr="00F920C9" w:rsidRDefault="00695EC6" w:rsidP="00695EC6">
      <w:pPr>
        <w:pStyle w:val="Corpodetexto"/>
        <w:spacing w:after="120"/>
        <w:ind w:left="2268"/>
        <w:jc w:val="both"/>
        <w:rPr>
          <w:rFonts w:ascii="Arial" w:hAnsi="Arial" w:cs="Arial"/>
          <w:sz w:val="20"/>
        </w:rPr>
      </w:pPr>
    </w:p>
    <w:p w14:paraId="1F127320" w14:textId="77777777" w:rsidR="00603857" w:rsidRPr="00307BBF" w:rsidRDefault="00725B19" w:rsidP="006A12DE">
      <w:pPr>
        <w:pStyle w:val="Texto"/>
        <w:spacing w:before="0" w:line="360" w:lineRule="auto"/>
        <w:ind w:firstLine="708"/>
        <w:rPr>
          <w:rFonts w:cs="Arial"/>
          <w:sz w:val="24"/>
        </w:rPr>
      </w:pPr>
      <w:r w:rsidRPr="00307BBF">
        <w:rPr>
          <w:rFonts w:cs="Arial"/>
          <w:sz w:val="24"/>
        </w:rPr>
        <w:t xml:space="preserve">Nos Estados Unidos, por exemplo, as crianças aprendem </w:t>
      </w:r>
      <w:r w:rsidR="000E73D4">
        <w:rPr>
          <w:rFonts w:cs="Arial"/>
          <w:sz w:val="24"/>
        </w:rPr>
        <w:t xml:space="preserve">noções de empreendedorismo </w:t>
      </w:r>
      <w:r w:rsidRPr="00307BBF">
        <w:rPr>
          <w:rFonts w:cs="Arial"/>
          <w:sz w:val="24"/>
        </w:rPr>
        <w:t>desde muito cedo</w:t>
      </w:r>
      <w:r w:rsidR="000E73D4">
        <w:rPr>
          <w:rFonts w:cs="Arial"/>
          <w:sz w:val="24"/>
        </w:rPr>
        <w:t>; é</w:t>
      </w:r>
      <w:r w:rsidRPr="00307BBF">
        <w:rPr>
          <w:rFonts w:cs="Arial"/>
          <w:sz w:val="24"/>
        </w:rPr>
        <w:t xml:space="preserve"> uma forma de desenvolver o espírito empreendedor (</w:t>
      </w:r>
      <w:r w:rsidR="002D535A">
        <w:rPr>
          <w:rFonts w:cs="Arial"/>
          <w:sz w:val="24"/>
        </w:rPr>
        <w:t>Exame</w:t>
      </w:r>
      <w:r w:rsidR="00D92556">
        <w:rPr>
          <w:rFonts w:cs="Arial"/>
          <w:sz w:val="24"/>
        </w:rPr>
        <w:t xml:space="preserve"> PME</w:t>
      </w:r>
      <w:r w:rsidR="00DE4BCB" w:rsidRPr="00307BBF">
        <w:rPr>
          <w:rFonts w:cs="Arial"/>
          <w:sz w:val="24"/>
        </w:rPr>
        <w:t>, 2016, p. 3).</w:t>
      </w:r>
    </w:p>
    <w:p w14:paraId="21D74A86" w14:textId="77777777" w:rsidR="00725B19" w:rsidRDefault="00C009D0" w:rsidP="006A12DE">
      <w:pPr>
        <w:pStyle w:val="Texto"/>
        <w:spacing w:before="0" w:line="360" w:lineRule="auto"/>
        <w:ind w:firstLine="708"/>
        <w:rPr>
          <w:rFonts w:cs="Arial"/>
          <w:sz w:val="24"/>
          <w:lang w:val="es-ES"/>
        </w:rPr>
      </w:pPr>
      <w:r w:rsidRPr="00307BBF">
        <w:rPr>
          <w:rFonts w:cs="Arial"/>
          <w:sz w:val="24"/>
        </w:rPr>
        <w:t>Na Espanha, La Fundaci</w:t>
      </w:r>
      <w:r w:rsidR="005F786C" w:rsidRPr="00307BBF">
        <w:rPr>
          <w:rFonts w:cs="Arial"/>
          <w:sz w:val="24"/>
        </w:rPr>
        <w:t>ó</w:t>
      </w:r>
      <w:r w:rsidRPr="00307BBF">
        <w:rPr>
          <w:rFonts w:cs="Arial"/>
          <w:sz w:val="24"/>
        </w:rPr>
        <w:t xml:space="preserve">n Príncipe de Girona, tem como objetivo definida em sua missão dar apoio e formação aos jovens e atenção aos problemas sociais de seu entorno. Conforme </w:t>
      </w:r>
      <w:r w:rsidR="00D6623C" w:rsidRPr="00307BBF">
        <w:rPr>
          <w:rFonts w:cs="Arial"/>
          <w:sz w:val="24"/>
        </w:rPr>
        <w:t>A</w:t>
      </w:r>
      <w:r w:rsidRPr="00307BBF">
        <w:rPr>
          <w:rFonts w:cs="Arial"/>
          <w:sz w:val="24"/>
        </w:rPr>
        <w:t>prender a Empreender – Cómo educar el talento empreendedor</w:t>
      </w:r>
      <w:r w:rsidR="00C16586" w:rsidRPr="00307BBF">
        <w:rPr>
          <w:rFonts w:cs="Arial"/>
          <w:sz w:val="24"/>
        </w:rPr>
        <w:t xml:space="preserve"> o ensino do emprendedorismo nas escolas</w:t>
      </w:r>
      <w:r w:rsidR="00DE4BCB" w:rsidRPr="00307BBF">
        <w:rPr>
          <w:rFonts w:cs="Arial"/>
          <w:sz w:val="24"/>
        </w:rPr>
        <w:t xml:space="preserve"> </w:t>
      </w:r>
      <w:r w:rsidR="00C16586" w:rsidRPr="00307BBF">
        <w:rPr>
          <w:rFonts w:cs="Arial"/>
          <w:sz w:val="24"/>
        </w:rPr>
        <w:t>espan</w:t>
      </w:r>
      <w:r w:rsidR="00DE4BCB" w:rsidRPr="00307BBF">
        <w:rPr>
          <w:rFonts w:cs="Arial"/>
          <w:sz w:val="24"/>
        </w:rPr>
        <w:t>holas</w:t>
      </w:r>
      <w:r w:rsidR="00C16586" w:rsidRPr="00307BBF">
        <w:rPr>
          <w:rFonts w:cs="Arial"/>
          <w:sz w:val="24"/>
        </w:rPr>
        <w:t xml:space="preserve"> </w:t>
      </w:r>
      <w:r w:rsidRPr="00307BBF">
        <w:rPr>
          <w:rFonts w:cs="Arial"/>
          <w:sz w:val="24"/>
        </w:rPr>
        <w:t>“contempla dentro de su plan de atuación... e</w:t>
      </w:r>
      <w:r w:rsidR="00296EFF">
        <w:rPr>
          <w:rFonts w:cs="Arial"/>
          <w:sz w:val="24"/>
        </w:rPr>
        <w:t>l</w:t>
      </w:r>
      <w:r w:rsidRPr="00307BBF">
        <w:rPr>
          <w:rFonts w:cs="Arial"/>
          <w:sz w:val="24"/>
        </w:rPr>
        <w:t xml:space="preserve"> programa Espirito Empreendedor. </w:t>
      </w:r>
      <w:r w:rsidRPr="00307BBF">
        <w:rPr>
          <w:rFonts w:cs="Arial"/>
          <w:sz w:val="24"/>
          <w:lang w:val="es-ES"/>
        </w:rPr>
        <w:t>Dentro de este programa se enmarcan diversas acciones entre las que se encuentra el fomento de la Educación Empreendedora”</w:t>
      </w:r>
      <w:r w:rsidRPr="00307BBF">
        <w:rPr>
          <w:rFonts w:cs="Arial"/>
          <w:i/>
          <w:sz w:val="24"/>
          <w:lang w:val="es-ES"/>
        </w:rPr>
        <w:t xml:space="preserve"> </w:t>
      </w:r>
      <w:r w:rsidRPr="00307BBF">
        <w:rPr>
          <w:rFonts w:cs="Arial"/>
          <w:sz w:val="24"/>
          <w:lang w:val="es-ES"/>
        </w:rPr>
        <w:t>(</w:t>
      </w:r>
      <w:r w:rsidR="00C16586" w:rsidRPr="00307BBF">
        <w:rPr>
          <w:rFonts w:cs="Arial"/>
          <w:sz w:val="24"/>
          <w:lang w:val="es-ES"/>
        </w:rPr>
        <w:t xml:space="preserve">Fundación Principe de Girona, 2013, </w:t>
      </w:r>
      <w:r w:rsidRPr="00307BBF">
        <w:rPr>
          <w:rFonts w:cs="Arial"/>
          <w:sz w:val="24"/>
          <w:lang w:val="es-ES"/>
        </w:rPr>
        <w:t>p. 15).</w:t>
      </w:r>
      <w:r w:rsidR="001A3DC0" w:rsidRPr="00307BBF">
        <w:rPr>
          <w:rFonts w:cs="Arial"/>
          <w:sz w:val="24"/>
          <w:lang w:val="es-ES"/>
        </w:rPr>
        <w:t xml:space="preserve"> </w:t>
      </w:r>
      <w:r w:rsidR="00725B19" w:rsidRPr="00307BBF">
        <w:rPr>
          <w:rFonts w:cs="Arial"/>
          <w:sz w:val="24"/>
          <w:lang w:val="es-ES"/>
        </w:rPr>
        <w:t>A iniciativa espanhola tem dado bons resultados, desde a publicação do Livro Blanco de la Iniciativa Empreendedora en España que tem por objetivo “la elaboración de una propuesta educativa que integre la formación en la inicativa empreendedora desde la escuela primaria hasta el bachillerato y la formación profesional y que sea aplicable a todas las Comunidades Autónomas</w:t>
      </w:r>
      <w:r w:rsidR="006F39F6">
        <w:rPr>
          <w:rFonts w:cs="Arial"/>
          <w:i/>
          <w:sz w:val="24"/>
          <w:lang w:val="es-ES"/>
        </w:rPr>
        <w:t>”</w:t>
      </w:r>
      <w:r w:rsidR="0074472E">
        <w:rPr>
          <w:rFonts w:cs="Arial"/>
          <w:i/>
          <w:sz w:val="24"/>
          <w:lang w:val="es-ES"/>
        </w:rPr>
        <w:t xml:space="preserve"> </w:t>
      </w:r>
      <w:r w:rsidR="0074472E">
        <w:rPr>
          <w:rFonts w:cs="Arial"/>
          <w:sz w:val="24"/>
          <w:lang w:val="es-ES"/>
        </w:rPr>
        <w:t>(Pelicer, Álvares &amp; Torrejó, 2013, p 15).</w:t>
      </w:r>
    </w:p>
    <w:p w14:paraId="5B52BD7C" w14:textId="77777777" w:rsidR="003D02E0" w:rsidRPr="00CB7264" w:rsidRDefault="003D02E0" w:rsidP="006A12DE">
      <w:pPr>
        <w:pStyle w:val="Texto"/>
        <w:spacing w:line="360" w:lineRule="auto"/>
        <w:ind w:firstLine="708"/>
        <w:rPr>
          <w:rFonts w:cs="Arial"/>
          <w:sz w:val="24"/>
          <w:lang w:val="pt-BR"/>
        </w:rPr>
      </w:pPr>
      <w:r w:rsidRPr="00CB7264">
        <w:rPr>
          <w:rFonts w:cs="Arial"/>
          <w:sz w:val="24"/>
          <w:lang w:val="pt-BR"/>
        </w:rPr>
        <w:t>Alguns estudos recentes sobre Educação Empreendedora, apresentam resultados significativos. Cita-se Marcos e Mariano (2018, p. 12):</w:t>
      </w:r>
    </w:p>
    <w:p w14:paraId="103C30D7" w14:textId="77777777" w:rsidR="00285D81" w:rsidRPr="00CB7264" w:rsidRDefault="003D02E0" w:rsidP="003D02E0">
      <w:pPr>
        <w:pStyle w:val="Texto"/>
        <w:spacing w:after="240"/>
        <w:ind w:left="2268"/>
        <w:rPr>
          <w:rFonts w:cs="Arial"/>
          <w:sz w:val="20"/>
          <w:lang w:val="pt-BR"/>
        </w:rPr>
      </w:pPr>
      <w:r w:rsidRPr="00CB7264">
        <w:rPr>
          <w:rFonts w:cs="Arial"/>
          <w:sz w:val="20"/>
          <w:lang w:val="pt-BR"/>
        </w:rPr>
        <w:t>O estudo publicado mais recente identificou uma relação da diminuição da pobreza com a EE. Foi explorado o caso da intervenção EE na Nigéria, cidade de Maiduguri, que é uma área caracterizada pelas altas taxas de desemprego e violência terrorista, entre outros fatores que caracterizam ampla pobreza. A mudança positiva da mentalidade, desenvolvimento, geração de consciência e criação de novos empreendimentos estão relacionados ao desenvolvimento de PEE. É ressaltada a importância de um currículo de EE dinâmico, a necessidade de capacitação na área e a expansão para níveis diferentes do ensino superior</w:t>
      </w:r>
      <w:r w:rsidR="00793253">
        <w:rPr>
          <w:rFonts w:cs="Arial"/>
          <w:sz w:val="20"/>
          <w:lang w:val="pt-BR"/>
        </w:rPr>
        <w:t>.</w:t>
      </w:r>
    </w:p>
    <w:p w14:paraId="702A6612" w14:textId="77777777" w:rsidR="00CB7264" w:rsidRPr="00CB7264" w:rsidRDefault="00CB7264" w:rsidP="006A12DE">
      <w:pPr>
        <w:pStyle w:val="Texto"/>
        <w:spacing w:after="240" w:line="360" w:lineRule="auto"/>
        <w:ind w:firstLine="708"/>
        <w:rPr>
          <w:rFonts w:cs="Arial"/>
          <w:sz w:val="24"/>
          <w:lang w:val="pt-BR"/>
        </w:rPr>
      </w:pPr>
      <w:r w:rsidRPr="00CB7264">
        <w:rPr>
          <w:rFonts w:cs="Arial"/>
          <w:sz w:val="24"/>
          <w:lang w:val="pt-BR"/>
        </w:rPr>
        <w:lastRenderedPageBreak/>
        <w:t>Observa-se que mesmo em regiões de extrema pobreza, a Educação Empreendedora, pode ter um efeito positivo na população, trazendo desenvolvimento, geração de uma nova mentalidade e criação de novos negócios.</w:t>
      </w:r>
    </w:p>
    <w:p w14:paraId="259AA2B2" w14:textId="77777777" w:rsidR="001E7ACF" w:rsidRPr="0074472E" w:rsidRDefault="00442951" w:rsidP="006A12DE">
      <w:pPr>
        <w:pStyle w:val="Texto"/>
        <w:spacing w:before="0" w:line="360" w:lineRule="auto"/>
        <w:ind w:firstLine="708"/>
        <w:rPr>
          <w:rFonts w:cs="Arial"/>
          <w:sz w:val="24"/>
          <w:lang w:val="es-ES"/>
        </w:rPr>
      </w:pPr>
      <w:r w:rsidRPr="00393E7A">
        <w:rPr>
          <w:rFonts w:cs="Arial"/>
          <w:sz w:val="24"/>
          <w:szCs w:val="20"/>
        </w:rPr>
        <w:t>Diante disso, este artigo tem como objetivo analisar a abrangência e o fortalecimento do espírito empreendedor, em alunos do ensino fundamental, através do programa Jovens Empreendedores Primeiros Passos SEBRAE. Trata-se de uma pesquisa, qualiquantitativa descritiva, com pesquisa de  campo, cuja amostra foi composta por 608 alunos de 07 escolas municipais de ensino fundamental, da cidade de Ariquemes (RO, Brasil). Os resultados pautaram-se na demonstração de os alunos, envolvidos no projeto, possuirem algumas características empreendedoras, além da manifestação de  espírito empreendedor, demonstrado por eles; teve também um efeito positivo nos pais, que passaram a aplicar também alguns conceitos, até mesmo com a abertura de pequenos negócios, que comprovam a validade do programa.   </w:t>
      </w:r>
      <w:r>
        <w:rPr>
          <w:rFonts w:ascii="Verdana" w:hAnsi="Verdana"/>
          <w:color w:val="000000"/>
          <w:sz w:val="20"/>
          <w:szCs w:val="20"/>
        </w:rPr>
        <w:br/>
      </w:r>
    </w:p>
    <w:p w14:paraId="38605EB5" w14:textId="77777777" w:rsidR="00177514" w:rsidRDefault="007A5661" w:rsidP="00C6587E">
      <w:pPr>
        <w:rPr>
          <w:rFonts w:cs="Arial"/>
          <w:b/>
          <w:sz w:val="24"/>
          <w:szCs w:val="24"/>
          <w:lang w:val="pt-BR"/>
        </w:rPr>
      </w:pPr>
      <w:r w:rsidRPr="001310E3">
        <w:rPr>
          <w:rFonts w:cs="Arial"/>
          <w:b/>
          <w:sz w:val="24"/>
          <w:szCs w:val="24"/>
          <w:lang w:val="pt-BR"/>
        </w:rPr>
        <w:t>C</w:t>
      </w:r>
      <w:r w:rsidR="008C3AA9">
        <w:rPr>
          <w:rFonts w:cs="Arial"/>
          <w:b/>
          <w:sz w:val="24"/>
          <w:szCs w:val="24"/>
          <w:lang w:val="pt-BR"/>
        </w:rPr>
        <w:t>onceitos de empreendedorismo</w:t>
      </w:r>
    </w:p>
    <w:p w14:paraId="641E09A3" w14:textId="77777777" w:rsidR="00177514" w:rsidRPr="00307BBF" w:rsidRDefault="00177514" w:rsidP="006A12DE">
      <w:pPr>
        <w:spacing w:line="360" w:lineRule="auto"/>
        <w:ind w:firstLine="708"/>
        <w:jc w:val="both"/>
        <w:rPr>
          <w:rFonts w:cs="Arial"/>
          <w:sz w:val="24"/>
          <w:szCs w:val="24"/>
          <w:lang w:val="pt-BR"/>
        </w:rPr>
      </w:pPr>
      <w:r w:rsidRPr="00307BBF">
        <w:rPr>
          <w:rFonts w:cs="Arial"/>
          <w:sz w:val="24"/>
          <w:szCs w:val="24"/>
          <w:lang w:val="pt-BR"/>
        </w:rPr>
        <w:t>Segundo Houaiss (2009, p. 252):</w:t>
      </w:r>
    </w:p>
    <w:p w14:paraId="6F64A1C8" w14:textId="77777777" w:rsidR="00177514" w:rsidRPr="00122CC8" w:rsidRDefault="00177514" w:rsidP="00F920C9">
      <w:pPr>
        <w:spacing w:before="120" w:after="240" w:line="240" w:lineRule="auto"/>
        <w:ind w:left="2268"/>
        <w:jc w:val="both"/>
        <w:rPr>
          <w:rFonts w:cs="Arial"/>
          <w:sz w:val="20"/>
          <w:szCs w:val="24"/>
          <w:lang w:val="pt-BR"/>
        </w:rPr>
      </w:pPr>
      <w:r w:rsidRPr="00122CC8">
        <w:rPr>
          <w:rFonts w:cs="Arial"/>
          <w:sz w:val="20"/>
          <w:szCs w:val="24"/>
          <w:lang w:val="pt-BR"/>
        </w:rPr>
        <w:t xml:space="preserve">Empreendedorismo é </w:t>
      </w:r>
      <w:r w:rsidR="000E73D4">
        <w:rPr>
          <w:rFonts w:cs="Arial"/>
          <w:sz w:val="20"/>
          <w:szCs w:val="24"/>
          <w:lang w:val="pt-BR"/>
        </w:rPr>
        <w:t>c</w:t>
      </w:r>
      <w:r w:rsidRPr="00122CC8">
        <w:rPr>
          <w:rFonts w:cs="Arial"/>
          <w:sz w:val="20"/>
          <w:szCs w:val="24"/>
          <w:lang w:val="pt-BR"/>
        </w:rPr>
        <w:t>apacidade de projetar novos negócios ou de idealizar transformações inovadoras ou arriscadas em companhias ou empresas. Vocação, aptidão ou habilidade de desconstruir, de gerenciar e de desenvolver projetos, atividades ou negócios. Reunião dos conhecimentos e das aptidões relacionadas com essa capacidade.</w:t>
      </w:r>
    </w:p>
    <w:p w14:paraId="029F6142" w14:textId="77777777" w:rsidR="00177514" w:rsidRPr="00307BBF" w:rsidRDefault="00177514" w:rsidP="006A12DE">
      <w:pPr>
        <w:spacing w:line="360" w:lineRule="auto"/>
        <w:ind w:firstLine="708"/>
        <w:jc w:val="both"/>
        <w:rPr>
          <w:rFonts w:cs="Arial"/>
          <w:sz w:val="24"/>
          <w:szCs w:val="24"/>
          <w:lang w:val="pt-BR"/>
        </w:rPr>
      </w:pPr>
      <w:r w:rsidRPr="00307BBF">
        <w:rPr>
          <w:rFonts w:cs="Arial"/>
          <w:sz w:val="24"/>
          <w:szCs w:val="24"/>
          <w:lang w:val="pt-BR"/>
        </w:rPr>
        <w:t>É preciso resgatar a figura do empreendedor que assume riscos, como nos alerta McClelland (19</w:t>
      </w:r>
      <w:r>
        <w:rPr>
          <w:rFonts w:cs="Arial"/>
          <w:sz w:val="24"/>
          <w:szCs w:val="24"/>
          <w:lang w:val="pt-BR"/>
        </w:rPr>
        <w:t>68</w:t>
      </w:r>
      <w:r w:rsidRPr="00307BBF">
        <w:rPr>
          <w:rFonts w:cs="Arial"/>
          <w:sz w:val="24"/>
          <w:szCs w:val="24"/>
          <w:lang w:val="pt-BR"/>
        </w:rPr>
        <w:t xml:space="preserve"> p. 232). Segundo Leite, (2004 p. 35) “ser empreendedor significa ter capacidade de iniciativa, imaginação fértil para conceber ideias, flexibilidade para adaptá-las, criatividade para transformá-las em uma oportunidade de negócio”. </w:t>
      </w:r>
    </w:p>
    <w:p w14:paraId="3762CE29" w14:textId="5377A372" w:rsidR="00177514" w:rsidRPr="00307BBF" w:rsidRDefault="00177514" w:rsidP="006A12DE">
      <w:pPr>
        <w:spacing w:line="360" w:lineRule="auto"/>
        <w:ind w:firstLine="708"/>
        <w:jc w:val="both"/>
        <w:rPr>
          <w:rFonts w:cs="Arial"/>
          <w:sz w:val="24"/>
          <w:szCs w:val="24"/>
          <w:lang w:val="pt-BR"/>
        </w:rPr>
      </w:pPr>
      <w:r w:rsidRPr="00307BBF">
        <w:rPr>
          <w:rFonts w:cs="Arial"/>
          <w:sz w:val="24"/>
          <w:szCs w:val="24"/>
          <w:lang w:val="pt-BR"/>
        </w:rPr>
        <w:t>Schumpeter (1985, p. 188</w:t>
      </w:r>
      <w:r w:rsidR="00090A19" w:rsidRPr="00307BBF">
        <w:rPr>
          <w:rFonts w:cs="Arial"/>
          <w:sz w:val="24"/>
          <w:szCs w:val="24"/>
          <w:lang w:val="pt-BR"/>
        </w:rPr>
        <w:t>), em</w:t>
      </w:r>
      <w:r w:rsidRPr="00307BBF">
        <w:rPr>
          <w:rFonts w:cs="Arial"/>
          <w:sz w:val="24"/>
          <w:szCs w:val="24"/>
          <w:lang w:val="pt-BR"/>
        </w:rPr>
        <w:t xml:space="preserve"> seus estudos sobre Inovação e Economia, baseou seus estudos na destruição criativa, designação com a qual se põe em evidência que a concorrência efetiva é dada pelos efeitos que as inovações fazem incidir sobre as empresas existentes. McClelland (1968, p. 243) trabalha com a Teoria das Necessidades (afiliação, poder e realização) e que variava de cultura para cultura e dava aos membros de diferentes sociedades meios para ver o mecanismo de destino. </w:t>
      </w:r>
    </w:p>
    <w:p w14:paraId="648BC2AD" w14:textId="77777777" w:rsidR="000E73D4" w:rsidRDefault="00177514" w:rsidP="006A12DE">
      <w:pPr>
        <w:spacing w:line="360" w:lineRule="auto"/>
        <w:ind w:firstLine="708"/>
        <w:jc w:val="both"/>
        <w:rPr>
          <w:rFonts w:cs="Arial"/>
          <w:sz w:val="24"/>
          <w:szCs w:val="24"/>
          <w:lang w:val="pt-BR"/>
        </w:rPr>
      </w:pPr>
      <w:r w:rsidRPr="00307BBF">
        <w:rPr>
          <w:rFonts w:cs="Arial"/>
          <w:sz w:val="24"/>
          <w:szCs w:val="24"/>
          <w:lang w:val="pt-BR"/>
        </w:rPr>
        <w:lastRenderedPageBreak/>
        <w:t>Drucker (</w:t>
      </w:r>
      <w:r>
        <w:rPr>
          <w:rFonts w:cs="Arial"/>
          <w:sz w:val="24"/>
          <w:szCs w:val="24"/>
          <w:lang w:val="pt-BR"/>
        </w:rPr>
        <w:t>2016</w:t>
      </w:r>
      <w:r w:rsidRPr="00307BBF">
        <w:rPr>
          <w:rFonts w:cs="Arial"/>
          <w:sz w:val="24"/>
          <w:szCs w:val="24"/>
          <w:lang w:val="pt-BR"/>
        </w:rPr>
        <w:t xml:space="preserve">, p. 87) analisa o empreendedorismo sob o prisma do </w:t>
      </w:r>
      <w:r w:rsidRPr="001545F2">
        <w:rPr>
          <w:rFonts w:cs="Arial"/>
          <w:i/>
          <w:sz w:val="24"/>
          <w:szCs w:val="24"/>
          <w:lang w:val="pt-BR"/>
        </w:rPr>
        <w:t>management</w:t>
      </w:r>
      <w:r w:rsidR="000E73D4">
        <w:rPr>
          <w:rFonts w:cs="Arial"/>
          <w:sz w:val="24"/>
          <w:szCs w:val="24"/>
          <w:lang w:val="pt-BR"/>
        </w:rPr>
        <w:t xml:space="preserve"> e</w:t>
      </w:r>
      <w:r w:rsidRPr="00307BBF">
        <w:rPr>
          <w:rFonts w:cs="Arial"/>
          <w:sz w:val="24"/>
          <w:szCs w:val="24"/>
          <w:lang w:val="pt-BR"/>
        </w:rPr>
        <w:t xml:space="preserve"> </w:t>
      </w:r>
      <w:r w:rsidR="000E73D4">
        <w:rPr>
          <w:rFonts w:cs="Arial"/>
          <w:sz w:val="24"/>
          <w:szCs w:val="24"/>
          <w:lang w:val="pt-BR"/>
        </w:rPr>
        <w:t>d</w:t>
      </w:r>
      <w:r w:rsidRPr="00307BBF">
        <w:rPr>
          <w:rFonts w:cs="Arial"/>
          <w:sz w:val="24"/>
          <w:szCs w:val="24"/>
          <w:lang w:val="pt-BR"/>
        </w:rPr>
        <w:t>efende a ideia da Administração por Objetivos, fornecendo aos empreendedores lições ao afirmar que os objetivos precisam ser claramente definidos, específicos e concretos. Há necessidade de objetivos em todo o setor da empresa em que a realização e os resultados afetam vitalmente a sobrevivência e a prosperidade do negócio. Objetivos nesses setores permitem, entre outras coisas, predizer comportamentos, avaliar a sensatez das decisões e analisar as medidas tomadas pelo empreendedor.</w:t>
      </w:r>
    </w:p>
    <w:p w14:paraId="60B85823" w14:textId="77777777" w:rsidR="005D203B" w:rsidRPr="00307BBF" w:rsidRDefault="005D203B" w:rsidP="006A12DE">
      <w:pPr>
        <w:spacing w:line="360" w:lineRule="auto"/>
        <w:ind w:firstLine="708"/>
        <w:jc w:val="both"/>
        <w:rPr>
          <w:rFonts w:cs="Arial"/>
          <w:sz w:val="24"/>
          <w:szCs w:val="24"/>
          <w:lang w:val="pt-BR"/>
        </w:rPr>
      </w:pPr>
    </w:p>
    <w:p w14:paraId="1B1A2922" w14:textId="77777777" w:rsidR="006A69E2" w:rsidRDefault="000E73D4" w:rsidP="005B0AD0">
      <w:pPr>
        <w:spacing w:before="120" w:after="120" w:line="240" w:lineRule="auto"/>
        <w:jc w:val="both"/>
        <w:rPr>
          <w:rFonts w:cs="Arial"/>
          <w:b/>
          <w:sz w:val="24"/>
          <w:szCs w:val="24"/>
        </w:rPr>
      </w:pPr>
      <w:r w:rsidRPr="00C12CCF">
        <w:rPr>
          <w:rFonts w:cs="Arial"/>
          <w:b/>
          <w:sz w:val="24"/>
          <w:szCs w:val="24"/>
        </w:rPr>
        <w:t xml:space="preserve">A </w:t>
      </w:r>
      <w:r w:rsidR="00FF2EED">
        <w:rPr>
          <w:rFonts w:cs="Arial"/>
          <w:b/>
          <w:sz w:val="24"/>
          <w:szCs w:val="24"/>
        </w:rPr>
        <w:t>educação do século XXI e a necessidade de gerar adultos empreendedores</w:t>
      </w:r>
    </w:p>
    <w:p w14:paraId="55A8BED7" w14:textId="77777777" w:rsidR="00C12CCF" w:rsidRDefault="00C12CCF" w:rsidP="006A12DE">
      <w:pPr>
        <w:spacing w:line="360" w:lineRule="auto"/>
        <w:ind w:firstLine="708"/>
        <w:jc w:val="both"/>
        <w:rPr>
          <w:rFonts w:cs="Arial"/>
          <w:sz w:val="24"/>
          <w:szCs w:val="24"/>
          <w:lang w:val="pt-BR"/>
        </w:rPr>
      </w:pPr>
      <w:r w:rsidRPr="00C12CCF">
        <w:rPr>
          <w:rFonts w:cs="Arial"/>
          <w:color w:val="000000"/>
          <w:sz w:val="24"/>
          <w:szCs w:val="24"/>
        </w:rPr>
        <w:t>Os alunos do Século </w:t>
      </w:r>
      <w:r w:rsidRPr="00E87D41">
        <w:rPr>
          <w:rFonts w:cs="Arial"/>
          <w:sz w:val="24"/>
          <w:szCs w:val="24"/>
        </w:rPr>
        <w:t>XXI</w:t>
      </w:r>
      <w:r w:rsidRPr="00C12CCF">
        <w:rPr>
          <w:rFonts w:cs="Arial"/>
          <w:color w:val="000000"/>
          <w:sz w:val="24"/>
          <w:szCs w:val="24"/>
        </w:rPr>
        <w:t> enfrentam uma realidade diferente da vivida por outras gerações anteriores. Vivem em uma realidade que demanda uma alta capacidade de interação, de solucionar problemas e uma enorme necessidade de filtrar informações frente a proliferação de diferentes fontes, especialmente as digitais. </w:t>
      </w:r>
    </w:p>
    <w:p w14:paraId="45AE0E81" w14:textId="77777777" w:rsidR="00F3013E" w:rsidRPr="00C12CCF" w:rsidRDefault="00D22E19" w:rsidP="006A12DE">
      <w:pPr>
        <w:spacing w:line="360" w:lineRule="auto"/>
        <w:ind w:firstLine="708"/>
        <w:jc w:val="both"/>
        <w:rPr>
          <w:rFonts w:cs="Arial"/>
          <w:sz w:val="24"/>
          <w:szCs w:val="24"/>
        </w:rPr>
      </w:pPr>
      <w:r w:rsidRPr="00C12CCF">
        <w:rPr>
          <w:rFonts w:cs="Arial"/>
          <w:sz w:val="24"/>
          <w:szCs w:val="24"/>
          <w:lang w:val="pt-BR"/>
        </w:rPr>
        <w:t xml:space="preserve">Segundo </w:t>
      </w:r>
      <w:r w:rsidR="004C1E25">
        <w:rPr>
          <w:rFonts w:cs="Arial"/>
          <w:sz w:val="24"/>
          <w:szCs w:val="24"/>
          <w:lang w:val="pt-BR"/>
        </w:rPr>
        <w:t xml:space="preserve">a </w:t>
      </w:r>
      <w:r w:rsidR="00B83626">
        <w:rPr>
          <w:rFonts w:cs="Arial"/>
          <w:sz w:val="24"/>
          <w:szCs w:val="24"/>
          <w:lang w:val="pt-BR"/>
        </w:rPr>
        <w:t>Fundación Príncipe de Girona</w:t>
      </w:r>
      <w:r w:rsidR="004C1E25" w:rsidRPr="00C12CCF">
        <w:rPr>
          <w:rFonts w:cs="Arial"/>
          <w:sz w:val="24"/>
          <w:szCs w:val="24"/>
          <w:lang w:val="pt-BR"/>
        </w:rPr>
        <w:t xml:space="preserve"> </w:t>
      </w:r>
      <w:r w:rsidR="005709A8" w:rsidRPr="00C12CCF">
        <w:rPr>
          <w:rFonts w:cs="Arial"/>
          <w:sz w:val="24"/>
          <w:szCs w:val="24"/>
          <w:lang w:val="pt-BR"/>
        </w:rPr>
        <w:t>(20</w:t>
      </w:r>
      <w:r w:rsidR="00993261" w:rsidRPr="00C12CCF">
        <w:rPr>
          <w:rFonts w:cs="Arial"/>
          <w:sz w:val="24"/>
          <w:szCs w:val="24"/>
          <w:lang w:val="pt-BR"/>
        </w:rPr>
        <w:t>10</w:t>
      </w:r>
      <w:r w:rsidR="005709A8" w:rsidRPr="00C12CCF">
        <w:rPr>
          <w:rFonts w:cs="Arial"/>
          <w:sz w:val="24"/>
          <w:szCs w:val="24"/>
          <w:lang w:val="pt-BR"/>
        </w:rPr>
        <w:t>, p. 15)</w:t>
      </w:r>
      <w:r w:rsidR="006B3FCE">
        <w:rPr>
          <w:rFonts w:cs="Arial"/>
          <w:sz w:val="24"/>
          <w:szCs w:val="24"/>
          <w:lang w:val="pt-BR"/>
        </w:rPr>
        <w:t>,</w:t>
      </w:r>
      <w:r w:rsidR="005709A8" w:rsidRPr="00C12CCF">
        <w:rPr>
          <w:rFonts w:cs="Arial"/>
          <w:sz w:val="24"/>
          <w:szCs w:val="24"/>
          <w:lang w:val="pt-BR"/>
        </w:rPr>
        <w:t xml:space="preserve"> </w:t>
      </w:r>
      <w:r w:rsidRPr="00C12CCF">
        <w:rPr>
          <w:rFonts w:cs="Arial"/>
          <w:sz w:val="24"/>
          <w:szCs w:val="24"/>
          <w:lang w:val="pt-BR"/>
        </w:rPr>
        <w:t xml:space="preserve">os principais fatores impeditivos entre os espanhóis são: </w:t>
      </w:r>
      <w:r w:rsidR="00F3013E" w:rsidRPr="00C12CCF">
        <w:rPr>
          <w:rFonts w:cs="Arial"/>
          <w:sz w:val="24"/>
          <w:szCs w:val="24"/>
          <w:lang w:val="pt-BR"/>
        </w:rPr>
        <w:t>“</w:t>
      </w:r>
      <w:r w:rsidR="00C12CCF" w:rsidRPr="00C12CCF">
        <w:rPr>
          <w:rFonts w:cs="Arial"/>
          <w:sz w:val="24"/>
          <w:szCs w:val="24"/>
        </w:rPr>
        <w:t>El</w:t>
      </w:r>
      <w:r w:rsidRPr="00C12CCF">
        <w:rPr>
          <w:rFonts w:cs="Arial"/>
          <w:sz w:val="24"/>
          <w:szCs w:val="24"/>
        </w:rPr>
        <w:t xml:space="preserve"> miedo al fracasso, actitud hacia al riesgo, poca </w:t>
      </w:r>
      <w:r w:rsidR="00F3013E" w:rsidRPr="00C12CCF">
        <w:rPr>
          <w:rFonts w:cs="Arial"/>
          <w:sz w:val="24"/>
          <w:szCs w:val="24"/>
        </w:rPr>
        <w:t>creatividad”.</w:t>
      </w:r>
    </w:p>
    <w:p w14:paraId="416F40E2" w14:textId="77777777" w:rsidR="00D22E19" w:rsidRPr="00F3013E" w:rsidRDefault="00D22E19" w:rsidP="006A12DE">
      <w:pPr>
        <w:spacing w:after="0" w:line="360" w:lineRule="auto"/>
        <w:ind w:firstLine="708"/>
        <w:jc w:val="both"/>
        <w:rPr>
          <w:rFonts w:cs="Arial"/>
          <w:sz w:val="24"/>
          <w:szCs w:val="24"/>
          <w:lang w:val="pt-BR"/>
        </w:rPr>
      </w:pPr>
      <w:r w:rsidRPr="00F3013E">
        <w:rPr>
          <w:rFonts w:cs="Arial"/>
          <w:sz w:val="24"/>
          <w:szCs w:val="24"/>
          <w:lang w:val="pt-BR"/>
        </w:rPr>
        <w:t>Identificam-se como características próprias de um empreendedor</w:t>
      </w:r>
      <w:r w:rsidR="006B3FCE">
        <w:rPr>
          <w:rFonts w:cs="Arial"/>
          <w:sz w:val="24"/>
          <w:szCs w:val="24"/>
          <w:lang w:val="pt-BR"/>
        </w:rPr>
        <w:t>:</w:t>
      </w:r>
      <w:r w:rsidRPr="00F3013E">
        <w:rPr>
          <w:rFonts w:cs="Arial"/>
          <w:sz w:val="24"/>
          <w:szCs w:val="24"/>
          <w:lang w:val="pt-BR"/>
        </w:rPr>
        <w:t xml:space="preserve"> a necessidade de realização, a independência, </w:t>
      </w:r>
      <w:r w:rsidRPr="0045269F">
        <w:rPr>
          <w:rFonts w:cs="Arial"/>
          <w:i/>
          <w:sz w:val="24"/>
          <w:szCs w:val="24"/>
          <w:lang w:val="pt-BR"/>
        </w:rPr>
        <w:t>locus</w:t>
      </w:r>
      <w:r w:rsidRPr="00F3013E">
        <w:rPr>
          <w:rFonts w:cs="Arial"/>
          <w:sz w:val="24"/>
          <w:szCs w:val="24"/>
          <w:lang w:val="pt-BR"/>
        </w:rPr>
        <w:t xml:space="preserve"> de controle interno (a percepção de que os resultados são produzidos pelas próprias ações), exposição ao risco e autoconfiança</w:t>
      </w:r>
      <w:r w:rsidR="005709A8" w:rsidRPr="00F3013E">
        <w:rPr>
          <w:rFonts w:cs="Arial"/>
          <w:sz w:val="24"/>
          <w:szCs w:val="24"/>
          <w:lang w:val="pt-BR"/>
        </w:rPr>
        <w:t>.</w:t>
      </w:r>
    </w:p>
    <w:p w14:paraId="6418E5A8" w14:textId="77777777" w:rsidR="00AC1D30" w:rsidRPr="00307BBF" w:rsidRDefault="007F285E" w:rsidP="006A12DE">
      <w:pPr>
        <w:spacing w:after="0" w:line="360" w:lineRule="auto"/>
        <w:ind w:firstLine="708"/>
        <w:jc w:val="both"/>
        <w:rPr>
          <w:rFonts w:cs="Arial"/>
          <w:sz w:val="24"/>
          <w:szCs w:val="24"/>
          <w:lang w:val="pt-BR"/>
        </w:rPr>
      </w:pPr>
      <w:r w:rsidRPr="007F285E">
        <w:rPr>
          <w:rFonts w:cs="Arial"/>
          <w:sz w:val="24"/>
          <w:szCs w:val="24"/>
          <w:lang w:val="pt-BR"/>
        </w:rPr>
        <w:t>Embora</w:t>
      </w:r>
      <w:r w:rsidR="00E87D41">
        <w:rPr>
          <w:rFonts w:cs="Arial"/>
          <w:sz w:val="24"/>
          <w:szCs w:val="24"/>
          <w:lang w:val="pt-BR"/>
        </w:rPr>
        <w:t>,</w:t>
      </w:r>
      <w:r w:rsidRPr="007F285E">
        <w:rPr>
          <w:rFonts w:cs="Arial"/>
          <w:sz w:val="24"/>
          <w:szCs w:val="24"/>
          <w:lang w:val="pt-BR"/>
        </w:rPr>
        <w:t xml:space="preserve"> de maneira geral</w:t>
      </w:r>
      <w:r w:rsidR="00E87D41">
        <w:rPr>
          <w:rFonts w:cs="Arial"/>
          <w:sz w:val="24"/>
          <w:szCs w:val="24"/>
          <w:lang w:val="pt-BR"/>
        </w:rPr>
        <w:t>,</w:t>
      </w:r>
      <w:r w:rsidRPr="007F285E">
        <w:rPr>
          <w:rFonts w:cs="Arial"/>
          <w:sz w:val="24"/>
          <w:szCs w:val="24"/>
          <w:lang w:val="pt-BR"/>
        </w:rPr>
        <w:t xml:space="preserve"> o ensino tradicional, ainda persiste em formar ou moldar os alunos para serem apenas funcionários, negando o desenvolvimento de dimensões relevantes como a autonomia e a criatividade,</w:t>
      </w:r>
      <w:r w:rsidR="00E87D41">
        <w:rPr>
          <w:rFonts w:cs="Arial"/>
          <w:sz w:val="24"/>
          <w:szCs w:val="24"/>
          <w:lang w:val="pt-BR"/>
        </w:rPr>
        <w:t xml:space="preserve"> cujo</w:t>
      </w:r>
      <w:r w:rsidRPr="007F285E">
        <w:rPr>
          <w:rFonts w:cs="Arial"/>
          <w:sz w:val="24"/>
          <w:szCs w:val="24"/>
          <w:lang w:val="pt-BR"/>
        </w:rPr>
        <w:t xml:space="preserve"> processo demanda reestruturação dos modelos de ensino vigentes e de seus instrumentos </w:t>
      </w:r>
      <w:r w:rsidR="001545F2">
        <w:rPr>
          <w:rFonts w:cs="Arial"/>
          <w:sz w:val="24"/>
          <w:szCs w:val="24"/>
          <w:lang w:val="pt-BR"/>
        </w:rPr>
        <w:t xml:space="preserve">necessários para a </w:t>
      </w:r>
      <w:r w:rsidRPr="007F285E">
        <w:rPr>
          <w:rFonts w:cs="Arial"/>
          <w:sz w:val="24"/>
          <w:szCs w:val="24"/>
          <w:lang w:val="pt-BR"/>
        </w:rPr>
        <w:t>realização dessa mudança cultural</w:t>
      </w:r>
      <w:r w:rsidR="00E87D41">
        <w:rPr>
          <w:rFonts w:cs="Arial"/>
          <w:sz w:val="24"/>
          <w:szCs w:val="24"/>
          <w:lang w:val="pt-BR"/>
        </w:rPr>
        <w:t xml:space="preserve">, em que </w:t>
      </w:r>
      <w:r w:rsidRPr="007F285E">
        <w:rPr>
          <w:rFonts w:cs="Arial"/>
          <w:sz w:val="24"/>
          <w:szCs w:val="24"/>
          <w:lang w:val="pt-BR"/>
        </w:rPr>
        <w:t>é trabalhado a criatividade e o poder de desenvolvimento próprio do aluno</w:t>
      </w:r>
      <w:r w:rsidR="001545F2">
        <w:rPr>
          <w:rFonts w:cs="Arial"/>
          <w:sz w:val="24"/>
          <w:szCs w:val="24"/>
          <w:lang w:val="pt-BR"/>
        </w:rPr>
        <w:t xml:space="preserve">. </w:t>
      </w:r>
      <w:r w:rsidR="00AC1D30" w:rsidRPr="00307BBF">
        <w:rPr>
          <w:rFonts w:cs="Arial"/>
          <w:sz w:val="24"/>
          <w:szCs w:val="24"/>
          <w:lang w:val="pt-BR"/>
        </w:rPr>
        <w:t xml:space="preserve">Observa-se a grande dificuldade que existe em transformar o ensino tradicional, que </w:t>
      </w:r>
      <w:r w:rsidR="00E87D41">
        <w:rPr>
          <w:rFonts w:cs="Arial"/>
          <w:sz w:val="24"/>
          <w:szCs w:val="24"/>
          <w:lang w:val="pt-BR"/>
        </w:rPr>
        <w:t>afasta</w:t>
      </w:r>
      <w:r w:rsidR="00AC1D30" w:rsidRPr="00307BBF">
        <w:rPr>
          <w:rFonts w:cs="Arial"/>
          <w:sz w:val="24"/>
          <w:szCs w:val="24"/>
          <w:lang w:val="pt-BR"/>
        </w:rPr>
        <w:t xml:space="preserve"> as práticas do mundo real </w:t>
      </w:r>
      <w:r w:rsidR="00E87D41">
        <w:rPr>
          <w:rFonts w:cs="Arial"/>
          <w:sz w:val="24"/>
          <w:szCs w:val="24"/>
          <w:lang w:val="pt-BR"/>
        </w:rPr>
        <w:t xml:space="preserve">e </w:t>
      </w:r>
      <w:r w:rsidR="00AC1D30" w:rsidRPr="00307BBF">
        <w:rPr>
          <w:rFonts w:cs="Arial"/>
          <w:sz w:val="24"/>
          <w:szCs w:val="24"/>
          <w:lang w:val="pt-BR"/>
        </w:rPr>
        <w:t>acaba por não permitir o exercício da criatividade, característica tão necessária para quem deseja empreender.</w:t>
      </w:r>
    </w:p>
    <w:p w14:paraId="2A2F49C8" w14:textId="77777777" w:rsidR="00C15850" w:rsidRPr="00307BBF" w:rsidRDefault="00AC1D30" w:rsidP="004A09EA">
      <w:pPr>
        <w:spacing w:line="360" w:lineRule="auto"/>
        <w:jc w:val="both"/>
        <w:rPr>
          <w:rFonts w:cs="Arial"/>
          <w:sz w:val="24"/>
          <w:szCs w:val="24"/>
          <w:lang w:val="pt-BR"/>
        </w:rPr>
      </w:pPr>
      <w:r w:rsidRPr="00307BBF">
        <w:rPr>
          <w:rFonts w:cs="Arial"/>
          <w:sz w:val="24"/>
          <w:szCs w:val="24"/>
          <w:lang w:val="pt-BR"/>
        </w:rPr>
        <w:t>Conforme Bedê (2010, p. 172)</w:t>
      </w:r>
      <w:r w:rsidR="00991567" w:rsidRPr="00307BBF">
        <w:rPr>
          <w:rFonts w:cs="Arial"/>
          <w:sz w:val="24"/>
          <w:szCs w:val="24"/>
          <w:lang w:val="pt-BR"/>
        </w:rPr>
        <w:t>:</w:t>
      </w:r>
    </w:p>
    <w:p w14:paraId="732E38C6" w14:textId="77777777" w:rsidR="00991567" w:rsidRDefault="00991567" w:rsidP="00890812">
      <w:pPr>
        <w:spacing w:line="240" w:lineRule="auto"/>
        <w:ind w:left="2268"/>
        <w:jc w:val="both"/>
        <w:rPr>
          <w:rFonts w:cs="Arial"/>
          <w:sz w:val="20"/>
          <w:szCs w:val="24"/>
          <w:lang w:val="pt-BR"/>
        </w:rPr>
      </w:pPr>
      <w:r w:rsidRPr="00CC1EA1">
        <w:rPr>
          <w:rFonts w:cs="Arial"/>
          <w:sz w:val="20"/>
          <w:szCs w:val="24"/>
          <w:lang w:val="pt-BR"/>
        </w:rPr>
        <w:lastRenderedPageBreak/>
        <w:t>O principal autor que analisou os aspectos psicológicos que levam as pessoas a tornarem-se empreendedoras foi McClelland (1961) que enfatiza os fatores motivacionais. Nessa área de estudo, entre as características citadas com maior frequência, estão: iniciativa e busca por oportunidades; assumir risco calculado; busca por qualidade e eficiência; persistência; comprometimento; busca sistemática por informações; estabelecimento de metas; monitoramento e planejamento sistemático; rede de contatos e persuasão; e autoconfiança e independência.</w:t>
      </w:r>
    </w:p>
    <w:p w14:paraId="4F44E9D5" w14:textId="77777777" w:rsidR="002F3353" w:rsidRPr="00CC1EA1" w:rsidRDefault="002F3353" w:rsidP="00890812">
      <w:pPr>
        <w:spacing w:line="240" w:lineRule="auto"/>
        <w:ind w:left="2268"/>
        <w:jc w:val="both"/>
        <w:rPr>
          <w:rFonts w:cs="Arial"/>
          <w:sz w:val="20"/>
          <w:szCs w:val="24"/>
          <w:lang w:val="pt-BR"/>
        </w:rPr>
      </w:pPr>
    </w:p>
    <w:p w14:paraId="21CB6B6B" w14:textId="77777777" w:rsidR="001E3F2C" w:rsidRDefault="00F152F4" w:rsidP="006A12DE">
      <w:pPr>
        <w:spacing w:line="360" w:lineRule="auto"/>
        <w:ind w:firstLine="708"/>
        <w:jc w:val="both"/>
        <w:rPr>
          <w:rFonts w:cs="Arial"/>
          <w:sz w:val="24"/>
          <w:szCs w:val="24"/>
          <w:lang w:val="pt-BR"/>
        </w:rPr>
      </w:pPr>
      <w:r w:rsidRPr="00307BBF">
        <w:rPr>
          <w:rFonts w:cs="Arial"/>
          <w:sz w:val="24"/>
          <w:szCs w:val="24"/>
          <w:lang w:val="pt-BR"/>
        </w:rPr>
        <w:t>Dolabela (2008</w:t>
      </w:r>
      <w:r w:rsidR="00DE2ADA" w:rsidRPr="00307BBF">
        <w:rPr>
          <w:rFonts w:cs="Arial"/>
          <w:sz w:val="24"/>
          <w:szCs w:val="24"/>
          <w:lang w:val="pt-BR"/>
        </w:rPr>
        <w:t xml:space="preserve">, </w:t>
      </w:r>
      <w:r w:rsidR="000B30C0" w:rsidRPr="00307BBF">
        <w:rPr>
          <w:rFonts w:cs="Arial"/>
          <w:sz w:val="24"/>
          <w:szCs w:val="24"/>
          <w:lang w:val="pt-BR"/>
        </w:rPr>
        <w:t>p. 59</w:t>
      </w:r>
      <w:r w:rsidRPr="00307BBF">
        <w:rPr>
          <w:rFonts w:cs="Arial"/>
          <w:sz w:val="24"/>
          <w:szCs w:val="24"/>
          <w:lang w:val="pt-BR"/>
        </w:rPr>
        <w:t xml:space="preserve">) </w:t>
      </w:r>
      <w:r w:rsidR="00DF5ABB" w:rsidRPr="00307BBF">
        <w:rPr>
          <w:rFonts w:cs="Arial"/>
          <w:sz w:val="24"/>
          <w:szCs w:val="24"/>
          <w:lang w:val="pt-BR"/>
        </w:rPr>
        <w:t>define empreendedorismo como “</w:t>
      </w:r>
      <w:r w:rsidRPr="00307BBF">
        <w:rPr>
          <w:rFonts w:cs="Arial"/>
          <w:sz w:val="24"/>
          <w:szCs w:val="24"/>
          <w:lang w:val="pt-BR"/>
        </w:rPr>
        <w:t xml:space="preserve">um neologismo derivado da livre tradução da palavra </w:t>
      </w:r>
      <w:r w:rsidRPr="00E87D41">
        <w:rPr>
          <w:rFonts w:cs="Arial"/>
          <w:sz w:val="24"/>
          <w:szCs w:val="24"/>
          <w:lang w:val="pt-BR"/>
        </w:rPr>
        <w:t xml:space="preserve">entrepreneurship </w:t>
      </w:r>
      <w:r w:rsidRPr="00307BBF">
        <w:rPr>
          <w:rFonts w:cs="Arial"/>
          <w:sz w:val="24"/>
          <w:szCs w:val="24"/>
          <w:lang w:val="pt-BR"/>
        </w:rPr>
        <w:t>e utilizado para designar os estudos relativos ao empreendedor, seu perfil, suas origens, seu sistema de atividades, seu universo de atuação</w:t>
      </w:r>
      <w:r w:rsidR="00DF5ABB" w:rsidRPr="00307BBF">
        <w:rPr>
          <w:rFonts w:cs="Arial"/>
          <w:sz w:val="24"/>
          <w:szCs w:val="24"/>
          <w:lang w:val="pt-BR"/>
        </w:rPr>
        <w:t>”.</w:t>
      </w:r>
    </w:p>
    <w:p w14:paraId="13E4B5F3" w14:textId="77777777" w:rsidR="00F600FA" w:rsidRDefault="00F600FA" w:rsidP="00122CC8">
      <w:pPr>
        <w:spacing w:line="360" w:lineRule="auto"/>
        <w:ind w:firstLine="709"/>
        <w:jc w:val="both"/>
        <w:rPr>
          <w:rFonts w:cs="Arial"/>
          <w:b/>
          <w:sz w:val="24"/>
          <w:szCs w:val="24"/>
          <w:lang w:val="pt-BR"/>
        </w:rPr>
      </w:pPr>
    </w:p>
    <w:p w14:paraId="4824E918" w14:textId="77777777" w:rsidR="00435E25" w:rsidRPr="00FB400D" w:rsidRDefault="00435E25" w:rsidP="00614740">
      <w:pPr>
        <w:spacing w:line="360" w:lineRule="auto"/>
        <w:ind w:firstLine="709"/>
        <w:jc w:val="center"/>
        <w:rPr>
          <w:rFonts w:cs="Arial"/>
          <w:b/>
          <w:sz w:val="24"/>
          <w:szCs w:val="24"/>
          <w:lang w:val="pt-BR"/>
        </w:rPr>
      </w:pPr>
      <w:r w:rsidRPr="00FB400D">
        <w:rPr>
          <w:rFonts w:cs="Arial"/>
          <w:b/>
          <w:sz w:val="24"/>
          <w:szCs w:val="24"/>
          <w:lang w:val="pt-BR"/>
        </w:rPr>
        <w:t xml:space="preserve">Figura 1 </w:t>
      </w:r>
      <w:r w:rsidRPr="00614740">
        <w:rPr>
          <w:rFonts w:cs="Arial"/>
          <w:sz w:val="24"/>
          <w:szCs w:val="24"/>
          <w:lang w:val="pt-BR"/>
        </w:rPr>
        <w:t xml:space="preserve">– </w:t>
      </w:r>
      <w:r w:rsidRPr="00480A0A">
        <w:rPr>
          <w:rFonts w:cs="Arial"/>
          <w:sz w:val="24"/>
          <w:szCs w:val="24"/>
          <w:lang w:val="pt-BR"/>
        </w:rPr>
        <w:t>Evolução do Conceito de Empreendedorismo ao Longo do Tempo</w:t>
      </w:r>
    </w:p>
    <w:p w14:paraId="4B0F11F0" w14:textId="77777777" w:rsidR="00435E25" w:rsidRPr="000C398A" w:rsidRDefault="00435E25" w:rsidP="00122CC8">
      <w:pPr>
        <w:spacing w:line="360" w:lineRule="auto"/>
        <w:ind w:firstLine="709"/>
        <w:jc w:val="center"/>
        <w:rPr>
          <w:rFonts w:cs="Arial"/>
          <w:szCs w:val="24"/>
          <w:lang w:val="es-ES"/>
        </w:rPr>
      </w:pPr>
      <w:r>
        <w:rPr>
          <w:noProof/>
          <w:lang w:val="es-ES" w:eastAsia="es-ES"/>
        </w:rPr>
        <w:drawing>
          <wp:inline distT="0" distB="0" distL="0" distR="0" wp14:anchorId="520B3B50" wp14:editId="13EF526B">
            <wp:extent cx="4717437" cy="3822700"/>
            <wp:effectExtent l="0" t="0" r="6985" b="635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4722831" cy="3827071"/>
                    </a:xfrm>
                    <a:prstGeom prst="rect">
                      <a:avLst/>
                    </a:prstGeom>
                  </pic:spPr>
                </pic:pic>
              </a:graphicData>
            </a:graphic>
          </wp:inline>
        </w:drawing>
      </w:r>
    </w:p>
    <w:p w14:paraId="1C300453" w14:textId="77777777" w:rsidR="00435E25" w:rsidRDefault="00435E25" w:rsidP="002B574B">
      <w:pPr>
        <w:spacing w:line="360" w:lineRule="auto"/>
        <w:ind w:firstLine="709"/>
        <w:jc w:val="center"/>
        <w:rPr>
          <w:rFonts w:cs="Arial"/>
          <w:sz w:val="20"/>
          <w:szCs w:val="24"/>
          <w:lang w:val="pt-BR"/>
        </w:rPr>
      </w:pPr>
      <w:r w:rsidRPr="00692513">
        <w:rPr>
          <w:rFonts w:cs="Arial"/>
          <w:sz w:val="20"/>
          <w:szCs w:val="24"/>
          <w:lang w:val="pt-BR"/>
        </w:rPr>
        <w:t>Fonte: Global Entrepeneurship Monitor (GEM)</w:t>
      </w:r>
      <w:r w:rsidR="00692513" w:rsidRPr="00692513">
        <w:rPr>
          <w:rFonts w:cs="Arial"/>
          <w:sz w:val="20"/>
          <w:szCs w:val="24"/>
          <w:lang w:val="pt-BR"/>
        </w:rPr>
        <w:t>,  (</w:t>
      </w:r>
      <w:r w:rsidRPr="00692513">
        <w:rPr>
          <w:rFonts w:cs="Arial"/>
          <w:sz w:val="20"/>
          <w:szCs w:val="24"/>
          <w:lang w:val="pt-BR"/>
        </w:rPr>
        <w:t>2016</w:t>
      </w:r>
      <w:r w:rsidR="00692513" w:rsidRPr="00692513">
        <w:rPr>
          <w:rFonts w:cs="Arial"/>
          <w:sz w:val="20"/>
          <w:szCs w:val="24"/>
          <w:lang w:val="pt-BR"/>
        </w:rPr>
        <w:t>)</w:t>
      </w:r>
    </w:p>
    <w:p w14:paraId="79229959" w14:textId="77777777" w:rsidR="0076426C" w:rsidRDefault="0076426C" w:rsidP="006A12DE">
      <w:pPr>
        <w:spacing w:line="360" w:lineRule="auto"/>
        <w:ind w:firstLine="708"/>
        <w:jc w:val="both"/>
        <w:rPr>
          <w:rFonts w:cs="Arial"/>
          <w:sz w:val="24"/>
          <w:szCs w:val="24"/>
          <w:lang w:val="pt-BR"/>
        </w:rPr>
      </w:pPr>
      <w:r>
        <w:rPr>
          <w:rFonts w:cs="Arial"/>
          <w:sz w:val="24"/>
          <w:szCs w:val="24"/>
          <w:lang w:val="pt-BR"/>
        </w:rPr>
        <w:t xml:space="preserve">Como se pode observar na figura 1, houve uma grande mudança conceitual de empreendedorismo ao longo dos anos, desde 1912 com o conceito de empreendedorismo como agente de mudança, até o início do século XXI, em que </w:t>
      </w:r>
      <w:r>
        <w:rPr>
          <w:rFonts w:cs="Arial"/>
          <w:sz w:val="24"/>
          <w:szCs w:val="24"/>
          <w:lang w:val="pt-BR"/>
        </w:rPr>
        <w:lastRenderedPageBreak/>
        <w:t>houve junção das características da oportunidade de negócio com a características do comportamento individual do empreendedor.</w:t>
      </w:r>
    </w:p>
    <w:p w14:paraId="3F61EA30" w14:textId="77777777" w:rsidR="002C56E3" w:rsidRDefault="002C56E3" w:rsidP="00F6032C">
      <w:pPr>
        <w:rPr>
          <w:rFonts w:cs="Arial"/>
          <w:b/>
          <w:sz w:val="24"/>
          <w:szCs w:val="24"/>
          <w:lang w:val="pt-BR"/>
        </w:rPr>
      </w:pPr>
    </w:p>
    <w:p w14:paraId="2A61FAD9" w14:textId="77777777" w:rsidR="004E37ED" w:rsidRDefault="00442951" w:rsidP="00F6032C">
      <w:pPr>
        <w:rPr>
          <w:rFonts w:cs="Arial"/>
          <w:b/>
          <w:szCs w:val="24"/>
          <w:lang w:val="pt-BR"/>
        </w:rPr>
      </w:pPr>
      <w:r w:rsidRPr="00CF48A6">
        <w:rPr>
          <w:rFonts w:cs="Arial"/>
          <w:b/>
          <w:sz w:val="24"/>
          <w:szCs w:val="24"/>
          <w:lang w:val="pt-BR"/>
        </w:rPr>
        <w:t>P</w:t>
      </w:r>
      <w:r w:rsidR="00FF2EED">
        <w:rPr>
          <w:rFonts w:cs="Arial"/>
          <w:b/>
          <w:sz w:val="24"/>
          <w:szCs w:val="24"/>
          <w:lang w:val="pt-BR"/>
        </w:rPr>
        <w:t>rograma Jovens Empreendedores – Primeiros Passos</w:t>
      </w:r>
    </w:p>
    <w:p w14:paraId="0BE10E48" w14:textId="77777777" w:rsidR="005D100A" w:rsidRDefault="00177514" w:rsidP="006A12DE">
      <w:pPr>
        <w:spacing w:line="360" w:lineRule="auto"/>
        <w:ind w:firstLine="708"/>
        <w:jc w:val="both"/>
        <w:rPr>
          <w:rFonts w:cs="Arial"/>
          <w:sz w:val="24"/>
          <w:szCs w:val="24"/>
          <w:lang w:val="pt-BR"/>
        </w:rPr>
      </w:pPr>
      <w:r w:rsidRPr="00307BBF">
        <w:rPr>
          <w:rFonts w:cs="Arial"/>
          <w:sz w:val="24"/>
          <w:szCs w:val="24"/>
          <w:lang w:val="pt-BR"/>
        </w:rPr>
        <w:t>O curso Jovens Empreendedores – Primeiros Passos, idealizado e conduzido pelo SEBRAE (Serviço de Apoio aos Pequenos Negócios), tem por objetivo promover a cultura empreendedora com crianças e jovens</w:t>
      </w:r>
      <w:r w:rsidR="00F03A09">
        <w:rPr>
          <w:rFonts w:cs="Arial"/>
          <w:sz w:val="24"/>
          <w:szCs w:val="24"/>
          <w:lang w:val="pt-BR"/>
        </w:rPr>
        <w:t>,</w:t>
      </w:r>
      <w:r w:rsidRPr="00307BBF">
        <w:rPr>
          <w:rFonts w:cs="Arial"/>
          <w:sz w:val="24"/>
          <w:szCs w:val="24"/>
          <w:lang w:val="pt-BR"/>
        </w:rPr>
        <w:t xml:space="preserve"> desde o primeiro período do ensino fundamental. Nas instituições educacionais, o desenvolvimento da cultura empreendedora no Ensino Fundamental visa </w:t>
      </w:r>
      <w:r w:rsidR="005D100A" w:rsidRPr="00307BBF">
        <w:rPr>
          <w:rFonts w:cs="Arial"/>
          <w:sz w:val="24"/>
          <w:szCs w:val="24"/>
          <w:lang w:val="pt-BR"/>
        </w:rPr>
        <w:t>estimular nos alunos comportamentos próprio</w:t>
      </w:r>
      <w:r w:rsidR="00F03A09">
        <w:rPr>
          <w:rFonts w:cs="Arial"/>
          <w:sz w:val="24"/>
          <w:szCs w:val="24"/>
          <w:lang w:val="pt-BR"/>
        </w:rPr>
        <w:t>s</w:t>
      </w:r>
      <w:r w:rsidR="005D100A" w:rsidRPr="00307BBF">
        <w:rPr>
          <w:rFonts w:cs="Arial"/>
          <w:sz w:val="24"/>
          <w:szCs w:val="24"/>
          <w:lang w:val="pt-BR"/>
        </w:rPr>
        <w:t xml:space="preserve"> de quem</w:t>
      </w:r>
      <w:r w:rsidRPr="00307BBF">
        <w:rPr>
          <w:rFonts w:cs="Arial"/>
          <w:sz w:val="24"/>
          <w:szCs w:val="24"/>
          <w:lang w:val="pt-BR"/>
        </w:rPr>
        <w:t xml:space="preserve"> não espera e faz acontecer, atitudes daqueles que são capazes de buscar oportunidades ao seu redor, sem esperar que es</w:t>
      </w:r>
      <w:r w:rsidR="00F03A09">
        <w:rPr>
          <w:rFonts w:cs="Arial"/>
          <w:sz w:val="24"/>
          <w:szCs w:val="24"/>
          <w:lang w:val="pt-BR"/>
        </w:rPr>
        <w:t>s</w:t>
      </w:r>
      <w:r w:rsidRPr="00307BBF">
        <w:rPr>
          <w:rFonts w:cs="Arial"/>
          <w:sz w:val="24"/>
          <w:szCs w:val="24"/>
          <w:lang w:val="pt-BR"/>
        </w:rPr>
        <w:t>as lhes batam à porta, mediante in</w:t>
      </w:r>
      <w:r w:rsidR="00812863">
        <w:rPr>
          <w:rFonts w:cs="Arial"/>
          <w:sz w:val="24"/>
          <w:szCs w:val="24"/>
          <w:lang w:val="pt-BR"/>
        </w:rPr>
        <w:t xml:space="preserve">centivo ao protagonismo </w:t>
      </w:r>
      <w:r w:rsidR="002F3353">
        <w:rPr>
          <w:rFonts w:cs="Arial"/>
          <w:sz w:val="24"/>
          <w:szCs w:val="24"/>
          <w:lang w:val="pt-BR"/>
        </w:rPr>
        <w:t>infanto</w:t>
      </w:r>
      <w:r w:rsidR="002F3353" w:rsidRPr="00307BBF">
        <w:rPr>
          <w:rFonts w:cs="Arial"/>
          <w:sz w:val="24"/>
          <w:szCs w:val="24"/>
          <w:lang w:val="pt-BR"/>
        </w:rPr>
        <w:t>-juvenil</w:t>
      </w:r>
      <w:r w:rsidRPr="00307BBF">
        <w:rPr>
          <w:rFonts w:cs="Arial"/>
          <w:sz w:val="24"/>
          <w:szCs w:val="24"/>
          <w:lang w:val="pt-BR"/>
        </w:rPr>
        <w:t>. Dessa forma, objetiva desenvolver no aluno a autoestima, a segurança, o planejamento de ações, o trabalho em equipe, a experimentação como importante estratégia de aprendizagem, além de compreensão de que a educação deve ser para toda a vida.</w:t>
      </w:r>
    </w:p>
    <w:p w14:paraId="53EDA384" w14:textId="77777777" w:rsidR="001E3F2C" w:rsidRPr="00307BBF" w:rsidRDefault="001E3F2C" w:rsidP="004A09EA">
      <w:pPr>
        <w:spacing w:line="360" w:lineRule="auto"/>
        <w:jc w:val="both"/>
        <w:rPr>
          <w:rFonts w:cs="Arial"/>
          <w:sz w:val="24"/>
          <w:szCs w:val="24"/>
          <w:lang w:val="pt-BR"/>
        </w:rPr>
      </w:pPr>
      <w:r w:rsidRPr="00307BBF">
        <w:rPr>
          <w:rFonts w:cs="Arial"/>
          <w:sz w:val="24"/>
          <w:szCs w:val="24"/>
          <w:lang w:val="pt-BR"/>
        </w:rPr>
        <w:t>Conforme Martins, 2010, p. 16):</w:t>
      </w:r>
    </w:p>
    <w:p w14:paraId="5EA6E41B" w14:textId="77777777" w:rsidR="001E3F2C" w:rsidRPr="00CC1EA1" w:rsidRDefault="001E3F2C" w:rsidP="00DE75A8">
      <w:pPr>
        <w:spacing w:line="240" w:lineRule="auto"/>
        <w:ind w:left="2268"/>
        <w:jc w:val="both"/>
        <w:rPr>
          <w:rFonts w:cs="Arial"/>
          <w:sz w:val="20"/>
          <w:szCs w:val="24"/>
          <w:lang w:val="pt-BR"/>
        </w:rPr>
      </w:pPr>
      <w:r w:rsidRPr="00CC1EA1">
        <w:rPr>
          <w:rFonts w:cs="Arial"/>
          <w:sz w:val="20"/>
          <w:szCs w:val="24"/>
          <w:lang w:val="pt-BR"/>
        </w:rPr>
        <w:t xml:space="preserve">Não se quer transformar cada criança, cada jovem estudante em um agente de criação de empresas, mas sim em indivíduos que consigam introjetar em sua vida, após ter contato com a teoria, valores, atitudes, formas de percepção do mundo e de si mesmo voltados para a capacidade de inovar, perseverar e de conviver em harmonia </w:t>
      </w:r>
      <w:r w:rsidR="00B3450E" w:rsidRPr="00CC1EA1">
        <w:rPr>
          <w:rFonts w:cs="Arial"/>
          <w:sz w:val="20"/>
          <w:szCs w:val="24"/>
          <w:lang w:val="pt-BR"/>
        </w:rPr>
        <w:t>com o outro.</w:t>
      </w:r>
      <w:r w:rsidRPr="00CC1EA1">
        <w:rPr>
          <w:rFonts w:cs="Arial"/>
          <w:sz w:val="20"/>
          <w:szCs w:val="24"/>
          <w:lang w:val="pt-BR"/>
        </w:rPr>
        <w:t xml:space="preserve"> </w:t>
      </w:r>
    </w:p>
    <w:p w14:paraId="4389C1E4" w14:textId="77777777" w:rsidR="00733C5F" w:rsidRDefault="00733C5F" w:rsidP="006A12DE">
      <w:pPr>
        <w:spacing w:line="360" w:lineRule="auto"/>
        <w:ind w:firstLine="708"/>
        <w:jc w:val="both"/>
        <w:rPr>
          <w:rFonts w:cs="Arial"/>
          <w:sz w:val="24"/>
          <w:szCs w:val="24"/>
          <w:lang w:val="pt-BR"/>
        </w:rPr>
      </w:pPr>
      <w:r w:rsidRPr="00307BBF">
        <w:rPr>
          <w:rFonts w:cs="Arial"/>
          <w:sz w:val="24"/>
          <w:szCs w:val="24"/>
          <w:lang w:val="pt-BR"/>
        </w:rPr>
        <w:t>O Programa Educação Empreendedora objetiva conduzir o aluno</w:t>
      </w:r>
      <w:r w:rsidR="00F03A09">
        <w:rPr>
          <w:rFonts w:cs="Arial"/>
          <w:sz w:val="24"/>
          <w:szCs w:val="24"/>
          <w:lang w:val="pt-BR"/>
        </w:rPr>
        <w:t>,</w:t>
      </w:r>
      <w:r w:rsidRPr="00307BBF">
        <w:rPr>
          <w:rFonts w:cs="Arial"/>
          <w:sz w:val="24"/>
          <w:szCs w:val="24"/>
          <w:lang w:val="pt-BR"/>
        </w:rPr>
        <w:t xml:space="preserve"> desde o ensino fundamental até ao ensino superior, </w:t>
      </w:r>
      <w:r w:rsidR="00F03A09">
        <w:rPr>
          <w:rFonts w:cs="Arial"/>
          <w:sz w:val="24"/>
          <w:szCs w:val="24"/>
          <w:lang w:val="pt-BR"/>
        </w:rPr>
        <w:t>ao conhecimento d</w:t>
      </w:r>
      <w:r w:rsidRPr="00307BBF">
        <w:rPr>
          <w:rFonts w:cs="Arial"/>
          <w:sz w:val="24"/>
          <w:szCs w:val="24"/>
          <w:lang w:val="pt-BR"/>
        </w:rPr>
        <w:t>os conceitos de empreendedorismo, conforme nos mostra a figura a seguir.</w:t>
      </w:r>
    </w:p>
    <w:p w14:paraId="16E018C1" w14:textId="77777777" w:rsidR="00733C5F" w:rsidRPr="00FB400D" w:rsidRDefault="00435E25" w:rsidP="00614740">
      <w:pPr>
        <w:pStyle w:val="PargrafodaLista"/>
        <w:ind w:left="0"/>
        <w:jc w:val="center"/>
        <w:rPr>
          <w:rFonts w:cs="Arial"/>
          <w:b/>
          <w:sz w:val="24"/>
          <w:szCs w:val="24"/>
          <w:lang w:val="pt-BR"/>
        </w:rPr>
      </w:pPr>
      <w:r w:rsidRPr="00FB400D">
        <w:rPr>
          <w:rFonts w:cs="Arial"/>
          <w:b/>
          <w:sz w:val="24"/>
          <w:szCs w:val="24"/>
          <w:lang w:val="pt-BR"/>
        </w:rPr>
        <w:t xml:space="preserve">Figura 2 </w:t>
      </w:r>
      <w:r w:rsidRPr="00614740">
        <w:rPr>
          <w:rFonts w:cs="Arial"/>
          <w:sz w:val="24"/>
          <w:szCs w:val="24"/>
          <w:lang w:val="pt-BR"/>
        </w:rPr>
        <w:t>– Aplicação da Educação Empreendedora nos Diversos Níveis Escolare</w:t>
      </w:r>
      <w:r w:rsidR="00FB400D" w:rsidRPr="00614740">
        <w:rPr>
          <w:rFonts w:cs="Arial"/>
          <w:sz w:val="24"/>
          <w:szCs w:val="24"/>
          <w:lang w:val="pt-BR"/>
        </w:rPr>
        <w:t>s</w:t>
      </w:r>
    </w:p>
    <w:p w14:paraId="2E225E2F" w14:textId="77777777" w:rsidR="00733C5F" w:rsidRPr="00733C5F" w:rsidRDefault="00733C5F" w:rsidP="00122CC8">
      <w:pPr>
        <w:pStyle w:val="PargrafodaLista"/>
        <w:ind w:left="0"/>
        <w:jc w:val="center"/>
        <w:rPr>
          <w:rFonts w:cs="Arial"/>
          <w:szCs w:val="24"/>
          <w:lang w:val="pt-BR"/>
        </w:rPr>
      </w:pPr>
      <w:r>
        <w:rPr>
          <w:noProof/>
          <w:lang w:eastAsia="es-ES"/>
        </w:rPr>
        <w:lastRenderedPageBreak/>
        <w:drawing>
          <wp:inline distT="0" distB="0" distL="0" distR="0" wp14:anchorId="5F398AFE" wp14:editId="3D960DFC">
            <wp:extent cx="4654550" cy="240040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4769934" cy="2459910"/>
                    </a:xfrm>
                    <a:prstGeom prst="rect">
                      <a:avLst/>
                    </a:prstGeom>
                  </pic:spPr>
                </pic:pic>
              </a:graphicData>
            </a:graphic>
          </wp:inline>
        </w:drawing>
      </w:r>
    </w:p>
    <w:p w14:paraId="77840225" w14:textId="77777777" w:rsidR="00A501A2" w:rsidRPr="005B2687" w:rsidRDefault="00A501A2" w:rsidP="002B574B">
      <w:pPr>
        <w:ind w:firstLine="707"/>
        <w:jc w:val="center"/>
        <w:rPr>
          <w:rFonts w:cs="Arial"/>
          <w:color w:val="000000" w:themeColor="text1"/>
          <w:sz w:val="20"/>
          <w:szCs w:val="24"/>
          <w:lang w:val="pt-BR"/>
        </w:rPr>
      </w:pPr>
      <w:r w:rsidRPr="005B2687">
        <w:rPr>
          <w:rFonts w:cs="Arial"/>
          <w:color w:val="000000" w:themeColor="text1"/>
          <w:sz w:val="20"/>
          <w:szCs w:val="24"/>
          <w:lang w:val="pt-BR"/>
        </w:rPr>
        <w:t>Fonte:</w:t>
      </w:r>
      <w:r w:rsidRPr="005B2687">
        <w:rPr>
          <w:rFonts w:cs="Arial"/>
          <w:b/>
          <w:color w:val="FF0000"/>
          <w:sz w:val="20"/>
          <w:szCs w:val="24"/>
          <w:lang w:val="pt-BR"/>
        </w:rPr>
        <w:t xml:space="preserve"> </w:t>
      </w:r>
      <w:r w:rsidR="00993E98" w:rsidRPr="005B2687">
        <w:rPr>
          <w:rFonts w:cs="Arial"/>
          <w:color w:val="000000" w:themeColor="text1"/>
          <w:sz w:val="20"/>
          <w:szCs w:val="24"/>
          <w:lang w:val="pt-BR"/>
        </w:rPr>
        <w:t>Sebrae</w:t>
      </w:r>
      <w:r w:rsidR="00FE1B84" w:rsidRPr="005B2687">
        <w:rPr>
          <w:rFonts w:cs="Arial"/>
          <w:color w:val="000000" w:themeColor="text1"/>
          <w:sz w:val="20"/>
          <w:szCs w:val="24"/>
          <w:lang w:val="pt-BR"/>
        </w:rPr>
        <w:t>,</w:t>
      </w:r>
      <w:r w:rsidRPr="005B2687">
        <w:rPr>
          <w:rFonts w:cs="Arial"/>
          <w:color w:val="000000" w:themeColor="text1"/>
          <w:sz w:val="20"/>
          <w:szCs w:val="24"/>
          <w:lang w:val="pt-BR"/>
        </w:rPr>
        <w:t xml:space="preserve"> (2017)</w:t>
      </w:r>
    </w:p>
    <w:p w14:paraId="1E5333D0" w14:textId="77777777" w:rsidR="00D22E19" w:rsidRPr="00307BBF" w:rsidRDefault="00DD10C0" w:rsidP="006A12DE">
      <w:pPr>
        <w:spacing w:line="360" w:lineRule="auto"/>
        <w:ind w:firstLine="707"/>
        <w:jc w:val="both"/>
        <w:rPr>
          <w:rFonts w:cs="Arial"/>
          <w:sz w:val="24"/>
          <w:szCs w:val="24"/>
          <w:lang w:val="pt-BR"/>
        </w:rPr>
      </w:pPr>
      <w:r w:rsidRPr="00307BBF">
        <w:rPr>
          <w:rFonts w:cs="Arial"/>
          <w:sz w:val="24"/>
          <w:szCs w:val="24"/>
          <w:lang w:val="pt-BR"/>
        </w:rPr>
        <w:t>De acordo com</w:t>
      </w:r>
      <w:r w:rsidR="005E7F75" w:rsidRPr="00307BBF">
        <w:rPr>
          <w:rFonts w:cs="Arial"/>
          <w:sz w:val="24"/>
          <w:szCs w:val="24"/>
          <w:lang w:val="pt-BR"/>
        </w:rPr>
        <w:t xml:space="preserve"> </w:t>
      </w:r>
      <w:r w:rsidR="00F600FA">
        <w:rPr>
          <w:rFonts w:cs="Arial"/>
          <w:sz w:val="24"/>
          <w:szCs w:val="24"/>
          <w:lang w:val="pt-BR"/>
        </w:rPr>
        <w:t>Sebrae</w:t>
      </w:r>
      <w:r w:rsidR="005E7F75" w:rsidRPr="00307BBF">
        <w:rPr>
          <w:rFonts w:cs="Arial"/>
          <w:sz w:val="24"/>
          <w:szCs w:val="24"/>
          <w:lang w:val="pt-BR"/>
        </w:rPr>
        <w:t xml:space="preserve"> </w:t>
      </w:r>
      <w:r w:rsidR="00DE75A8" w:rsidRPr="00307BBF">
        <w:rPr>
          <w:rFonts w:cs="Arial"/>
          <w:sz w:val="24"/>
          <w:szCs w:val="24"/>
          <w:lang w:val="pt-BR"/>
        </w:rPr>
        <w:t>(201</w:t>
      </w:r>
      <w:r w:rsidR="005C4B5A">
        <w:rPr>
          <w:rFonts w:cs="Arial"/>
          <w:sz w:val="24"/>
          <w:szCs w:val="24"/>
          <w:lang w:val="pt-BR"/>
        </w:rPr>
        <w:t>7</w:t>
      </w:r>
      <w:r w:rsidR="00DE75A8" w:rsidRPr="00307BBF">
        <w:rPr>
          <w:rFonts w:cs="Arial"/>
          <w:sz w:val="24"/>
          <w:szCs w:val="24"/>
          <w:lang w:val="pt-BR"/>
        </w:rPr>
        <w:t>, p. 6)</w:t>
      </w:r>
      <w:r w:rsidR="005E7F75" w:rsidRPr="00307BBF">
        <w:rPr>
          <w:rFonts w:cs="Arial"/>
          <w:sz w:val="24"/>
          <w:szCs w:val="24"/>
          <w:lang w:val="pt-BR"/>
        </w:rPr>
        <w:t>, tem-se como objetivo que esse aluno experimente o empreendedorismo na instituição escolar, desenvolva suas habilidades, comportamentos e atitudes e utilize-as para a sua vida (pessoal e profissional) atual e futura</w:t>
      </w:r>
      <w:r w:rsidR="00DE75A8" w:rsidRPr="00307BBF">
        <w:rPr>
          <w:rFonts w:cs="Arial"/>
          <w:sz w:val="24"/>
          <w:szCs w:val="24"/>
          <w:lang w:val="pt-BR"/>
        </w:rPr>
        <w:t>.</w:t>
      </w:r>
    </w:p>
    <w:p w14:paraId="78F77B77" w14:textId="77777777" w:rsidR="005E7F75" w:rsidRPr="00307BBF" w:rsidRDefault="00445095" w:rsidP="006A12DE">
      <w:pPr>
        <w:spacing w:line="360" w:lineRule="auto"/>
        <w:ind w:firstLine="708"/>
        <w:jc w:val="both"/>
        <w:rPr>
          <w:rFonts w:cs="Arial"/>
          <w:sz w:val="24"/>
          <w:szCs w:val="24"/>
          <w:lang w:val="pt-BR"/>
        </w:rPr>
      </w:pPr>
      <w:r>
        <w:rPr>
          <w:rFonts w:cs="Arial"/>
          <w:sz w:val="24"/>
          <w:szCs w:val="24"/>
          <w:lang w:val="pt-BR"/>
        </w:rPr>
        <w:t xml:space="preserve">De acordo com </w:t>
      </w:r>
      <w:r w:rsidR="008C2A05" w:rsidRPr="00307BBF">
        <w:rPr>
          <w:rFonts w:cs="Arial"/>
          <w:sz w:val="24"/>
          <w:szCs w:val="24"/>
          <w:lang w:val="pt-BR"/>
        </w:rPr>
        <w:t>Sebrae</w:t>
      </w:r>
      <w:r w:rsidR="00E03F63">
        <w:rPr>
          <w:rFonts w:cs="Arial"/>
          <w:sz w:val="24"/>
          <w:szCs w:val="24"/>
          <w:lang w:val="pt-BR"/>
        </w:rPr>
        <w:t xml:space="preserve"> (</w:t>
      </w:r>
      <w:r w:rsidR="008C2A05" w:rsidRPr="00307BBF">
        <w:rPr>
          <w:rFonts w:cs="Arial"/>
          <w:sz w:val="24"/>
          <w:szCs w:val="24"/>
          <w:lang w:val="pt-BR"/>
        </w:rPr>
        <w:t>2017, p, 14-</w:t>
      </w:r>
      <w:r w:rsidR="008B47CF" w:rsidRPr="00307BBF">
        <w:rPr>
          <w:rFonts w:cs="Arial"/>
          <w:sz w:val="24"/>
          <w:szCs w:val="24"/>
          <w:lang w:val="pt-BR"/>
        </w:rPr>
        <w:t>15</w:t>
      </w:r>
      <w:r w:rsidR="008C2A05" w:rsidRPr="00307BBF">
        <w:rPr>
          <w:rFonts w:cs="Arial"/>
          <w:sz w:val="24"/>
          <w:szCs w:val="24"/>
          <w:lang w:val="pt-BR"/>
        </w:rPr>
        <w:t>)</w:t>
      </w:r>
      <w:r w:rsidR="00062059">
        <w:rPr>
          <w:rFonts w:cs="Arial"/>
          <w:sz w:val="24"/>
          <w:szCs w:val="24"/>
          <w:lang w:val="pt-BR"/>
        </w:rPr>
        <w:t>,</w:t>
      </w:r>
      <w:r w:rsidR="0021014D" w:rsidRPr="00307BBF">
        <w:rPr>
          <w:rFonts w:cs="Arial"/>
          <w:sz w:val="24"/>
          <w:szCs w:val="24"/>
          <w:lang w:val="pt-BR"/>
        </w:rPr>
        <w:t xml:space="preserve"> </w:t>
      </w:r>
      <w:r w:rsidR="00587156" w:rsidRPr="00307BBF">
        <w:rPr>
          <w:rFonts w:cs="Arial"/>
          <w:sz w:val="24"/>
          <w:szCs w:val="24"/>
          <w:lang w:val="pt-BR"/>
        </w:rPr>
        <w:t xml:space="preserve">nota-se que </w:t>
      </w:r>
      <w:r w:rsidR="0021014D" w:rsidRPr="00307BBF">
        <w:rPr>
          <w:rFonts w:cs="Arial"/>
          <w:sz w:val="24"/>
          <w:szCs w:val="24"/>
          <w:lang w:val="pt-BR"/>
        </w:rPr>
        <w:t>o</w:t>
      </w:r>
      <w:r w:rsidR="005E7F75" w:rsidRPr="00307BBF">
        <w:rPr>
          <w:rFonts w:cs="Arial"/>
          <w:sz w:val="24"/>
          <w:szCs w:val="24"/>
          <w:lang w:val="pt-BR"/>
        </w:rPr>
        <w:t xml:space="preserve"> curso </w:t>
      </w:r>
      <w:r w:rsidR="00587156" w:rsidRPr="00307BBF">
        <w:rPr>
          <w:rFonts w:cs="Arial"/>
          <w:sz w:val="24"/>
          <w:szCs w:val="24"/>
          <w:lang w:val="pt-BR"/>
        </w:rPr>
        <w:t>Jovens Empreendedores – Primeiros Passos (</w:t>
      </w:r>
      <w:r w:rsidR="005E7F75" w:rsidRPr="00307BBF">
        <w:rPr>
          <w:rFonts w:cs="Arial"/>
          <w:sz w:val="24"/>
          <w:szCs w:val="24"/>
          <w:lang w:val="pt-BR"/>
        </w:rPr>
        <w:t>JEPP</w:t>
      </w:r>
      <w:r w:rsidR="00587156" w:rsidRPr="00307BBF">
        <w:rPr>
          <w:rFonts w:cs="Arial"/>
          <w:sz w:val="24"/>
          <w:szCs w:val="24"/>
          <w:lang w:val="pt-BR"/>
        </w:rPr>
        <w:t>)</w:t>
      </w:r>
      <w:r w:rsidR="005E7F75" w:rsidRPr="00307BBF">
        <w:rPr>
          <w:rFonts w:cs="Arial"/>
          <w:sz w:val="24"/>
          <w:szCs w:val="24"/>
          <w:lang w:val="pt-BR"/>
        </w:rPr>
        <w:t xml:space="preserve"> é composto por 9 (nove) cursos independentes, um para cada um dos nove anos do ensino fundamental. Cada ano</w:t>
      </w:r>
      <w:r w:rsidR="00062059">
        <w:rPr>
          <w:rFonts w:cs="Arial"/>
          <w:sz w:val="24"/>
          <w:szCs w:val="24"/>
          <w:lang w:val="pt-BR"/>
        </w:rPr>
        <w:t>,</w:t>
      </w:r>
      <w:r w:rsidR="005E7F75" w:rsidRPr="00307BBF">
        <w:rPr>
          <w:rFonts w:cs="Arial"/>
          <w:sz w:val="24"/>
          <w:szCs w:val="24"/>
          <w:lang w:val="pt-BR"/>
        </w:rPr>
        <w:t xml:space="preserve"> tem sua duração total dividida em encontros, sendo de 10 a 15 encontros, que variam de 2h </w:t>
      </w:r>
      <w:r w:rsidR="00062059">
        <w:rPr>
          <w:rFonts w:cs="Arial"/>
          <w:sz w:val="24"/>
          <w:szCs w:val="24"/>
          <w:lang w:val="pt-BR"/>
        </w:rPr>
        <w:t>a</w:t>
      </w:r>
      <w:r w:rsidR="005E7F75" w:rsidRPr="00307BBF">
        <w:rPr>
          <w:rFonts w:cs="Arial"/>
          <w:sz w:val="24"/>
          <w:szCs w:val="24"/>
          <w:lang w:val="pt-BR"/>
        </w:rPr>
        <w:t xml:space="preserve"> 2h30min cada, totalizando 235 horas do 1º ao 9º ano.</w:t>
      </w:r>
    </w:p>
    <w:p w14:paraId="49487A51" w14:textId="77777777" w:rsidR="005E7F75" w:rsidRPr="00307BBF" w:rsidRDefault="005E7F75" w:rsidP="006A12DE">
      <w:pPr>
        <w:spacing w:line="360" w:lineRule="auto"/>
        <w:ind w:firstLine="708"/>
        <w:jc w:val="both"/>
        <w:rPr>
          <w:rFonts w:cs="Arial"/>
          <w:sz w:val="24"/>
          <w:szCs w:val="24"/>
          <w:lang w:val="pt-BR"/>
        </w:rPr>
      </w:pPr>
      <w:r w:rsidRPr="00307BBF">
        <w:rPr>
          <w:rFonts w:cs="Arial"/>
          <w:sz w:val="24"/>
          <w:szCs w:val="24"/>
          <w:lang w:val="pt-BR"/>
        </w:rPr>
        <w:t>O curso JEPP é desenvolvido a partir de temas, sendo um para cada um dos nove anos do ensino fundamental. A partir de histórias, os estudantes são instigados a desenvolver o comportamento empreendedor e a vivenciar as etapas de um plano de negócios.</w:t>
      </w:r>
      <w:r w:rsidR="00A13F6C">
        <w:rPr>
          <w:rFonts w:cs="Arial"/>
          <w:sz w:val="24"/>
          <w:szCs w:val="24"/>
          <w:lang w:val="pt-BR"/>
        </w:rPr>
        <w:t xml:space="preserve"> </w:t>
      </w:r>
      <w:r w:rsidRPr="00307BBF">
        <w:rPr>
          <w:rFonts w:cs="Arial"/>
          <w:sz w:val="24"/>
          <w:szCs w:val="24"/>
          <w:lang w:val="pt-BR"/>
        </w:rPr>
        <w:t>O conteúdo é abordado por meio de oficinas que trabalham na perspectiva da sustentabilidade ambiental e social</w:t>
      </w:r>
      <w:r w:rsidR="007B76F3">
        <w:rPr>
          <w:rFonts w:cs="Arial"/>
          <w:sz w:val="24"/>
          <w:szCs w:val="24"/>
          <w:lang w:val="pt-BR"/>
        </w:rPr>
        <w:t>;</w:t>
      </w:r>
      <w:r w:rsidRPr="00307BBF">
        <w:rPr>
          <w:rFonts w:cs="Arial"/>
          <w:sz w:val="24"/>
          <w:szCs w:val="24"/>
          <w:lang w:val="pt-BR"/>
        </w:rPr>
        <w:t xml:space="preserve"> incentivando a utilização consciente dos recursos naturais</w:t>
      </w:r>
      <w:r w:rsidR="007B76F3">
        <w:rPr>
          <w:rFonts w:cs="Arial"/>
          <w:sz w:val="24"/>
          <w:szCs w:val="24"/>
          <w:lang w:val="pt-BR"/>
        </w:rPr>
        <w:t>;</w:t>
      </w:r>
      <w:r w:rsidRPr="00307BBF">
        <w:rPr>
          <w:rFonts w:cs="Arial"/>
          <w:sz w:val="24"/>
          <w:szCs w:val="24"/>
          <w:lang w:val="pt-BR"/>
        </w:rPr>
        <w:t xml:space="preserve"> ressaltando a viabilidade econômico-financeira e social do material reciclado</w:t>
      </w:r>
      <w:r w:rsidR="007B76F3">
        <w:rPr>
          <w:rFonts w:cs="Arial"/>
          <w:sz w:val="24"/>
          <w:szCs w:val="24"/>
          <w:lang w:val="pt-BR"/>
        </w:rPr>
        <w:t xml:space="preserve">; </w:t>
      </w:r>
      <w:r w:rsidR="00BE75C7">
        <w:rPr>
          <w:rFonts w:cs="Arial"/>
          <w:sz w:val="24"/>
          <w:szCs w:val="24"/>
          <w:lang w:val="pt-BR"/>
        </w:rPr>
        <w:t>e</w:t>
      </w:r>
      <w:r w:rsidRPr="00307BBF">
        <w:rPr>
          <w:rFonts w:cs="Arial"/>
          <w:sz w:val="24"/>
          <w:szCs w:val="24"/>
          <w:lang w:val="pt-BR"/>
        </w:rPr>
        <w:t>stimulando a criatividade na resolução de problemas, o autoconhecimento e a importância da empatia e da percepção do outro</w:t>
      </w:r>
      <w:r w:rsidR="00BE75C7">
        <w:rPr>
          <w:rFonts w:cs="Arial"/>
          <w:sz w:val="24"/>
          <w:szCs w:val="24"/>
          <w:lang w:val="pt-BR"/>
        </w:rPr>
        <w:t>,</w:t>
      </w:r>
      <w:r w:rsidRPr="00307BBF">
        <w:rPr>
          <w:rFonts w:cs="Arial"/>
          <w:sz w:val="24"/>
          <w:szCs w:val="24"/>
          <w:lang w:val="pt-BR"/>
        </w:rPr>
        <w:t xml:space="preserve"> para uma convivência social produtiva, saudável e feliz.</w:t>
      </w:r>
    </w:p>
    <w:p w14:paraId="7C895974" w14:textId="77777777" w:rsidR="005E7F75" w:rsidRPr="00307BBF" w:rsidRDefault="00D45355" w:rsidP="006A12DE">
      <w:pPr>
        <w:spacing w:line="360" w:lineRule="auto"/>
        <w:ind w:firstLine="708"/>
        <w:jc w:val="both"/>
        <w:rPr>
          <w:rFonts w:cs="Arial"/>
          <w:sz w:val="24"/>
          <w:szCs w:val="24"/>
          <w:lang w:val="pt-BR"/>
        </w:rPr>
      </w:pPr>
      <w:r>
        <w:rPr>
          <w:rFonts w:cs="Arial"/>
          <w:sz w:val="24"/>
          <w:szCs w:val="24"/>
          <w:lang w:val="pt-BR"/>
        </w:rPr>
        <w:t>Compõe-se</w:t>
      </w:r>
      <w:r w:rsidR="00A13F6C">
        <w:rPr>
          <w:rFonts w:cs="Arial"/>
          <w:sz w:val="24"/>
          <w:szCs w:val="24"/>
          <w:lang w:val="pt-BR"/>
        </w:rPr>
        <w:t xml:space="preserve"> de </w:t>
      </w:r>
      <w:r w:rsidR="005E7F75" w:rsidRPr="00307BBF">
        <w:rPr>
          <w:rFonts w:cs="Arial"/>
          <w:sz w:val="24"/>
          <w:szCs w:val="24"/>
          <w:lang w:val="pt-BR"/>
        </w:rPr>
        <w:t xml:space="preserve">nove </w:t>
      </w:r>
      <w:r w:rsidR="00A13F6C" w:rsidRPr="00307BBF">
        <w:rPr>
          <w:rFonts w:cs="Arial"/>
          <w:sz w:val="24"/>
          <w:szCs w:val="24"/>
          <w:lang w:val="pt-BR"/>
        </w:rPr>
        <w:t>cursos</w:t>
      </w:r>
      <w:r w:rsidR="00A13F6C">
        <w:rPr>
          <w:rFonts w:cs="Arial"/>
          <w:sz w:val="24"/>
          <w:szCs w:val="24"/>
          <w:lang w:val="pt-BR"/>
        </w:rPr>
        <w:t xml:space="preserve"> que</w:t>
      </w:r>
      <w:r w:rsidR="00A13F6C" w:rsidRPr="00307BBF">
        <w:rPr>
          <w:rFonts w:cs="Arial"/>
          <w:sz w:val="24"/>
          <w:szCs w:val="24"/>
          <w:lang w:val="pt-BR"/>
        </w:rPr>
        <w:t xml:space="preserve"> </w:t>
      </w:r>
      <w:r w:rsidR="005E7F75" w:rsidRPr="00307BBF">
        <w:rPr>
          <w:rFonts w:cs="Arial"/>
          <w:sz w:val="24"/>
          <w:szCs w:val="24"/>
          <w:lang w:val="pt-BR"/>
        </w:rPr>
        <w:t xml:space="preserve">desenvolvem competências para atuação em todos os segmentos do mercado: </w:t>
      </w:r>
      <w:r w:rsidR="00BE75C7">
        <w:rPr>
          <w:rFonts w:cs="Arial"/>
          <w:sz w:val="24"/>
          <w:szCs w:val="24"/>
          <w:lang w:val="pt-BR"/>
        </w:rPr>
        <w:t>i</w:t>
      </w:r>
      <w:r w:rsidR="005E7F75" w:rsidRPr="00307BBF">
        <w:rPr>
          <w:rFonts w:cs="Arial"/>
          <w:sz w:val="24"/>
          <w:szCs w:val="24"/>
          <w:lang w:val="pt-BR"/>
        </w:rPr>
        <w:t>ndústria, comércio e serviços</w:t>
      </w:r>
      <w:r w:rsidR="00BE75C7">
        <w:rPr>
          <w:rFonts w:cs="Arial"/>
          <w:sz w:val="24"/>
          <w:szCs w:val="24"/>
          <w:lang w:val="pt-BR"/>
        </w:rPr>
        <w:t>, em que</w:t>
      </w:r>
      <w:r w:rsidR="005E7F75" w:rsidRPr="00307BBF">
        <w:rPr>
          <w:rFonts w:cs="Arial"/>
          <w:sz w:val="24"/>
          <w:szCs w:val="24"/>
          <w:lang w:val="pt-BR"/>
        </w:rPr>
        <w:t xml:space="preserve"> a abordagem e a linguagem estão alinhadas </w:t>
      </w:r>
      <w:r w:rsidR="00BE75C7">
        <w:rPr>
          <w:rFonts w:cs="Arial"/>
          <w:sz w:val="24"/>
          <w:szCs w:val="24"/>
          <w:lang w:val="pt-BR"/>
        </w:rPr>
        <w:t>à</w:t>
      </w:r>
      <w:r w:rsidR="005E7F75" w:rsidRPr="00307BBF">
        <w:rPr>
          <w:rFonts w:cs="Arial"/>
          <w:sz w:val="24"/>
          <w:szCs w:val="24"/>
          <w:lang w:val="pt-BR"/>
        </w:rPr>
        <w:t xml:space="preserve"> faixa etária do educando.</w:t>
      </w:r>
    </w:p>
    <w:p w14:paraId="3C39A3CA" w14:textId="77777777" w:rsidR="005E7F75" w:rsidRPr="00307BBF" w:rsidRDefault="00A13F6C" w:rsidP="004A09EA">
      <w:pPr>
        <w:spacing w:line="360" w:lineRule="auto"/>
        <w:jc w:val="both"/>
        <w:rPr>
          <w:rFonts w:cs="Arial"/>
          <w:sz w:val="24"/>
          <w:szCs w:val="24"/>
          <w:lang w:val="pt-BR"/>
        </w:rPr>
      </w:pPr>
      <w:r>
        <w:rPr>
          <w:rFonts w:cs="Arial"/>
          <w:sz w:val="24"/>
          <w:szCs w:val="24"/>
          <w:lang w:val="pt-BR"/>
        </w:rPr>
        <w:lastRenderedPageBreak/>
        <w:t>No 8º ano</w:t>
      </w:r>
      <w:r w:rsidR="005E7F75" w:rsidRPr="00307BBF">
        <w:rPr>
          <w:rFonts w:cs="Arial"/>
          <w:sz w:val="24"/>
          <w:szCs w:val="24"/>
          <w:lang w:val="pt-BR"/>
        </w:rPr>
        <w:t xml:space="preserve">, os estudantes são orientados a planejar e implementar projetos sociais e no último ano (9º), os jovens têm a possibilidade de </w:t>
      </w:r>
      <w:r w:rsidR="0021014D" w:rsidRPr="00307BBF">
        <w:rPr>
          <w:rFonts w:cs="Arial"/>
          <w:sz w:val="24"/>
          <w:szCs w:val="24"/>
          <w:lang w:val="pt-BR"/>
        </w:rPr>
        <w:t>c</w:t>
      </w:r>
      <w:r w:rsidR="005E7F75" w:rsidRPr="00307BBF">
        <w:rPr>
          <w:rFonts w:cs="Arial"/>
          <w:sz w:val="24"/>
          <w:szCs w:val="24"/>
          <w:lang w:val="pt-BR"/>
        </w:rPr>
        <w:t>riar e promo</w:t>
      </w:r>
      <w:r w:rsidR="0021014D" w:rsidRPr="00307BBF">
        <w:rPr>
          <w:rFonts w:cs="Arial"/>
          <w:sz w:val="24"/>
          <w:szCs w:val="24"/>
          <w:lang w:val="pt-BR"/>
        </w:rPr>
        <w:t>v</w:t>
      </w:r>
      <w:r w:rsidR="005E7F75" w:rsidRPr="00307BBF">
        <w:rPr>
          <w:rFonts w:cs="Arial"/>
          <w:sz w:val="24"/>
          <w:szCs w:val="24"/>
          <w:lang w:val="pt-BR"/>
        </w:rPr>
        <w:t>er o próprio negó</w:t>
      </w:r>
      <w:r w:rsidR="0021014D" w:rsidRPr="00307BBF">
        <w:rPr>
          <w:rFonts w:cs="Arial"/>
          <w:sz w:val="24"/>
          <w:szCs w:val="24"/>
          <w:lang w:val="pt-BR"/>
        </w:rPr>
        <w:t>ci</w:t>
      </w:r>
      <w:r w:rsidR="005E7F75" w:rsidRPr="00307BBF">
        <w:rPr>
          <w:rFonts w:cs="Arial"/>
          <w:sz w:val="24"/>
          <w:szCs w:val="24"/>
          <w:lang w:val="pt-BR"/>
        </w:rPr>
        <w:t>o, a partir da temáti</w:t>
      </w:r>
      <w:r w:rsidR="0021014D" w:rsidRPr="00307BBF">
        <w:rPr>
          <w:rFonts w:cs="Arial"/>
          <w:sz w:val="24"/>
          <w:szCs w:val="24"/>
          <w:lang w:val="pt-BR"/>
        </w:rPr>
        <w:t>c</w:t>
      </w:r>
      <w:r w:rsidR="005E7F75" w:rsidRPr="00307BBF">
        <w:rPr>
          <w:rFonts w:cs="Arial"/>
          <w:sz w:val="24"/>
          <w:szCs w:val="24"/>
          <w:lang w:val="pt-BR"/>
        </w:rPr>
        <w:t>a “No</w:t>
      </w:r>
      <w:r w:rsidR="0021014D" w:rsidRPr="00307BBF">
        <w:rPr>
          <w:rFonts w:cs="Arial"/>
          <w:sz w:val="24"/>
          <w:szCs w:val="24"/>
          <w:lang w:val="pt-BR"/>
        </w:rPr>
        <w:t>v</w:t>
      </w:r>
      <w:r w:rsidR="005E7F75" w:rsidRPr="00307BBF">
        <w:rPr>
          <w:rFonts w:cs="Arial"/>
          <w:sz w:val="24"/>
          <w:szCs w:val="24"/>
          <w:lang w:val="pt-BR"/>
        </w:rPr>
        <w:t>as ideias, Grandes negó</w:t>
      </w:r>
      <w:r w:rsidR="0021014D" w:rsidRPr="00307BBF">
        <w:rPr>
          <w:rFonts w:cs="Arial"/>
          <w:sz w:val="24"/>
          <w:szCs w:val="24"/>
          <w:lang w:val="pt-BR"/>
        </w:rPr>
        <w:t>c</w:t>
      </w:r>
      <w:r w:rsidR="005E7F75" w:rsidRPr="00307BBF">
        <w:rPr>
          <w:rFonts w:cs="Arial"/>
          <w:sz w:val="24"/>
          <w:szCs w:val="24"/>
          <w:lang w:val="pt-BR"/>
        </w:rPr>
        <w:t>ios”. Nela propõe-se uma ação empreendedora orientada</w:t>
      </w:r>
      <w:r w:rsidR="00BE75C7">
        <w:rPr>
          <w:rFonts w:cs="Arial"/>
          <w:sz w:val="24"/>
          <w:szCs w:val="24"/>
          <w:lang w:val="pt-BR"/>
        </w:rPr>
        <w:t>,</w:t>
      </w:r>
      <w:r w:rsidR="005E7F75" w:rsidRPr="00307BBF">
        <w:rPr>
          <w:rFonts w:cs="Arial"/>
          <w:sz w:val="24"/>
          <w:szCs w:val="24"/>
          <w:lang w:val="pt-BR"/>
        </w:rPr>
        <w:t xml:space="preserve"> através da elaboração de um plano de negócios</w:t>
      </w:r>
      <w:r w:rsidR="00BE75C7">
        <w:rPr>
          <w:rFonts w:cs="Arial"/>
          <w:sz w:val="24"/>
          <w:szCs w:val="24"/>
          <w:lang w:val="pt-BR"/>
        </w:rPr>
        <w:t>,</w:t>
      </w:r>
      <w:r w:rsidR="005E7F75" w:rsidRPr="00307BBF">
        <w:rPr>
          <w:rFonts w:cs="Arial"/>
          <w:sz w:val="24"/>
          <w:szCs w:val="24"/>
          <w:lang w:val="pt-BR"/>
        </w:rPr>
        <w:t xml:space="preserve"> que privilegie a cultura e a as oportunidades locais.</w:t>
      </w:r>
    </w:p>
    <w:p w14:paraId="0A4D3E8C" w14:textId="77777777" w:rsidR="005E7F75" w:rsidRDefault="005E7F75" w:rsidP="006A12DE">
      <w:pPr>
        <w:spacing w:line="360" w:lineRule="auto"/>
        <w:ind w:firstLine="708"/>
        <w:jc w:val="both"/>
        <w:rPr>
          <w:rFonts w:cs="Arial"/>
          <w:sz w:val="24"/>
          <w:szCs w:val="24"/>
          <w:lang w:val="pt-BR"/>
        </w:rPr>
      </w:pPr>
      <w:r w:rsidRPr="00307BBF">
        <w:rPr>
          <w:rFonts w:cs="Arial"/>
          <w:sz w:val="24"/>
          <w:szCs w:val="24"/>
          <w:lang w:val="pt-BR"/>
        </w:rPr>
        <w:t xml:space="preserve">As oficinas </w:t>
      </w:r>
      <w:r w:rsidR="00D45355">
        <w:rPr>
          <w:rFonts w:cs="Arial"/>
          <w:sz w:val="24"/>
          <w:szCs w:val="24"/>
          <w:lang w:val="pt-BR"/>
        </w:rPr>
        <w:t xml:space="preserve">são </w:t>
      </w:r>
      <w:r w:rsidRPr="00307BBF">
        <w:rPr>
          <w:rFonts w:cs="Arial"/>
          <w:sz w:val="24"/>
          <w:szCs w:val="24"/>
          <w:lang w:val="pt-BR"/>
        </w:rPr>
        <w:t>compostas por dinâmicas e atividades voltadas para estimular o comportamento empreendedor e orientação para o plano de negócios. A duração varia entre 22 e 30 horas</w:t>
      </w:r>
      <w:r w:rsidR="00BE75C7">
        <w:rPr>
          <w:rFonts w:cs="Arial"/>
          <w:sz w:val="24"/>
          <w:szCs w:val="24"/>
          <w:lang w:val="pt-BR"/>
        </w:rPr>
        <w:t>,</w:t>
      </w:r>
      <w:r w:rsidRPr="00307BBF">
        <w:rPr>
          <w:rFonts w:cs="Arial"/>
          <w:sz w:val="24"/>
          <w:szCs w:val="24"/>
          <w:lang w:val="pt-BR"/>
        </w:rPr>
        <w:t xml:space="preserve"> dependendo do ano, com encontros de duas horas, exceto no 9º ano, em que os encontros apresentam 2h30 de duração, conforme demonstrado n</w:t>
      </w:r>
      <w:r w:rsidR="00ED6D87">
        <w:rPr>
          <w:rFonts w:cs="Arial"/>
          <w:sz w:val="24"/>
          <w:szCs w:val="24"/>
          <w:lang w:val="pt-BR"/>
        </w:rPr>
        <w:t>a</w:t>
      </w:r>
      <w:r w:rsidRPr="00307BBF">
        <w:rPr>
          <w:rFonts w:cs="Arial"/>
          <w:sz w:val="24"/>
          <w:szCs w:val="24"/>
          <w:lang w:val="pt-BR"/>
        </w:rPr>
        <w:t xml:space="preserve"> </w:t>
      </w:r>
      <w:r w:rsidR="00ED6D87">
        <w:rPr>
          <w:rFonts w:cs="Arial"/>
          <w:sz w:val="24"/>
          <w:szCs w:val="24"/>
          <w:lang w:val="pt-BR"/>
        </w:rPr>
        <w:t>tabela</w:t>
      </w:r>
      <w:r w:rsidRPr="00307BBF">
        <w:rPr>
          <w:rFonts w:cs="Arial"/>
          <w:sz w:val="24"/>
          <w:szCs w:val="24"/>
          <w:lang w:val="pt-BR"/>
        </w:rPr>
        <w:t xml:space="preserve"> a seguir:</w:t>
      </w:r>
    </w:p>
    <w:p w14:paraId="5065433F" w14:textId="77777777" w:rsidR="009F7847" w:rsidRPr="00BE75C7" w:rsidRDefault="009F7847" w:rsidP="009F7847">
      <w:pPr>
        <w:spacing w:line="360" w:lineRule="auto"/>
        <w:ind w:firstLine="709"/>
        <w:jc w:val="center"/>
        <w:rPr>
          <w:rFonts w:cs="Arial"/>
          <w:b/>
          <w:sz w:val="24"/>
          <w:szCs w:val="24"/>
          <w:lang w:val="pt-BR"/>
        </w:rPr>
      </w:pPr>
      <w:r w:rsidRPr="00BE75C7">
        <w:rPr>
          <w:rFonts w:cs="Arial"/>
          <w:b/>
          <w:sz w:val="24"/>
          <w:szCs w:val="24"/>
          <w:lang w:val="pt-BR"/>
        </w:rPr>
        <w:t xml:space="preserve">Tabela 1 </w:t>
      </w:r>
      <w:r w:rsidRPr="00614740">
        <w:rPr>
          <w:rFonts w:cs="Arial"/>
          <w:sz w:val="24"/>
          <w:szCs w:val="24"/>
          <w:lang w:val="pt-BR"/>
        </w:rPr>
        <w:t xml:space="preserve">– </w:t>
      </w:r>
      <w:r w:rsidR="008B47CF" w:rsidRPr="00614740">
        <w:rPr>
          <w:rFonts w:cs="Arial"/>
          <w:sz w:val="24"/>
          <w:szCs w:val="24"/>
          <w:lang w:val="pt-BR"/>
        </w:rPr>
        <w:t>Duração e formato do JEPP</w:t>
      </w:r>
    </w:p>
    <w:tbl>
      <w:tblPr>
        <w:tblStyle w:val="Tabelacomgrade"/>
        <w:tblW w:w="0" w:type="auto"/>
        <w:tblLook w:val="04A0" w:firstRow="1" w:lastRow="0" w:firstColumn="1" w:lastColumn="0" w:noHBand="0" w:noVBand="1"/>
      </w:tblPr>
      <w:tblGrid>
        <w:gridCol w:w="1144"/>
        <w:gridCol w:w="3397"/>
        <w:gridCol w:w="1561"/>
        <w:gridCol w:w="1628"/>
        <w:gridCol w:w="1341"/>
      </w:tblGrid>
      <w:tr w:rsidR="00D61DFC" w14:paraId="260A6362" w14:textId="77777777" w:rsidTr="001A47DF">
        <w:tc>
          <w:tcPr>
            <w:tcW w:w="1196" w:type="dxa"/>
            <w:tcBorders>
              <w:top w:val="single" w:sz="4" w:space="0" w:color="auto"/>
              <w:left w:val="nil"/>
              <w:bottom w:val="single" w:sz="4" w:space="0" w:color="auto"/>
              <w:right w:val="nil"/>
            </w:tcBorders>
            <w:vAlign w:val="center"/>
          </w:tcPr>
          <w:p w14:paraId="57D19F2D" w14:textId="77777777" w:rsidR="00D61DFC" w:rsidRPr="00CB3BF7" w:rsidRDefault="00D61DFC" w:rsidP="00CB3BF7">
            <w:pPr>
              <w:spacing w:line="360" w:lineRule="auto"/>
              <w:jc w:val="center"/>
              <w:rPr>
                <w:rFonts w:cs="Arial"/>
                <w:b/>
                <w:szCs w:val="24"/>
                <w:lang w:val="pt-BR"/>
              </w:rPr>
            </w:pPr>
            <w:r w:rsidRPr="00CB3BF7">
              <w:rPr>
                <w:rFonts w:cs="Arial"/>
                <w:b/>
                <w:szCs w:val="24"/>
                <w:lang w:val="pt-BR"/>
              </w:rPr>
              <w:t>ANO</w:t>
            </w:r>
          </w:p>
        </w:tc>
        <w:tc>
          <w:tcPr>
            <w:tcW w:w="3560" w:type="dxa"/>
            <w:tcBorders>
              <w:top w:val="single" w:sz="4" w:space="0" w:color="auto"/>
              <w:left w:val="nil"/>
              <w:bottom w:val="single" w:sz="4" w:space="0" w:color="auto"/>
              <w:right w:val="nil"/>
            </w:tcBorders>
            <w:vAlign w:val="center"/>
          </w:tcPr>
          <w:p w14:paraId="1FD472A4" w14:textId="77777777" w:rsidR="00D61DFC" w:rsidRPr="00CB3BF7" w:rsidRDefault="00D61DFC" w:rsidP="00CB3BF7">
            <w:pPr>
              <w:spacing w:line="360" w:lineRule="auto"/>
              <w:jc w:val="center"/>
              <w:rPr>
                <w:rFonts w:cs="Arial"/>
                <w:b/>
                <w:szCs w:val="24"/>
                <w:lang w:val="pt-BR"/>
              </w:rPr>
            </w:pPr>
            <w:r w:rsidRPr="00CB3BF7">
              <w:rPr>
                <w:rFonts w:cs="Arial"/>
                <w:b/>
                <w:szCs w:val="24"/>
                <w:lang w:val="pt-BR"/>
              </w:rPr>
              <w:t>TEMÁTICA</w:t>
            </w:r>
          </w:p>
        </w:tc>
        <w:tc>
          <w:tcPr>
            <w:tcW w:w="1561" w:type="dxa"/>
            <w:tcBorders>
              <w:top w:val="single" w:sz="4" w:space="0" w:color="auto"/>
              <w:left w:val="nil"/>
              <w:bottom w:val="single" w:sz="4" w:space="0" w:color="auto"/>
              <w:right w:val="nil"/>
            </w:tcBorders>
            <w:vAlign w:val="center"/>
          </w:tcPr>
          <w:p w14:paraId="343EC9A2" w14:textId="77777777" w:rsidR="00D61DFC" w:rsidRPr="00CB3BF7" w:rsidRDefault="00D61DFC" w:rsidP="00CB3BF7">
            <w:pPr>
              <w:spacing w:line="360" w:lineRule="auto"/>
              <w:jc w:val="center"/>
              <w:rPr>
                <w:rFonts w:cs="Arial"/>
                <w:b/>
                <w:szCs w:val="24"/>
                <w:lang w:val="pt-BR"/>
              </w:rPr>
            </w:pPr>
            <w:r w:rsidRPr="00CB3BF7">
              <w:rPr>
                <w:rFonts w:cs="Arial"/>
                <w:b/>
                <w:szCs w:val="24"/>
                <w:lang w:val="pt-BR"/>
              </w:rPr>
              <w:t>FAIXA ETÁRIA DO ESTUDANTE</w:t>
            </w:r>
          </w:p>
        </w:tc>
        <w:tc>
          <w:tcPr>
            <w:tcW w:w="1629" w:type="dxa"/>
            <w:tcBorders>
              <w:top w:val="single" w:sz="4" w:space="0" w:color="auto"/>
              <w:left w:val="nil"/>
              <w:bottom w:val="single" w:sz="4" w:space="0" w:color="auto"/>
              <w:right w:val="nil"/>
            </w:tcBorders>
            <w:vAlign w:val="center"/>
          </w:tcPr>
          <w:p w14:paraId="67CA0D56" w14:textId="77777777" w:rsidR="00D61DFC" w:rsidRPr="00CB3BF7" w:rsidRDefault="00D61DFC" w:rsidP="00CB3BF7">
            <w:pPr>
              <w:spacing w:line="360" w:lineRule="auto"/>
              <w:jc w:val="center"/>
              <w:rPr>
                <w:rFonts w:cs="Arial"/>
                <w:b/>
                <w:szCs w:val="24"/>
                <w:lang w:val="pt-BR"/>
              </w:rPr>
            </w:pPr>
            <w:r w:rsidRPr="00CB3BF7">
              <w:rPr>
                <w:rFonts w:cs="Arial"/>
                <w:b/>
                <w:szCs w:val="24"/>
                <w:lang w:val="pt-BR"/>
              </w:rPr>
              <w:t>N</w:t>
            </w:r>
            <w:r w:rsidR="00CB3BF7" w:rsidRPr="00CB3BF7">
              <w:rPr>
                <w:rFonts w:cs="Arial"/>
                <w:b/>
                <w:szCs w:val="24"/>
                <w:lang w:val="pt-BR"/>
              </w:rPr>
              <w:t>o. DE ENCONTROS</w:t>
            </w:r>
          </w:p>
        </w:tc>
        <w:tc>
          <w:tcPr>
            <w:tcW w:w="1341" w:type="dxa"/>
            <w:tcBorders>
              <w:top w:val="single" w:sz="4" w:space="0" w:color="auto"/>
              <w:left w:val="nil"/>
              <w:bottom w:val="single" w:sz="4" w:space="0" w:color="auto"/>
              <w:right w:val="nil"/>
            </w:tcBorders>
            <w:vAlign w:val="center"/>
          </w:tcPr>
          <w:p w14:paraId="4D6E9301" w14:textId="77777777" w:rsidR="00D61DFC" w:rsidRPr="00CB3BF7" w:rsidRDefault="00CB3BF7" w:rsidP="00CB3BF7">
            <w:pPr>
              <w:spacing w:line="360" w:lineRule="auto"/>
              <w:jc w:val="center"/>
              <w:rPr>
                <w:rFonts w:cs="Arial"/>
                <w:b/>
                <w:szCs w:val="24"/>
                <w:lang w:val="pt-BR"/>
              </w:rPr>
            </w:pPr>
            <w:r w:rsidRPr="00CB3BF7">
              <w:rPr>
                <w:rFonts w:cs="Arial"/>
                <w:b/>
                <w:szCs w:val="24"/>
                <w:lang w:val="pt-BR"/>
              </w:rPr>
              <w:t>DURAÇÃO</w:t>
            </w:r>
          </w:p>
        </w:tc>
      </w:tr>
      <w:tr w:rsidR="003901B2" w14:paraId="54721EE4" w14:textId="77777777" w:rsidTr="001A47DF">
        <w:tc>
          <w:tcPr>
            <w:tcW w:w="1196" w:type="dxa"/>
            <w:tcBorders>
              <w:top w:val="single" w:sz="4" w:space="0" w:color="auto"/>
              <w:left w:val="nil"/>
              <w:bottom w:val="nil"/>
              <w:right w:val="nil"/>
            </w:tcBorders>
          </w:tcPr>
          <w:p w14:paraId="77936E28" w14:textId="77777777" w:rsidR="003901B2" w:rsidRPr="001A47DF" w:rsidRDefault="003901B2" w:rsidP="003901B2">
            <w:pPr>
              <w:spacing w:line="360" w:lineRule="auto"/>
              <w:ind w:hanging="142"/>
              <w:jc w:val="center"/>
              <w:rPr>
                <w:rFonts w:cs="Arial"/>
                <w:sz w:val="20"/>
                <w:szCs w:val="16"/>
                <w:lang w:val="pt-BR"/>
              </w:rPr>
            </w:pPr>
            <w:r w:rsidRPr="001A47DF">
              <w:rPr>
                <w:rFonts w:cs="Arial"/>
                <w:sz w:val="20"/>
                <w:szCs w:val="16"/>
                <w:lang w:val="pt-BR"/>
              </w:rPr>
              <w:t>1º. Ano</w:t>
            </w:r>
          </w:p>
        </w:tc>
        <w:tc>
          <w:tcPr>
            <w:tcW w:w="3560" w:type="dxa"/>
            <w:tcBorders>
              <w:top w:val="single" w:sz="4" w:space="0" w:color="auto"/>
              <w:left w:val="nil"/>
              <w:bottom w:val="nil"/>
              <w:right w:val="nil"/>
            </w:tcBorders>
          </w:tcPr>
          <w:p w14:paraId="6DF5E047" w14:textId="77777777" w:rsidR="003901B2" w:rsidRPr="001A47DF" w:rsidRDefault="003901B2" w:rsidP="003901B2">
            <w:pPr>
              <w:spacing w:line="360" w:lineRule="auto"/>
              <w:ind w:firstLine="76"/>
              <w:rPr>
                <w:rFonts w:cs="Arial"/>
                <w:sz w:val="20"/>
                <w:szCs w:val="16"/>
                <w:lang w:val="pt-BR"/>
              </w:rPr>
            </w:pPr>
            <w:r w:rsidRPr="001A47DF">
              <w:rPr>
                <w:rFonts w:cs="Arial"/>
                <w:sz w:val="20"/>
                <w:szCs w:val="16"/>
                <w:lang w:val="pt-BR"/>
              </w:rPr>
              <w:t>O mundo das ervas aromáticas</w:t>
            </w:r>
          </w:p>
        </w:tc>
        <w:tc>
          <w:tcPr>
            <w:tcW w:w="1561" w:type="dxa"/>
            <w:tcBorders>
              <w:top w:val="single" w:sz="4" w:space="0" w:color="auto"/>
              <w:left w:val="nil"/>
              <w:bottom w:val="nil"/>
              <w:right w:val="nil"/>
            </w:tcBorders>
          </w:tcPr>
          <w:p w14:paraId="0CA9E56E" w14:textId="77777777" w:rsidR="003901B2" w:rsidRPr="001A47DF" w:rsidRDefault="003901B2" w:rsidP="003901B2">
            <w:pPr>
              <w:spacing w:line="360" w:lineRule="auto"/>
              <w:ind w:left="-82" w:firstLine="114"/>
              <w:jc w:val="center"/>
              <w:rPr>
                <w:rFonts w:cs="Arial"/>
                <w:sz w:val="20"/>
                <w:szCs w:val="16"/>
                <w:lang w:val="pt-BR"/>
              </w:rPr>
            </w:pPr>
            <w:r w:rsidRPr="001A47DF">
              <w:rPr>
                <w:rFonts w:cs="Arial"/>
                <w:sz w:val="20"/>
                <w:szCs w:val="16"/>
                <w:lang w:val="pt-BR"/>
              </w:rPr>
              <w:t>6 anos</w:t>
            </w:r>
          </w:p>
        </w:tc>
        <w:tc>
          <w:tcPr>
            <w:tcW w:w="1629" w:type="dxa"/>
            <w:tcBorders>
              <w:top w:val="single" w:sz="4" w:space="0" w:color="auto"/>
              <w:left w:val="nil"/>
              <w:bottom w:val="nil"/>
              <w:right w:val="nil"/>
            </w:tcBorders>
          </w:tcPr>
          <w:p w14:paraId="6CD35425" w14:textId="77777777" w:rsidR="003901B2" w:rsidRPr="001A47DF" w:rsidRDefault="003901B2" w:rsidP="003901B2">
            <w:pPr>
              <w:spacing w:line="360" w:lineRule="auto"/>
              <w:ind w:firstLine="201"/>
              <w:jc w:val="center"/>
              <w:rPr>
                <w:rFonts w:cs="Arial"/>
                <w:sz w:val="20"/>
                <w:szCs w:val="16"/>
                <w:lang w:val="pt-BR"/>
              </w:rPr>
            </w:pPr>
            <w:r w:rsidRPr="001A47DF">
              <w:rPr>
                <w:rFonts w:cs="Arial"/>
                <w:sz w:val="20"/>
                <w:szCs w:val="16"/>
                <w:lang w:val="pt-BR"/>
              </w:rPr>
              <w:t>13</w:t>
            </w:r>
          </w:p>
        </w:tc>
        <w:tc>
          <w:tcPr>
            <w:tcW w:w="1341" w:type="dxa"/>
            <w:tcBorders>
              <w:top w:val="single" w:sz="4" w:space="0" w:color="auto"/>
              <w:left w:val="nil"/>
              <w:bottom w:val="nil"/>
              <w:right w:val="nil"/>
            </w:tcBorders>
          </w:tcPr>
          <w:p w14:paraId="02500F93" w14:textId="77777777" w:rsidR="003901B2" w:rsidRPr="001A47DF" w:rsidRDefault="003901B2" w:rsidP="003901B2">
            <w:pPr>
              <w:spacing w:line="360" w:lineRule="auto"/>
              <w:ind w:firstLine="130"/>
              <w:jc w:val="center"/>
              <w:rPr>
                <w:rFonts w:cs="Arial"/>
                <w:sz w:val="20"/>
                <w:szCs w:val="16"/>
                <w:lang w:val="pt-BR"/>
              </w:rPr>
            </w:pPr>
            <w:r w:rsidRPr="001A47DF">
              <w:rPr>
                <w:rFonts w:cs="Arial"/>
                <w:sz w:val="20"/>
                <w:szCs w:val="16"/>
                <w:lang w:val="pt-BR"/>
              </w:rPr>
              <w:t>26 horas</w:t>
            </w:r>
          </w:p>
        </w:tc>
      </w:tr>
      <w:tr w:rsidR="003901B2" w14:paraId="1CD73A5A" w14:textId="77777777" w:rsidTr="0089709D">
        <w:tc>
          <w:tcPr>
            <w:tcW w:w="1196" w:type="dxa"/>
            <w:tcBorders>
              <w:top w:val="nil"/>
              <w:left w:val="nil"/>
              <w:bottom w:val="nil"/>
              <w:right w:val="nil"/>
            </w:tcBorders>
          </w:tcPr>
          <w:p w14:paraId="3917FC47" w14:textId="77777777" w:rsidR="003901B2" w:rsidRPr="001A47DF" w:rsidRDefault="003901B2" w:rsidP="003901B2">
            <w:pPr>
              <w:spacing w:line="360" w:lineRule="auto"/>
              <w:ind w:hanging="142"/>
              <w:jc w:val="center"/>
              <w:rPr>
                <w:rFonts w:cs="Arial"/>
                <w:sz w:val="20"/>
                <w:szCs w:val="16"/>
                <w:lang w:val="pt-BR"/>
              </w:rPr>
            </w:pPr>
            <w:r w:rsidRPr="001A47DF">
              <w:rPr>
                <w:rFonts w:cs="Arial"/>
                <w:sz w:val="20"/>
                <w:szCs w:val="16"/>
                <w:lang w:val="pt-BR"/>
              </w:rPr>
              <w:t>2º. Ano</w:t>
            </w:r>
          </w:p>
        </w:tc>
        <w:tc>
          <w:tcPr>
            <w:tcW w:w="3560" w:type="dxa"/>
            <w:tcBorders>
              <w:top w:val="nil"/>
              <w:left w:val="nil"/>
              <w:bottom w:val="nil"/>
              <w:right w:val="nil"/>
            </w:tcBorders>
          </w:tcPr>
          <w:p w14:paraId="68360C67" w14:textId="77777777" w:rsidR="003901B2" w:rsidRPr="001A47DF" w:rsidRDefault="003901B2" w:rsidP="003901B2">
            <w:pPr>
              <w:spacing w:line="360" w:lineRule="auto"/>
              <w:ind w:firstLine="76"/>
              <w:rPr>
                <w:rFonts w:cs="Arial"/>
                <w:sz w:val="20"/>
                <w:szCs w:val="16"/>
                <w:lang w:val="pt-BR"/>
              </w:rPr>
            </w:pPr>
            <w:r w:rsidRPr="001A47DF">
              <w:rPr>
                <w:rFonts w:cs="Arial"/>
                <w:sz w:val="20"/>
                <w:szCs w:val="16"/>
                <w:lang w:val="pt-BR"/>
              </w:rPr>
              <w:t>Temperos naturais</w:t>
            </w:r>
          </w:p>
        </w:tc>
        <w:tc>
          <w:tcPr>
            <w:tcW w:w="1561" w:type="dxa"/>
            <w:tcBorders>
              <w:top w:val="nil"/>
              <w:left w:val="nil"/>
              <w:bottom w:val="nil"/>
              <w:right w:val="nil"/>
            </w:tcBorders>
          </w:tcPr>
          <w:p w14:paraId="7C86B8BC" w14:textId="77777777" w:rsidR="003901B2" w:rsidRPr="001A47DF" w:rsidRDefault="003901B2" w:rsidP="003901B2">
            <w:pPr>
              <w:spacing w:line="360" w:lineRule="auto"/>
              <w:ind w:left="-82" w:firstLine="114"/>
              <w:jc w:val="center"/>
              <w:rPr>
                <w:rFonts w:cs="Arial"/>
                <w:sz w:val="20"/>
                <w:szCs w:val="16"/>
                <w:lang w:val="pt-BR"/>
              </w:rPr>
            </w:pPr>
            <w:r w:rsidRPr="001A47DF">
              <w:rPr>
                <w:rFonts w:cs="Arial"/>
                <w:sz w:val="20"/>
                <w:szCs w:val="16"/>
                <w:lang w:val="pt-BR"/>
              </w:rPr>
              <w:t>7 anos</w:t>
            </w:r>
          </w:p>
        </w:tc>
        <w:tc>
          <w:tcPr>
            <w:tcW w:w="1629" w:type="dxa"/>
            <w:tcBorders>
              <w:top w:val="nil"/>
              <w:left w:val="nil"/>
              <w:bottom w:val="nil"/>
              <w:right w:val="nil"/>
            </w:tcBorders>
          </w:tcPr>
          <w:p w14:paraId="576A0506" w14:textId="77777777" w:rsidR="003901B2" w:rsidRPr="001A47DF" w:rsidRDefault="003901B2" w:rsidP="003901B2">
            <w:pPr>
              <w:spacing w:line="360" w:lineRule="auto"/>
              <w:ind w:firstLine="201"/>
              <w:jc w:val="center"/>
              <w:rPr>
                <w:rFonts w:cs="Arial"/>
                <w:sz w:val="20"/>
                <w:szCs w:val="16"/>
                <w:lang w:val="pt-BR"/>
              </w:rPr>
            </w:pPr>
            <w:r w:rsidRPr="001A47DF">
              <w:rPr>
                <w:rFonts w:cs="Arial"/>
                <w:sz w:val="20"/>
                <w:szCs w:val="16"/>
                <w:lang w:val="pt-BR"/>
              </w:rPr>
              <w:t>12</w:t>
            </w:r>
          </w:p>
        </w:tc>
        <w:tc>
          <w:tcPr>
            <w:tcW w:w="1341" w:type="dxa"/>
            <w:tcBorders>
              <w:top w:val="nil"/>
              <w:left w:val="nil"/>
              <w:bottom w:val="nil"/>
              <w:right w:val="nil"/>
            </w:tcBorders>
          </w:tcPr>
          <w:p w14:paraId="194F936B" w14:textId="77777777" w:rsidR="003901B2" w:rsidRPr="001A47DF" w:rsidRDefault="003901B2" w:rsidP="003901B2">
            <w:pPr>
              <w:spacing w:line="360" w:lineRule="auto"/>
              <w:ind w:firstLine="130"/>
              <w:jc w:val="center"/>
              <w:rPr>
                <w:rFonts w:cs="Arial"/>
                <w:sz w:val="20"/>
                <w:szCs w:val="16"/>
                <w:lang w:val="pt-BR"/>
              </w:rPr>
            </w:pPr>
            <w:r w:rsidRPr="001A47DF">
              <w:rPr>
                <w:rFonts w:cs="Arial"/>
                <w:sz w:val="20"/>
                <w:szCs w:val="16"/>
                <w:lang w:val="pt-BR"/>
              </w:rPr>
              <w:t>24 horas</w:t>
            </w:r>
          </w:p>
        </w:tc>
      </w:tr>
      <w:tr w:rsidR="003901B2" w14:paraId="2CAD3B5B" w14:textId="77777777" w:rsidTr="0089709D">
        <w:tc>
          <w:tcPr>
            <w:tcW w:w="1196" w:type="dxa"/>
            <w:tcBorders>
              <w:top w:val="nil"/>
              <w:left w:val="nil"/>
              <w:bottom w:val="nil"/>
              <w:right w:val="nil"/>
            </w:tcBorders>
          </w:tcPr>
          <w:p w14:paraId="07E6574E" w14:textId="77777777" w:rsidR="003901B2" w:rsidRPr="001A47DF" w:rsidRDefault="003901B2" w:rsidP="003901B2">
            <w:pPr>
              <w:spacing w:line="360" w:lineRule="auto"/>
              <w:ind w:hanging="142"/>
              <w:jc w:val="center"/>
              <w:rPr>
                <w:rFonts w:cs="Arial"/>
                <w:sz w:val="20"/>
                <w:szCs w:val="16"/>
                <w:lang w:val="pt-BR"/>
              </w:rPr>
            </w:pPr>
            <w:r w:rsidRPr="001A47DF">
              <w:rPr>
                <w:rFonts w:cs="Arial"/>
                <w:sz w:val="20"/>
                <w:szCs w:val="16"/>
                <w:lang w:val="pt-BR"/>
              </w:rPr>
              <w:t>3º. Ano</w:t>
            </w:r>
          </w:p>
        </w:tc>
        <w:tc>
          <w:tcPr>
            <w:tcW w:w="3560" w:type="dxa"/>
            <w:tcBorders>
              <w:top w:val="nil"/>
              <w:left w:val="nil"/>
              <w:bottom w:val="nil"/>
              <w:right w:val="nil"/>
            </w:tcBorders>
          </w:tcPr>
          <w:p w14:paraId="2AAFFF30" w14:textId="77777777" w:rsidR="003901B2" w:rsidRPr="001A47DF" w:rsidRDefault="003901B2" w:rsidP="003901B2">
            <w:pPr>
              <w:spacing w:line="360" w:lineRule="auto"/>
              <w:ind w:firstLine="76"/>
              <w:rPr>
                <w:rFonts w:cs="Arial"/>
                <w:sz w:val="20"/>
                <w:szCs w:val="16"/>
                <w:lang w:val="pt-BR"/>
              </w:rPr>
            </w:pPr>
            <w:r w:rsidRPr="001A47DF">
              <w:rPr>
                <w:rFonts w:cs="Arial"/>
                <w:sz w:val="20"/>
                <w:szCs w:val="16"/>
                <w:lang w:val="pt-BR"/>
              </w:rPr>
              <w:t>Oficina de brinquedos ecológicos</w:t>
            </w:r>
          </w:p>
        </w:tc>
        <w:tc>
          <w:tcPr>
            <w:tcW w:w="1561" w:type="dxa"/>
            <w:tcBorders>
              <w:top w:val="nil"/>
              <w:left w:val="nil"/>
              <w:bottom w:val="nil"/>
              <w:right w:val="nil"/>
            </w:tcBorders>
          </w:tcPr>
          <w:p w14:paraId="3CDDA297" w14:textId="77777777" w:rsidR="003901B2" w:rsidRPr="001A47DF" w:rsidRDefault="003901B2" w:rsidP="003901B2">
            <w:pPr>
              <w:spacing w:line="360" w:lineRule="auto"/>
              <w:ind w:left="-82" w:firstLine="114"/>
              <w:jc w:val="center"/>
              <w:rPr>
                <w:rFonts w:cs="Arial"/>
                <w:sz w:val="20"/>
                <w:szCs w:val="16"/>
                <w:lang w:val="pt-BR"/>
              </w:rPr>
            </w:pPr>
            <w:r w:rsidRPr="001A47DF">
              <w:rPr>
                <w:rFonts w:cs="Arial"/>
                <w:sz w:val="20"/>
                <w:szCs w:val="16"/>
                <w:lang w:val="pt-BR"/>
              </w:rPr>
              <w:t>8 anos</w:t>
            </w:r>
          </w:p>
        </w:tc>
        <w:tc>
          <w:tcPr>
            <w:tcW w:w="1629" w:type="dxa"/>
            <w:tcBorders>
              <w:top w:val="nil"/>
              <w:left w:val="nil"/>
              <w:bottom w:val="nil"/>
              <w:right w:val="nil"/>
            </w:tcBorders>
          </w:tcPr>
          <w:p w14:paraId="1DB33FA4" w14:textId="77777777" w:rsidR="003901B2" w:rsidRPr="001A47DF" w:rsidRDefault="003901B2" w:rsidP="003901B2">
            <w:pPr>
              <w:spacing w:line="360" w:lineRule="auto"/>
              <w:ind w:firstLine="201"/>
              <w:jc w:val="center"/>
              <w:rPr>
                <w:rFonts w:cs="Arial"/>
                <w:sz w:val="20"/>
                <w:szCs w:val="16"/>
                <w:lang w:val="pt-BR"/>
              </w:rPr>
            </w:pPr>
            <w:r w:rsidRPr="001A47DF">
              <w:rPr>
                <w:rFonts w:cs="Arial"/>
                <w:sz w:val="20"/>
                <w:szCs w:val="16"/>
                <w:lang w:val="pt-BR"/>
              </w:rPr>
              <w:t>13</w:t>
            </w:r>
          </w:p>
        </w:tc>
        <w:tc>
          <w:tcPr>
            <w:tcW w:w="1341" w:type="dxa"/>
            <w:tcBorders>
              <w:top w:val="nil"/>
              <w:left w:val="nil"/>
              <w:bottom w:val="nil"/>
              <w:right w:val="nil"/>
            </w:tcBorders>
          </w:tcPr>
          <w:p w14:paraId="009D46AE" w14:textId="77777777" w:rsidR="003901B2" w:rsidRPr="001A47DF" w:rsidRDefault="003901B2" w:rsidP="003901B2">
            <w:pPr>
              <w:spacing w:line="360" w:lineRule="auto"/>
              <w:ind w:firstLine="130"/>
              <w:jc w:val="center"/>
              <w:rPr>
                <w:rFonts w:cs="Arial"/>
                <w:sz w:val="20"/>
                <w:szCs w:val="16"/>
                <w:lang w:val="pt-BR"/>
              </w:rPr>
            </w:pPr>
            <w:r w:rsidRPr="001A47DF">
              <w:rPr>
                <w:rFonts w:cs="Arial"/>
                <w:sz w:val="20"/>
                <w:szCs w:val="16"/>
                <w:lang w:val="pt-BR"/>
              </w:rPr>
              <w:t>26 horas</w:t>
            </w:r>
          </w:p>
        </w:tc>
      </w:tr>
      <w:tr w:rsidR="003901B2" w14:paraId="5DC75344" w14:textId="77777777" w:rsidTr="0089709D">
        <w:tc>
          <w:tcPr>
            <w:tcW w:w="1196" w:type="dxa"/>
            <w:tcBorders>
              <w:top w:val="nil"/>
              <w:left w:val="nil"/>
              <w:bottom w:val="nil"/>
              <w:right w:val="nil"/>
            </w:tcBorders>
          </w:tcPr>
          <w:p w14:paraId="0CCAEA1B" w14:textId="77777777" w:rsidR="003901B2" w:rsidRPr="001A47DF" w:rsidRDefault="003901B2" w:rsidP="003901B2">
            <w:pPr>
              <w:spacing w:line="360" w:lineRule="auto"/>
              <w:ind w:hanging="142"/>
              <w:jc w:val="center"/>
              <w:rPr>
                <w:rFonts w:cs="Arial"/>
                <w:sz w:val="20"/>
                <w:szCs w:val="16"/>
                <w:lang w:val="pt-BR"/>
              </w:rPr>
            </w:pPr>
            <w:r w:rsidRPr="001A47DF">
              <w:rPr>
                <w:rFonts w:cs="Arial"/>
                <w:sz w:val="20"/>
                <w:szCs w:val="16"/>
                <w:lang w:val="pt-BR"/>
              </w:rPr>
              <w:t>4º. Ano</w:t>
            </w:r>
          </w:p>
        </w:tc>
        <w:tc>
          <w:tcPr>
            <w:tcW w:w="3560" w:type="dxa"/>
            <w:tcBorders>
              <w:top w:val="nil"/>
              <w:left w:val="nil"/>
              <w:bottom w:val="nil"/>
              <w:right w:val="nil"/>
            </w:tcBorders>
          </w:tcPr>
          <w:p w14:paraId="5F83B6D5" w14:textId="77777777" w:rsidR="003901B2" w:rsidRPr="001A47DF" w:rsidRDefault="003901B2" w:rsidP="003901B2">
            <w:pPr>
              <w:spacing w:line="360" w:lineRule="auto"/>
              <w:ind w:firstLine="76"/>
              <w:rPr>
                <w:rFonts w:cs="Arial"/>
                <w:sz w:val="20"/>
                <w:szCs w:val="16"/>
                <w:lang w:val="pt-BR"/>
              </w:rPr>
            </w:pPr>
            <w:r w:rsidRPr="001A47DF">
              <w:rPr>
                <w:rFonts w:cs="Arial"/>
                <w:sz w:val="20"/>
                <w:szCs w:val="16"/>
                <w:lang w:val="pt-BR"/>
              </w:rPr>
              <w:t>Locadora de produtos</w:t>
            </w:r>
          </w:p>
        </w:tc>
        <w:tc>
          <w:tcPr>
            <w:tcW w:w="1561" w:type="dxa"/>
            <w:tcBorders>
              <w:top w:val="nil"/>
              <w:left w:val="nil"/>
              <w:bottom w:val="nil"/>
              <w:right w:val="nil"/>
            </w:tcBorders>
          </w:tcPr>
          <w:p w14:paraId="5B09E13B" w14:textId="77777777" w:rsidR="003901B2" w:rsidRPr="001A47DF" w:rsidRDefault="003901B2" w:rsidP="003901B2">
            <w:pPr>
              <w:spacing w:line="360" w:lineRule="auto"/>
              <w:ind w:left="-82" w:firstLine="114"/>
              <w:jc w:val="center"/>
              <w:rPr>
                <w:rFonts w:cs="Arial"/>
                <w:sz w:val="20"/>
                <w:szCs w:val="16"/>
                <w:lang w:val="pt-BR"/>
              </w:rPr>
            </w:pPr>
            <w:r w:rsidRPr="001A47DF">
              <w:rPr>
                <w:rFonts w:cs="Arial"/>
                <w:sz w:val="20"/>
                <w:szCs w:val="16"/>
                <w:lang w:val="pt-BR"/>
              </w:rPr>
              <w:t>9 anos</w:t>
            </w:r>
          </w:p>
        </w:tc>
        <w:tc>
          <w:tcPr>
            <w:tcW w:w="1629" w:type="dxa"/>
            <w:tcBorders>
              <w:top w:val="nil"/>
              <w:left w:val="nil"/>
              <w:bottom w:val="nil"/>
              <w:right w:val="nil"/>
            </w:tcBorders>
          </w:tcPr>
          <w:p w14:paraId="2512807B" w14:textId="77777777" w:rsidR="003901B2" w:rsidRPr="001A47DF" w:rsidRDefault="003901B2" w:rsidP="003901B2">
            <w:pPr>
              <w:spacing w:line="360" w:lineRule="auto"/>
              <w:ind w:firstLine="201"/>
              <w:jc w:val="center"/>
              <w:rPr>
                <w:rFonts w:cs="Arial"/>
                <w:sz w:val="20"/>
                <w:szCs w:val="16"/>
                <w:lang w:val="pt-BR"/>
              </w:rPr>
            </w:pPr>
            <w:r w:rsidRPr="001A47DF">
              <w:rPr>
                <w:rFonts w:cs="Arial"/>
                <w:sz w:val="20"/>
                <w:szCs w:val="16"/>
                <w:lang w:val="pt-BR"/>
              </w:rPr>
              <w:t>11</w:t>
            </w:r>
          </w:p>
        </w:tc>
        <w:tc>
          <w:tcPr>
            <w:tcW w:w="1341" w:type="dxa"/>
            <w:tcBorders>
              <w:top w:val="nil"/>
              <w:left w:val="nil"/>
              <w:bottom w:val="nil"/>
              <w:right w:val="nil"/>
            </w:tcBorders>
          </w:tcPr>
          <w:p w14:paraId="51D7C5AD" w14:textId="77777777" w:rsidR="003901B2" w:rsidRPr="001A47DF" w:rsidRDefault="003901B2" w:rsidP="003901B2">
            <w:pPr>
              <w:spacing w:line="360" w:lineRule="auto"/>
              <w:ind w:firstLine="130"/>
              <w:jc w:val="center"/>
              <w:rPr>
                <w:rFonts w:cs="Arial"/>
                <w:sz w:val="20"/>
                <w:szCs w:val="16"/>
                <w:lang w:val="pt-BR"/>
              </w:rPr>
            </w:pPr>
            <w:r w:rsidRPr="001A47DF">
              <w:rPr>
                <w:rFonts w:cs="Arial"/>
                <w:sz w:val="20"/>
                <w:szCs w:val="16"/>
                <w:lang w:val="pt-BR"/>
              </w:rPr>
              <w:t>22 horas</w:t>
            </w:r>
          </w:p>
        </w:tc>
      </w:tr>
      <w:tr w:rsidR="003901B2" w14:paraId="3C314F52" w14:textId="77777777" w:rsidTr="0089709D">
        <w:tc>
          <w:tcPr>
            <w:tcW w:w="1196" w:type="dxa"/>
            <w:tcBorders>
              <w:top w:val="nil"/>
              <w:left w:val="nil"/>
              <w:bottom w:val="nil"/>
              <w:right w:val="nil"/>
            </w:tcBorders>
          </w:tcPr>
          <w:p w14:paraId="42D2343D" w14:textId="77777777" w:rsidR="003901B2" w:rsidRPr="001A47DF" w:rsidRDefault="003901B2" w:rsidP="003901B2">
            <w:pPr>
              <w:spacing w:line="360" w:lineRule="auto"/>
              <w:ind w:hanging="142"/>
              <w:jc w:val="center"/>
              <w:rPr>
                <w:rFonts w:cs="Arial"/>
                <w:sz w:val="20"/>
                <w:szCs w:val="16"/>
                <w:lang w:val="pt-BR"/>
              </w:rPr>
            </w:pPr>
            <w:r w:rsidRPr="001A47DF">
              <w:rPr>
                <w:rFonts w:cs="Arial"/>
                <w:sz w:val="20"/>
                <w:szCs w:val="16"/>
                <w:lang w:val="pt-BR"/>
              </w:rPr>
              <w:t>5º. Ano</w:t>
            </w:r>
          </w:p>
        </w:tc>
        <w:tc>
          <w:tcPr>
            <w:tcW w:w="3560" w:type="dxa"/>
            <w:tcBorders>
              <w:top w:val="nil"/>
              <w:left w:val="nil"/>
              <w:bottom w:val="nil"/>
              <w:right w:val="nil"/>
            </w:tcBorders>
          </w:tcPr>
          <w:p w14:paraId="152AEE84" w14:textId="77777777" w:rsidR="003901B2" w:rsidRPr="001A47DF" w:rsidRDefault="003901B2" w:rsidP="003901B2">
            <w:pPr>
              <w:spacing w:line="360" w:lineRule="auto"/>
              <w:ind w:firstLine="76"/>
              <w:rPr>
                <w:rFonts w:cs="Arial"/>
                <w:sz w:val="20"/>
                <w:szCs w:val="16"/>
                <w:lang w:val="pt-BR"/>
              </w:rPr>
            </w:pPr>
            <w:r w:rsidRPr="001A47DF">
              <w:rPr>
                <w:rFonts w:cs="Arial"/>
                <w:sz w:val="20"/>
                <w:szCs w:val="16"/>
                <w:lang w:val="pt-BR"/>
              </w:rPr>
              <w:t>Sabores e cores</w:t>
            </w:r>
          </w:p>
        </w:tc>
        <w:tc>
          <w:tcPr>
            <w:tcW w:w="1561" w:type="dxa"/>
            <w:tcBorders>
              <w:top w:val="nil"/>
              <w:left w:val="nil"/>
              <w:bottom w:val="nil"/>
              <w:right w:val="nil"/>
            </w:tcBorders>
          </w:tcPr>
          <w:p w14:paraId="2B0CF613" w14:textId="77777777" w:rsidR="003901B2" w:rsidRPr="001A47DF" w:rsidRDefault="003901B2" w:rsidP="003901B2">
            <w:pPr>
              <w:spacing w:line="360" w:lineRule="auto"/>
              <w:ind w:left="-82" w:firstLine="114"/>
              <w:jc w:val="center"/>
              <w:rPr>
                <w:rFonts w:cs="Arial"/>
                <w:sz w:val="20"/>
                <w:szCs w:val="16"/>
                <w:lang w:val="pt-BR"/>
              </w:rPr>
            </w:pPr>
            <w:r w:rsidRPr="001A47DF">
              <w:rPr>
                <w:rFonts w:cs="Arial"/>
                <w:sz w:val="20"/>
                <w:szCs w:val="16"/>
                <w:lang w:val="pt-BR"/>
              </w:rPr>
              <w:t>10 anos</w:t>
            </w:r>
          </w:p>
        </w:tc>
        <w:tc>
          <w:tcPr>
            <w:tcW w:w="1629" w:type="dxa"/>
            <w:tcBorders>
              <w:top w:val="nil"/>
              <w:left w:val="nil"/>
              <w:bottom w:val="nil"/>
              <w:right w:val="nil"/>
            </w:tcBorders>
          </w:tcPr>
          <w:p w14:paraId="2B49129E" w14:textId="77777777" w:rsidR="003901B2" w:rsidRPr="001A47DF" w:rsidRDefault="003901B2" w:rsidP="003901B2">
            <w:pPr>
              <w:spacing w:line="360" w:lineRule="auto"/>
              <w:ind w:firstLine="201"/>
              <w:jc w:val="center"/>
              <w:rPr>
                <w:rFonts w:cs="Arial"/>
                <w:sz w:val="20"/>
                <w:szCs w:val="16"/>
                <w:lang w:val="pt-BR"/>
              </w:rPr>
            </w:pPr>
            <w:r w:rsidRPr="001A47DF">
              <w:rPr>
                <w:rFonts w:cs="Arial"/>
                <w:sz w:val="20"/>
                <w:szCs w:val="16"/>
                <w:lang w:val="pt-BR"/>
              </w:rPr>
              <w:t>11</w:t>
            </w:r>
          </w:p>
        </w:tc>
        <w:tc>
          <w:tcPr>
            <w:tcW w:w="1341" w:type="dxa"/>
            <w:tcBorders>
              <w:top w:val="nil"/>
              <w:left w:val="nil"/>
              <w:bottom w:val="nil"/>
              <w:right w:val="nil"/>
            </w:tcBorders>
          </w:tcPr>
          <w:p w14:paraId="2D5BF777" w14:textId="77777777" w:rsidR="003901B2" w:rsidRPr="001A47DF" w:rsidRDefault="003901B2" w:rsidP="003901B2">
            <w:pPr>
              <w:spacing w:line="360" w:lineRule="auto"/>
              <w:ind w:firstLine="130"/>
              <w:jc w:val="center"/>
              <w:rPr>
                <w:rFonts w:cs="Arial"/>
                <w:sz w:val="20"/>
                <w:szCs w:val="16"/>
                <w:lang w:val="pt-BR"/>
              </w:rPr>
            </w:pPr>
            <w:r w:rsidRPr="001A47DF">
              <w:rPr>
                <w:rFonts w:cs="Arial"/>
                <w:sz w:val="20"/>
                <w:szCs w:val="16"/>
                <w:lang w:val="pt-BR"/>
              </w:rPr>
              <w:t>22 horas</w:t>
            </w:r>
          </w:p>
        </w:tc>
      </w:tr>
      <w:tr w:rsidR="003901B2" w14:paraId="023F0CDE" w14:textId="77777777" w:rsidTr="0089709D">
        <w:tc>
          <w:tcPr>
            <w:tcW w:w="1196" w:type="dxa"/>
            <w:tcBorders>
              <w:top w:val="nil"/>
              <w:left w:val="nil"/>
              <w:bottom w:val="nil"/>
              <w:right w:val="nil"/>
            </w:tcBorders>
          </w:tcPr>
          <w:p w14:paraId="4ABCD461" w14:textId="77777777" w:rsidR="003901B2" w:rsidRPr="001A47DF" w:rsidRDefault="003901B2" w:rsidP="003901B2">
            <w:pPr>
              <w:spacing w:line="360" w:lineRule="auto"/>
              <w:ind w:hanging="142"/>
              <w:jc w:val="center"/>
              <w:rPr>
                <w:rFonts w:cs="Arial"/>
                <w:sz w:val="20"/>
                <w:szCs w:val="16"/>
                <w:lang w:val="pt-BR"/>
              </w:rPr>
            </w:pPr>
            <w:r w:rsidRPr="001A47DF">
              <w:rPr>
                <w:rFonts w:cs="Arial"/>
                <w:sz w:val="20"/>
                <w:szCs w:val="16"/>
                <w:lang w:val="pt-BR"/>
              </w:rPr>
              <w:t>6º. Ano</w:t>
            </w:r>
          </w:p>
        </w:tc>
        <w:tc>
          <w:tcPr>
            <w:tcW w:w="3560" w:type="dxa"/>
            <w:tcBorders>
              <w:top w:val="nil"/>
              <w:left w:val="nil"/>
              <w:bottom w:val="nil"/>
              <w:right w:val="nil"/>
            </w:tcBorders>
          </w:tcPr>
          <w:p w14:paraId="492C740A" w14:textId="77777777" w:rsidR="003901B2" w:rsidRPr="001A47DF" w:rsidRDefault="009718EE" w:rsidP="003901B2">
            <w:pPr>
              <w:spacing w:line="360" w:lineRule="auto"/>
              <w:ind w:firstLine="76"/>
              <w:rPr>
                <w:rFonts w:cs="Arial"/>
                <w:sz w:val="20"/>
                <w:szCs w:val="16"/>
                <w:lang w:val="pt-BR"/>
              </w:rPr>
            </w:pPr>
            <w:r w:rsidRPr="001A47DF">
              <w:rPr>
                <w:rFonts w:cs="Arial"/>
                <w:sz w:val="20"/>
                <w:szCs w:val="16"/>
                <w:lang w:val="pt-BR"/>
              </w:rPr>
              <w:t>Eco papelaria</w:t>
            </w:r>
          </w:p>
        </w:tc>
        <w:tc>
          <w:tcPr>
            <w:tcW w:w="1561" w:type="dxa"/>
            <w:tcBorders>
              <w:top w:val="nil"/>
              <w:left w:val="nil"/>
              <w:bottom w:val="nil"/>
              <w:right w:val="nil"/>
            </w:tcBorders>
          </w:tcPr>
          <w:p w14:paraId="496C8590" w14:textId="77777777" w:rsidR="003901B2" w:rsidRPr="001A47DF" w:rsidRDefault="003901B2" w:rsidP="003901B2">
            <w:pPr>
              <w:spacing w:line="360" w:lineRule="auto"/>
              <w:ind w:left="-82" w:firstLine="114"/>
              <w:jc w:val="center"/>
              <w:rPr>
                <w:rFonts w:cs="Arial"/>
                <w:sz w:val="20"/>
                <w:szCs w:val="16"/>
                <w:lang w:val="pt-BR"/>
              </w:rPr>
            </w:pPr>
            <w:r w:rsidRPr="001A47DF">
              <w:rPr>
                <w:rFonts w:cs="Arial"/>
                <w:sz w:val="20"/>
                <w:szCs w:val="16"/>
                <w:lang w:val="pt-BR"/>
              </w:rPr>
              <w:t>11 anos</w:t>
            </w:r>
          </w:p>
        </w:tc>
        <w:tc>
          <w:tcPr>
            <w:tcW w:w="1629" w:type="dxa"/>
            <w:tcBorders>
              <w:top w:val="nil"/>
              <w:left w:val="nil"/>
              <w:bottom w:val="nil"/>
              <w:right w:val="nil"/>
            </w:tcBorders>
          </w:tcPr>
          <w:p w14:paraId="634CCEA9" w14:textId="77777777" w:rsidR="003901B2" w:rsidRPr="001A47DF" w:rsidRDefault="003901B2" w:rsidP="003901B2">
            <w:pPr>
              <w:spacing w:line="360" w:lineRule="auto"/>
              <w:ind w:firstLine="201"/>
              <w:jc w:val="center"/>
              <w:rPr>
                <w:rFonts w:cs="Arial"/>
                <w:sz w:val="20"/>
                <w:szCs w:val="16"/>
                <w:lang w:val="pt-BR"/>
              </w:rPr>
            </w:pPr>
            <w:r w:rsidRPr="001A47DF">
              <w:rPr>
                <w:rFonts w:cs="Arial"/>
                <w:sz w:val="20"/>
                <w:szCs w:val="16"/>
                <w:lang w:val="pt-BR"/>
              </w:rPr>
              <w:t>15</w:t>
            </w:r>
          </w:p>
        </w:tc>
        <w:tc>
          <w:tcPr>
            <w:tcW w:w="1341" w:type="dxa"/>
            <w:tcBorders>
              <w:top w:val="nil"/>
              <w:left w:val="nil"/>
              <w:bottom w:val="nil"/>
              <w:right w:val="nil"/>
            </w:tcBorders>
          </w:tcPr>
          <w:p w14:paraId="14A11213" w14:textId="77777777" w:rsidR="003901B2" w:rsidRPr="001A47DF" w:rsidRDefault="003901B2" w:rsidP="003901B2">
            <w:pPr>
              <w:spacing w:line="360" w:lineRule="auto"/>
              <w:ind w:firstLine="130"/>
              <w:jc w:val="center"/>
              <w:rPr>
                <w:rFonts w:cs="Arial"/>
                <w:sz w:val="20"/>
                <w:szCs w:val="16"/>
                <w:lang w:val="pt-BR"/>
              </w:rPr>
            </w:pPr>
            <w:r w:rsidRPr="001A47DF">
              <w:rPr>
                <w:rFonts w:cs="Arial"/>
                <w:sz w:val="20"/>
                <w:szCs w:val="16"/>
                <w:lang w:val="pt-BR"/>
              </w:rPr>
              <w:t>30 horas</w:t>
            </w:r>
          </w:p>
        </w:tc>
      </w:tr>
      <w:tr w:rsidR="003901B2" w14:paraId="77C8E259" w14:textId="77777777" w:rsidTr="0089709D">
        <w:tc>
          <w:tcPr>
            <w:tcW w:w="1196" w:type="dxa"/>
            <w:tcBorders>
              <w:top w:val="nil"/>
              <w:left w:val="nil"/>
              <w:bottom w:val="nil"/>
              <w:right w:val="nil"/>
            </w:tcBorders>
          </w:tcPr>
          <w:p w14:paraId="47DD4956" w14:textId="77777777" w:rsidR="003901B2" w:rsidRPr="001A47DF" w:rsidRDefault="003901B2" w:rsidP="003901B2">
            <w:pPr>
              <w:spacing w:line="360" w:lineRule="auto"/>
              <w:ind w:hanging="142"/>
              <w:jc w:val="center"/>
              <w:rPr>
                <w:rFonts w:cs="Arial"/>
                <w:sz w:val="20"/>
                <w:szCs w:val="16"/>
                <w:lang w:val="pt-BR"/>
              </w:rPr>
            </w:pPr>
            <w:r w:rsidRPr="001A47DF">
              <w:rPr>
                <w:rFonts w:cs="Arial"/>
                <w:sz w:val="20"/>
                <w:szCs w:val="16"/>
                <w:lang w:val="pt-BR"/>
              </w:rPr>
              <w:t>7º. Ano</w:t>
            </w:r>
          </w:p>
        </w:tc>
        <w:tc>
          <w:tcPr>
            <w:tcW w:w="3560" w:type="dxa"/>
            <w:tcBorders>
              <w:top w:val="nil"/>
              <w:left w:val="nil"/>
              <w:bottom w:val="nil"/>
              <w:right w:val="nil"/>
            </w:tcBorders>
          </w:tcPr>
          <w:p w14:paraId="0F5333ED" w14:textId="77777777" w:rsidR="003901B2" w:rsidRPr="001A47DF" w:rsidRDefault="003901B2" w:rsidP="003901B2">
            <w:pPr>
              <w:spacing w:line="360" w:lineRule="auto"/>
              <w:ind w:firstLine="76"/>
              <w:rPr>
                <w:rFonts w:cs="Arial"/>
                <w:sz w:val="20"/>
                <w:szCs w:val="16"/>
                <w:lang w:val="pt-BR"/>
              </w:rPr>
            </w:pPr>
            <w:r w:rsidRPr="001A47DF">
              <w:rPr>
                <w:rFonts w:cs="Arial"/>
                <w:sz w:val="20"/>
                <w:szCs w:val="16"/>
                <w:lang w:val="pt-BR"/>
              </w:rPr>
              <w:t>Artesanato sustentável</w:t>
            </w:r>
            <w:r w:rsidR="005401D3">
              <w:rPr>
                <w:rFonts w:cs="Arial"/>
                <w:sz w:val="20"/>
                <w:szCs w:val="16"/>
                <w:lang w:val="pt-BR"/>
              </w:rPr>
              <w:t xml:space="preserve"> </w:t>
            </w:r>
          </w:p>
        </w:tc>
        <w:tc>
          <w:tcPr>
            <w:tcW w:w="1561" w:type="dxa"/>
            <w:tcBorders>
              <w:top w:val="nil"/>
              <w:left w:val="nil"/>
              <w:bottom w:val="nil"/>
              <w:right w:val="nil"/>
            </w:tcBorders>
          </w:tcPr>
          <w:p w14:paraId="05FBC0C0" w14:textId="77777777" w:rsidR="003901B2" w:rsidRPr="001A47DF" w:rsidRDefault="003901B2" w:rsidP="003901B2">
            <w:pPr>
              <w:spacing w:line="360" w:lineRule="auto"/>
              <w:ind w:left="-82" w:firstLine="114"/>
              <w:jc w:val="center"/>
              <w:rPr>
                <w:rFonts w:cs="Arial"/>
                <w:sz w:val="20"/>
                <w:szCs w:val="16"/>
                <w:lang w:val="pt-BR"/>
              </w:rPr>
            </w:pPr>
            <w:r w:rsidRPr="001A47DF">
              <w:rPr>
                <w:rFonts w:cs="Arial"/>
                <w:sz w:val="20"/>
                <w:szCs w:val="16"/>
                <w:lang w:val="pt-BR"/>
              </w:rPr>
              <w:t>12 anos</w:t>
            </w:r>
          </w:p>
        </w:tc>
        <w:tc>
          <w:tcPr>
            <w:tcW w:w="1629" w:type="dxa"/>
            <w:tcBorders>
              <w:top w:val="nil"/>
              <w:left w:val="nil"/>
              <w:bottom w:val="nil"/>
              <w:right w:val="nil"/>
            </w:tcBorders>
          </w:tcPr>
          <w:p w14:paraId="261E3B53" w14:textId="77777777" w:rsidR="003901B2" w:rsidRPr="001A47DF" w:rsidRDefault="003901B2" w:rsidP="003901B2">
            <w:pPr>
              <w:spacing w:line="360" w:lineRule="auto"/>
              <w:ind w:firstLine="201"/>
              <w:jc w:val="center"/>
              <w:rPr>
                <w:rFonts w:cs="Arial"/>
                <w:sz w:val="20"/>
                <w:szCs w:val="16"/>
                <w:lang w:val="pt-BR"/>
              </w:rPr>
            </w:pPr>
            <w:r w:rsidRPr="001A47DF">
              <w:rPr>
                <w:rFonts w:cs="Arial"/>
                <w:sz w:val="20"/>
                <w:szCs w:val="16"/>
                <w:lang w:val="pt-BR"/>
              </w:rPr>
              <w:t>15</w:t>
            </w:r>
          </w:p>
        </w:tc>
        <w:tc>
          <w:tcPr>
            <w:tcW w:w="1341" w:type="dxa"/>
            <w:tcBorders>
              <w:top w:val="nil"/>
              <w:left w:val="nil"/>
              <w:bottom w:val="nil"/>
              <w:right w:val="nil"/>
            </w:tcBorders>
          </w:tcPr>
          <w:p w14:paraId="70D6B41E" w14:textId="77777777" w:rsidR="003901B2" w:rsidRPr="001A47DF" w:rsidRDefault="003901B2" w:rsidP="003901B2">
            <w:pPr>
              <w:spacing w:line="360" w:lineRule="auto"/>
              <w:ind w:firstLine="130"/>
              <w:jc w:val="center"/>
              <w:rPr>
                <w:rFonts w:cs="Arial"/>
                <w:sz w:val="20"/>
                <w:szCs w:val="16"/>
                <w:lang w:val="pt-BR"/>
              </w:rPr>
            </w:pPr>
            <w:r w:rsidRPr="001A47DF">
              <w:rPr>
                <w:rFonts w:cs="Arial"/>
                <w:sz w:val="20"/>
                <w:szCs w:val="16"/>
                <w:lang w:val="pt-BR"/>
              </w:rPr>
              <w:t>30 horas</w:t>
            </w:r>
          </w:p>
        </w:tc>
      </w:tr>
      <w:tr w:rsidR="001A47DF" w14:paraId="4EFC3EB8" w14:textId="77777777" w:rsidTr="001A47DF">
        <w:tc>
          <w:tcPr>
            <w:tcW w:w="1196" w:type="dxa"/>
            <w:tcBorders>
              <w:top w:val="nil"/>
              <w:left w:val="nil"/>
              <w:bottom w:val="nil"/>
              <w:right w:val="nil"/>
            </w:tcBorders>
          </w:tcPr>
          <w:p w14:paraId="70A06F7C" w14:textId="77777777" w:rsidR="003901B2" w:rsidRPr="001A47DF" w:rsidRDefault="003901B2" w:rsidP="003901B2">
            <w:pPr>
              <w:spacing w:line="360" w:lineRule="auto"/>
              <w:ind w:hanging="142"/>
              <w:jc w:val="center"/>
              <w:rPr>
                <w:rFonts w:cs="Arial"/>
                <w:sz w:val="20"/>
                <w:szCs w:val="16"/>
                <w:lang w:val="pt-BR"/>
              </w:rPr>
            </w:pPr>
            <w:r w:rsidRPr="001A47DF">
              <w:rPr>
                <w:rFonts w:cs="Arial"/>
                <w:sz w:val="20"/>
                <w:szCs w:val="16"/>
                <w:lang w:val="pt-BR"/>
              </w:rPr>
              <w:t>8º. Ano</w:t>
            </w:r>
          </w:p>
        </w:tc>
        <w:tc>
          <w:tcPr>
            <w:tcW w:w="3560" w:type="dxa"/>
            <w:tcBorders>
              <w:top w:val="nil"/>
              <w:left w:val="nil"/>
              <w:bottom w:val="nil"/>
              <w:right w:val="nil"/>
            </w:tcBorders>
          </w:tcPr>
          <w:p w14:paraId="55E1CB53" w14:textId="77777777" w:rsidR="003901B2" w:rsidRPr="001A47DF" w:rsidRDefault="003901B2" w:rsidP="003901B2">
            <w:pPr>
              <w:spacing w:line="360" w:lineRule="auto"/>
              <w:ind w:firstLine="76"/>
              <w:rPr>
                <w:rFonts w:cs="Arial"/>
                <w:sz w:val="20"/>
                <w:szCs w:val="16"/>
                <w:lang w:val="pt-BR"/>
              </w:rPr>
            </w:pPr>
            <w:r w:rsidRPr="001A47DF">
              <w:rPr>
                <w:rFonts w:cs="Arial"/>
                <w:sz w:val="20"/>
                <w:szCs w:val="16"/>
                <w:lang w:val="pt-BR"/>
              </w:rPr>
              <w:t>Empreendedorismo social</w:t>
            </w:r>
          </w:p>
        </w:tc>
        <w:tc>
          <w:tcPr>
            <w:tcW w:w="1561" w:type="dxa"/>
            <w:tcBorders>
              <w:top w:val="nil"/>
              <w:left w:val="nil"/>
              <w:bottom w:val="nil"/>
              <w:right w:val="nil"/>
            </w:tcBorders>
          </w:tcPr>
          <w:p w14:paraId="524222EA" w14:textId="77777777" w:rsidR="003901B2" w:rsidRPr="001A47DF" w:rsidRDefault="003901B2" w:rsidP="003901B2">
            <w:pPr>
              <w:spacing w:line="360" w:lineRule="auto"/>
              <w:ind w:left="-82" w:firstLine="114"/>
              <w:jc w:val="center"/>
              <w:rPr>
                <w:rFonts w:cs="Arial"/>
                <w:sz w:val="20"/>
                <w:szCs w:val="16"/>
                <w:lang w:val="pt-BR"/>
              </w:rPr>
            </w:pPr>
            <w:r w:rsidRPr="001A47DF">
              <w:rPr>
                <w:rFonts w:cs="Arial"/>
                <w:sz w:val="20"/>
                <w:szCs w:val="16"/>
                <w:lang w:val="pt-BR"/>
              </w:rPr>
              <w:t>13 anos</w:t>
            </w:r>
          </w:p>
        </w:tc>
        <w:tc>
          <w:tcPr>
            <w:tcW w:w="1629" w:type="dxa"/>
            <w:tcBorders>
              <w:top w:val="nil"/>
              <w:left w:val="nil"/>
              <w:bottom w:val="nil"/>
              <w:right w:val="nil"/>
            </w:tcBorders>
          </w:tcPr>
          <w:p w14:paraId="4E425D33" w14:textId="77777777" w:rsidR="003901B2" w:rsidRPr="001A47DF" w:rsidRDefault="003901B2" w:rsidP="003901B2">
            <w:pPr>
              <w:spacing w:line="360" w:lineRule="auto"/>
              <w:ind w:firstLine="201"/>
              <w:jc w:val="center"/>
              <w:rPr>
                <w:rFonts w:cs="Arial"/>
                <w:sz w:val="20"/>
                <w:szCs w:val="16"/>
                <w:lang w:val="pt-BR"/>
              </w:rPr>
            </w:pPr>
            <w:r w:rsidRPr="001A47DF">
              <w:rPr>
                <w:rFonts w:cs="Arial"/>
                <w:sz w:val="20"/>
                <w:szCs w:val="16"/>
                <w:lang w:val="pt-BR"/>
              </w:rPr>
              <w:t>15</w:t>
            </w:r>
          </w:p>
        </w:tc>
        <w:tc>
          <w:tcPr>
            <w:tcW w:w="1341" w:type="dxa"/>
            <w:tcBorders>
              <w:top w:val="nil"/>
              <w:left w:val="nil"/>
              <w:bottom w:val="nil"/>
              <w:right w:val="nil"/>
            </w:tcBorders>
          </w:tcPr>
          <w:p w14:paraId="62FE4079" w14:textId="77777777" w:rsidR="003901B2" w:rsidRPr="001A47DF" w:rsidRDefault="003901B2" w:rsidP="003901B2">
            <w:pPr>
              <w:spacing w:line="360" w:lineRule="auto"/>
              <w:ind w:firstLine="130"/>
              <w:jc w:val="center"/>
              <w:rPr>
                <w:rFonts w:cs="Arial"/>
                <w:sz w:val="20"/>
                <w:szCs w:val="16"/>
                <w:lang w:val="pt-BR"/>
              </w:rPr>
            </w:pPr>
            <w:r w:rsidRPr="001A47DF">
              <w:rPr>
                <w:rFonts w:cs="Arial"/>
                <w:sz w:val="20"/>
                <w:szCs w:val="16"/>
                <w:lang w:val="pt-BR"/>
              </w:rPr>
              <w:t>30 horas</w:t>
            </w:r>
          </w:p>
        </w:tc>
      </w:tr>
      <w:tr w:rsidR="001A47DF" w14:paraId="22764F16" w14:textId="77777777" w:rsidTr="001A47DF">
        <w:tc>
          <w:tcPr>
            <w:tcW w:w="1196" w:type="dxa"/>
            <w:tcBorders>
              <w:top w:val="nil"/>
              <w:left w:val="nil"/>
              <w:bottom w:val="single" w:sz="4" w:space="0" w:color="auto"/>
              <w:right w:val="nil"/>
            </w:tcBorders>
          </w:tcPr>
          <w:p w14:paraId="3DFEEDBD" w14:textId="77777777" w:rsidR="003901B2" w:rsidRPr="001A47DF" w:rsidRDefault="003901B2" w:rsidP="003901B2">
            <w:pPr>
              <w:spacing w:line="360" w:lineRule="auto"/>
              <w:ind w:hanging="142"/>
              <w:jc w:val="center"/>
              <w:rPr>
                <w:rFonts w:cs="Arial"/>
                <w:sz w:val="20"/>
                <w:szCs w:val="16"/>
                <w:lang w:val="pt-BR"/>
              </w:rPr>
            </w:pPr>
            <w:r w:rsidRPr="001A47DF">
              <w:rPr>
                <w:rFonts w:cs="Arial"/>
                <w:sz w:val="20"/>
                <w:szCs w:val="16"/>
                <w:lang w:val="pt-BR"/>
              </w:rPr>
              <w:t>9º. Ano</w:t>
            </w:r>
          </w:p>
        </w:tc>
        <w:tc>
          <w:tcPr>
            <w:tcW w:w="3560" w:type="dxa"/>
            <w:tcBorders>
              <w:top w:val="nil"/>
              <w:left w:val="nil"/>
              <w:bottom w:val="single" w:sz="4" w:space="0" w:color="auto"/>
              <w:right w:val="nil"/>
            </w:tcBorders>
          </w:tcPr>
          <w:p w14:paraId="77F33DC7" w14:textId="77777777" w:rsidR="003901B2" w:rsidRPr="001A47DF" w:rsidRDefault="003901B2" w:rsidP="003901B2">
            <w:pPr>
              <w:spacing w:line="360" w:lineRule="auto"/>
              <w:ind w:firstLine="76"/>
              <w:rPr>
                <w:rFonts w:cs="Arial"/>
                <w:sz w:val="20"/>
                <w:szCs w:val="16"/>
                <w:lang w:val="pt-BR"/>
              </w:rPr>
            </w:pPr>
            <w:r w:rsidRPr="001A47DF">
              <w:rPr>
                <w:rFonts w:cs="Arial"/>
                <w:sz w:val="20"/>
                <w:szCs w:val="16"/>
                <w:lang w:val="pt-BR"/>
              </w:rPr>
              <w:t>Novas ideias, grandes</w:t>
            </w:r>
          </w:p>
        </w:tc>
        <w:tc>
          <w:tcPr>
            <w:tcW w:w="1561" w:type="dxa"/>
            <w:tcBorders>
              <w:top w:val="nil"/>
              <w:left w:val="nil"/>
              <w:bottom w:val="single" w:sz="4" w:space="0" w:color="auto"/>
              <w:right w:val="nil"/>
            </w:tcBorders>
          </w:tcPr>
          <w:p w14:paraId="4995FE7E" w14:textId="77777777" w:rsidR="003901B2" w:rsidRPr="001A47DF" w:rsidRDefault="003901B2" w:rsidP="003901B2">
            <w:pPr>
              <w:spacing w:line="360" w:lineRule="auto"/>
              <w:ind w:left="-82" w:firstLine="114"/>
              <w:jc w:val="center"/>
              <w:rPr>
                <w:rFonts w:cs="Arial"/>
                <w:sz w:val="20"/>
                <w:szCs w:val="16"/>
                <w:lang w:val="pt-BR"/>
              </w:rPr>
            </w:pPr>
            <w:r w:rsidRPr="001A47DF">
              <w:rPr>
                <w:rFonts w:cs="Arial"/>
                <w:sz w:val="20"/>
                <w:szCs w:val="16"/>
                <w:lang w:val="pt-BR"/>
              </w:rPr>
              <w:t>14 anos</w:t>
            </w:r>
          </w:p>
        </w:tc>
        <w:tc>
          <w:tcPr>
            <w:tcW w:w="1629" w:type="dxa"/>
            <w:tcBorders>
              <w:top w:val="nil"/>
              <w:left w:val="nil"/>
              <w:bottom w:val="single" w:sz="4" w:space="0" w:color="auto"/>
              <w:right w:val="nil"/>
            </w:tcBorders>
          </w:tcPr>
          <w:p w14:paraId="1A5103B7" w14:textId="77777777" w:rsidR="003901B2" w:rsidRPr="001A47DF" w:rsidRDefault="003901B2" w:rsidP="003901B2">
            <w:pPr>
              <w:spacing w:line="360" w:lineRule="auto"/>
              <w:ind w:firstLine="201"/>
              <w:jc w:val="center"/>
              <w:rPr>
                <w:rFonts w:cs="Arial"/>
                <w:sz w:val="20"/>
                <w:szCs w:val="16"/>
                <w:lang w:val="pt-BR"/>
              </w:rPr>
            </w:pPr>
            <w:r w:rsidRPr="001A47DF">
              <w:rPr>
                <w:rFonts w:cs="Arial"/>
                <w:sz w:val="20"/>
                <w:szCs w:val="16"/>
                <w:lang w:val="pt-BR"/>
              </w:rPr>
              <w:t>10</w:t>
            </w:r>
          </w:p>
        </w:tc>
        <w:tc>
          <w:tcPr>
            <w:tcW w:w="1341" w:type="dxa"/>
            <w:tcBorders>
              <w:top w:val="nil"/>
              <w:left w:val="nil"/>
              <w:bottom w:val="single" w:sz="4" w:space="0" w:color="auto"/>
              <w:right w:val="nil"/>
            </w:tcBorders>
          </w:tcPr>
          <w:p w14:paraId="31083216" w14:textId="77777777" w:rsidR="003901B2" w:rsidRPr="001A47DF" w:rsidRDefault="003901B2" w:rsidP="003901B2">
            <w:pPr>
              <w:spacing w:line="360" w:lineRule="auto"/>
              <w:ind w:firstLine="130"/>
              <w:jc w:val="center"/>
              <w:rPr>
                <w:rFonts w:cs="Arial"/>
                <w:sz w:val="20"/>
                <w:szCs w:val="16"/>
                <w:lang w:val="pt-BR"/>
              </w:rPr>
            </w:pPr>
            <w:r w:rsidRPr="001A47DF">
              <w:rPr>
                <w:rFonts w:cs="Arial"/>
                <w:sz w:val="20"/>
                <w:szCs w:val="16"/>
                <w:lang w:val="pt-BR"/>
              </w:rPr>
              <w:t>25 horas</w:t>
            </w:r>
          </w:p>
        </w:tc>
      </w:tr>
    </w:tbl>
    <w:p w14:paraId="2FC4B158" w14:textId="77777777" w:rsidR="00F9601D" w:rsidRPr="00692513" w:rsidRDefault="006304D9" w:rsidP="002B574B">
      <w:pPr>
        <w:spacing w:line="360" w:lineRule="auto"/>
        <w:ind w:firstLine="709"/>
        <w:jc w:val="center"/>
        <w:rPr>
          <w:rFonts w:cs="Arial"/>
          <w:sz w:val="20"/>
          <w:szCs w:val="24"/>
          <w:lang w:val="pt-BR"/>
        </w:rPr>
      </w:pPr>
      <w:r w:rsidRPr="00692513">
        <w:rPr>
          <w:rFonts w:cs="Arial"/>
          <w:sz w:val="20"/>
          <w:szCs w:val="24"/>
          <w:lang w:val="pt-BR"/>
        </w:rPr>
        <w:t xml:space="preserve">Fonte: Sebrae, </w:t>
      </w:r>
      <w:r w:rsidR="00692513" w:rsidRPr="00692513">
        <w:rPr>
          <w:rFonts w:cs="Arial"/>
          <w:sz w:val="20"/>
          <w:szCs w:val="24"/>
          <w:lang w:val="pt-BR"/>
        </w:rPr>
        <w:t>(</w:t>
      </w:r>
      <w:r w:rsidRPr="00692513">
        <w:rPr>
          <w:rFonts w:cs="Arial"/>
          <w:sz w:val="20"/>
          <w:szCs w:val="24"/>
          <w:lang w:val="pt-BR"/>
        </w:rPr>
        <w:t>2017</w:t>
      </w:r>
      <w:r w:rsidR="00692513" w:rsidRPr="00692513">
        <w:rPr>
          <w:rFonts w:cs="Arial"/>
          <w:sz w:val="20"/>
          <w:szCs w:val="24"/>
          <w:lang w:val="pt-BR"/>
        </w:rPr>
        <w:t>)</w:t>
      </w:r>
    </w:p>
    <w:p w14:paraId="27D45935" w14:textId="77777777" w:rsidR="00F9601D" w:rsidRPr="00ED6D87" w:rsidRDefault="00F9601D" w:rsidP="006A12DE">
      <w:pPr>
        <w:spacing w:line="360" w:lineRule="auto"/>
        <w:ind w:firstLine="708"/>
        <w:jc w:val="both"/>
        <w:rPr>
          <w:rFonts w:cs="Arial"/>
          <w:sz w:val="24"/>
          <w:szCs w:val="24"/>
          <w:lang w:val="pt-BR"/>
        </w:rPr>
      </w:pPr>
      <w:r w:rsidRPr="00ED6D87">
        <w:rPr>
          <w:rFonts w:cs="Arial"/>
          <w:sz w:val="24"/>
          <w:szCs w:val="24"/>
          <w:lang w:val="pt-BR"/>
        </w:rPr>
        <w:t xml:space="preserve">É indicado que os encontros </w:t>
      </w:r>
      <w:r w:rsidR="00D66A6D" w:rsidRPr="00ED6D87">
        <w:rPr>
          <w:rFonts w:cs="Arial"/>
          <w:sz w:val="24"/>
          <w:szCs w:val="24"/>
          <w:lang w:val="pt-BR"/>
        </w:rPr>
        <w:t xml:space="preserve">ocorram de uma a duas vezes por semana, </w:t>
      </w:r>
      <w:r w:rsidR="006304D9" w:rsidRPr="00ED6D87">
        <w:rPr>
          <w:rFonts w:cs="Arial"/>
          <w:sz w:val="24"/>
          <w:szCs w:val="24"/>
          <w:lang w:val="pt-BR"/>
        </w:rPr>
        <w:t>de forma a preservar a qualidade das oficinas aplicadas junto aos estudantes. Fica a critério da instituição de ensino aplicar o JEPP na sua totalidade (todos os anos) ou escolher um dos anos para começar. O ideal é dar continuidade para que, gradativamente, a entidade possa oferecer todos os anos de um dos segmentos, seguindo a metodologia que já foi testada em outras localidades.</w:t>
      </w:r>
    </w:p>
    <w:p w14:paraId="186F10BC" w14:textId="77777777" w:rsidR="006304D9" w:rsidRPr="00ED6D87" w:rsidRDefault="006304D9" w:rsidP="006A12DE">
      <w:pPr>
        <w:spacing w:line="360" w:lineRule="auto"/>
        <w:ind w:firstLine="708"/>
        <w:jc w:val="both"/>
        <w:rPr>
          <w:rFonts w:cs="Arial"/>
          <w:sz w:val="24"/>
          <w:szCs w:val="24"/>
          <w:lang w:val="pt-BR"/>
        </w:rPr>
      </w:pPr>
      <w:r w:rsidRPr="00ED6D87">
        <w:rPr>
          <w:rFonts w:cs="Arial"/>
          <w:sz w:val="24"/>
          <w:szCs w:val="24"/>
          <w:lang w:val="pt-BR"/>
        </w:rPr>
        <w:t xml:space="preserve">O processo de implantação exige diversos atores: a Unidade de Capacitação Empresarial e Cultura Empreendedora – UCE do SEBRAE Nacional, junto com as </w:t>
      </w:r>
      <w:r w:rsidRPr="00ED6D87">
        <w:rPr>
          <w:rFonts w:cs="Arial"/>
          <w:sz w:val="24"/>
          <w:szCs w:val="24"/>
          <w:lang w:val="pt-BR"/>
        </w:rPr>
        <w:lastRenderedPageBreak/>
        <w:t>Unidades de Educação do SEBRAE nos estados</w:t>
      </w:r>
      <w:r w:rsidR="0023721C" w:rsidRPr="00ED6D87">
        <w:rPr>
          <w:rFonts w:cs="Arial"/>
          <w:sz w:val="24"/>
          <w:szCs w:val="24"/>
          <w:lang w:val="pt-BR"/>
        </w:rPr>
        <w:t>, por meio de parcerias com as escolas particulares e secretarias municipais e estaduais de educação.</w:t>
      </w:r>
    </w:p>
    <w:p w14:paraId="77E1C4E6" w14:textId="77777777" w:rsidR="0023721C" w:rsidRPr="00ED6D87" w:rsidRDefault="0023721C" w:rsidP="006A12DE">
      <w:pPr>
        <w:spacing w:line="360" w:lineRule="auto"/>
        <w:ind w:firstLine="708"/>
        <w:jc w:val="both"/>
        <w:rPr>
          <w:rFonts w:cs="Arial"/>
          <w:sz w:val="24"/>
          <w:szCs w:val="24"/>
          <w:lang w:val="pt-BR"/>
        </w:rPr>
      </w:pPr>
      <w:r w:rsidRPr="00ED6D87">
        <w:rPr>
          <w:rFonts w:cs="Arial"/>
          <w:sz w:val="24"/>
          <w:szCs w:val="24"/>
          <w:lang w:val="pt-BR"/>
        </w:rPr>
        <w:t>Segundo</w:t>
      </w:r>
      <w:r w:rsidR="005401D3">
        <w:rPr>
          <w:rFonts w:cs="Arial"/>
          <w:sz w:val="24"/>
          <w:szCs w:val="24"/>
          <w:lang w:val="pt-BR"/>
        </w:rPr>
        <w:t xml:space="preserve"> </w:t>
      </w:r>
      <w:r w:rsidR="008B47CF" w:rsidRPr="00ED6D87">
        <w:rPr>
          <w:rFonts w:cs="Arial"/>
          <w:sz w:val="24"/>
          <w:szCs w:val="24"/>
          <w:lang w:val="pt-BR"/>
        </w:rPr>
        <w:t>Sebrae</w:t>
      </w:r>
      <w:r w:rsidR="005401D3">
        <w:rPr>
          <w:rFonts w:cs="Arial"/>
          <w:sz w:val="24"/>
          <w:szCs w:val="24"/>
          <w:lang w:val="pt-BR"/>
        </w:rPr>
        <w:t xml:space="preserve"> (</w:t>
      </w:r>
      <w:r w:rsidR="008B47CF" w:rsidRPr="00ED6D87">
        <w:rPr>
          <w:rFonts w:cs="Arial"/>
          <w:sz w:val="24"/>
          <w:szCs w:val="24"/>
          <w:lang w:val="pt-BR"/>
        </w:rPr>
        <w:t>2017, p-14-22)</w:t>
      </w:r>
      <w:r w:rsidRPr="00ED6D87">
        <w:rPr>
          <w:rFonts w:cs="Arial"/>
          <w:sz w:val="24"/>
          <w:szCs w:val="24"/>
          <w:lang w:val="pt-BR"/>
        </w:rPr>
        <w:t>, a implantação ocorre através das seguintes etapas:</w:t>
      </w:r>
    </w:p>
    <w:p w14:paraId="2B4BAC22" w14:textId="77777777" w:rsidR="0023721C" w:rsidRPr="00ED6D87" w:rsidRDefault="0023721C" w:rsidP="00D5709B">
      <w:pPr>
        <w:pStyle w:val="PargrafodaLista"/>
        <w:numPr>
          <w:ilvl w:val="0"/>
          <w:numId w:val="26"/>
        </w:numPr>
        <w:spacing w:line="240" w:lineRule="auto"/>
        <w:ind w:left="1418" w:firstLine="0"/>
        <w:rPr>
          <w:rFonts w:cs="Arial"/>
          <w:sz w:val="20"/>
          <w:szCs w:val="24"/>
          <w:lang w:val="pt-BR"/>
        </w:rPr>
      </w:pPr>
      <w:r w:rsidRPr="00ED6D87">
        <w:rPr>
          <w:rFonts w:cs="Arial"/>
          <w:sz w:val="20"/>
          <w:szCs w:val="24"/>
          <w:lang w:val="pt-BR"/>
        </w:rPr>
        <w:t>Etapa 1 – Reunião com a entidade parceira (secretaria estadual de educação, secretaria municipal de educação e instituição de ensino).</w:t>
      </w:r>
    </w:p>
    <w:p w14:paraId="11176281" w14:textId="77777777" w:rsidR="0023721C" w:rsidRPr="00ED6D87" w:rsidRDefault="0023721C" w:rsidP="00D5709B">
      <w:pPr>
        <w:pStyle w:val="PargrafodaLista"/>
        <w:numPr>
          <w:ilvl w:val="0"/>
          <w:numId w:val="26"/>
        </w:numPr>
        <w:spacing w:line="240" w:lineRule="auto"/>
        <w:ind w:left="1418" w:firstLine="0"/>
        <w:rPr>
          <w:rFonts w:cs="Arial"/>
          <w:sz w:val="20"/>
          <w:szCs w:val="24"/>
          <w:lang w:val="pt-BR"/>
        </w:rPr>
      </w:pPr>
      <w:r w:rsidRPr="00ED6D87">
        <w:rPr>
          <w:rFonts w:cs="Arial"/>
          <w:sz w:val="20"/>
          <w:szCs w:val="24"/>
          <w:lang w:val="pt-BR"/>
        </w:rPr>
        <w:t>Etapa 2 – Assinatura do documento de formalização da parceria (entidade parceira e o SEBRAE).</w:t>
      </w:r>
    </w:p>
    <w:p w14:paraId="492AB3A6" w14:textId="77777777" w:rsidR="0023721C" w:rsidRPr="00ED6D87" w:rsidRDefault="0023721C" w:rsidP="00D5709B">
      <w:pPr>
        <w:pStyle w:val="PargrafodaLista"/>
        <w:numPr>
          <w:ilvl w:val="0"/>
          <w:numId w:val="26"/>
        </w:numPr>
        <w:spacing w:line="240" w:lineRule="auto"/>
        <w:ind w:left="1418" w:firstLine="0"/>
        <w:rPr>
          <w:rFonts w:cs="Arial"/>
          <w:sz w:val="20"/>
          <w:szCs w:val="24"/>
          <w:lang w:val="pt-BR"/>
        </w:rPr>
      </w:pPr>
      <w:r w:rsidRPr="00ED6D87">
        <w:rPr>
          <w:rFonts w:cs="Arial"/>
          <w:sz w:val="20"/>
          <w:szCs w:val="24"/>
          <w:lang w:val="pt-BR"/>
        </w:rPr>
        <w:t>Etapa 3 – Palestra de sensibilização (palestra com os gestores e demais lideranças com poder decisório para fazer acontecer o JEPP nos municípios de seu estado).</w:t>
      </w:r>
    </w:p>
    <w:p w14:paraId="063AB768" w14:textId="77777777" w:rsidR="0023721C" w:rsidRPr="00ED6D87" w:rsidRDefault="0023721C" w:rsidP="00D5709B">
      <w:pPr>
        <w:pStyle w:val="PargrafodaLista"/>
        <w:numPr>
          <w:ilvl w:val="0"/>
          <w:numId w:val="26"/>
        </w:numPr>
        <w:spacing w:line="240" w:lineRule="auto"/>
        <w:ind w:left="1418" w:firstLine="0"/>
        <w:rPr>
          <w:rFonts w:cs="Arial"/>
          <w:sz w:val="20"/>
          <w:szCs w:val="24"/>
          <w:lang w:val="pt-BR"/>
        </w:rPr>
      </w:pPr>
      <w:r w:rsidRPr="00ED6D87">
        <w:rPr>
          <w:rFonts w:cs="Arial"/>
          <w:sz w:val="20"/>
          <w:szCs w:val="24"/>
          <w:lang w:val="pt-BR"/>
        </w:rPr>
        <w:t xml:space="preserve">Etapa 4 – Oficina de sensibilização com os professores (oficina </w:t>
      </w:r>
      <w:r w:rsidR="00591FE6" w:rsidRPr="00ED6D87">
        <w:rPr>
          <w:rFonts w:cs="Arial"/>
          <w:sz w:val="20"/>
          <w:szCs w:val="24"/>
          <w:lang w:val="pt-BR"/>
        </w:rPr>
        <w:t xml:space="preserve">que tem por objetivo fazer com que os professores possam </w:t>
      </w:r>
      <w:r w:rsidRPr="00ED6D87">
        <w:rPr>
          <w:rFonts w:cs="Arial"/>
          <w:sz w:val="20"/>
          <w:szCs w:val="24"/>
          <w:lang w:val="pt-BR"/>
        </w:rPr>
        <w:t>aderir ao curso e, principalmente, sejam grandes defensores da metodologia dentro da escola).</w:t>
      </w:r>
    </w:p>
    <w:p w14:paraId="159ACAEE" w14:textId="77777777" w:rsidR="0023721C" w:rsidRPr="00ED6D87" w:rsidRDefault="00830914" w:rsidP="00D5709B">
      <w:pPr>
        <w:pStyle w:val="PargrafodaLista"/>
        <w:numPr>
          <w:ilvl w:val="0"/>
          <w:numId w:val="26"/>
        </w:numPr>
        <w:spacing w:line="240" w:lineRule="auto"/>
        <w:ind w:left="1418" w:firstLine="0"/>
        <w:rPr>
          <w:rFonts w:cs="Arial"/>
          <w:sz w:val="20"/>
          <w:szCs w:val="24"/>
          <w:lang w:val="pt-BR"/>
        </w:rPr>
      </w:pPr>
      <w:r w:rsidRPr="00ED6D87">
        <w:rPr>
          <w:rFonts w:cs="Arial"/>
          <w:sz w:val="20"/>
          <w:szCs w:val="24"/>
          <w:lang w:val="pt-BR"/>
        </w:rPr>
        <w:t xml:space="preserve">Etapa 5 </w:t>
      </w:r>
      <w:r w:rsidR="00591FE6" w:rsidRPr="00ED6D87">
        <w:rPr>
          <w:rFonts w:cs="Arial"/>
          <w:sz w:val="20"/>
          <w:szCs w:val="24"/>
          <w:lang w:val="pt-BR"/>
        </w:rPr>
        <w:t>–</w:t>
      </w:r>
      <w:r w:rsidRPr="00ED6D87">
        <w:rPr>
          <w:rFonts w:cs="Arial"/>
          <w:sz w:val="20"/>
          <w:szCs w:val="24"/>
          <w:lang w:val="pt-BR"/>
        </w:rPr>
        <w:t xml:space="preserve"> </w:t>
      </w:r>
      <w:r w:rsidR="00591FE6" w:rsidRPr="00ED6D87">
        <w:rPr>
          <w:rFonts w:cs="Arial"/>
          <w:sz w:val="20"/>
          <w:szCs w:val="24"/>
          <w:lang w:val="pt-BR"/>
        </w:rPr>
        <w:t xml:space="preserve">Capacitação dos professores na fundamentação teórica e metodológica do JEPP </w:t>
      </w:r>
      <w:r w:rsidR="003E48F3" w:rsidRPr="00ED6D87">
        <w:rPr>
          <w:rFonts w:cs="Arial"/>
          <w:sz w:val="20"/>
          <w:szCs w:val="24"/>
          <w:lang w:val="pt-BR"/>
        </w:rPr>
        <w:t xml:space="preserve">(depois de definido o </w:t>
      </w:r>
      <w:r w:rsidR="009C7FAC" w:rsidRPr="00ED6D87">
        <w:rPr>
          <w:rFonts w:cs="Arial"/>
          <w:sz w:val="20"/>
          <w:szCs w:val="24"/>
          <w:lang w:val="pt-BR"/>
        </w:rPr>
        <w:t>grupo de professores que irá atuar no projeto, será feita a capacitação da fundamentação teórica e metodológica do curso).</w:t>
      </w:r>
    </w:p>
    <w:p w14:paraId="6E67BE23" w14:textId="77777777" w:rsidR="009C7FAC" w:rsidRDefault="009C7FAC" w:rsidP="00D5709B">
      <w:pPr>
        <w:pStyle w:val="PargrafodaLista"/>
        <w:numPr>
          <w:ilvl w:val="0"/>
          <w:numId w:val="26"/>
        </w:numPr>
        <w:spacing w:line="240" w:lineRule="auto"/>
        <w:ind w:left="1418" w:firstLine="0"/>
        <w:rPr>
          <w:rFonts w:cs="Arial"/>
          <w:sz w:val="20"/>
          <w:szCs w:val="24"/>
          <w:lang w:val="pt-BR"/>
        </w:rPr>
      </w:pPr>
      <w:r w:rsidRPr="00ED6D87">
        <w:rPr>
          <w:rFonts w:cs="Arial"/>
          <w:sz w:val="20"/>
          <w:szCs w:val="24"/>
          <w:lang w:val="pt-BR"/>
        </w:rPr>
        <w:t>Etapa 6 – Aplicação do JEPP com os estudantes (ocorre por meio de oficinas temáticas, dinâmicas e atividades voltadas para estimular o comportamento empreendedor e orientação para a elaboração de um plano de negócios</w:t>
      </w:r>
      <w:r w:rsidR="006272EE">
        <w:rPr>
          <w:rFonts w:cs="Arial"/>
          <w:sz w:val="20"/>
          <w:szCs w:val="24"/>
          <w:lang w:val="pt-BR"/>
        </w:rPr>
        <w:t>.</w:t>
      </w:r>
    </w:p>
    <w:p w14:paraId="1CF62EF7" w14:textId="77777777" w:rsidR="0044646B" w:rsidRPr="00ED6D87" w:rsidRDefault="0044646B" w:rsidP="0044646B">
      <w:pPr>
        <w:pStyle w:val="PargrafodaLista"/>
        <w:spacing w:line="240" w:lineRule="auto"/>
        <w:ind w:firstLine="0"/>
        <w:rPr>
          <w:rFonts w:cs="Arial"/>
          <w:sz w:val="20"/>
          <w:szCs w:val="24"/>
          <w:lang w:val="pt-BR"/>
        </w:rPr>
      </w:pPr>
    </w:p>
    <w:p w14:paraId="2B748316" w14:textId="77777777" w:rsidR="00C009D0" w:rsidRDefault="00A86648" w:rsidP="006A12DE">
      <w:pPr>
        <w:spacing w:line="360" w:lineRule="auto"/>
        <w:ind w:firstLine="708"/>
        <w:jc w:val="both"/>
        <w:rPr>
          <w:rFonts w:cs="Arial"/>
          <w:sz w:val="24"/>
          <w:szCs w:val="24"/>
          <w:lang w:val="pt-BR"/>
        </w:rPr>
      </w:pPr>
      <w:r w:rsidRPr="00ED6D87">
        <w:rPr>
          <w:rFonts w:cs="Arial"/>
          <w:sz w:val="24"/>
          <w:szCs w:val="24"/>
          <w:lang w:val="pt-BR"/>
        </w:rPr>
        <w:t>No 9º ano, o curso Jovens Empreendedores</w:t>
      </w:r>
      <w:r w:rsidR="00BE75C7">
        <w:rPr>
          <w:rFonts w:cs="Arial"/>
          <w:sz w:val="24"/>
          <w:szCs w:val="24"/>
          <w:lang w:val="pt-BR"/>
        </w:rPr>
        <w:t xml:space="preserve"> -</w:t>
      </w:r>
      <w:r w:rsidRPr="00ED6D87">
        <w:rPr>
          <w:rFonts w:cs="Arial"/>
          <w:sz w:val="24"/>
          <w:szCs w:val="24"/>
          <w:lang w:val="pt-BR"/>
        </w:rPr>
        <w:t xml:space="preserve"> Primeiros Passos oferece aos alunos a possibilidade de criar e promover o próprio negócio, partindo da identificação de oportunidades observadas no bairro ou na cidade onde vivem. Os alunos definem o tipo de negócio que montarão, podendo trabalhar com a produção e/ou venda de produtos ou prestação de serviços, de acordo com as oportunidades. Assim, </w:t>
      </w:r>
      <w:r w:rsidR="00B2247B" w:rsidRPr="00ED6D87">
        <w:rPr>
          <w:rFonts w:cs="Arial"/>
          <w:sz w:val="24"/>
          <w:szCs w:val="24"/>
          <w:lang w:val="pt-BR"/>
        </w:rPr>
        <w:t>novas ideias, grandes negócios propõem</w:t>
      </w:r>
      <w:r w:rsidRPr="00ED6D87">
        <w:rPr>
          <w:rFonts w:cs="Arial"/>
          <w:sz w:val="24"/>
          <w:szCs w:val="24"/>
          <w:lang w:val="pt-BR"/>
        </w:rPr>
        <w:t xml:space="preserve"> o respeito à cultura da região e busca contemplar algum benefício social para sua localidade.</w:t>
      </w:r>
    </w:p>
    <w:p w14:paraId="2FD5B62A" w14:textId="60BBF184" w:rsidR="004D0F62" w:rsidRDefault="00910F8D" w:rsidP="006A12DE">
      <w:pPr>
        <w:spacing w:line="360" w:lineRule="auto"/>
        <w:ind w:firstLine="708"/>
        <w:jc w:val="both"/>
        <w:rPr>
          <w:rFonts w:cs="Arial"/>
          <w:sz w:val="24"/>
          <w:szCs w:val="24"/>
          <w:lang w:val="pt-BR"/>
        </w:rPr>
      </w:pPr>
      <w:r>
        <w:rPr>
          <w:rFonts w:cs="Arial"/>
          <w:sz w:val="24"/>
          <w:szCs w:val="24"/>
          <w:lang w:val="pt-BR"/>
        </w:rPr>
        <w:t>Portanto</w:t>
      </w:r>
      <w:r w:rsidR="00BE75C7">
        <w:rPr>
          <w:rFonts w:cs="Arial"/>
          <w:sz w:val="24"/>
          <w:szCs w:val="24"/>
          <w:lang w:val="pt-BR"/>
        </w:rPr>
        <w:t>,</w:t>
      </w:r>
      <w:r>
        <w:rPr>
          <w:rFonts w:cs="Arial"/>
          <w:sz w:val="24"/>
          <w:szCs w:val="24"/>
          <w:lang w:val="pt-BR"/>
        </w:rPr>
        <w:t xml:space="preserve"> seguindo as </w:t>
      </w:r>
      <w:r w:rsidR="00CB0057">
        <w:rPr>
          <w:rFonts w:cs="Arial"/>
          <w:sz w:val="24"/>
          <w:szCs w:val="24"/>
          <w:lang w:val="pt-BR"/>
        </w:rPr>
        <w:t>instruções</w:t>
      </w:r>
      <w:r w:rsidR="00B2247B">
        <w:rPr>
          <w:rFonts w:cs="Arial"/>
          <w:sz w:val="24"/>
          <w:szCs w:val="24"/>
          <w:lang w:val="pt-BR"/>
        </w:rPr>
        <w:t xml:space="preserve"> do programa Jovens Empreendedores </w:t>
      </w:r>
      <w:r w:rsidR="00CB0057">
        <w:rPr>
          <w:rFonts w:cs="Arial"/>
          <w:sz w:val="24"/>
          <w:szCs w:val="24"/>
          <w:lang w:val="pt-BR"/>
        </w:rPr>
        <w:t>e com o apoio do SEBRAE</w:t>
      </w:r>
      <w:r w:rsidR="00BE75C7">
        <w:rPr>
          <w:rFonts w:cs="Arial"/>
          <w:sz w:val="24"/>
          <w:szCs w:val="24"/>
          <w:lang w:val="pt-BR"/>
        </w:rPr>
        <w:t>,</w:t>
      </w:r>
      <w:r w:rsidR="00CB0057">
        <w:rPr>
          <w:rFonts w:cs="Arial"/>
          <w:sz w:val="24"/>
          <w:szCs w:val="24"/>
          <w:lang w:val="pt-BR"/>
        </w:rPr>
        <w:t xml:space="preserve"> em seu programa jovem empreendedor </w:t>
      </w:r>
      <w:r>
        <w:rPr>
          <w:rFonts w:cs="Arial"/>
          <w:sz w:val="24"/>
          <w:szCs w:val="24"/>
          <w:lang w:val="pt-BR"/>
        </w:rPr>
        <w:t xml:space="preserve">para a educação </w:t>
      </w:r>
      <w:r w:rsidR="00090A19">
        <w:rPr>
          <w:rFonts w:cs="Arial"/>
          <w:sz w:val="24"/>
          <w:szCs w:val="24"/>
          <w:lang w:val="pt-BR"/>
        </w:rPr>
        <w:t>primária, propôs</w:t>
      </w:r>
      <w:r w:rsidR="00BE75C7">
        <w:rPr>
          <w:rFonts w:cs="Arial"/>
          <w:sz w:val="24"/>
          <w:szCs w:val="24"/>
          <w:lang w:val="pt-BR"/>
        </w:rPr>
        <w:t>-se</w:t>
      </w:r>
      <w:r>
        <w:rPr>
          <w:rFonts w:cs="Arial"/>
          <w:sz w:val="24"/>
          <w:szCs w:val="24"/>
          <w:lang w:val="pt-BR"/>
        </w:rPr>
        <w:t xml:space="preserve"> a execução de um projeto de </w:t>
      </w:r>
      <w:r w:rsidR="00CB0057">
        <w:rPr>
          <w:rFonts w:cs="Arial"/>
          <w:sz w:val="24"/>
          <w:szCs w:val="24"/>
          <w:lang w:val="pt-BR"/>
        </w:rPr>
        <w:t>educaç</w:t>
      </w:r>
      <w:r w:rsidR="00B2247B">
        <w:rPr>
          <w:rFonts w:cs="Arial"/>
          <w:sz w:val="24"/>
          <w:szCs w:val="24"/>
          <w:lang w:val="pt-BR"/>
        </w:rPr>
        <w:t xml:space="preserve">ão empreendedora </w:t>
      </w:r>
      <w:r w:rsidR="001806C2">
        <w:rPr>
          <w:rFonts w:cs="Arial"/>
          <w:sz w:val="24"/>
          <w:szCs w:val="24"/>
          <w:lang w:val="pt-BR"/>
        </w:rPr>
        <w:t>para as</w:t>
      </w:r>
      <w:r w:rsidR="00B2247B">
        <w:rPr>
          <w:rFonts w:cs="Arial"/>
          <w:sz w:val="24"/>
          <w:szCs w:val="24"/>
          <w:lang w:val="pt-BR"/>
        </w:rPr>
        <w:t xml:space="preserve"> escolas do m</w:t>
      </w:r>
      <w:r w:rsidR="00CB0057">
        <w:rPr>
          <w:rFonts w:cs="Arial"/>
          <w:sz w:val="24"/>
          <w:szCs w:val="24"/>
          <w:lang w:val="pt-BR"/>
        </w:rPr>
        <w:t>unicípio de Ariquemes, RO</w:t>
      </w:r>
      <w:r w:rsidR="00B430E6">
        <w:rPr>
          <w:rFonts w:cs="Arial"/>
          <w:sz w:val="24"/>
          <w:szCs w:val="24"/>
          <w:lang w:val="pt-BR"/>
        </w:rPr>
        <w:t>, com os seguintes itens:</w:t>
      </w:r>
    </w:p>
    <w:p w14:paraId="34BA3490" w14:textId="77777777" w:rsidR="004D0F62" w:rsidRDefault="00EC11F6" w:rsidP="00BE75C7">
      <w:pPr>
        <w:spacing w:after="0" w:line="360" w:lineRule="auto"/>
        <w:jc w:val="both"/>
        <w:rPr>
          <w:rFonts w:cs="Arial"/>
          <w:color w:val="000000"/>
          <w:sz w:val="24"/>
          <w:szCs w:val="24"/>
        </w:rPr>
      </w:pPr>
      <w:r w:rsidRPr="000E2D0D">
        <w:rPr>
          <w:rFonts w:cs="Arial"/>
          <w:b/>
          <w:sz w:val="24"/>
          <w:szCs w:val="24"/>
          <w:lang w:val="pt-BR"/>
        </w:rPr>
        <w:t>Objetivo</w:t>
      </w:r>
      <w:r>
        <w:rPr>
          <w:rFonts w:cs="Arial"/>
          <w:b/>
          <w:sz w:val="28"/>
          <w:szCs w:val="24"/>
          <w:lang w:val="pt-BR"/>
        </w:rPr>
        <w:t xml:space="preserve">: </w:t>
      </w:r>
      <w:r>
        <w:rPr>
          <w:rFonts w:cs="Arial"/>
          <w:sz w:val="24"/>
          <w:szCs w:val="24"/>
          <w:lang w:val="pt-BR"/>
        </w:rPr>
        <w:t xml:space="preserve">O </w:t>
      </w:r>
      <w:r w:rsidR="001806C2" w:rsidRPr="00331304">
        <w:rPr>
          <w:rFonts w:cs="Arial"/>
          <w:color w:val="000000"/>
          <w:sz w:val="24"/>
          <w:szCs w:val="24"/>
        </w:rPr>
        <w:t>objetivo deste estudo é analisar a abrangência e o fortalecimento do espirito empreendedor em alunos do ensino fundamental, através do programa Jovens Empreendedores Primeiros Passos SEBRAE. </w:t>
      </w:r>
    </w:p>
    <w:p w14:paraId="667F40D7" w14:textId="77777777" w:rsidR="00587FFA" w:rsidRPr="00BE75C7" w:rsidRDefault="00EC11F6" w:rsidP="00BE75C7">
      <w:pPr>
        <w:spacing w:after="0" w:line="360" w:lineRule="auto"/>
        <w:jc w:val="both"/>
        <w:rPr>
          <w:rFonts w:cs="Arial"/>
          <w:color w:val="000000"/>
          <w:sz w:val="24"/>
          <w:szCs w:val="24"/>
        </w:rPr>
      </w:pPr>
      <w:r w:rsidRPr="000E2D0D">
        <w:rPr>
          <w:rFonts w:cs="Arial"/>
          <w:b/>
          <w:color w:val="000000"/>
          <w:sz w:val="24"/>
          <w:szCs w:val="24"/>
        </w:rPr>
        <w:t>Metodologia</w:t>
      </w:r>
      <w:r w:rsidR="001806C2" w:rsidRPr="00CE4931">
        <w:rPr>
          <w:rFonts w:cs="Arial"/>
          <w:b/>
          <w:color w:val="000000"/>
          <w:sz w:val="24"/>
          <w:szCs w:val="24"/>
        </w:rPr>
        <w:t>:</w:t>
      </w:r>
      <w:r w:rsidR="001806C2" w:rsidRPr="00E148B1">
        <w:rPr>
          <w:rFonts w:cs="Arial"/>
          <w:color w:val="000000"/>
          <w:sz w:val="24"/>
          <w:szCs w:val="24"/>
        </w:rPr>
        <w:t xml:space="preserve"> Este estudo trata-se de uma investigação qualiquantitativa, </w:t>
      </w:r>
      <w:r w:rsidR="00BE75C7">
        <w:rPr>
          <w:rFonts w:cs="Arial"/>
          <w:color w:val="000000"/>
          <w:sz w:val="24"/>
          <w:szCs w:val="24"/>
        </w:rPr>
        <w:t xml:space="preserve"> em que </w:t>
      </w:r>
      <w:r w:rsidR="001806C2" w:rsidRPr="00E148B1">
        <w:rPr>
          <w:rFonts w:cs="Arial"/>
          <w:color w:val="000000"/>
          <w:sz w:val="24"/>
          <w:szCs w:val="24"/>
        </w:rPr>
        <w:t xml:space="preserve">a quantitativa oferece a possibilidade de gerar os resultados obtendo o controle dos fenômenos, o ponto de vista de contagem e quantificação dos mesmos, permitindo um enfoque específico. A qualitativa permite interpretar e contextualizar os resultados </w:t>
      </w:r>
      <w:r w:rsidR="001806C2" w:rsidRPr="00E148B1">
        <w:rPr>
          <w:rFonts w:cs="Arial"/>
          <w:color w:val="000000"/>
          <w:sz w:val="24"/>
          <w:szCs w:val="24"/>
        </w:rPr>
        <w:lastRenderedPageBreak/>
        <w:t>de formas m</w:t>
      </w:r>
      <w:r w:rsidR="00BE75C7">
        <w:rPr>
          <w:rFonts w:cs="Arial"/>
          <w:color w:val="000000"/>
          <w:sz w:val="24"/>
          <w:szCs w:val="24"/>
        </w:rPr>
        <w:t>ai</w:t>
      </w:r>
      <w:r w:rsidR="001806C2" w:rsidRPr="00E148B1">
        <w:rPr>
          <w:rFonts w:cs="Arial"/>
          <w:color w:val="000000"/>
          <w:sz w:val="24"/>
          <w:szCs w:val="24"/>
        </w:rPr>
        <w:t>s ampla</w:t>
      </w:r>
      <w:r w:rsidR="00BE75C7">
        <w:rPr>
          <w:rFonts w:cs="Arial"/>
          <w:color w:val="000000"/>
          <w:sz w:val="24"/>
          <w:szCs w:val="24"/>
        </w:rPr>
        <w:t>s</w:t>
      </w:r>
      <w:r w:rsidR="001806C2" w:rsidRPr="00E148B1">
        <w:rPr>
          <w:rFonts w:cs="Arial"/>
          <w:color w:val="000000"/>
          <w:sz w:val="24"/>
          <w:szCs w:val="24"/>
        </w:rPr>
        <w:t>, aportando um ponto de vista holístico e utilizado em Rondônia</w:t>
      </w:r>
      <w:r w:rsidR="00BE75C7">
        <w:rPr>
          <w:rFonts w:cs="Arial"/>
          <w:color w:val="000000"/>
          <w:sz w:val="24"/>
          <w:szCs w:val="24"/>
        </w:rPr>
        <w:t xml:space="preserve"> nas</w:t>
      </w:r>
      <w:r w:rsidR="001806C2" w:rsidRPr="00E148B1">
        <w:rPr>
          <w:rFonts w:cs="Arial"/>
          <w:color w:val="000000"/>
          <w:sz w:val="24"/>
          <w:szCs w:val="24"/>
        </w:rPr>
        <w:t xml:space="preserve"> disciplinas humanistas. O trabalho de campo se realizou durante</w:t>
      </w:r>
      <w:r w:rsidR="006272EE">
        <w:rPr>
          <w:rFonts w:cs="Arial"/>
          <w:color w:val="000000"/>
          <w:sz w:val="24"/>
          <w:szCs w:val="24"/>
        </w:rPr>
        <w:t xml:space="preserve"> 18</w:t>
      </w:r>
      <w:r w:rsidR="001806C2" w:rsidRPr="00E148B1">
        <w:rPr>
          <w:rFonts w:cs="Arial"/>
          <w:color w:val="000000"/>
          <w:sz w:val="24"/>
          <w:szCs w:val="24"/>
        </w:rPr>
        <w:t xml:space="preserve"> meses em 7 escolas do ensino fundamental e acompanhamento da Secretaria Municipal de Educação, com assessoria e acompanhamento do SEBRAE. </w:t>
      </w:r>
    </w:p>
    <w:p w14:paraId="3AE771B7" w14:textId="77777777" w:rsidR="00BE75C7" w:rsidRDefault="00BF12A8" w:rsidP="00BE75C7">
      <w:pPr>
        <w:spacing w:after="0" w:line="360" w:lineRule="auto"/>
        <w:jc w:val="both"/>
        <w:rPr>
          <w:rFonts w:eastAsia="Times New Roman" w:cs="Arial"/>
          <w:color w:val="000000"/>
          <w:sz w:val="24"/>
          <w:szCs w:val="24"/>
          <w:lang w:val="pt-BR" w:eastAsia="es-ES"/>
        </w:rPr>
      </w:pPr>
      <w:r>
        <w:rPr>
          <w:rFonts w:eastAsia="Times New Roman" w:cs="Arial"/>
          <w:b/>
          <w:sz w:val="24"/>
          <w:szCs w:val="24"/>
          <w:lang w:val="pt-BR" w:eastAsia="es-ES"/>
        </w:rPr>
        <w:t>Amostra</w:t>
      </w:r>
      <w:r w:rsidR="006D59A6" w:rsidRPr="00CE4931">
        <w:rPr>
          <w:rFonts w:cs="Arial"/>
          <w:b/>
          <w:color w:val="000000"/>
          <w:sz w:val="24"/>
          <w:szCs w:val="24"/>
        </w:rPr>
        <w:t>:</w:t>
      </w:r>
      <w:r w:rsidR="00101077" w:rsidRPr="00101077">
        <w:rPr>
          <w:rFonts w:eastAsia="Times New Roman" w:cs="Arial"/>
          <w:color w:val="000000"/>
          <w:sz w:val="24"/>
          <w:szCs w:val="24"/>
          <w:lang w:val="pt-BR" w:eastAsia="es-ES"/>
        </w:rPr>
        <w:t> </w:t>
      </w:r>
      <w:r>
        <w:rPr>
          <w:rFonts w:eastAsia="Times New Roman" w:cs="Arial"/>
          <w:color w:val="000000"/>
          <w:sz w:val="24"/>
          <w:szCs w:val="24"/>
          <w:lang w:val="pt-BR" w:eastAsia="es-ES"/>
        </w:rPr>
        <w:t xml:space="preserve">Foi </w:t>
      </w:r>
      <w:r w:rsidRPr="00101077">
        <w:rPr>
          <w:rFonts w:eastAsia="Times New Roman" w:cs="Arial"/>
          <w:color w:val="000000"/>
          <w:sz w:val="24"/>
          <w:szCs w:val="24"/>
          <w:lang w:val="pt-BR" w:eastAsia="es-ES"/>
        </w:rPr>
        <w:t>composta</w:t>
      </w:r>
      <w:r w:rsidR="00101077" w:rsidRPr="00101077">
        <w:rPr>
          <w:rFonts w:eastAsia="Times New Roman" w:cs="Arial"/>
          <w:color w:val="000000"/>
          <w:sz w:val="24"/>
          <w:szCs w:val="24"/>
          <w:lang w:val="pt-BR" w:eastAsia="es-ES"/>
        </w:rPr>
        <w:t xml:space="preserve"> </w:t>
      </w:r>
      <w:r w:rsidR="00BE75C7">
        <w:rPr>
          <w:rFonts w:eastAsia="Times New Roman" w:cs="Arial"/>
          <w:color w:val="000000"/>
          <w:sz w:val="24"/>
          <w:szCs w:val="24"/>
          <w:lang w:val="pt-BR" w:eastAsia="es-ES"/>
        </w:rPr>
        <w:t xml:space="preserve">de </w:t>
      </w:r>
      <w:r w:rsidR="00101077" w:rsidRPr="00101077">
        <w:rPr>
          <w:rFonts w:eastAsia="Times New Roman" w:cs="Arial"/>
          <w:color w:val="000000"/>
          <w:sz w:val="24"/>
          <w:szCs w:val="24"/>
          <w:lang w:val="pt-BR" w:eastAsia="es-ES"/>
        </w:rPr>
        <w:t>608 alunos</w:t>
      </w:r>
      <w:r w:rsidR="00BE75C7">
        <w:rPr>
          <w:rFonts w:eastAsia="Times New Roman" w:cs="Arial"/>
          <w:color w:val="000000"/>
          <w:sz w:val="24"/>
          <w:szCs w:val="24"/>
          <w:lang w:val="pt-BR" w:eastAsia="es-ES"/>
        </w:rPr>
        <w:t>,</w:t>
      </w:r>
      <w:r w:rsidR="00101077" w:rsidRPr="00101077">
        <w:rPr>
          <w:rFonts w:eastAsia="Times New Roman" w:cs="Arial"/>
          <w:color w:val="000000"/>
          <w:sz w:val="24"/>
          <w:szCs w:val="24"/>
          <w:lang w:val="pt-BR" w:eastAsia="es-ES"/>
        </w:rPr>
        <w:t xml:space="preserve"> de 7 escolas da rede municipal de ensino fundamental da cidade de Ariquemes, RO, que aderiram </w:t>
      </w:r>
      <w:r w:rsidR="00302772" w:rsidRPr="00101077">
        <w:rPr>
          <w:rFonts w:eastAsia="Times New Roman" w:cs="Arial"/>
          <w:color w:val="000000"/>
          <w:sz w:val="24"/>
          <w:szCs w:val="24"/>
          <w:lang w:val="pt-BR" w:eastAsia="es-ES"/>
        </w:rPr>
        <w:t>voluntariamente ao</w:t>
      </w:r>
      <w:r w:rsidR="00101077" w:rsidRPr="00101077">
        <w:rPr>
          <w:rFonts w:eastAsia="Times New Roman" w:cs="Arial"/>
          <w:color w:val="000000"/>
          <w:sz w:val="24"/>
          <w:szCs w:val="24"/>
          <w:lang w:val="pt-BR" w:eastAsia="es-ES"/>
        </w:rPr>
        <w:t xml:space="preserve"> projeto. </w:t>
      </w:r>
    </w:p>
    <w:p w14:paraId="5C024BC0" w14:textId="77777777" w:rsidR="006D59A6" w:rsidRDefault="00101077" w:rsidP="00BE75C7">
      <w:pPr>
        <w:spacing w:after="0" w:line="360" w:lineRule="auto"/>
        <w:jc w:val="both"/>
        <w:rPr>
          <w:rFonts w:eastAsia="Times New Roman" w:cs="Arial"/>
          <w:color w:val="000000"/>
          <w:sz w:val="24"/>
          <w:szCs w:val="24"/>
          <w:lang w:val="pt-BR" w:eastAsia="es-ES"/>
        </w:rPr>
      </w:pPr>
      <w:r w:rsidRPr="00101077">
        <w:rPr>
          <w:rFonts w:eastAsia="Times New Roman" w:cs="Arial"/>
          <w:b/>
          <w:color w:val="000000"/>
          <w:sz w:val="24"/>
          <w:szCs w:val="24"/>
          <w:lang w:val="pt-BR" w:eastAsia="es-ES"/>
        </w:rPr>
        <w:t>Critério de Inclusão</w:t>
      </w:r>
      <w:r w:rsidRPr="00101077">
        <w:rPr>
          <w:rFonts w:eastAsia="Times New Roman" w:cs="Arial"/>
          <w:color w:val="000000"/>
          <w:sz w:val="24"/>
          <w:szCs w:val="24"/>
          <w:lang w:val="pt-BR" w:eastAsia="es-ES"/>
        </w:rPr>
        <w:t xml:space="preserve">: Com referência </w:t>
      </w:r>
      <w:r w:rsidR="00BE75C7">
        <w:rPr>
          <w:rFonts w:eastAsia="Times New Roman" w:cs="Arial"/>
          <w:color w:val="000000"/>
          <w:sz w:val="24"/>
          <w:szCs w:val="24"/>
          <w:lang w:val="pt-BR" w:eastAsia="es-ES"/>
        </w:rPr>
        <w:t>à</w:t>
      </w:r>
      <w:r w:rsidRPr="00101077">
        <w:rPr>
          <w:rFonts w:eastAsia="Times New Roman" w:cs="Arial"/>
          <w:color w:val="000000"/>
          <w:sz w:val="24"/>
          <w:szCs w:val="24"/>
          <w:lang w:val="pt-BR" w:eastAsia="es-ES"/>
        </w:rPr>
        <w:t xml:space="preserve"> adesão da Escola, o critério de escolha foi sempre </w:t>
      </w:r>
      <w:r w:rsidR="00302772" w:rsidRPr="00101077">
        <w:rPr>
          <w:rFonts w:eastAsia="Times New Roman" w:cs="Arial"/>
          <w:color w:val="000000"/>
          <w:sz w:val="24"/>
          <w:szCs w:val="24"/>
          <w:lang w:val="pt-BR" w:eastAsia="es-ES"/>
        </w:rPr>
        <w:t>voluntário</w:t>
      </w:r>
      <w:r w:rsidRPr="00101077">
        <w:rPr>
          <w:rFonts w:eastAsia="Times New Roman" w:cs="Arial"/>
          <w:color w:val="000000"/>
          <w:sz w:val="24"/>
          <w:szCs w:val="24"/>
          <w:lang w:val="pt-BR" w:eastAsia="es-ES"/>
        </w:rPr>
        <w:t xml:space="preserve"> dos gestores escolares, com a assinatura do respectivo termo de compromisso</w:t>
      </w:r>
      <w:r w:rsidR="00BE75C7">
        <w:rPr>
          <w:rFonts w:eastAsia="Times New Roman" w:cs="Arial"/>
          <w:color w:val="000000"/>
          <w:sz w:val="24"/>
          <w:szCs w:val="24"/>
          <w:lang w:val="pt-BR" w:eastAsia="es-ES"/>
        </w:rPr>
        <w:t>;</w:t>
      </w:r>
      <w:r w:rsidRPr="00101077">
        <w:rPr>
          <w:rFonts w:eastAsia="Times New Roman" w:cs="Arial"/>
          <w:color w:val="000000"/>
          <w:sz w:val="24"/>
          <w:szCs w:val="24"/>
          <w:lang w:val="pt-BR" w:eastAsia="es-ES"/>
        </w:rPr>
        <w:t xml:space="preserve"> ser aluno da escola que aderiu ao projeto e estar cursando as séries incluída</w:t>
      </w:r>
      <w:r w:rsidR="00BE75C7">
        <w:rPr>
          <w:rFonts w:eastAsia="Times New Roman" w:cs="Arial"/>
          <w:color w:val="000000"/>
          <w:sz w:val="24"/>
          <w:szCs w:val="24"/>
          <w:lang w:val="pt-BR" w:eastAsia="es-ES"/>
        </w:rPr>
        <w:t>s</w:t>
      </w:r>
      <w:r w:rsidRPr="00101077">
        <w:rPr>
          <w:rFonts w:eastAsia="Times New Roman" w:cs="Arial"/>
          <w:color w:val="000000"/>
          <w:sz w:val="24"/>
          <w:szCs w:val="24"/>
          <w:lang w:val="pt-BR" w:eastAsia="es-ES"/>
        </w:rPr>
        <w:t xml:space="preserve"> na adesão.</w:t>
      </w:r>
    </w:p>
    <w:p w14:paraId="5F20EF85" w14:textId="77777777" w:rsidR="006D59A6" w:rsidRDefault="006D59A6" w:rsidP="00BE75C7">
      <w:pPr>
        <w:spacing w:after="0" w:line="360" w:lineRule="auto"/>
        <w:jc w:val="both"/>
        <w:rPr>
          <w:rFonts w:eastAsia="Times New Roman" w:cs="Arial"/>
          <w:color w:val="000000"/>
          <w:sz w:val="24"/>
          <w:szCs w:val="24"/>
          <w:lang w:val="pt-BR" w:eastAsia="es-ES"/>
        </w:rPr>
      </w:pPr>
      <w:r w:rsidRPr="00CE4931">
        <w:rPr>
          <w:rFonts w:eastAsia="Times New Roman" w:cs="Arial"/>
          <w:b/>
          <w:color w:val="000000"/>
          <w:sz w:val="24"/>
          <w:szCs w:val="24"/>
          <w:lang w:val="pt-BR" w:eastAsia="es-ES"/>
        </w:rPr>
        <w:t>Critério</w:t>
      </w:r>
      <w:r w:rsidR="00101077" w:rsidRPr="00101077">
        <w:rPr>
          <w:rFonts w:eastAsia="Times New Roman" w:cs="Arial"/>
          <w:b/>
          <w:color w:val="000000"/>
          <w:sz w:val="24"/>
          <w:szCs w:val="24"/>
          <w:lang w:val="pt-BR" w:eastAsia="es-ES"/>
        </w:rPr>
        <w:t xml:space="preserve"> de exclusão:</w:t>
      </w:r>
      <w:r w:rsidR="00101077" w:rsidRPr="00101077">
        <w:rPr>
          <w:rFonts w:eastAsia="Times New Roman" w:cs="Arial"/>
          <w:color w:val="000000"/>
          <w:sz w:val="24"/>
          <w:szCs w:val="24"/>
          <w:lang w:val="pt-BR" w:eastAsia="es-ES"/>
        </w:rPr>
        <w:t xml:space="preserve"> Não ser aluno da escola que aderiu ao projeto e nem cursar as séries inclusas na adesão. </w:t>
      </w:r>
    </w:p>
    <w:p w14:paraId="0D91BB4E" w14:textId="77777777" w:rsidR="008F1621" w:rsidRDefault="00101077" w:rsidP="006A12DE">
      <w:pPr>
        <w:spacing w:after="0" w:line="360" w:lineRule="auto"/>
        <w:jc w:val="both"/>
        <w:rPr>
          <w:rFonts w:eastAsia="Times New Roman" w:cs="Arial"/>
          <w:color w:val="000000"/>
          <w:sz w:val="24"/>
          <w:szCs w:val="24"/>
          <w:lang w:val="pt-BR" w:eastAsia="es-ES"/>
        </w:rPr>
      </w:pPr>
      <w:r w:rsidRPr="00BF12A8">
        <w:rPr>
          <w:rFonts w:eastAsia="Times New Roman" w:cs="Arial"/>
          <w:b/>
          <w:color w:val="000000"/>
          <w:sz w:val="24"/>
          <w:szCs w:val="24"/>
          <w:lang w:val="pt-BR" w:eastAsia="es-ES"/>
        </w:rPr>
        <w:t>Instrumentos de Avaliaç</w:t>
      </w:r>
      <w:r w:rsidR="00343DD7">
        <w:rPr>
          <w:rFonts w:eastAsia="Times New Roman" w:cs="Arial"/>
          <w:b/>
          <w:color w:val="000000"/>
          <w:sz w:val="24"/>
          <w:szCs w:val="24"/>
          <w:lang w:val="pt-BR" w:eastAsia="es-ES"/>
        </w:rPr>
        <w:t>ões</w:t>
      </w:r>
      <w:r w:rsidRPr="00101077">
        <w:rPr>
          <w:rFonts w:eastAsia="Times New Roman" w:cs="Arial"/>
          <w:color w:val="000000"/>
          <w:sz w:val="24"/>
          <w:szCs w:val="24"/>
          <w:lang w:val="pt-BR" w:eastAsia="es-ES"/>
        </w:rPr>
        <w:t xml:space="preserve">: </w:t>
      </w:r>
      <w:r w:rsidR="00343DD7">
        <w:rPr>
          <w:rFonts w:eastAsia="Times New Roman" w:cs="Arial"/>
          <w:color w:val="000000"/>
          <w:sz w:val="24"/>
          <w:szCs w:val="24"/>
          <w:lang w:val="pt-BR" w:eastAsia="es-ES"/>
        </w:rPr>
        <w:t xml:space="preserve"> 1- Um q</w:t>
      </w:r>
      <w:r w:rsidRPr="00101077">
        <w:rPr>
          <w:rFonts w:eastAsia="Times New Roman" w:cs="Arial"/>
          <w:color w:val="000000"/>
          <w:sz w:val="24"/>
          <w:szCs w:val="24"/>
          <w:lang w:val="pt-BR" w:eastAsia="es-ES"/>
        </w:rPr>
        <w:t xml:space="preserve">uestionário de avaliação distribuído </w:t>
      </w:r>
      <w:r w:rsidR="003D5739">
        <w:rPr>
          <w:rFonts w:eastAsia="Times New Roman" w:cs="Arial"/>
          <w:color w:val="000000"/>
          <w:sz w:val="24"/>
          <w:szCs w:val="24"/>
          <w:lang w:val="pt-BR" w:eastAsia="es-ES"/>
        </w:rPr>
        <w:t>para</w:t>
      </w:r>
      <w:r w:rsidRPr="00101077">
        <w:rPr>
          <w:rFonts w:eastAsia="Times New Roman" w:cs="Arial"/>
          <w:color w:val="000000"/>
          <w:sz w:val="24"/>
          <w:szCs w:val="24"/>
          <w:lang w:val="pt-BR" w:eastAsia="es-ES"/>
        </w:rPr>
        <w:t xml:space="preserve"> todos os alunos participantes do projeto, tendo um percentual 45% de questionários respondidos voluntariamente. </w:t>
      </w:r>
    </w:p>
    <w:p w14:paraId="2ACB47B9" w14:textId="77777777" w:rsidR="008F1621" w:rsidRDefault="00343DD7" w:rsidP="006A12DE">
      <w:pPr>
        <w:spacing w:after="0" w:line="360" w:lineRule="auto"/>
        <w:ind w:firstLine="708"/>
        <w:jc w:val="both"/>
        <w:rPr>
          <w:rFonts w:eastAsia="Times New Roman" w:cs="Arial"/>
          <w:color w:val="000000"/>
          <w:sz w:val="24"/>
          <w:szCs w:val="24"/>
          <w:lang w:val="pt-BR" w:eastAsia="es-ES"/>
        </w:rPr>
      </w:pPr>
      <w:r>
        <w:rPr>
          <w:rFonts w:eastAsia="Times New Roman" w:cs="Arial"/>
          <w:color w:val="000000"/>
          <w:sz w:val="24"/>
          <w:szCs w:val="24"/>
          <w:lang w:val="pt-BR" w:eastAsia="es-ES"/>
        </w:rPr>
        <w:t>2- Q</w:t>
      </w:r>
      <w:r w:rsidR="00101077" w:rsidRPr="00101077">
        <w:rPr>
          <w:rFonts w:eastAsia="Times New Roman" w:cs="Arial"/>
          <w:color w:val="000000"/>
          <w:sz w:val="24"/>
          <w:szCs w:val="24"/>
          <w:lang w:val="pt-BR" w:eastAsia="es-ES"/>
        </w:rPr>
        <w:t>uestionário de avaliação aplicado a 100 pais de alunos com perguntas fechadas e abertas para avaliar a satisfaça-o dos mesmos com o estudo, o impacto da metodologia e os resultados obtidos com os alunos.</w:t>
      </w:r>
      <w:r w:rsidR="008F1621">
        <w:rPr>
          <w:rFonts w:eastAsia="Times New Roman" w:cs="Arial"/>
          <w:color w:val="000000"/>
          <w:sz w:val="24"/>
          <w:szCs w:val="24"/>
          <w:lang w:val="pt-BR" w:eastAsia="es-ES"/>
        </w:rPr>
        <w:t xml:space="preserve"> O percentual de respondentes foi de 67%.</w:t>
      </w:r>
    </w:p>
    <w:p w14:paraId="538B5A60" w14:textId="77777777" w:rsidR="00343DD7" w:rsidRDefault="00343DD7" w:rsidP="006A12DE">
      <w:pPr>
        <w:spacing w:after="0" w:line="360" w:lineRule="auto"/>
        <w:ind w:firstLine="708"/>
        <w:jc w:val="both"/>
        <w:rPr>
          <w:rFonts w:eastAsia="Times New Roman" w:cs="Arial"/>
          <w:color w:val="000000"/>
          <w:sz w:val="24"/>
          <w:szCs w:val="24"/>
          <w:lang w:val="pt-BR" w:eastAsia="es-ES"/>
        </w:rPr>
      </w:pPr>
      <w:r>
        <w:rPr>
          <w:rFonts w:eastAsia="Times New Roman" w:cs="Arial"/>
          <w:color w:val="000000"/>
          <w:sz w:val="24"/>
          <w:szCs w:val="24"/>
          <w:lang w:val="pt-BR" w:eastAsia="es-ES"/>
        </w:rPr>
        <w:t xml:space="preserve">3- </w:t>
      </w:r>
      <w:r w:rsidR="00101077" w:rsidRPr="00101077">
        <w:rPr>
          <w:rFonts w:eastAsia="Times New Roman" w:cs="Arial"/>
          <w:color w:val="000000"/>
          <w:sz w:val="24"/>
          <w:szCs w:val="24"/>
          <w:lang w:val="pt-BR" w:eastAsia="es-ES"/>
        </w:rPr>
        <w:t>Utilizou-se um questionário com os 30 professores envolvidos no projeto. As perguntas envolveram avaliação da abrangência e do nível de adesão dos alunos no projeto.</w:t>
      </w:r>
      <w:r w:rsidR="008F1621">
        <w:rPr>
          <w:rFonts w:eastAsia="Times New Roman" w:cs="Arial"/>
          <w:color w:val="000000"/>
          <w:sz w:val="24"/>
          <w:szCs w:val="24"/>
          <w:lang w:val="pt-BR" w:eastAsia="es-ES"/>
        </w:rPr>
        <w:t xml:space="preserve"> Todos os questionários foram respondidos.</w:t>
      </w:r>
    </w:p>
    <w:p w14:paraId="2416EA5F" w14:textId="77777777" w:rsidR="00CD3B92" w:rsidRDefault="00343DD7" w:rsidP="006A12DE">
      <w:pPr>
        <w:spacing w:after="0" w:line="360" w:lineRule="auto"/>
        <w:ind w:firstLine="708"/>
        <w:jc w:val="both"/>
        <w:rPr>
          <w:rFonts w:eastAsia="Times New Roman" w:cs="Arial"/>
          <w:sz w:val="24"/>
          <w:szCs w:val="24"/>
          <w:lang w:val="pt-BR" w:eastAsia="es-ES"/>
        </w:rPr>
      </w:pPr>
      <w:r>
        <w:rPr>
          <w:rFonts w:eastAsia="Times New Roman" w:cs="Arial"/>
          <w:color w:val="000000"/>
          <w:sz w:val="24"/>
          <w:szCs w:val="24"/>
          <w:lang w:val="pt-BR" w:eastAsia="es-ES"/>
        </w:rPr>
        <w:t>4- Q</w:t>
      </w:r>
      <w:r w:rsidR="00101077" w:rsidRPr="00101077">
        <w:rPr>
          <w:rFonts w:eastAsia="Times New Roman" w:cs="Arial"/>
          <w:color w:val="000000"/>
          <w:sz w:val="24"/>
          <w:szCs w:val="24"/>
          <w:lang w:val="pt-BR" w:eastAsia="es-ES"/>
        </w:rPr>
        <w:t>uestionário foi aplicado aos diretores das escolas participantes que também envolveram a avaliação da abrangência e nível de adesão da comunidade escolar, para que os mesmos informassem sobre os resultados</w:t>
      </w:r>
      <w:r w:rsidR="000724F4">
        <w:rPr>
          <w:rFonts w:eastAsia="Times New Roman" w:cs="Arial"/>
          <w:color w:val="000000"/>
          <w:sz w:val="24"/>
          <w:szCs w:val="24"/>
          <w:lang w:val="pt-BR" w:eastAsia="es-ES"/>
        </w:rPr>
        <w:t xml:space="preserve">. </w:t>
      </w:r>
      <w:r w:rsidR="00101077" w:rsidRPr="00101077">
        <w:rPr>
          <w:rFonts w:eastAsia="Times New Roman" w:cs="Arial"/>
          <w:color w:val="000000"/>
          <w:sz w:val="24"/>
          <w:szCs w:val="24"/>
          <w:lang w:val="pt-BR" w:eastAsia="es-ES"/>
        </w:rPr>
        <w:t>A análise de dados foi feita com tabulação das pesquisas em planilha Excel, desenvolvida exclusivamente para tal atividade. Para as questões fechadas, utilizou-se a escala </w:t>
      </w:r>
      <w:r w:rsidR="00101077" w:rsidRPr="00101077">
        <w:rPr>
          <w:rFonts w:eastAsia="Times New Roman" w:cs="Arial"/>
          <w:sz w:val="24"/>
          <w:szCs w:val="24"/>
          <w:lang w:val="pt-BR" w:eastAsia="es-ES"/>
        </w:rPr>
        <w:t>LIKERT,</w:t>
      </w:r>
      <w:r w:rsidR="00101077" w:rsidRPr="00101077">
        <w:rPr>
          <w:rFonts w:eastAsia="Times New Roman" w:cs="Arial"/>
          <w:color w:val="000000"/>
          <w:sz w:val="24"/>
          <w:szCs w:val="24"/>
          <w:lang w:val="pt-BR" w:eastAsia="es-ES"/>
        </w:rPr>
        <w:t xml:space="preserve"> em que os respondentes expressavam seu nível de satisfação com projeto. As questões abertas</w:t>
      </w:r>
      <w:r w:rsidR="004D0F62">
        <w:rPr>
          <w:rFonts w:eastAsia="Times New Roman" w:cs="Arial"/>
          <w:color w:val="000000"/>
          <w:sz w:val="24"/>
          <w:szCs w:val="24"/>
          <w:lang w:val="pt-BR" w:eastAsia="es-ES"/>
        </w:rPr>
        <w:t>,</w:t>
      </w:r>
      <w:r w:rsidR="00101077" w:rsidRPr="00101077">
        <w:rPr>
          <w:rFonts w:eastAsia="Times New Roman" w:cs="Arial"/>
          <w:color w:val="000000"/>
          <w:sz w:val="24"/>
          <w:szCs w:val="24"/>
          <w:lang w:val="pt-BR" w:eastAsia="es-ES"/>
        </w:rPr>
        <w:t xml:space="preserve"> que solicitavam um depoimento dos </w:t>
      </w:r>
      <w:r w:rsidR="00D2154C" w:rsidRPr="00101077">
        <w:rPr>
          <w:rFonts w:eastAsia="Times New Roman" w:cs="Arial"/>
          <w:color w:val="000000"/>
          <w:sz w:val="24"/>
          <w:szCs w:val="24"/>
          <w:lang w:val="pt-BR" w:eastAsia="es-ES"/>
        </w:rPr>
        <w:t>respondentes</w:t>
      </w:r>
      <w:r w:rsidR="004D0F62">
        <w:rPr>
          <w:rFonts w:eastAsia="Times New Roman" w:cs="Arial"/>
          <w:color w:val="000000"/>
          <w:sz w:val="24"/>
          <w:szCs w:val="24"/>
          <w:lang w:val="pt-BR" w:eastAsia="es-ES"/>
        </w:rPr>
        <w:t>,</w:t>
      </w:r>
      <w:r w:rsidR="008F1621" w:rsidRPr="008F1621">
        <w:rPr>
          <w:rFonts w:eastAsia="Times New Roman" w:cs="Arial"/>
          <w:color w:val="008000"/>
          <w:sz w:val="24"/>
          <w:szCs w:val="24"/>
          <w:lang w:val="pt-BR" w:eastAsia="es-ES"/>
        </w:rPr>
        <w:t xml:space="preserve"> </w:t>
      </w:r>
      <w:r w:rsidR="00101077" w:rsidRPr="00101077">
        <w:rPr>
          <w:rFonts w:eastAsia="Times New Roman" w:cs="Arial"/>
          <w:color w:val="000000"/>
          <w:sz w:val="24"/>
          <w:szCs w:val="24"/>
          <w:lang w:val="pt-BR" w:eastAsia="es-ES"/>
        </w:rPr>
        <w:t xml:space="preserve">foram lançadas em um relatório abrangente gerado pela direção de cada escola, que fica </w:t>
      </w:r>
      <w:r w:rsidR="00101077" w:rsidRPr="00101077">
        <w:rPr>
          <w:rFonts w:eastAsia="Times New Roman" w:cs="Arial"/>
          <w:sz w:val="24"/>
          <w:szCs w:val="24"/>
          <w:lang w:val="pt-BR" w:eastAsia="es-ES"/>
        </w:rPr>
        <w:t xml:space="preserve">arquivado na secretaria de educação do município, com </w:t>
      </w:r>
      <w:r w:rsidR="00302772" w:rsidRPr="00101077">
        <w:rPr>
          <w:rFonts w:eastAsia="Times New Roman" w:cs="Arial"/>
          <w:sz w:val="24"/>
          <w:szCs w:val="24"/>
          <w:lang w:val="pt-BR" w:eastAsia="es-ES"/>
        </w:rPr>
        <w:t>cópia enviada</w:t>
      </w:r>
      <w:r w:rsidR="00101077" w:rsidRPr="00101077">
        <w:rPr>
          <w:rFonts w:eastAsia="Times New Roman" w:cs="Arial"/>
          <w:sz w:val="24"/>
          <w:szCs w:val="24"/>
          <w:lang w:val="pt-BR" w:eastAsia="es-ES"/>
        </w:rPr>
        <w:t xml:space="preserve"> para o SEBRAE-Rondônia, através da consultora contratada especificamente para</w:t>
      </w:r>
      <w:r w:rsidR="00CD3B92">
        <w:rPr>
          <w:rFonts w:eastAsia="Times New Roman" w:cs="Arial"/>
          <w:sz w:val="24"/>
          <w:szCs w:val="24"/>
          <w:lang w:val="pt-BR" w:eastAsia="es-ES"/>
        </w:rPr>
        <w:t xml:space="preserve"> acompanhar o projeto.</w:t>
      </w:r>
    </w:p>
    <w:p w14:paraId="1E29FBA8" w14:textId="77777777" w:rsidR="00D2154C" w:rsidRDefault="00101077" w:rsidP="00BE75C7">
      <w:pPr>
        <w:spacing w:after="0" w:line="360" w:lineRule="auto"/>
        <w:jc w:val="both"/>
        <w:rPr>
          <w:rFonts w:eastAsia="Times New Roman" w:cs="Arial"/>
          <w:color w:val="000000"/>
          <w:sz w:val="24"/>
          <w:szCs w:val="24"/>
          <w:lang w:val="pt-BR" w:eastAsia="es-ES"/>
        </w:rPr>
      </w:pPr>
      <w:r w:rsidRPr="00101077">
        <w:rPr>
          <w:rFonts w:eastAsia="Times New Roman" w:cs="Arial"/>
          <w:color w:val="000000"/>
          <w:sz w:val="24"/>
          <w:szCs w:val="24"/>
          <w:lang w:val="pt-BR" w:eastAsia="es-ES"/>
        </w:rPr>
        <w:lastRenderedPageBreak/>
        <w:t>Na tabulação dos questionários para as questões fechadas que avaliavam o nível de satisfação, utilizou-se a média simples das respostas.</w:t>
      </w:r>
    </w:p>
    <w:p w14:paraId="4BA817E6" w14:textId="77777777" w:rsidR="005B0AD0" w:rsidRDefault="005B0AD0" w:rsidP="00BE75C7">
      <w:pPr>
        <w:spacing w:after="0" w:line="360" w:lineRule="auto"/>
        <w:jc w:val="both"/>
        <w:rPr>
          <w:rFonts w:eastAsia="Times New Roman" w:cs="Arial"/>
          <w:color w:val="000000"/>
          <w:sz w:val="24"/>
          <w:szCs w:val="24"/>
          <w:lang w:val="pt-BR" w:eastAsia="es-ES"/>
        </w:rPr>
      </w:pPr>
    </w:p>
    <w:p w14:paraId="0AA9B16B" w14:textId="77777777" w:rsidR="00CD0CCD" w:rsidRDefault="00442951" w:rsidP="00CD0CCD">
      <w:pPr>
        <w:pStyle w:val="Textoparatabela"/>
        <w:spacing w:line="360" w:lineRule="auto"/>
        <w:jc w:val="both"/>
        <w:rPr>
          <w:rFonts w:cs="Arial"/>
          <w:b/>
          <w:color w:val="000000"/>
          <w:sz w:val="24"/>
          <w:szCs w:val="24"/>
        </w:rPr>
      </w:pPr>
      <w:r w:rsidRPr="000E2D0D">
        <w:rPr>
          <w:rFonts w:cs="Arial"/>
          <w:b/>
          <w:color w:val="000000"/>
          <w:sz w:val="24"/>
          <w:szCs w:val="24"/>
        </w:rPr>
        <w:t>R</w:t>
      </w:r>
      <w:r w:rsidR="00FF2EED">
        <w:rPr>
          <w:rFonts w:cs="Arial"/>
          <w:b/>
          <w:color w:val="000000"/>
          <w:sz w:val="24"/>
          <w:szCs w:val="24"/>
        </w:rPr>
        <w:t>esultados e discussões</w:t>
      </w:r>
    </w:p>
    <w:p w14:paraId="2B0807B3" w14:textId="77777777" w:rsidR="00D2154C" w:rsidRPr="00CD0CCD" w:rsidRDefault="00710665" w:rsidP="006A12DE">
      <w:pPr>
        <w:pStyle w:val="Textoparatabela"/>
        <w:spacing w:line="360" w:lineRule="auto"/>
        <w:ind w:firstLine="708"/>
        <w:jc w:val="both"/>
        <w:rPr>
          <w:rFonts w:cs="Arial"/>
          <w:sz w:val="24"/>
          <w:szCs w:val="24"/>
        </w:rPr>
      </w:pPr>
      <w:r>
        <w:rPr>
          <w:rFonts w:cs="Arial"/>
          <w:color w:val="000000"/>
          <w:sz w:val="24"/>
          <w:szCs w:val="24"/>
        </w:rPr>
        <w:t>No ano de 2018, o Projeto trabalhou</w:t>
      </w:r>
      <w:r w:rsidR="00CD0CCD" w:rsidRPr="00CD0CCD">
        <w:rPr>
          <w:rFonts w:cs="Arial"/>
          <w:color w:val="000000"/>
          <w:sz w:val="24"/>
          <w:szCs w:val="24"/>
        </w:rPr>
        <w:t xml:space="preserve"> com 30 turmas do 1º ao 5º ano</w:t>
      </w:r>
      <w:r w:rsidR="001447E1">
        <w:rPr>
          <w:rFonts w:cs="Arial"/>
          <w:color w:val="000000"/>
          <w:sz w:val="24"/>
          <w:szCs w:val="24"/>
        </w:rPr>
        <w:t xml:space="preserve"> a</w:t>
      </w:r>
      <w:r w:rsidR="00CD0CCD" w:rsidRPr="00CD0CCD">
        <w:rPr>
          <w:rFonts w:cs="Arial"/>
          <w:color w:val="000000"/>
          <w:sz w:val="24"/>
          <w:szCs w:val="24"/>
        </w:rPr>
        <w:t xml:space="preserve">tendendo </w:t>
      </w:r>
      <w:r w:rsidR="001447E1">
        <w:rPr>
          <w:rFonts w:cs="Arial"/>
          <w:color w:val="000000"/>
          <w:sz w:val="24"/>
          <w:szCs w:val="24"/>
        </w:rPr>
        <w:t>a</w:t>
      </w:r>
      <w:r w:rsidR="00CD0CCD" w:rsidRPr="00CD0CCD">
        <w:rPr>
          <w:rFonts w:cs="Arial"/>
          <w:color w:val="000000"/>
          <w:sz w:val="24"/>
          <w:szCs w:val="24"/>
        </w:rPr>
        <w:t xml:space="preserve"> 608 alunos. A </w:t>
      </w:r>
      <w:r w:rsidR="004D0F62">
        <w:rPr>
          <w:rFonts w:cs="Arial"/>
          <w:color w:val="000000"/>
          <w:sz w:val="24"/>
          <w:szCs w:val="24"/>
        </w:rPr>
        <w:t>S</w:t>
      </w:r>
      <w:r w:rsidR="00CD0CCD" w:rsidRPr="00CD0CCD">
        <w:rPr>
          <w:rFonts w:cs="Arial"/>
          <w:color w:val="000000"/>
          <w:sz w:val="24"/>
          <w:szCs w:val="24"/>
        </w:rPr>
        <w:t xml:space="preserve">ecretaria </w:t>
      </w:r>
      <w:r w:rsidR="004D0F62">
        <w:rPr>
          <w:rFonts w:cs="Arial"/>
          <w:color w:val="000000"/>
          <w:sz w:val="24"/>
          <w:szCs w:val="24"/>
        </w:rPr>
        <w:t>M</w:t>
      </w:r>
      <w:r w:rsidR="00CD0CCD" w:rsidRPr="00CD0CCD">
        <w:rPr>
          <w:rFonts w:cs="Arial"/>
          <w:color w:val="000000"/>
          <w:sz w:val="24"/>
          <w:szCs w:val="24"/>
        </w:rPr>
        <w:t xml:space="preserve">unicipal de </w:t>
      </w:r>
      <w:r w:rsidR="004D0F62">
        <w:rPr>
          <w:rFonts w:cs="Arial"/>
          <w:color w:val="000000"/>
          <w:sz w:val="24"/>
          <w:szCs w:val="24"/>
        </w:rPr>
        <w:t>E</w:t>
      </w:r>
      <w:r w:rsidR="00CD0CCD" w:rsidRPr="00CD0CCD">
        <w:rPr>
          <w:rFonts w:cs="Arial"/>
          <w:color w:val="000000"/>
          <w:sz w:val="24"/>
          <w:szCs w:val="24"/>
        </w:rPr>
        <w:t>ducação</w:t>
      </w:r>
      <w:r w:rsidR="004D0F62">
        <w:rPr>
          <w:rFonts w:cs="Arial"/>
          <w:color w:val="000000"/>
          <w:sz w:val="24"/>
          <w:szCs w:val="24"/>
        </w:rPr>
        <w:t xml:space="preserve"> de Ariquemes</w:t>
      </w:r>
      <w:r w:rsidR="00CD0CCD" w:rsidRPr="00CD0CCD">
        <w:rPr>
          <w:rFonts w:cs="Arial"/>
          <w:color w:val="000000"/>
          <w:sz w:val="24"/>
          <w:szCs w:val="24"/>
        </w:rPr>
        <w:t xml:space="preserve"> nos proporcionou um assessor responsável</w:t>
      </w:r>
      <w:r w:rsidR="004D0F62">
        <w:rPr>
          <w:rFonts w:cs="Arial"/>
          <w:color w:val="000000"/>
          <w:sz w:val="24"/>
          <w:szCs w:val="24"/>
        </w:rPr>
        <w:t>,</w:t>
      </w:r>
      <w:r w:rsidR="00CD0CCD" w:rsidRPr="00CD0CCD">
        <w:rPr>
          <w:rFonts w:cs="Arial"/>
          <w:color w:val="000000"/>
          <w:sz w:val="24"/>
          <w:szCs w:val="24"/>
        </w:rPr>
        <w:t xml:space="preserve"> para acompanhar o desenvolvimento do projeto nas escolas</w:t>
      </w:r>
      <w:r w:rsidR="004D0F62">
        <w:rPr>
          <w:rFonts w:cs="Arial"/>
          <w:color w:val="000000"/>
          <w:sz w:val="24"/>
          <w:szCs w:val="24"/>
        </w:rPr>
        <w:t>,</w:t>
      </w:r>
      <w:r w:rsidR="00CD0CCD" w:rsidRPr="00CD0CCD">
        <w:rPr>
          <w:rFonts w:cs="Arial"/>
          <w:color w:val="000000"/>
          <w:sz w:val="24"/>
          <w:szCs w:val="24"/>
        </w:rPr>
        <w:t xml:space="preserve"> dando suporte, sendo mediador entre Prefeitura /investigador/SEBRAE. Em 2018</w:t>
      </w:r>
      <w:r w:rsidR="004D0F62">
        <w:rPr>
          <w:rFonts w:cs="Arial"/>
          <w:color w:val="000000"/>
          <w:sz w:val="24"/>
          <w:szCs w:val="24"/>
        </w:rPr>
        <w:t>,</w:t>
      </w:r>
      <w:r w:rsidR="00CD0CCD" w:rsidRPr="00CD0CCD">
        <w:rPr>
          <w:rFonts w:cs="Arial"/>
          <w:color w:val="000000"/>
          <w:sz w:val="24"/>
          <w:szCs w:val="24"/>
        </w:rPr>
        <w:t xml:space="preserve"> todos os professores participantes receberam o repasse Pedagógico (capacitação) para desenvolver o projeto. </w:t>
      </w:r>
      <w:r w:rsidR="00D2154C" w:rsidRPr="00CD0CCD">
        <w:rPr>
          <w:rFonts w:cs="Arial"/>
          <w:sz w:val="24"/>
          <w:szCs w:val="24"/>
        </w:rPr>
        <w:t xml:space="preserve">. </w:t>
      </w:r>
    </w:p>
    <w:p w14:paraId="6E1C2FD9" w14:textId="77777777" w:rsidR="00F740B0" w:rsidRDefault="00D2154C" w:rsidP="006A12DE">
      <w:pPr>
        <w:pStyle w:val="Textoparatabela"/>
        <w:spacing w:line="360" w:lineRule="auto"/>
        <w:ind w:firstLine="708"/>
        <w:jc w:val="both"/>
        <w:rPr>
          <w:rFonts w:cs="Arial"/>
          <w:sz w:val="24"/>
        </w:rPr>
      </w:pPr>
      <w:r w:rsidRPr="008A00AA">
        <w:rPr>
          <w:rFonts w:cs="Arial"/>
          <w:sz w:val="24"/>
        </w:rPr>
        <w:t>Apresenta-se a seguir, as principais etapas do projeto:</w:t>
      </w:r>
    </w:p>
    <w:p w14:paraId="4A647F28" w14:textId="77777777" w:rsidR="003226D2" w:rsidRPr="008A00AA" w:rsidRDefault="003226D2" w:rsidP="008A00AA">
      <w:pPr>
        <w:pStyle w:val="Textoparatabela"/>
        <w:spacing w:line="360" w:lineRule="auto"/>
        <w:ind w:firstLine="709"/>
        <w:jc w:val="both"/>
        <w:rPr>
          <w:rFonts w:cs="Arial"/>
          <w:sz w:val="24"/>
        </w:rPr>
      </w:pPr>
    </w:p>
    <w:p w14:paraId="0C6F0DF5" w14:textId="77777777" w:rsidR="00ED0885" w:rsidRPr="004D0F62" w:rsidRDefault="00ED0885" w:rsidP="00ED0885">
      <w:pPr>
        <w:pStyle w:val="Texto"/>
        <w:spacing w:line="360" w:lineRule="auto"/>
        <w:ind w:firstLine="709"/>
        <w:jc w:val="center"/>
        <w:rPr>
          <w:rFonts w:cs="Arial"/>
          <w:b/>
          <w:sz w:val="24"/>
        </w:rPr>
      </w:pPr>
      <w:r w:rsidRPr="004D0F62">
        <w:rPr>
          <w:rFonts w:cs="Arial"/>
          <w:b/>
          <w:sz w:val="24"/>
        </w:rPr>
        <w:t xml:space="preserve">Tabela 2 </w:t>
      </w:r>
      <w:r w:rsidRPr="00614740">
        <w:rPr>
          <w:rFonts w:cs="Arial"/>
          <w:sz w:val="24"/>
        </w:rPr>
        <w:t>–</w:t>
      </w:r>
      <w:r w:rsidR="00DF6E6C" w:rsidRPr="00614740">
        <w:rPr>
          <w:rFonts w:cs="Arial"/>
          <w:sz w:val="24"/>
        </w:rPr>
        <w:t xml:space="preserve"> </w:t>
      </w:r>
      <w:r w:rsidRPr="00614740">
        <w:rPr>
          <w:rFonts w:cs="Arial"/>
          <w:sz w:val="24"/>
        </w:rPr>
        <w:t>Etapas do Projeto e Prazos de Execução</w:t>
      </w:r>
    </w:p>
    <w:tbl>
      <w:tblPr>
        <w:tblW w:w="8963" w:type="dxa"/>
        <w:tblBorders>
          <w:top w:val="single" w:sz="4" w:space="0" w:color="auto"/>
          <w:bottom w:val="single" w:sz="4" w:space="0" w:color="auto"/>
        </w:tblBorders>
        <w:tblCellMar>
          <w:left w:w="10" w:type="dxa"/>
          <w:right w:w="10" w:type="dxa"/>
        </w:tblCellMar>
        <w:tblLook w:val="0000" w:firstRow="0" w:lastRow="0" w:firstColumn="0" w:lastColumn="0" w:noHBand="0" w:noVBand="0"/>
      </w:tblPr>
      <w:tblGrid>
        <w:gridCol w:w="5601"/>
        <w:gridCol w:w="3362"/>
      </w:tblGrid>
      <w:tr w:rsidR="0052121F" w:rsidRPr="0001034C" w14:paraId="1DF50EBE" w14:textId="77777777" w:rsidTr="000E2D0D">
        <w:trPr>
          <w:trHeight w:val="552"/>
        </w:trPr>
        <w:tc>
          <w:tcPr>
            <w:tcW w:w="0" w:type="auto"/>
            <w:tcBorders>
              <w:top w:val="single" w:sz="4" w:space="0" w:color="auto"/>
              <w:bottom w:val="single" w:sz="4" w:space="0" w:color="auto"/>
            </w:tcBorders>
            <w:shd w:val="clear" w:color="auto" w:fill="FFFFFF" w:themeFill="background1"/>
          </w:tcPr>
          <w:p w14:paraId="1B771D1D" w14:textId="77777777" w:rsidR="00ED0885" w:rsidRPr="00C60C64" w:rsidRDefault="00ED0885" w:rsidP="001409FD">
            <w:pPr>
              <w:spacing w:line="360" w:lineRule="auto"/>
              <w:ind w:firstLine="709"/>
              <w:jc w:val="center"/>
            </w:pPr>
            <w:r w:rsidRPr="00C60C64">
              <w:t>Etapa</w:t>
            </w:r>
          </w:p>
        </w:tc>
        <w:tc>
          <w:tcPr>
            <w:tcW w:w="0" w:type="auto"/>
            <w:tcBorders>
              <w:top w:val="single" w:sz="4" w:space="0" w:color="auto"/>
              <w:bottom w:val="single" w:sz="4" w:space="0" w:color="auto"/>
            </w:tcBorders>
            <w:shd w:val="clear" w:color="auto" w:fill="FFFFFF" w:themeFill="background1"/>
          </w:tcPr>
          <w:p w14:paraId="43A4A259" w14:textId="77777777" w:rsidR="00ED0885" w:rsidRPr="00C60C64" w:rsidRDefault="00ED0885" w:rsidP="001409FD">
            <w:pPr>
              <w:spacing w:line="360" w:lineRule="auto"/>
              <w:ind w:firstLine="709"/>
              <w:jc w:val="center"/>
            </w:pPr>
            <w:r w:rsidRPr="00C60C64">
              <w:t>Prazo de Execução</w:t>
            </w:r>
          </w:p>
        </w:tc>
      </w:tr>
      <w:tr w:rsidR="0052121F" w:rsidRPr="0001034C" w14:paraId="175BEAD5" w14:textId="77777777" w:rsidTr="000E2D0D">
        <w:trPr>
          <w:trHeight w:val="317"/>
        </w:trPr>
        <w:tc>
          <w:tcPr>
            <w:tcW w:w="0" w:type="auto"/>
            <w:tcBorders>
              <w:top w:val="single" w:sz="4" w:space="0" w:color="auto"/>
              <w:bottom w:val="nil"/>
              <w:right w:val="single" w:sz="4" w:space="0" w:color="auto"/>
            </w:tcBorders>
          </w:tcPr>
          <w:p w14:paraId="5D4363C4" w14:textId="77777777" w:rsidR="00ED0885" w:rsidRPr="001A7663" w:rsidRDefault="00ED0885" w:rsidP="00225CD5">
            <w:pPr>
              <w:keepNext/>
              <w:keepLines/>
              <w:spacing w:after="0" w:line="360" w:lineRule="auto"/>
              <w:rPr>
                <w:sz w:val="18"/>
                <w:szCs w:val="18"/>
              </w:rPr>
            </w:pPr>
            <w:r w:rsidRPr="001A7663">
              <w:rPr>
                <w:sz w:val="18"/>
                <w:szCs w:val="18"/>
              </w:rPr>
              <w:t>Adesão do projeto Prefeitura/ SEBRAE</w:t>
            </w:r>
          </w:p>
        </w:tc>
        <w:tc>
          <w:tcPr>
            <w:tcW w:w="0" w:type="auto"/>
            <w:tcBorders>
              <w:top w:val="single" w:sz="4" w:space="0" w:color="auto"/>
              <w:left w:val="single" w:sz="4" w:space="0" w:color="auto"/>
            </w:tcBorders>
          </w:tcPr>
          <w:p w14:paraId="7D5740BF" w14:textId="77777777" w:rsidR="00ED0885" w:rsidRPr="001A7663" w:rsidRDefault="00ED0885" w:rsidP="00225CD5">
            <w:pPr>
              <w:keepNext/>
              <w:keepLines/>
              <w:spacing w:after="0" w:line="360" w:lineRule="auto"/>
              <w:ind w:firstLine="11"/>
              <w:rPr>
                <w:sz w:val="18"/>
                <w:szCs w:val="18"/>
              </w:rPr>
            </w:pPr>
            <w:r w:rsidRPr="001A7663">
              <w:rPr>
                <w:sz w:val="18"/>
                <w:szCs w:val="18"/>
              </w:rPr>
              <w:t>Prazo de vigência 02 anos</w:t>
            </w:r>
          </w:p>
        </w:tc>
      </w:tr>
      <w:tr w:rsidR="0052121F" w:rsidRPr="0001034C" w14:paraId="4C18F9DB" w14:textId="77777777" w:rsidTr="000E2D0D">
        <w:trPr>
          <w:trHeight w:val="1268"/>
        </w:trPr>
        <w:tc>
          <w:tcPr>
            <w:tcW w:w="0" w:type="auto"/>
            <w:tcBorders>
              <w:top w:val="nil"/>
              <w:bottom w:val="nil"/>
              <w:right w:val="single" w:sz="4" w:space="0" w:color="auto"/>
            </w:tcBorders>
          </w:tcPr>
          <w:p w14:paraId="3C4CA234" w14:textId="77777777" w:rsidR="00ED0885" w:rsidRPr="001A7663" w:rsidRDefault="00ED0885" w:rsidP="00225CD5">
            <w:pPr>
              <w:keepNext/>
              <w:keepLines/>
              <w:spacing w:after="0" w:line="360" w:lineRule="auto"/>
              <w:rPr>
                <w:sz w:val="18"/>
                <w:szCs w:val="18"/>
              </w:rPr>
            </w:pPr>
            <w:r w:rsidRPr="001A7663">
              <w:rPr>
                <w:sz w:val="18"/>
                <w:szCs w:val="18"/>
              </w:rPr>
              <w:t>Apresentar a proposta do curso para os gestores de toda a rede . Proposta , esta que  está conectada com a missão do SEBRAE que é a de “Promover a competitividade e o desenvolvimento sustentável das micro e pequenas empresas e fomentar o empreendedorismo”.</w:t>
            </w:r>
          </w:p>
        </w:tc>
        <w:tc>
          <w:tcPr>
            <w:tcW w:w="0" w:type="auto"/>
            <w:tcBorders>
              <w:left w:val="single" w:sz="4" w:space="0" w:color="auto"/>
            </w:tcBorders>
          </w:tcPr>
          <w:p w14:paraId="62F780E7" w14:textId="77777777" w:rsidR="00ED0885" w:rsidRPr="001A7663" w:rsidRDefault="00ED0885" w:rsidP="00225CD5">
            <w:pPr>
              <w:keepNext/>
              <w:keepLines/>
              <w:spacing w:after="0" w:line="360" w:lineRule="auto"/>
              <w:ind w:firstLine="11"/>
              <w:rPr>
                <w:sz w:val="18"/>
                <w:szCs w:val="18"/>
              </w:rPr>
            </w:pPr>
            <w:r w:rsidRPr="001A7663">
              <w:rPr>
                <w:sz w:val="18"/>
                <w:szCs w:val="18"/>
              </w:rPr>
              <w:t>A partir da apresentação aos Gestores</w:t>
            </w:r>
            <w:r w:rsidR="0052121F">
              <w:rPr>
                <w:sz w:val="18"/>
                <w:szCs w:val="18"/>
              </w:rPr>
              <w:t xml:space="preserve">, </w:t>
            </w:r>
            <w:r w:rsidRPr="001A7663">
              <w:rPr>
                <w:sz w:val="18"/>
                <w:szCs w:val="18"/>
              </w:rPr>
              <w:t>Capacitação  para os Professores (  Repasse Pedagógico) o projeto teve inicio em 17 de fevereiro de 2017</w:t>
            </w:r>
            <w:r w:rsidR="0052121F">
              <w:rPr>
                <w:sz w:val="18"/>
                <w:szCs w:val="18"/>
              </w:rPr>
              <w:t>.</w:t>
            </w:r>
          </w:p>
        </w:tc>
      </w:tr>
      <w:tr w:rsidR="0052121F" w:rsidRPr="0001034C" w14:paraId="7D786823" w14:textId="77777777" w:rsidTr="000E2D0D">
        <w:trPr>
          <w:trHeight w:val="317"/>
        </w:trPr>
        <w:tc>
          <w:tcPr>
            <w:tcW w:w="0" w:type="auto"/>
            <w:tcBorders>
              <w:top w:val="nil"/>
              <w:bottom w:val="nil"/>
              <w:right w:val="single" w:sz="4" w:space="0" w:color="auto"/>
            </w:tcBorders>
          </w:tcPr>
          <w:p w14:paraId="75361B86" w14:textId="77777777" w:rsidR="00ED0885" w:rsidRPr="001A7663" w:rsidRDefault="00ED0885" w:rsidP="00225CD5">
            <w:pPr>
              <w:keepNext/>
              <w:keepLines/>
              <w:spacing w:after="0" w:line="360" w:lineRule="auto"/>
              <w:rPr>
                <w:sz w:val="18"/>
                <w:szCs w:val="18"/>
              </w:rPr>
            </w:pPr>
            <w:r w:rsidRPr="001A7663">
              <w:rPr>
                <w:sz w:val="18"/>
                <w:szCs w:val="18"/>
              </w:rPr>
              <w:t>Preenchimento da ficha do professor</w:t>
            </w:r>
          </w:p>
        </w:tc>
        <w:tc>
          <w:tcPr>
            <w:tcW w:w="0" w:type="auto"/>
            <w:tcBorders>
              <w:left w:val="single" w:sz="4" w:space="0" w:color="auto"/>
            </w:tcBorders>
          </w:tcPr>
          <w:p w14:paraId="37CAE322" w14:textId="77777777" w:rsidR="00ED0885" w:rsidRPr="001A7663" w:rsidRDefault="0052121F" w:rsidP="0052121F">
            <w:pPr>
              <w:keepNext/>
              <w:keepLines/>
              <w:spacing w:after="0" w:line="360" w:lineRule="auto"/>
              <w:jc w:val="center"/>
              <w:rPr>
                <w:sz w:val="18"/>
                <w:szCs w:val="18"/>
              </w:rPr>
            </w:pPr>
            <w:r>
              <w:rPr>
                <w:sz w:val="18"/>
                <w:szCs w:val="18"/>
              </w:rPr>
              <w:t>30 dias</w:t>
            </w:r>
          </w:p>
        </w:tc>
      </w:tr>
      <w:tr w:rsidR="0052121F" w:rsidRPr="0001034C" w14:paraId="2CEC2EB8" w14:textId="77777777" w:rsidTr="000E2D0D">
        <w:trPr>
          <w:trHeight w:val="317"/>
        </w:trPr>
        <w:tc>
          <w:tcPr>
            <w:tcW w:w="0" w:type="auto"/>
            <w:tcBorders>
              <w:top w:val="nil"/>
              <w:bottom w:val="nil"/>
              <w:right w:val="single" w:sz="4" w:space="0" w:color="auto"/>
            </w:tcBorders>
          </w:tcPr>
          <w:p w14:paraId="0F401049" w14:textId="77777777" w:rsidR="00ED0885" w:rsidRPr="001A7663" w:rsidRDefault="00ED0885" w:rsidP="00225CD5">
            <w:pPr>
              <w:keepNext/>
              <w:keepLines/>
              <w:spacing w:after="0" w:line="360" w:lineRule="auto"/>
              <w:rPr>
                <w:sz w:val="18"/>
                <w:szCs w:val="18"/>
              </w:rPr>
            </w:pPr>
            <w:r w:rsidRPr="001A7663">
              <w:rPr>
                <w:sz w:val="18"/>
                <w:szCs w:val="18"/>
              </w:rPr>
              <w:t>Cronograma de execução</w:t>
            </w:r>
          </w:p>
        </w:tc>
        <w:tc>
          <w:tcPr>
            <w:tcW w:w="0" w:type="auto"/>
            <w:tcBorders>
              <w:left w:val="single" w:sz="4" w:space="0" w:color="auto"/>
            </w:tcBorders>
          </w:tcPr>
          <w:p w14:paraId="27BD86E1" w14:textId="77777777" w:rsidR="00ED0885" w:rsidRPr="001A7663" w:rsidRDefault="0052121F" w:rsidP="0052121F">
            <w:pPr>
              <w:keepNext/>
              <w:keepLines/>
              <w:spacing w:after="0" w:line="360" w:lineRule="auto"/>
              <w:jc w:val="center"/>
              <w:rPr>
                <w:sz w:val="18"/>
                <w:szCs w:val="18"/>
              </w:rPr>
            </w:pPr>
            <w:r>
              <w:rPr>
                <w:sz w:val="18"/>
                <w:szCs w:val="18"/>
              </w:rPr>
              <w:t>60 dias</w:t>
            </w:r>
          </w:p>
        </w:tc>
      </w:tr>
      <w:tr w:rsidR="0052121F" w:rsidRPr="0001034C" w14:paraId="395F9BDE" w14:textId="77777777" w:rsidTr="000E2D0D">
        <w:trPr>
          <w:trHeight w:val="317"/>
        </w:trPr>
        <w:tc>
          <w:tcPr>
            <w:tcW w:w="0" w:type="auto"/>
            <w:tcBorders>
              <w:top w:val="nil"/>
              <w:bottom w:val="nil"/>
              <w:right w:val="single" w:sz="4" w:space="0" w:color="auto"/>
            </w:tcBorders>
          </w:tcPr>
          <w:p w14:paraId="7BC91F88" w14:textId="77777777" w:rsidR="00ED0885" w:rsidRPr="001A7663" w:rsidRDefault="00ED0885" w:rsidP="00225CD5">
            <w:pPr>
              <w:keepNext/>
              <w:keepLines/>
              <w:spacing w:after="0" w:line="360" w:lineRule="auto"/>
              <w:rPr>
                <w:sz w:val="18"/>
                <w:szCs w:val="18"/>
              </w:rPr>
            </w:pPr>
            <w:r w:rsidRPr="001A7663">
              <w:rPr>
                <w:sz w:val="18"/>
                <w:szCs w:val="18"/>
              </w:rPr>
              <w:t>A capacitação do professor para habilitá-lo na aplicação do curso do Projeto</w:t>
            </w:r>
          </w:p>
        </w:tc>
        <w:tc>
          <w:tcPr>
            <w:tcW w:w="0" w:type="auto"/>
            <w:tcBorders>
              <w:left w:val="single" w:sz="4" w:space="0" w:color="auto"/>
            </w:tcBorders>
          </w:tcPr>
          <w:p w14:paraId="6DCBAAAD" w14:textId="77777777" w:rsidR="00ED0885" w:rsidRPr="001A7663" w:rsidRDefault="0052121F" w:rsidP="0052121F">
            <w:pPr>
              <w:keepNext/>
              <w:keepLines/>
              <w:spacing w:after="0" w:line="360" w:lineRule="auto"/>
              <w:jc w:val="center"/>
              <w:rPr>
                <w:sz w:val="18"/>
                <w:szCs w:val="18"/>
              </w:rPr>
            </w:pPr>
            <w:r>
              <w:rPr>
                <w:sz w:val="18"/>
                <w:szCs w:val="18"/>
              </w:rPr>
              <w:t>30 dias</w:t>
            </w:r>
          </w:p>
        </w:tc>
      </w:tr>
      <w:tr w:rsidR="0052121F" w:rsidRPr="0001034C" w14:paraId="3B7B04D6" w14:textId="77777777" w:rsidTr="000E2D0D">
        <w:trPr>
          <w:trHeight w:val="317"/>
        </w:trPr>
        <w:tc>
          <w:tcPr>
            <w:tcW w:w="0" w:type="auto"/>
            <w:tcBorders>
              <w:top w:val="nil"/>
              <w:bottom w:val="nil"/>
              <w:right w:val="single" w:sz="4" w:space="0" w:color="auto"/>
            </w:tcBorders>
          </w:tcPr>
          <w:p w14:paraId="23EB7894" w14:textId="77777777" w:rsidR="00ED0885" w:rsidRPr="001A7663" w:rsidRDefault="00ED0885" w:rsidP="00225CD5">
            <w:pPr>
              <w:keepNext/>
              <w:keepLines/>
              <w:spacing w:after="0" w:line="360" w:lineRule="auto"/>
              <w:rPr>
                <w:sz w:val="18"/>
                <w:szCs w:val="18"/>
              </w:rPr>
            </w:pPr>
            <w:r w:rsidRPr="001A7663">
              <w:rPr>
                <w:sz w:val="18"/>
                <w:szCs w:val="18"/>
              </w:rPr>
              <w:t>Entrega do material didático para o aluno e para o professor</w:t>
            </w:r>
          </w:p>
        </w:tc>
        <w:tc>
          <w:tcPr>
            <w:tcW w:w="0" w:type="auto"/>
            <w:tcBorders>
              <w:left w:val="single" w:sz="4" w:space="0" w:color="auto"/>
            </w:tcBorders>
          </w:tcPr>
          <w:p w14:paraId="1B7D92F2" w14:textId="77777777" w:rsidR="00ED0885" w:rsidRPr="001A7663" w:rsidRDefault="0052121F" w:rsidP="0052121F">
            <w:pPr>
              <w:keepNext/>
              <w:keepLines/>
              <w:spacing w:after="0" w:line="360" w:lineRule="auto"/>
              <w:jc w:val="center"/>
              <w:rPr>
                <w:sz w:val="18"/>
                <w:szCs w:val="18"/>
              </w:rPr>
            </w:pPr>
            <w:r>
              <w:rPr>
                <w:sz w:val="18"/>
                <w:szCs w:val="18"/>
              </w:rPr>
              <w:t>5 dias</w:t>
            </w:r>
          </w:p>
        </w:tc>
      </w:tr>
      <w:tr w:rsidR="0052121F" w:rsidRPr="0001034C" w14:paraId="05CCCBF6" w14:textId="77777777" w:rsidTr="000E2D0D">
        <w:trPr>
          <w:trHeight w:val="317"/>
        </w:trPr>
        <w:tc>
          <w:tcPr>
            <w:tcW w:w="0" w:type="auto"/>
            <w:tcBorders>
              <w:top w:val="nil"/>
              <w:bottom w:val="nil"/>
              <w:right w:val="single" w:sz="4" w:space="0" w:color="auto"/>
            </w:tcBorders>
          </w:tcPr>
          <w:p w14:paraId="7975650C" w14:textId="77777777" w:rsidR="00ED0885" w:rsidRPr="001A7663" w:rsidRDefault="00ED0885" w:rsidP="00225CD5">
            <w:pPr>
              <w:keepNext/>
              <w:keepLines/>
              <w:spacing w:after="0" w:line="360" w:lineRule="auto"/>
              <w:rPr>
                <w:sz w:val="18"/>
                <w:szCs w:val="18"/>
              </w:rPr>
            </w:pPr>
            <w:r w:rsidRPr="001A7663">
              <w:rPr>
                <w:sz w:val="18"/>
                <w:szCs w:val="18"/>
              </w:rPr>
              <w:t>Inicio do Projeto nas Escolas que fizeram adesão</w:t>
            </w:r>
          </w:p>
        </w:tc>
        <w:tc>
          <w:tcPr>
            <w:tcW w:w="0" w:type="auto"/>
            <w:tcBorders>
              <w:left w:val="single" w:sz="4" w:space="0" w:color="auto"/>
            </w:tcBorders>
          </w:tcPr>
          <w:p w14:paraId="27B27F5D" w14:textId="77777777" w:rsidR="00ED0885" w:rsidRPr="001A7663" w:rsidRDefault="0052121F" w:rsidP="0052121F">
            <w:pPr>
              <w:keepNext/>
              <w:keepLines/>
              <w:spacing w:after="0" w:line="360" w:lineRule="auto"/>
              <w:jc w:val="center"/>
              <w:rPr>
                <w:sz w:val="18"/>
                <w:szCs w:val="18"/>
              </w:rPr>
            </w:pPr>
            <w:r>
              <w:rPr>
                <w:sz w:val="18"/>
                <w:szCs w:val="18"/>
              </w:rPr>
              <w:t>imediato</w:t>
            </w:r>
          </w:p>
        </w:tc>
      </w:tr>
      <w:tr w:rsidR="0052121F" w:rsidRPr="0001034C" w14:paraId="75F24251" w14:textId="77777777" w:rsidTr="000E2D0D">
        <w:trPr>
          <w:trHeight w:val="644"/>
        </w:trPr>
        <w:tc>
          <w:tcPr>
            <w:tcW w:w="0" w:type="auto"/>
            <w:tcBorders>
              <w:top w:val="nil"/>
              <w:bottom w:val="single" w:sz="4" w:space="0" w:color="auto"/>
              <w:right w:val="single" w:sz="4" w:space="0" w:color="auto"/>
            </w:tcBorders>
          </w:tcPr>
          <w:p w14:paraId="1CB9402F" w14:textId="77777777" w:rsidR="00ED0885" w:rsidRPr="001A7663" w:rsidRDefault="00ED0885" w:rsidP="00225CD5">
            <w:pPr>
              <w:keepNext/>
              <w:keepLines/>
              <w:spacing w:after="0" w:line="360" w:lineRule="auto"/>
              <w:rPr>
                <w:sz w:val="18"/>
                <w:szCs w:val="18"/>
              </w:rPr>
            </w:pPr>
            <w:r w:rsidRPr="001A7663">
              <w:rPr>
                <w:sz w:val="18"/>
                <w:szCs w:val="18"/>
              </w:rPr>
              <w:t>Feira de apresentação dos projetos desenvolvidos nas escolas.</w:t>
            </w:r>
          </w:p>
        </w:tc>
        <w:tc>
          <w:tcPr>
            <w:tcW w:w="0" w:type="auto"/>
            <w:tcBorders>
              <w:left w:val="single" w:sz="4" w:space="0" w:color="auto"/>
            </w:tcBorders>
          </w:tcPr>
          <w:p w14:paraId="09E01E2C" w14:textId="77777777" w:rsidR="00ED0885" w:rsidRPr="001A7663" w:rsidRDefault="00ED0885" w:rsidP="00225CD5">
            <w:pPr>
              <w:keepNext/>
              <w:keepLines/>
              <w:spacing w:after="0" w:line="360" w:lineRule="auto"/>
              <w:ind w:firstLine="11"/>
              <w:rPr>
                <w:sz w:val="18"/>
                <w:szCs w:val="18"/>
              </w:rPr>
            </w:pPr>
            <w:r w:rsidRPr="001A7663">
              <w:rPr>
                <w:sz w:val="18"/>
                <w:szCs w:val="18"/>
              </w:rPr>
              <w:t>De 08 à 11 de novembro de 2018 ocorreu o encerrando com a FEIRA de exposição.</w:t>
            </w:r>
          </w:p>
        </w:tc>
      </w:tr>
    </w:tbl>
    <w:p w14:paraId="69E71070" w14:textId="77777777" w:rsidR="001A7663" w:rsidRPr="004D0F62" w:rsidRDefault="00ED0885" w:rsidP="002B574B">
      <w:pPr>
        <w:pStyle w:val="Texto"/>
        <w:spacing w:line="360" w:lineRule="auto"/>
        <w:ind w:firstLine="709"/>
        <w:jc w:val="center"/>
        <w:rPr>
          <w:rFonts w:cs="Arial"/>
          <w:sz w:val="20"/>
        </w:rPr>
      </w:pPr>
      <w:r w:rsidRPr="00B36F66">
        <w:rPr>
          <w:rFonts w:cs="Arial"/>
          <w:sz w:val="20"/>
        </w:rPr>
        <w:t>Fonte: Secretaria Municipal de Educação, (2018)</w:t>
      </w:r>
    </w:p>
    <w:p w14:paraId="606E91FF" w14:textId="77777777" w:rsidR="0035650F" w:rsidRPr="00ED6D87" w:rsidRDefault="00C60C64" w:rsidP="002B574B">
      <w:pPr>
        <w:spacing w:line="360" w:lineRule="auto"/>
        <w:ind w:firstLine="708"/>
        <w:jc w:val="both"/>
        <w:rPr>
          <w:sz w:val="24"/>
        </w:rPr>
      </w:pPr>
      <w:r w:rsidRPr="00ED6D87">
        <w:rPr>
          <w:sz w:val="24"/>
        </w:rPr>
        <w:t xml:space="preserve">O Projeto oportunizou </w:t>
      </w:r>
      <w:r w:rsidR="008A00AA">
        <w:rPr>
          <w:sz w:val="24"/>
        </w:rPr>
        <w:t>a</w:t>
      </w:r>
      <w:r w:rsidRPr="00ED6D87">
        <w:rPr>
          <w:sz w:val="24"/>
        </w:rPr>
        <w:t xml:space="preserve">os alunos o contato com o mercado de trabalho, motivando-os nas aulas, </w:t>
      </w:r>
      <w:r w:rsidR="00E62BE2">
        <w:rPr>
          <w:sz w:val="24"/>
        </w:rPr>
        <w:t>em que</w:t>
      </w:r>
      <w:r w:rsidRPr="00ED6D87">
        <w:rPr>
          <w:sz w:val="24"/>
        </w:rPr>
        <w:t xml:space="preserve"> foi abordado  teoria e prática, comunicação e trabalho em equipe. A temática do curso  traz Informações sobre o mercado de trabalho, o comportamento e o empre</w:t>
      </w:r>
      <w:r w:rsidR="00E7785E">
        <w:rPr>
          <w:sz w:val="24"/>
        </w:rPr>
        <w:t xml:space="preserve">endedorismo, fatores </w:t>
      </w:r>
      <w:r w:rsidRPr="00ED6D87">
        <w:rPr>
          <w:sz w:val="24"/>
        </w:rPr>
        <w:t>importante</w:t>
      </w:r>
      <w:r w:rsidR="00E7785E">
        <w:rPr>
          <w:sz w:val="24"/>
        </w:rPr>
        <w:t>s</w:t>
      </w:r>
      <w:r w:rsidRPr="00ED6D87">
        <w:rPr>
          <w:sz w:val="24"/>
        </w:rPr>
        <w:t xml:space="preserve"> no mercado empresarial.  A motivação do Professor foi ver o envolvimento do aluno a cada aula desenvolvida, </w:t>
      </w:r>
      <w:r w:rsidR="00B83965">
        <w:rPr>
          <w:sz w:val="24"/>
        </w:rPr>
        <w:t xml:space="preserve">em que </w:t>
      </w:r>
      <w:r w:rsidR="00E7785E">
        <w:rPr>
          <w:sz w:val="24"/>
        </w:rPr>
        <w:t xml:space="preserve">eles demonstraram </w:t>
      </w:r>
      <w:r w:rsidRPr="00ED6D87">
        <w:rPr>
          <w:sz w:val="24"/>
        </w:rPr>
        <w:t xml:space="preserve"> aptidão para o ramo empresarial</w:t>
      </w:r>
      <w:r w:rsidR="00B83965">
        <w:rPr>
          <w:sz w:val="24"/>
        </w:rPr>
        <w:t xml:space="preserve">; isso </w:t>
      </w:r>
      <w:r w:rsidR="00E7785E">
        <w:rPr>
          <w:sz w:val="24"/>
        </w:rPr>
        <w:t xml:space="preserve"> tornou o</w:t>
      </w:r>
      <w:r w:rsidRPr="00ED6D87">
        <w:rPr>
          <w:sz w:val="24"/>
        </w:rPr>
        <w:t xml:space="preserve"> projeto </w:t>
      </w:r>
      <w:r w:rsidRPr="00ED6D87">
        <w:rPr>
          <w:sz w:val="24"/>
        </w:rPr>
        <w:lastRenderedPageBreak/>
        <w:t xml:space="preserve">gratificante, pois, </w:t>
      </w:r>
      <w:r w:rsidR="0051239F">
        <w:rPr>
          <w:sz w:val="24"/>
        </w:rPr>
        <w:t>oportunizou aos alunos  o trabalho</w:t>
      </w:r>
      <w:r w:rsidRPr="00ED6D87">
        <w:rPr>
          <w:sz w:val="24"/>
        </w:rPr>
        <w:t xml:space="preserve"> com cálculos e valores</w:t>
      </w:r>
      <w:r w:rsidR="00B83965">
        <w:rPr>
          <w:sz w:val="24"/>
        </w:rPr>
        <w:t>, além de</w:t>
      </w:r>
      <w:r w:rsidRPr="00ED6D87">
        <w:rPr>
          <w:sz w:val="24"/>
        </w:rPr>
        <w:t xml:space="preserve">  aprender</w:t>
      </w:r>
      <w:r w:rsidR="00B83965">
        <w:rPr>
          <w:sz w:val="24"/>
        </w:rPr>
        <w:t>e</w:t>
      </w:r>
      <w:r w:rsidRPr="00ED6D87">
        <w:rPr>
          <w:sz w:val="24"/>
        </w:rPr>
        <w:t xml:space="preserve">m a vender seus produtos. Outro ponto importante foi o envolvimento da família. </w:t>
      </w:r>
      <w:r w:rsidR="00FA2EDB" w:rsidRPr="00ED6D87">
        <w:rPr>
          <w:sz w:val="24"/>
        </w:rPr>
        <w:t xml:space="preserve">Alguns depoimentos de mães de alunas </w:t>
      </w:r>
      <w:r w:rsidRPr="00ED6D87">
        <w:rPr>
          <w:sz w:val="24"/>
        </w:rPr>
        <w:t>do 1º ano da escola Chapeuzinho Vermelho</w:t>
      </w:r>
      <w:r w:rsidR="00B83965">
        <w:rPr>
          <w:sz w:val="24"/>
        </w:rPr>
        <w:t>; a</w:t>
      </w:r>
      <w:r w:rsidR="0035650F" w:rsidRPr="00ED6D87">
        <w:rPr>
          <w:sz w:val="24"/>
        </w:rPr>
        <w:t xml:space="preserve"> senhora Luana</w:t>
      </w:r>
      <w:r w:rsidR="00B83965">
        <w:rPr>
          <w:sz w:val="24"/>
        </w:rPr>
        <w:t>,</w:t>
      </w:r>
      <w:r w:rsidR="0035650F" w:rsidRPr="00ED6D87">
        <w:rPr>
          <w:sz w:val="24"/>
        </w:rPr>
        <w:t xml:space="preserve"> mãe da aluna A disse: </w:t>
      </w:r>
    </w:p>
    <w:p w14:paraId="0CE3C067" w14:textId="77777777" w:rsidR="0035650F" w:rsidRPr="00B83965" w:rsidRDefault="0035650F" w:rsidP="0035650F">
      <w:pPr>
        <w:spacing w:line="240" w:lineRule="auto"/>
        <w:ind w:left="2268"/>
        <w:jc w:val="both"/>
        <w:rPr>
          <w:color w:val="FF0000"/>
          <w:sz w:val="20"/>
        </w:rPr>
      </w:pPr>
      <w:r w:rsidRPr="00CC1EA1">
        <w:rPr>
          <w:sz w:val="20"/>
        </w:rPr>
        <w:t>Foi muito produtivo o envolvimento da “A” no desenvolvimento do projeto, a motivação me envolveu e envolveu todos os familiares, participando das aulas e da feira. O tema foi Ervas Aromáticas e na feira podíamos ver a empolgação das crianças nas vendas, na hora do troco e no fechamento do caixa. O projeto oportunizou as crianças a desenvolver o gosto pelo comércio</w:t>
      </w:r>
      <w:r w:rsidR="00F875B0">
        <w:rPr>
          <w:sz w:val="20"/>
        </w:rPr>
        <w:t xml:space="preserve">. </w:t>
      </w:r>
      <w:r w:rsidR="00F875B0" w:rsidRPr="00333706">
        <w:rPr>
          <w:color w:val="000000" w:themeColor="text1"/>
          <w:sz w:val="20"/>
        </w:rPr>
        <w:t xml:space="preserve">(Fonseca, 2018, p. </w:t>
      </w:r>
      <w:r w:rsidR="00CF6550" w:rsidRPr="00333706">
        <w:rPr>
          <w:color w:val="000000" w:themeColor="text1"/>
          <w:sz w:val="20"/>
        </w:rPr>
        <w:t>4).</w:t>
      </w:r>
      <w:r w:rsidR="00B83965" w:rsidRPr="00333706">
        <w:rPr>
          <w:color w:val="000000" w:themeColor="text1"/>
          <w:sz w:val="20"/>
        </w:rPr>
        <w:t xml:space="preserve"> </w:t>
      </w:r>
    </w:p>
    <w:p w14:paraId="1858DDF4" w14:textId="77777777" w:rsidR="0035650F" w:rsidRPr="00ED6D87" w:rsidRDefault="0035650F" w:rsidP="00735086">
      <w:pPr>
        <w:spacing w:line="360" w:lineRule="auto"/>
        <w:ind w:firstLine="708"/>
        <w:jc w:val="both"/>
        <w:rPr>
          <w:sz w:val="24"/>
        </w:rPr>
      </w:pPr>
      <w:r w:rsidRPr="00ED6D87">
        <w:rPr>
          <w:sz w:val="24"/>
        </w:rPr>
        <w:t>A senhora Adelaine expressou-se assim</w:t>
      </w:r>
      <w:r w:rsidR="00B83965">
        <w:rPr>
          <w:sz w:val="24"/>
        </w:rPr>
        <w:t>,</w:t>
      </w:r>
      <w:r w:rsidRPr="00ED6D87">
        <w:rPr>
          <w:sz w:val="24"/>
        </w:rPr>
        <w:t xml:space="preserve"> sobre o momento com seu filho:</w:t>
      </w:r>
    </w:p>
    <w:p w14:paraId="24478567" w14:textId="77777777" w:rsidR="00CC1EA1" w:rsidRPr="00333706" w:rsidRDefault="0035650F" w:rsidP="00CC1EA1">
      <w:pPr>
        <w:spacing w:line="240" w:lineRule="auto"/>
        <w:ind w:left="2268"/>
        <w:jc w:val="both"/>
        <w:rPr>
          <w:color w:val="000000" w:themeColor="text1"/>
          <w:sz w:val="20"/>
        </w:rPr>
      </w:pPr>
      <w:r w:rsidRPr="00CC1EA1">
        <w:rPr>
          <w:sz w:val="20"/>
        </w:rPr>
        <w:t>Trabalhar o empreendedorismo é muito importante, desenvolveu habilidades de matemática, despertando neles o gosto pela disciplina. O Projeto trabalhou a geração de renda nos pequenos negócios. As crianças investiram, venderam o produto e viram que todo bom investimento gera lucro, com o valor  arrecadado as crianças fizeram a confraternização de fim de ano.</w:t>
      </w:r>
      <w:r w:rsidR="00CF6550">
        <w:rPr>
          <w:sz w:val="20"/>
        </w:rPr>
        <w:t xml:space="preserve"> </w:t>
      </w:r>
      <w:r w:rsidR="00333706" w:rsidRPr="00333706">
        <w:rPr>
          <w:color w:val="000000" w:themeColor="text1"/>
          <w:sz w:val="20"/>
        </w:rPr>
        <w:t>(Fonseca, 2018, p. 4).</w:t>
      </w:r>
    </w:p>
    <w:p w14:paraId="66D576E4" w14:textId="77777777" w:rsidR="00CC1EA1" w:rsidRPr="00A24C5F" w:rsidRDefault="00CC1EA1" w:rsidP="00735086">
      <w:pPr>
        <w:spacing w:line="240" w:lineRule="auto"/>
        <w:ind w:firstLine="708"/>
        <w:jc w:val="both"/>
        <w:rPr>
          <w:rFonts w:cs="Arial"/>
          <w:szCs w:val="24"/>
        </w:rPr>
      </w:pPr>
      <w:r w:rsidRPr="00A24C5F">
        <w:rPr>
          <w:rFonts w:cs="Arial"/>
          <w:sz w:val="24"/>
          <w:szCs w:val="24"/>
        </w:rPr>
        <w:t>O aluno B da professora Rosineide falou que:</w:t>
      </w:r>
      <w:r w:rsidRPr="00A24C5F">
        <w:rPr>
          <w:rFonts w:cs="Arial"/>
          <w:szCs w:val="24"/>
        </w:rPr>
        <w:t xml:space="preserve"> </w:t>
      </w:r>
    </w:p>
    <w:p w14:paraId="263EE4B1" w14:textId="77777777" w:rsidR="00CC1EA1" w:rsidRPr="00B83965" w:rsidRDefault="00CC1EA1" w:rsidP="00CC1EA1">
      <w:pPr>
        <w:spacing w:line="240" w:lineRule="auto"/>
        <w:ind w:left="2268"/>
        <w:jc w:val="both"/>
        <w:rPr>
          <w:color w:val="FF0000"/>
          <w:sz w:val="18"/>
        </w:rPr>
      </w:pPr>
      <w:r w:rsidRPr="00011AEC">
        <w:rPr>
          <w:rFonts w:cs="Arial"/>
          <w:sz w:val="20"/>
          <w:szCs w:val="24"/>
        </w:rPr>
        <w:t>Toda essa sucata seria utilizada na confecção dos brinquedos por tanto teriam que estarem limpas sem restos de leite nas caixinhas que fica com um cheiro muito ruim. Após a organização do material reciclado damos inicio a construção dos brinquedos, pois os mesmos já sabiam quais seriam confeccionados e  que teriam que ser feito com capricho porque os mesmos seriam vendidos na oficina “ECO BRINQUEDOS</w:t>
      </w:r>
      <w:r w:rsidR="00F875B0">
        <w:rPr>
          <w:rFonts w:cs="Arial"/>
          <w:sz w:val="20"/>
          <w:szCs w:val="24"/>
        </w:rPr>
        <w:t>”</w:t>
      </w:r>
      <w:r w:rsidR="00011AEC" w:rsidRPr="00011AEC">
        <w:rPr>
          <w:rFonts w:cs="Arial"/>
          <w:sz w:val="20"/>
          <w:szCs w:val="24"/>
        </w:rPr>
        <w:t>.</w:t>
      </w:r>
      <w:r w:rsidR="00F875B0">
        <w:rPr>
          <w:rFonts w:cs="Arial"/>
          <w:sz w:val="20"/>
          <w:szCs w:val="24"/>
        </w:rPr>
        <w:t xml:space="preserve"> </w:t>
      </w:r>
      <w:r w:rsidR="00CF6550">
        <w:rPr>
          <w:rFonts w:cs="Arial"/>
          <w:sz w:val="20"/>
          <w:szCs w:val="24"/>
        </w:rPr>
        <w:t>(</w:t>
      </w:r>
      <w:r w:rsidR="00333706">
        <w:rPr>
          <w:rFonts w:cs="Arial"/>
          <w:color w:val="000000" w:themeColor="text1"/>
          <w:sz w:val="20"/>
          <w:szCs w:val="24"/>
        </w:rPr>
        <w:t>Fonseca,2018,p.5).</w:t>
      </w:r>
    </w:p>
    <w:p w14:paraId="55D8284D" w14:textId="77777777" w:rsidR="0052121F" w:rsidRPr="00ED6D87" w:rsidRDefault="0052121F" w:rsidP="00735086">
      <w:pPr>
        <w:spacing w:after="0" w:line="360" w:lineRule="auto"/>
        <w:ind w:firstLine="708"/>
        <w:jc w:val="both"/>
        <w:rPr>
          <w:sz w:val="24"/>
        </w:rPr>
      </w:pPr>
      <w:r w:rsidRPr="00ED6D87">
        <w:rPr>
          <w:sz w:val="24"/>
        </w:rPr>
        <w:t>Segundo a senhora Vânia (vice diretora): “Hoje a mãe de uma aluna do terceiro ano fabrica bolacha e outros itens, gerando sua própria renda fa</w:t>
      </w:r>
      <w:r w:rsidR="008639EA" w:rsidRPr="00ED6D87">
        <w:rPr>
          <w:sz w:val="24"/>
        </w:rPr>
        <w:t>m</w:t>
      </w:r>
      <w:r w:rsidRPr="00ED6D87">
        <w:rPr>
          <w:sz w:val="24"/>
        </w:rPr>
        <w:t>iliar”.</w:t>
      </w:r>
      <w:r w:rsidR="00CF6550" w:rsidRPr="00ED6D87">
        <w:rPr>
          <w:sz w:val="24"/>
        </w:rPr>
        <w:t xml:space="preserve"> (Anjos, 2018, p. 7).</w:t>
      </w:r>
    </w:p>
    <w:p w14:paraId="608EEF2F" w14:textId="77777777" w:rsidR="00C60C64" w:rsidRPr="00ED6D87" w:rsidRDefault="00C60C64" w:rsidP="004A2831">
      <w:pPr>
        <w:spacing w:line="360" w:lineRule="auto"/>
        <w:ind w:firstLine="708"/>
        <w:jc w:val="both"/>
        <w:rPr>
          <w:sz w:val="24"/>
        </w:rPr>
      </w:pPr>
      <w:r w:rsidRPr="00ED6D87">
        <w:rPr>
          <w:sz w:val="24"/>
        </w:rPr>
        <w:t>A di</w:t>
      </w:r>
      <w:r w:rsidR="00E85E75" w:rsidRPr="00ED6D87">
        <w:rPr>
          <w:sz w:val="24"/>
        </w:rPr>
        <w:t>retora</w:t>
      </w:r>
      <w:r w:rsidRPr="00ED6D87">
        <w:rPr>
          <w:sz w:val="24"/>
        </w:rPr>
        <w:t xml:space="preserve"> da </w:t>
      </w:r>
      <w:r w:rsidR="008639EA" w:rsidRPr="00ED6D87">
        <w:rPr>
          <w:sz w:val="24"/>
        </w:rPr>
        <w:t>Escola Chapeuzinho Vermelho</w:t>
      </w:r>
      <w:r w:rsidRPr="00ED6D87">
        <w:rPr>
          <w:sz w:val="24"/>
        </w:rPr>
        <w:t xml:space="preserve"> comenta a importância de trabalhar o Projeto JEPP na escola</w:t>
      </w:r>
      <w:r w:rsidR="008639EA" w:rsidRPr="00ED6D87">
        <w:rPr>
          <w:sz w:val="24"/>
        </w:rPr>
        <w:t>: “</w:t>
      </w:r>
      <w:r w:rsidR="00BA4690" w:rsidRPr="00ED6D87">
        <w:rPr>
          <w:sz w:val="24"/>
        </w:rPr>
        <w:t xml:space="preserve">O projeto </w:t>
      </w:r>
      <w:r w:rsidRPr="00ED6D87">
        <w:rPr>
          <w:sz w:val="24"/>
        </w:rPr>
        <w:t xml:space="preserve">tem </w:t>
      </w:r>
      <w:r w:rsidR="008639EA" w:rsidRPr="00ED6D87">
        <w:rPr>
          <w:sz w:val="24"/>
        </w:rPr>
        <w:t>apresentado</w:t>
      </w:r>
      <w:r w:rsidRPr="00ED6D87">
        <w:rPr>
          <w:sz w:val="24"/>
        </w:rPr>
        <w:t xml:space="preserve"> resultados positivos. </w:t>
      </w:r>
      <w:r w:rsidR="008639EA" w:rsidRPr="00ED6D87">
        <w:rPr>
          <w:sz w:val="24"/>
        </w:rPr>
        <w:t>O</w:t>
      </w:r>
      <w:r w:rsidRPr="00ED6D87">
        <w:rPr>
          <w:sz w:val="24"/>
        </w:rPr>
        <w:t xml:space="preserve"> envolvimento da família motiva as crianças para desenvolver a vocação pelo </w:t>
      </w:r>
      <w:r w:rsidR="00F11897" w:rsidRPr="00ED6D87">
        <w:rPr>
          <w:sz w:val="24"/>
        </w:rPr>
        <w:t>empreender</w:t>
      </w:r>
      <w:r w:rsidRPr="00ED6D87">
        <w:rPr>
          <w:sz w:val="24"/>
        </w:rPr>
        <w:t>. Hoje todas as turmas desenvolvem o projeto</w:t>
      </w:r>
      <w:r w:rsidR="001B2F0F" w:rsidRPr="00ED6D87">
        <w:rPr>
          <w:sz w:val="24"/>
        </w:rPr>
        <w:t>”.</w:t>
      </w:r>
    </w:p>
    <w:p w14:paraId="667AB66A" w14:textId="77777777" w:rsidR="001B2F0F" w:rsidRPr="00ED6D87" w:rsidRDefault="00C60C64" w:rsidP="00735086">
      <w:pPr>
        <w:pStyle w:val="Texto"/>
        <w:spacing w:line="360" w:lineRule="auto"/>
        <w:ind w:firstLine="708"/>
        <w:rPr>
          <w:rFonts w:cs="Arial"/>
          <w:sz w:val="24"/>
        </w:rPr>
      </w:pPr>
      <w:r w:rsidRPr="00ED6D87">
        <w:rPr>
          <w:rFonts w:cs="Arial"/>
          <w:sz w:val="24"/>
        </w:rPr>
        <w:t>Para o desenvolvimento do Projeto Sabores e Cores</w:t>
      </w:r>
      <w:r w:rsidR="00B83965">
        <w:rPr>
          <w:rFonts w:cs="Arial"/>
          <w:sz w:val="24"/>
        </w:rPr>
        <w:t>,</w:t>
      </w:r>
      <w:r w:rsidRPr="00ED6D87">
        <w:rPr>
          <w:rFonts w:cs="Arial"/>
          <w:sz w:val="24"/>
        </w:rPr>
        <w:t xml:space="preserve"> no 5º a</w:t>
      </w:r>
      <w:r w:rsidR="00F4358D">
        <w:rPr>
          <w:rFonts w:cs="Arial"/>
          <w:sz w:val="24"/>
        </w:rPr>
        <w:t>no da Escola Jorge Teixeira</w:t>
      </w:r>
      <w:r w:rsidR="00B83965">
        <w:rPr>
          <w:rFonts w:cs="Arial"/>
          <w:sz w:val="24"/>
        </w:rPr>
        <w:t>,</w:t>
      </w:r>
      <w:r w:rsidR="00F4358D">
        <w:rPr>
          <w:rFonts w:cs="Arial"/>
          <w:sz w:val="24"/>
        </w:rPr>
        <w:t xml:space="preserve"> os alunos contaram com a parceria dos pais,</w:t>
      </w:r>
      <w:r w:rsidRPr="00ED6D87">
        <w:rPr>
          <w:rFonts w:cs="Arial"/>
          <w:sz w:val="24"/>
        </w:rPr>
        <w:t xml:space="preserve"> qu</w:t>
      </w:r>
      <w:r w:rsidR="00B83965">
        <w:rPr>
          <w:rFonts w:cs="Arial"/>
          <w:sz w:val="24"/>
        </w:rPr>
        <w:t>e</w:t>
      </w:r>
      <w:r w:rsidRPr="00ED6D87">
        <w:rPr>
          <w:rFonts w:cs="Arial"/>
          <w:sz w:val="24"/>
        </w:rPr>
        <w:t xml:space="preserve"> entraram no Projeto como sendo (Banco JEEP)</w:t>
      </w:r>
      <w:r w:rsidR="001B2F0F" w:rsidRPr="00ED6D87">
        <w:rPr>
          <w:rFonts w:cs="Arial"/>
          <w:sz w:val="24"/>
        </w:rPr>
        <w:t>. O nome “Banco”</w:t>
      </w:r>
      <w:r w:rsidRPr="00ED6D87">
        <w:rPr>
          <w:rFonts w:cs="Arial"/>
          <w:sz w:val="24"/>
        </w:rPr>
        <w:t xml:space="preserve"> porque os pais entraram com ingredientes para confecção de alimentos que foram vendidos</w:t>
      </w:r>
      <w:r w:rsidR="00B83965">
        <w:rPr>
          <w:rFonts w:cs="Arial"/>
          <w:sz w:val="24"/>
        </w:rPr>
        <w:t>;</w:t>
      </w:r>
      <w:r w:rsidRPr="00ED6D87">
        <w:rPr>
          <w:rFonts w:cs="Arial"/>
          <w:sz w:val="24"/>
        </w:rPr>
        <w:t xml:space="preserve"> os valores arrecadados tiraram os gastos</w:t>
      </w:r>
      <w:r w:rsidR="00B83965">
        <w:rPr>
          <w:rFonts w:cs="Arial"/>
          <w:sz w:val="24"/>
        </w:rPr>
        <w:t>,</w:t>
      </w:r>
      <w:r w:rsidRPr="00ED6D87">
        <w:rPr>
          <w:rFonts w:cs="Arial"/>
          <w:sz w:val="24"/>
        </w:rPr>
        <w:t xml:space="preserve"> ou seja</w:t>
      </w:r>
      <w:r w:rsidR="00B83965">
        <w:rPr>
          <w:rFonts w:cs="Arial"/>
          <w:sz w:val="24"/>
        </w:rPr>
        <w:t>:</w:t>
      </w:r>
      <w:r w:rsidRPr="00ED6D87">
        <w:rPr>
          <w:rFonts w:cs="Arial"/>
          <w:sz w:val="24"/>
        </w:rPr>
        <w:t xml:space="preserve"> pagaram o </w:t>
      </w:r>
      <w:r w:rsidR="001B2F0F" w:rsidRPr="00ED6D87">
        <w:rPr>
          <w:rFonts w:cs="Arial"/>
          <w:sz w:val="24"/>
        </w:rPr>
        <w:t>“</w:t>
      </w:r>
      <w:r w:rsidRPr="00ED6D87">
        <w:rPr>
          <w:rFonts w:cs="Arial"/>
          <w:sz w:val="24"/>
        </w:rPr>
        <w:t>banco</w:t>
      </w:r>
      <w:r w:rsidR="001B2F0F" w:rsidRPr="00ED6D87">
        <w:rPr>
          <w:rFonts w:cs="Arial"/>
          <w:sz w:val="24"/>
        </w:rPr>
        <w:t>”</w:t>
      </w:r>
      <w:r w:rsidR="004E2007">
        <w:rPr>
          <w:rFonts w:cs="Arial"/>
          <w:sz w:val="24"/>
        </w:rPr>
        <w:t>. Depois de  pagar  ao Banco,</w:t>
      </w:r>
      <w:r w:rsidRPr="00ED6D87">
        <w:rPr>
          <w:rFonts w:cs="Arial"/>
          <w:sz w:val="24"/>
        </w:rPr>
        <w:t xml:space="preserve"> </w:t>
      </w:r>
      <w:r w:rsidR="0036796A">
        <w:rPr>
          <w:rFonts w:cs="Arial"/>
          <w:sz w:val="24"/>
        </w:rPr>
        <w:t xml:space="preserve">houve um lucro </w:t>
      </w:r>
      <w:r w:rsidR="001B2F0F" w:rsidRPr="00ED6D87">
        <w:rPr>
          <w:rFonts w:cs="Arial"/>
          <w:sz w:val="24"/>
        </w:rPr>
        <w:t xml:space="preserve">de </w:t>
      </w:r>
      <w:r w:rsidRPr="00ED6D87">
        <w:rPr>
          <w:rFonts w:cs="Arial"/>
          <w:sz w:val="24"/>
        </w:rPr>
        <w:t xml:space="preserve"> R$</w:t>
      </w:r>
      <w:r w:rsidR="00206F0E">
        <w:rPr>
          <w:rFonts w:cs="Arial"/>
          <w:sz w:val="24"/>
        </w:rPr>
        <w:t xml:space="preserve"> </w:t>
      </w:r>
      <w:r w:rsidRPr="00ED6D87">
        <w:rPr>
          <w:rFonts w:cs="Arial"/>
          <w:sz w:val="24"/>
        </w:rPr>
        <w:t>54,00 (cinquenta e quatro reais)</w:t>
      </w:r>
      <w:r w:rsidR="001B2F0F" w:rsidRPr="00ED6D87">
        <w:rPr>
          <w:rFonts w:cs="Arial"/>
          <w:sz w:val="24"/>
        </w:rPr>
        <w:t>. A</w:t>
      </w:r>
      <w:r w:rsidRPr="00ED6D87">
        <w:rPr>
          <w:rFonts w:cs="Arial"/>
          <w:sz w:val="24"/>
        </w:rPr>
        <w:t xml:space="preserve"> escola </w:t>
      </w:r>
      <w:r w:rsidR="00F4358D">
        <w:rPr>
          <w:rFonts w:cs="Arial"/>
          <w:sz w:val="24"/>
        </w:rPr>
        <w:t>contribuiu</w:t>
      </w:r>
      <w:r w:rsidRPr="00ED6D87">
        <w:rPr>
          <w:rFonts w:cs="Arial"/>
          <w:sz w:val="24"/>
        </w:rPr>
        <w:t xml:space="preserve"> com </w:t>
      </w:r>
      <w:r w:rsidR="001B2F0F" w:rsidRPr="00ED6D87">
        <w:rPr>
          <w:rFonts w:cs="Arial"/>
          <w:sz w:val="24"/>
        </w:rPr>
        <w:t xml:space="preserve">materiais pedagógicos </w:t>
      </w:r>
      <w:r w:rsidRPr="00ED6D87">
        <w:rPr>
          <w:rFonts w:cs="Arial"/>
          <w:sz w:val="24"/>
        </w:rPr>
        <w:t>(</w:t>
      </w:r>
      <w:r w:rsidR="001B2F0F" w:rsidRPr="00ED6D87">
        <w:rPr>
          <w:rFonts w:cs="Arial"/>
          <w:sz w:val="24"/>
        </w:rPr>
        <w:t>c</w:t>
      </w:r>
      <w:r w:rsidRPr="00ED6D87">
        <w:rPr>
          <w:rFonts w:cs="Arial"/>
          <w:sz w:val="24"/>
        </w:rPr>
        <w:t>artolina e sulfite para cartazes)</w:t>
      </w:r>
      <w:r w:rsidR="001B2F0F" w:rsidRPr="00ED6D87">
        <w:rPr>
          <w:rFonts w:cs="Arial"/>
          <w:sz w:val="24"/>
        </w:rPr>
        <w:t xml:space="preserve"> e </w:t>
      </w:r>
      <w:r w:rsidRPr="00ED6D87">
        <w:rPr>
          <w:rFonts w:cs="Arial"/>
          <w:sz w:val="24"/>
        </w:rPr>
        <w:t xml:space="preserve">o produto confeccionado foi comercializado para os alunos e funcionários da escola.  </w:t>
      </w:r>
    </w:p>
    <w:p w14:paraId="0CB4E045" w14:textId="77777777" w:rsidR="00C60C64" w:rsidRPr="00ED6D87" w:rsidRDefault="00C60C64" w:rsidP="00735086">
      <w:pPr>
        <w:pStyle w:val="Texto"/>
        <w:spacing w:line="360" w:lineRule="auto"/>
        <w:ind w:firstLine="708"/>
        <w:rPr>
          <w:rFonts w:cs="Arial"/>
          <w:sz w:val="24"/>
        </w:rPr>
      </w:pPr>
      <w:r w:rsidRPr="00ED6D87">
        <w:rPr>
          <w:rFonts w:cs="Arial"/>
          <w:sz w:val="24"/>
        </w:rPr>
        <w:lastRenderedPageBreak/>
        <w:t xml:space="preserve">A </w:t>
      </w:r>
      <w:r w:rsidR="00EC11F6">
        <w:rPr>
          <w:rFonts w:cs="Arial"/>
          <w:sz w:val="24"/>
        </w:rPr>
        <w:t>E</w:t>
      </w:r>
      <w:r w:rsidRPr="00ED6D87">
        <w:rPr>
          <w:rFonts w:cs="Arial"/>
          <w:sz w:val="24"/>
        </w:rPr>
        <w:t>scola Magdalena Tagliaferro</w:t>
      </w:r>
      <w:r w:rsidR="00B83965">
        <w:rPr>
          <w:rFonts w:cs="Arial"/>
          <w:sz w:val="24"/>
        </w:rPr>
        <w:t>,</w:t>
      </w:r>
      <w:r w:rsidRPr="00ED6D87">
        <w:rPr>
          <w:rFonts w:cs="Arial"/>
          <w:sz w:val="24"/>
        </w:rPr>
        <w:t xml:space="preserve">  diante </w:t>
      </w:r>
      <w:r w:rsidR="00B83965">
        <w:rPr>
          <w:rFonts w:cs="Arial"/>
          <w:sz w:val="24"/>
        </w:rPr>
        <w:t>d</w:t>
      </w:r>
      <w:r w:rsidRPr="00ED6D87">
        <w:rPr>
          <w:rFonts w:cs="Arial"/>
          <w:sz w:val="24"/>
        </w:rPr>
        <w:t>a dificuldade de investimentos</w:t>
      </w:r>
      <w:r w:rsidR="00B83965">
        <w:rPr>
          <w:rFonts w:cs="Arial"/>
          <w:sz w:val="24"/>
        </w:rPr>
        <w:t xml:space="preserve">, </w:t>
      </w:r>
      <w:r w:rsidRPr="00ED6D87">
        <w:rPr>
          <w:rFonts w:cs="Arial"/>
          <w:sz w:val="24"/>
        </w:rPr>
        <w:t>pelos alunos</w:t>
      </w:r>
      <w:r w:rsidR="00B83965">
        <w:rPr>
          <w:rFonts w:cs="Arial"/>
          <w:sz w:val="24"/>
        </w:rPr>
        <w:t>,</w:t>
      </w:r>
      <w:r w:rsidRPr="00ED6D87">
        <w:rPr>
          <w:rFonts w:cs="Arial"/>
          <w:sz w:val="24"/>
        </w:rPr>
        <w:t xml:space="preserve"> na oficina de material Reciclado</w:t>
      </w:r>
      <w:r w:rsidR="004A1001" w:rsidRPr="00ED6D87">
        <w:rPr>
          <w:rFonts w:cs="Arial"/>
          <w:sz w:val="24"/>
        </w:rPr>
        <w:t xml:space="preserve">, </w:t>
      </w:r>
      <w:r w:rsidRPr="00ED6D87">
        <w:rPr>
          <w:rFonts w:cs="Arial"/>
          <w:sz w:val="24"/>
        </w:rPr>
        <w:t xml:space="preserve">pediu que cada </w:t>
      </w:r>
      <w:r w:rsidR="004E2007">
        <w:rPr>
          <w:rFonts w:cs="Arial"/>
          <w:sz w:val="24"/>
        </w:rPr>
        <w:t>um</w:t>
      </w:r>
      <w:r w:rsidRPr="00ED6D87">
        <w:rPr>
          <w:rFonts w:cs="Arial"/>
          <w:sz w:val="24"/>
        </w:rPr>
        <w:t xml:space="preserve"> trouxesse sucatas</w:t>
      </w:r>
      <w:r w:rsidR="001B2F0F" w:rsidRPr="00ED6D87">
        <w:rPr>
          <w:rFonts w:cs="Arial"/>
          <w:sz w:val="24"/>
        </w:rPr>
        <w:t>,</w:t>
      </w:r>
      <w:r w:rsidRPr="00ED6D87">
        <w:rPr>
          <w:rFonts w:cs="Arial"/>
          <w:sz w:val="24"/>
        </w:rPr>
        <w:t xml:space="preserve"> </w:t>
      </w:r>
      <w:r w:rsidR="001B2F0F" w:rsidRPr="00ED6D87">
        <w:rPr>
          <w:rFonts w:cs="Arial"/>
          <w:sz w:val="24"/>
        </w:rPr>
        <w:t>p</w:t>
      </w:r>
      <w:r w:rsidRPr="00ED6D87">
        <w:rPr>
          <w:rFonts w:cs="Arial"/>
          <w:sz w:val="24"/>
        </w:rPr>
        <w:t xml:space="preserve">alitos de </w:t>
      </w:r>
      <w:r w:rsidR="001B2F0F" w:rsidRPr="00ED6D87">
        <w:rPr>
          <w:rFonts w:cs="Arial"/>
          <w:sz w:val="24"/>
        </w:rPr>
        <w:t>p</w:t>
      </w:r>
      <w:r w:rsidRPr="00ED6D87">
        <w:rPr>
          <w:rFonts w:cs="Arial"/>
          <w:sz w:val="24"/>
        </w:rPr>
        <w:t xml:space="preserve">icolé, </w:t>
      </w:r>
      <w:r w:rsidR="003A59C3" w:rsidRPr="00ED6D87">
        <w:rPr>
          <w:rFonts w:cs="Arial"/>
          <w:sz w:val="24"/>
        </w:rPr>
        <w:t>caixa</w:t>
      </w:r>
      <w:r w:rsidRPr="00ED6D87">
        <w:rPr>
          <w:rFonts w:cs="Arial"/>
          <w:sz w:val="24"/>
        </w:rPr>
        <w:t xml:space="preserve"> de </w:t>
      </w:r>
      <w:r w:rsidR="003A59C3" w:rsidRPr="00ED6D87">
        <w:rPr>
          <w:rFonts w:cs="Arial"/>
          <w:sz w:val="24"/>
        </w:rPr>
        <w:t>l</w:t>
      </w:r>
      <w:r w:rsidRPr="00ED6D87">
        <w:rPr>
          <w:rFonts w:cs="Arial"/>
          <w:sz w:val="24"/>
        </w:rPr>
        <w:t>eite</w:t>
      </w:r>
      <w:r w:rsidR="003A59C3" w:rsidRPr="00ED6D87">
        <w:rPr>
          <w:rFonts w:cs="Arial"/>
          <w:sz w:val="24"/>
        </w:rPr>
        <w:t xml:space="preserve"> longa vida,</w:t>
      </w:r>
      <w:r w:rsidRPr="00ED6D87">
        <w:rPr>
          <w:rFonts w:cs="Arial"/>
          <w:sz w:val="24"/>
        </w:rPr>
        <w:t xml:space="preserve"> bolas de isopor</w:t>
      </w:r>
      <w:r w:rsidR="00D041FF" w:rsidRPr="00ED6D87">
        <w:rPr>
          <w:rFonts w:cs="Arial"/>
          <w:sz w:val="24"/>
        </w:rPr>
        <w:t xml:space="preserve"> </w:t>
      </w:r>
      <w:r w:rsidRPr="00ED6D87">
        <w:rPr>
          <w:rFonts w:cs="Arial"/>
          <w:sz w:val="24"/>
        </w:rPr>
        <w:t>e cola</w:t>
      </w:r>
      <w:r w:rsidR="004E2007">
        <w:rPr>
          <w:rFonts w:cs="Arial"/>
          <w:sz w:val="24"/>
        </w:rPr>
        <w:t>, etc</w:t>
      </w:r>
      <w:r w:rsidRPr="00ED6D87">
        <w:rPr>
          <w:rFonts w:cs="Arial"/>
          <w:sz w:val="24"/>
        </w:rPr>
        <w:t>. Es</w:t>
      </w:r>
      <w:r w:rsidR="00B83965">
        <w:rPr>
          <w:rFonts w:cs="Arial"/>
          <w:sz w:val="24"/>
        </w:rPr>
        <w:t>s</w:t>
      </w:r>
      <w:r w:rsidRPr="00ED6D87">
        <w:rPr>
          <w:rFonts w:cs="Arial"/>
          <w:sz w:val="24"/>
        </w:rPr>
        <w:t xml:space="preserve">es </w:t>
      </w:r>
      <w:r w:rsidR="0036796A">
        <w:rPr>
          <w:rFonts w:cs="Arial"/>
          <w:sz w:val="24"/>
        </w:rPr>
        <w:t xml:space="preserve">materiais foram </w:t>
      </w:r>
      <w:r w:rsidRPr="00ED6D87">
        <w:rPr>
          <w:rFonts w:cs="Arial"/>
          <w:sz w:val="24"/>
        </w:rPr>
        <w:t xml:space="preserve">transformados em </w:t>
      </w:r>
      <w:r w:rsidR="001B2F0F" w:rsidRPr="00ED6D87">
        <w:rPr>
          <w:rFonts w:cs="Arial"/>
          <w:sz w:val="24"/>
        </w:rPr>
        <w:t xml:space="preserve">produtos para comercialização </w:t>
      </w:r>
      <w:r w:rsidR="0036796A">
        <w:rPr>
          <w:rFonts w:cs="Arial"/>
          <w:sz w:val="24"/>
        </w:rPr>
        <w:t xml:space="preserve"> totalizaram</w:t>
      </w:r>
      <w:r w:rsidRPr="00ED6D87">
        <w:rPr>
          <w:rFonts w:cs="Arial"/>
          <w:sz w:val="24"/>
        </w:rPr>
        <w:t xml:space="preserve"> um valor de </w:t>
      </w:r>
      <w:r w:rsidR="001B2F0F" w:rsidRPr="00ED6D87">
        <w:rPr>
          <w:rFonts w:cs="Arial"/>
          <w:sz w:val="24"/>
        </w:rPr>
        <w:t xml:space="preserve">R$ </w:t>
      </w:r>
      <w:r w:rsidRPr="00ED6D87">
        <w:rPr>
          <w:rFonts w:cs="Arial"/>
          <w:sz w:val="24"/>
        </w:rPr>
        <w:t>118,00</w:t>
      </w:r>
      <w:r w:rsidR="00742362" w:rsidRPr="00ED6D87">
        <w:rPr>
          <w:rFonts w:cs="Arial"/>
          <w:sz w:val="24"/>
        </w:rPr>
        <w:t xml:space="preserve"> (cento e dezoito reais).</w:t>
      </w:r>
      <w:r w:rsidRPr="00ED6D87">
        <w:rPr>
          <w:rFonts w:cs="Arial"/>
          <w:sz w:val="24"/>
        </w:rPr>
        <w:t xml:space="preserve"> O projeto  contou com a ajuda de  parceiros da escola</w:t>
      </w:r>
      <w:r w:rsidR="00B83965">
        <w:rPr>
          <w:rFonts w:cs="Arial"/>
          <w:sz w:val="24"/>
        </w:rPr>
        <w:t>,</w:t>
      </w:r>
      <w:r w:rsidR="001B2F0F" w:rsidRPr="00ED6D87">
        <w:rPr>
          <w:rFonts w:cs="Arial"/>
          <w:sz w:val="24"/>
        </w:rPr>
        <w:t xml:space="preserve"> sendo que o</w:t>
      </w:r>
      <w:r w:rsidRPr="00ED6D87">
        <w:rPr>
          <w:rFonts w:cs="Arial"/>
          <w:sz w:val="24"/>
        </w:rPr>
        <w:t xml:space="preserve"> investimento aplicado teve </w:t>
      </w:r>
      <w:r w:rsidR="0036796A">
        <w:rPr>
          <w:rFonts w:cs="Arial"/>
          <w:sz w:val="24"/>
        </w:rPr>
        <w:t>uma retorno positivo</w:t>
      </w:r>
      <w:r w:rsidR="008D07A9" w:rsidRPr="00ED6D87">
        <w:rPr>
          <w:rFonts w:cs="Arial"/>
          <w:sz w:val="24"/>
        </w:rPr>
        <w:t xml:space="preserve"> no valor de R$ </w:t>
      </w:r>
      <w:r w:rsidRPr="00ED6D87">
        <w:rPr>
          <w:rFonts w:cs="Arial"/>
          <w:sz w:val="24"/>
        </w:rPr>
        <w:t>375,00</w:t>
      </w:r>
      <w:r w:rsidR="00742362" w:rsidRPr="00ED6D87">
        <w:rPr>
          <w:rFonts w:cs="Arial"/>
          <w:sz w:val="24"/>
        </w:rPr>
        <w:t xml:space="preserve"> (trezentos e setenta e cinco reais).</w:t>
      </w:r>
    </w:p>
    <w:p w14:paraId="120C6FCA" w14:textId="77777777" w:rsidR="005A69A1" w:rsidRPr="00ED6D87" w:rsidRDefault="005A69A1" w:rsidP="00735086">
      <w:pPr>
        <w:pStyle w:val="Texto"/>
        <w:spacing w:line="360" w:lineRule="auto"/>
        <w:ind w:firstLine="708"/>
        <w:rPr>
          <w:rFonts w:cs="Arial"/>
          <w:sz w:val="24"/>
        </w:rPr>
      </w:pPr>
      <w:r w:rsidRPr="00ED6D87">
        <w:rPr>
          <w:rFonts w:cs="Arial"/>
          <w:sz w:val="24"/>
        </w:rPr>
        <w:t>A Escola Chapeuzinho Vermelho, contou com o apoio dos pais para arrecadar o valor para a compra do material para as oficinas, solicitando sucatas. O valor arrecadado nas turmas foi de R$ 350,00 (trezentos e cinquenta reais). As turmas participantes foram do 3º. ano A, B, C</w:t>
      </w:r>
      <w:r w:rsidR="005E2CAD">
        <w:rPr>
          <w:rFonts w:cs="Arial"/>
          <w:sz w:val="24"/>
        </w:rPr>
        <w:t xml:space="preserve"> e</w:t>
      </w:r>
      <w:r w:rsidRPr="00ED6D87">
        <w:rPr>
          <w:rFonts w:cs="Arial"/>
          <w:sz w:val="24"/>
        </w:rPr>
        <w:t xml:space="preserve"> D.  Do  1º. ano turmas A, B, e, C. O valor arrecadado na feira foi de R$ 780,00 (setecentos e oitenta reais)</w:t>
      </w:r>
      <w:r w:rsidR="005E2CAD">
        <w:rPr>
          <w:rFonts w:cs="Arial"/>
          <w:sz w:val="24"/>
        </w:rPr>
        <w:t>,</w:t>
      </w:r>
      <w:r w:rsidRPr="00ED6D87">
        <w:rPr>
          <w:rFonts w:cs="Arial"/>
          <w:sz w:val="24"/>
        </w:rPr>
        <w:t xml:space="preserve"> que</w:t>
      </w:r>
      <w:r w:rsidR="005E2CAD">
        <w:rPr>
          <w:rFonts w:cs="Arial"/>
          <w:sz w:val="24"/>
        </w:rPr>
        <w:t>,</w:t>
      </w:r>
      <w:r w:rsidRPr="00ED6D87">
        <w:rPr>
          <w:rFonts w:cs="Arial"/>
          <w:sz w:val="24"/>
        </w:rPr>
        <w:t xml:space="preserve"> tirando o capita</w:t>
      </w:r>
      <w:r w:rsidR="005E2CAD">
        <w:rPr>
          <w:rFonts w:cs="Arial"/>
          <w:sz w:val="24"/>
        </w:rPr>
        <w:t>l,</w:t>
      </w:r>
      <w:r w:rsidRPr="00ED6D87">
        <w:rPr>
          <w:rFonts w:cs="Arial"/>
          <w:sz w:val="24"/>
        </w:rPr>
        <w:t xml:space="preserve"> obteve-se um lucro de R$ 430,00 (quatrocentos e trinta reais). Es</w:t>
      </w:r>
      <w:r w:rsidR="005E2CAD">
        <w:rPr>
          <w:rFonts w:cs="Arial"/>
          <w:sz w:val="24"/>
        </w:rPr>
        <w:t>s</w:t>
      </w:r>
      <w:r w:rsidRPr="00ED6D87">
        <w:rPr>
          <w:rFonts w:cs="Arial"/>
          <w:sz w:val="24"/>
        </w:rPr>
        <w:t>e valor foi usado pelos alunos, orientados pela dureção da escola</w:t>
      </w:r>
      <w:r w:rsidR="005E2CAD">
        <w:rPr>
          <w:rFonts w:cs="Arial"/>
          <w:sz w:val="24"/>
        </w:rPr>
        <w:t>,</w:t>
      </w:r>
      <w:r w:rsidRPr="00ED6D87">
        <w:rPr>
          <w:rFonts w:cs="Arial"/>
          <w:sz w:val="24"/>
        </w:rPr>
        <w:t xml:space="preserve"> na promoção de um espaço de lazer. </w:t>
      </w:r>
    </w:p>
    <w:p w14:paraId="02295F1F" w14:textId="77777777" w:rsidR="00C60C64" w:rsidRPr="00ED6D87" w:rsidRDefault="00C60C64" w:rsidP="00735086">
      <w:pPr>
        <w:pStyle w:val="Texto"/>
        <w:spacing w:line="360" w:lineRule="auto"/>
        <w:ind w:firstLine="708"/>
        <w:rPr>
          <w:rFonts w:cs="Arial"/>
          <w:sz w:val="24"/>
        </w:rPr>
      </w:pPr>
      <w:r w:rsidRPr="00ED6D87">
        <w:rPr>
          <w:rFonts w:cs="Arial"/>
          <w:sz w:val="24"/>
        </w:rPr>
        <w:t xml:space="preserve">A escola </w:t>
      </w:r>
      <w:r w:rsidR="00D83B0B" w:rsidRPr="00ED6D87">
        <w:rPr>
          <w:rFonts w:cs="Arial"/>
          <w:sz w:val="24"/>
        </w:rPr>
        <w:t>E</w:t>
      </w:r>
      <w:r w:rsidRPr="00ED6D87">
        <w:rPr>
          <w:rFonts w:cs="Arial"/>
          <w:sz w:val="24"/>
        </w:rPr>
        <w:t xml:space="preserve">scola Eva dos Santos desenvolveu o projeto com os alunos do 3º ano "A-B" “Eco </w:t>
      </w:r>
      <w:r w:rsidR="00A67E6A" w:rsidRPr="00ED6D87">
        <w:rPr>
          <w:rFonts w:cs="Arial"/>
          <w:sz w:val="24"/>
        </w:rPr>
        <w:t>B</w:t>
      </w:r>
      <w:r w:rsidRPr="00ED6D87">
        <w:rPr>
          <w:rFonts w:cs="Arial"/>
          <w:sz w:val="24"/>
        </w:rPr>
        <w:t xml:space="preserve">rinquedos” tema  sugerido no Projeto do JEPP. </w:t>
      </w:r>
      <w:r w:rsidR="00742362" w:rsidRPr="00ED6D87">
        <w:rPr>
          <w:rFonts w:cs="Arial"/>
          <w:sz w:val="24"/>
        </w:rPr>
        <w:t>O</w:t>
      </w:r>
      <w:r w:rsidRPr="00ED6D87">
        <w:rPr>
          <w:rFonts w:cs="Arial"/>
          <w:sz w:val="24"/>
        </w:rPr>
        <w:t xml:space="preserve"> projeto envolveu as crianças</w:t>
      </w:r>
      <w:r w:rsidR="00742362" w:rsidRPr="00ED6D87">
        <w:rPr>
          <w:rFonts w:cs="Arial"/>
          <w:sz w:val="24"/>
        </w:rPr>
        <w:t>,</w:t>
      </w:r>
      <w:r w:rsidRPr="00ED6D87">
        <w:rPr>
          <w:rFonts w:cs="Arial"/>
          <w:sz w:val="24"/>
        </w:rPr>
        <w:t xml:space="preserve"> desenvolvendo habilidades no aproveitamento de  materia</w:t>
      </w:r>
      <w:r w:rsidR="00E74BB7">
        <w:rPr>
          <w:rFonts w:cs="Arial"/>
          <w:sz w:val="24"/>
        </w:rPr>
        <w:t>is</w:t>
      </w:r>
      <w:r w:rsidRPr="00ED6D87">
        <w:rPr>
          <w:rFonts w:cs="Arial"/>
          <w:sz w:val="24"/>
        </w:rPr>
        <w:t xml:space="preserve"> descartáveis</w:t>
      </w:r>
      <w:r w:rsidR="00742362" w:rsidRPr="00ED6D87">
        <w:rPr>
          <w:rFonts w:cs="Arial"/>
          <w:sz w:val="24"/>
        </w:rPr>
        <w:t xml:space="preserve"> e </w:t>
      </w:r>
      <w:r w:rsidRPr="00ED6D87">
        <w:rPr>
          <w:rFonts w:cs="Arial"/>
          <w:sz w:val="24"/>
        </w:rPr>
        <w:t xml:space="preserve">sucatas. </w:t>
      </w:r>
      <w:r w:rsidR="00742362" w:rsidRPr="00ED6D87">
        <w:rPr>
          <w:rFonts w:cs="Arial"/>
          <w:sz w:val="24"/>
        </w:rPr>
        <w:t>C</w:t>
      </w:r>
      <w:r w:rsidRPr="00ED6D87">
        <w:rPr>
          <w:rFonts w:cs="Arial"/>
          <w:sz w:val="24"/>
        </w:rPr>
        <w:t>om o material</w:t>
      </w:r>
      <w:r w:rsidR="005E2CAD">
        <w:rPr>
          <w:rFonts w:cs="Arial"/>
          <w:sz w:val="24"/>
        </w:rPr>
        <w:t>,</w:t>
      </w:r>
      <w:r w:rsidRPr="00ED6D87">
        <w:rPr>
          <w:rFonts w:cs="Arial"/>
          <w:sz w:val="24"/>
        </w:rPr>
        <w:t xml:space="preserve"> as crianças confeccionaram</w:t>
      </w:r>
      <w:r w:rsidR="00DA29F0" w:rsidRPr="00ED6D87">
        <w:rPr>
          <w:rFonts w:cs="Arial"/>
          <w:sz w:val="24"/>
        </w:rPr>
        <w:t xml:space="preserve"> </w:t>
      </w:r>
      <w:r w:rsidRPr="00ED6D87">
        <w:rPr>
          <w:rFonts w:cs="Arial"/>
          <w:sz w:val="24"/>
        </w:rPr>
        <w:t>brinquedos</w:t>
      </w:r>
      <w:r w:rsidR="00742362" w:rsidRPr="00ED6D87">
        <w:rPr>
          <w:rFonts w:cs="Arial"/>
          <w:sz w:val="24"/>
        </w:rPr>
        <w:t>, que foram expostos na feira para comercialização</w:t>
      </w:r>
      <w:r w:rsidRPr="00ED6D87">
        <w:rPr>
          <w:rFonts w:cs="Arial"/>
          <w:sz w:val="24"/>
        </w:rPr>
        <w:t>. Todos os brinquedos produzidos, pelos alunos dos 3º anos A e B foram vendidos</w:t>
      </w:r>
      <w:r w:rsidR="005E2CAD">
        <w:rPr>
          <w:rFonts w:cs="Arial"/>
          <w:sz w:val="24"/>
        </w:rPr>
        <w:t>,</w:t>
      </w:r>
      <w:r w:rsidRPr="00ED6D87">
        <w:rPr>
          <w:rFonts w:cs="Arial"/>
          <w:sz w:val="24"/>
        </w:rPr>
        <w:t xml:space="preserve"> gerando um valor de R$</w:t>
      </w:r>
      <w:r w:rsidR="00742362" w:rsidRPr="00ED6D87">
        <w:rPr>
          <w:rFonts w:cs="Arial"/>
          <w:sz w:val="24"/>
        </w:rPr>
        <w:t xml:space="preserve"> </w:t>
      </w:r>
      <w:r w:rsidRPr="00ED6D87">
        <w:rPr>
          <w:rFonts w:cs="Arial"/>
          <w:sz w:val="24"/>
        </w:rPr>
        <w:t>270,00 (duzentos e setenta reais)</w:t>
      </w:r>
      <w:r w:rsidR="00DA29F0" w:rsidRPr="00ED6D87">
        <w:rPr>
          <w:rFonts w:cs="Arial"/>
          <w:sz w:val="24"/>
        </w:rPr>
        <w:t>. N</w:t>
      </w:r>
      <w:r w:rsidRPr="00ED6D87">
        <w:rPr>
          <w:rFonts w:cs="Arial"/>
          <w:sz w:val="24"/>
        </w:rPr>
        <w:t>o desenvolvimento do projeto empreendedorismo</w:t>
      </w:r>
      <w:r w:rsidR="00742362" w:rsidRPr="00ED6D87">
        <w:rPr>
          <w:rFonts w:cs="Arial"/>
          <w:sz w:val="24"/>
        </w:rPr>
        <w:t>,</w:t>
      </w:r>
      <w:r w:rsidRPr="00ED6D87">
        <w:rPr>
          <w:rFonts w:cs="Arial"/>
          <w:sz w:val="24"/>
        </w:rPr>
        <w:t xml:space="preserve"> os alunos </w:t>
      </w:r>
      <w:r w:rsidR="00E74BB7">
        <w:rPr>
          <w:rFonts w:cs="Arial"/>
          <w:sz w:val="24"/>
        </w:rPr>
        <w:t>desenvolveram</w:t>
      </w:r>
      <w:r w:rsidRPr="00ED6D87">
        <w:rPr>
          <w:rFonts w:cs="Arial"/>
          <w:sz w:val="24"/>
        </w:rPr>
        <w:t xml:space="preserve"> habilidades nos negócios</w:t>
      </w:r>
      <w:r w:rsidR="00DA29F0" w:rsidRPr="00ED6D87">
        <w:rPr>
          <w:rFonts w:cs="Arial"/>
          <w:sz w:val="24"/>
        </w:rPr>
        <w:t xml:space="preserve"> e</w:t>
      </w:r>
      <w:r w:rsidR="005E2CAD">
        <w:rPr>
          <w:rFonts w:cs="Arial"/>
          <w:sz w:val="24"/>
        </w:rPr>
        <w:t>,</w:t>
      </w:r>
      <w:r w:rsidR="00DA29F0" w:rsidRPr="00ED6D87">
        <w:rPr>
          <w:rFonts w:cs="Arial"/>
          <w:sz w:val="24"/>
        </w:rPr>
        <w:t xml:space="preserve"> c</w:t>
      </w:r>
      <w:r w:rsidRPr="00ED6D87">
        <w:rPr>
          <w:rFonts w:cs="Arial"/>
          <w:sz w:val="24"/>
        </w:rPr>
        <w:t>om o dinheiro arrecadado</w:t>
      </w:r>
      <w:r w:rsidR="005E2CAD">
        <w:rPr>
          <w:rFonts w:cs="Arial"/>
          <w:sz w:val="24"/>
        </w:rPr>
        <w:t>,</w:t>
      </w:r>
      <w:r w:rsidRPr="00ED6D87">
        <w:rPr>
          <w:rFonts w:cs="Arial"/>
          <w:sz w:val="24"/>
        </w:rPr>
        <w:t xml:space="preserve"> </w:t>
      </w:r>
      <w:r w:rsidR="00742362" w:rsidRPr="00ED6D87">
        <w:rPr>
          <w:rFonts w:cs="Arial"/>
          <w:sz w:val="24"/>
        </w:rPr>
        <w:t xml:space="preserve">foi possível </w:t>
      </w:r>
      <w:r w:rsidRPr="00ED6D87">
        <w:rPr>
          <w:rFonts w:cs="Arial"/>
          <w:sz w:val="24"/>
        </w:rPr>
        <w:t>realiza</w:t>
      </w:r>
      <w:r w:rsidR="00742362" w:rsidRPr="00ED6D87">
        <w:rPr>
          <w:rFonts w:cs="Arial"/>
          <w:sz w:val="24"/>
        </w:rPr>
        <w:t>r</w:t>
      </w:r>
      <w:r w:rsidRPr="00ED6D87">
        <w:rPr>
          <w:rFonts w:cs="Arial"/>
          <w:sz w:val="24"/>
        </w:rPr>
        <w:t xml:space="preserve"> uma </w:t>
      </w:r>
      <w:r w:rsidR="00742362" w:rsidRPr="00ED6D87">
        <w:rPr>
          <w:rFonts w:cs="Arial"/>
          <w:sz w:val="24"/>
        </w:rPr>
        <w:t>confraternização</w:t>
      </w:r>
      <w:r w:rsidRPr="00ED6D87">
        <w:rPr>
          <w:rFonts w:cs="Arial"/>
          <w:sz w:val="24"/>
        </w:rPr>
        <w:t xml:space="preserve"> para as crianças, no dia do encerramento do ano letivo.</w:t>
      </w:r>
    </w:p>
    <w:p w14:paraId="0832C75C" w14:textId="77777777" w:rsidR="00C60C64" w:rsidRPr="00486D2A" w:rsidRDefault="00486D2A" w:rsidP="00735086">
      <w:pPr>
        <w:pStyle w:val="Texto"/>
        <w:spacing w:line="360" w:lineRule="auto"/>
        <w:ind w:firstLine="708"/>
        <w:rPr>
          <w:rFonts w:cs="Arial"/>
          <w:sz w:val="24"/>
          <w:szCs w:val="24"/>
        </w:rPr>
      </w:pPr>
      <w:r w:rsidRPr="00486D2A">
        <w:rPr>
          <w:rFonts w:cs="Arial"/>
          <w:color w:val="000000"/>
          <w:sz w:val="24"/>
          <w:szCs w:val="24"/>
        </w:rPr>
        <w:t>Na Escola Pedro </w:t>
      </w:r>
      <w:r w:rsidRPr="00E738D6">
        <w:rPr>
          <w:rFonts w:cs="Arial"/>
          <w:sz w:val="24"/>
          <w:szCs w:val="24"/>
        </w:rPr>
        <w:t>Loubakc,</w:t>
      </w:r>
      <w:r w:rsidRPr="00486D2A">
        <w:rPr>
          <w:rFonts w:cs="Arial"/>
          <w:color w:val="000000"/>
          <w:sz w:val="24"/>
          <w:szCs w:val="24"/>
        </w:rPr>
        <w:t xml:space="preserve"> criou-se o espaço gastronômico para execução das oficinas</w:t>
      </w:r>
      <w:r w:rsidR="005E2CAD">
        <w:rPr>
          <w:rFonts w:cs="Arial"/>
          <w:color w:val="000000"/>
          <w:sz w:val="24"/>
          <w:szCs w:val="24"/>
        </w:rPr>
        <w:t>,</w:t>
      </w:r>
      <w:r w:rsidRPr="00486D2A">
        <w:rPr>
          <w:rFonts w:cs="Arial"/>
          <w:color w:val="000000"/>
          <w:sz w:val="24"/>
          <w:szCs w:val="24"/>
        </w:rPr>
        <w:t xml:space="preserve"> onde foram produzidos os alimentos, contando com a parceria da escola, através da diretora e funcionários que contribuíram com a matéria prima para confecção. Todo alimento produzido foi transformado em espécie</w:t>
      </w:r>
      <w:r w:rsidR="005E2CAD">
        <w:rPr>
          <w:rFonts w:cs="Arial"/>
          <w:color w:val="000000"/>
          <w:sz w:val="24"/>
          <w:szCs w:val="24"/>
        </w:rPr>
        <w:t>,</w:t>
      </w:r>
      <w:r w:rsidRPr="00486D2A">
        <w:rPr>
          <w:rFonts w:cs="Arial"/>
          <w:color w:val="000000"/>
          <w:sz w:val="24"/>
          <w:szCs w:val="24"/>
        </w:rPr>
        <w:t xml:space="preserve"> totalizando um valor de R$ 150,96 (cento e cinquenta reais e noventa e seis centavos </w:t>
      </w:r>
      <w:r w:rsidR="00DB3A05" w:rsidRPr="00486D2A">
        <w:rPr>
          <w:rFonts w:cs="Arial"/>
          <w:sz w:val="24"/>
          <w:szCs w:val="24"/>
        </w:rPr>
        <w:t>).</w:t>
      </w:r>
    </w:p>
    <w:p w14:paraId="1F16D683" w14:textId="77777777" w:rsidR="00C60C64" w:rsidRPr="00ED6D87" w:rsidRDefault="00C60C64" w:rsidP="00735086">
      <w:pPr>
        <w:pStyle w:val="Texto"/>
        <w:spacing w:line="360" w:lineRule="auto"/>
        <w:ind w:firstLine="708"/>
        <w:rPr>
          <w:rFonts w:cs="Arial"/>
          <w:sz w:val="24"/>
        </w:rPr>
      </w:pPr>
      <w:r w:rsidRPr="00ED6D87">
        <w:rPr>
          <w:rFonts w:cs="Arial"/>
          <w:sz w:val="24"/>
        </w:rPr>
        <w:t>Os alunos da turma do 5º ano B</w:t>
      </w:r>
      <w:r w:rsidR="005E2CAD">
        <w:rPr>
          <w:rFonts w:cs="Arial"/>
          <w:sz w:val="24"/>
        </w:rPr>
        <w:t>,</w:t>
      </w:r>
      <w:r w:rsidRPr="00ED6D87">
        <w:rPr>
          <w:rFonts w:cs="Arial"/>
          <w:sz w:val="24"/>
        </w:rPr>
        <w:t xml:space="preserve"> da </w:t>
      </w:r>
      <w:r w:rsidR="00D83B0B" w:rsidRPr="00ED6D87">
        <w:rPr>
          <w:rFonts w:cs="Arial"/>
          <w:sz w:val="24"/>
        </w:rPr>
        <w:t>E</w:t>
      </w:r>
      <w:r w:rsidRPr="00ED6D87">
        <w:rPr>
          <w:rFonts w:cs="Arial"/>
          <w:sz w:val="24"/>
        </w:rPr>
        <w:t>scola Jorge Teixeira</w:t>
      </w:r>
      <w:r w:rsidR="005E2CAD">
        <w:rPr>
          <w:rFonts w:cs="Arial"/>
          <w:sz w:val="24"/>
        </w:rPr>
        <w:t>,</w:t>
      </w:r>
      <w:r w:rsidRPr="00ED6D87">
        <w:rPr>
          <w:rFonts w:cs="Arial"/>
          <w:sz w:val="24"/>
        </w:rPr>
        <w:t xml:space="preserve"> contaram com a colaboração dos pais</w:t>
      </w:r>
      <w:r w:rsidR="005D130C" w:rsidRPr="00ED6D87">
        <w:rPr>
          <w:rFonts w:cs="Arial"/>
          <w:sz w:val="24"/>
        </w:rPr>
        <w:t xml:space="preserve"> que</w:t>
      </w:r>
      <w:r w:rsidRPr="00ED6D87">
        <w:rPr>
          <w:rFonts w:cs="Arial"/>
          <w:sz w:val="24"/>
        </w:rPr>
        <w:t xml:space="preserve"> doaram os alimentos para confecção dos produtos alimentícios</w:t>
      </w:r>
      <w:r w:rsidR="005D130C" w:rsidRPr="00ED6D87">
        <w:rPr>
          <w:rFonts w:cs="Arial"/>
          <w:sz w:val="24"/>
        </w:rPr>
        <w:t>. E</w:t>
      </w:r>
      <w:r w:rsidRPr="00ED6D87">
        <w:rPr>
          <w:rFonts w:cs="Arial"/>
          <w:sz w:val="24"/>
        </w:rPr>
        <w:t>s</w:t>
      </w:r>
      <w:r w:rsidR="005E2CAD">
        <w:rPr>
          <w:rFonts w:cs="Arial"/>
          <w:sz w:val="24"/>
        </w:rPr>
        <w:t>s</w:t>
      </w:r>
      <w:r w:rsidRPr="00ED6D87">
        <w:rPr>
          <w:rFonts w:cs="Arial"/>
          <w:sz w:val="24"/>
        </w:rPr>
        <w:t xml:space="preserve">es totalizaram o valor de </w:t>
      </w:r>
      <w:r w:rsidR="005D130C" w:rsidRPr="00ED6D87">
        <w:rPr>
          <w:rFonts w:cs="Arial"/>
          <w:sz w:val="24"/>
        </w:rPr>
        <w:t xml:space="preserve">R$ </w:t>
      </w:r>
      <w:r w:rsidRPr="00ED6D87">
        <w:rPr>
          <w:rFonts w:cs="Arial"/>
          <w:sz w:val="24"/>
        </w:rPr>
        <w:t>52,00</w:t>
      </w:r>
      <w:r w:rsidR="005D130C" w:rsidRPr="00ED6D87">
        <w:rPr>
          <w:rFonts w:cs="Arial"/>
          <w:sz w:val="24"/>
        </w:rPr>
        <w:t xml:space="preserve"> (cinquenta e dois</w:t>
      </w:r>
      <w:r w:rsidRPr="00ED6D87">
        <w:rPr>
          <w:rFonts w:cs="Arial"/>
          <w:sz w:val="24"/>
        </w:rPr>
        <w:t xml:space="preserve"> reais</w:t>
      </w:r>
      <w:r w:rsidR="005D130C" w:rsidRPr="00ED6D87">
        <w:rPr>
          <w:rFonts w:cs="Arial"/>
          <w:sz w:val="24"/>
        </w:rPr>
        <w:t>)</w:t>
      </w:r>
      <w:r w:rsidRPr="00ED6D87">
        <w:rPr>
          <w:rFonts w:cs="Arial"/>
          <w:sz w:val="24"/>
        </w:rPr>
        <w:t>, dividido por 22 alunos deu R$ 2,45</w:t>
      </w:r>
      <w:r w:rsidR="005D130C" w:rsidRPr="00ED6D87">
        <w:rPr>
          <w:rFonts w:cs="Arial"/>
          <w:sz w:val="24"/>
        </w:rPr>
        <w:t xml:space="preserve"> (dois reais e quarenta e cinco centavos)</w:t>
      </w:r>
      <w:r w:rsidRPr="00ED6D87">
        <w:rPr>
          <w:rFonts w:cs="Arial"/>
          <w:sz w:val="24"/>
        </w:rPr>
        <w:t xml:space="preserve"> para cada. Es</w:t>
      </w:r>
      <w:r w:rsidR="005E2CAD">
        <w:rPr>
          <w:rFonts w:cs="Arial"/>
          <w:sz w:val="24"/>
        </w:rPr>
        <w:t>s</w:t>
      </w:r>
      <w:r w:rsidRPr="00ED6D87">
        <w:rPr>
          <w:rFonts w:cs="Arial"/>
          <w:sz w:val="24"/>
        </w:rPr>
        <w:t xml:space="preserve">e </w:t>
      </w:r>
      <w:r w:rsidRPr="00ED6D87">
        <w:rPr>
          <w:rFonts w:cs="Arial"/>
          <w:sz w:val="24"/>
        </w:rPr>
        <w:lastRenderedPageBreak/>
        <w:t>valor foi apl</w:t>
      </w:r>
      <w:r w:rsidR="00486D2A">
        <w:rPr>
          <w:rFonts w:cs="Arial"/>
          <w:sz w:val="24"/>
        </w:rPr>
        <w:t>icado na compra de mais materiais</w:t>
      </w:r>
      <w:r w:rsidRPr="00ED6D87">
        <w:rPr>
          <w:rFonts w:cs="Arial"/>
          <w:sz w:val="24"/>
        </w:rPr>
        <w:t xml:space="preserve"> para confecção de novos alimentos. </w:t>
      </w:r>
      <w:r w:rsidR="005D130C" w:rsidRPr="00ED6D87">
        <w:rPr>
          <w:rFonts w:cs="Arial"/>
          <w:sz w:val="24"/>
        </w:rPr>
        <w:t>Ao serem</w:t>
      </w:r>
      <w:r w:rsidRPr="00ED6D87">
        <w:rPr>
          <w:rFonts w:cs="Arial"/>
          <w:sz w:val="24"/>
        </w:rPr>
        <w:t xml:space="preserve"> comercializados</w:t>
      </w:r>
      <w:r w:rsidR="005E2CAD">
        <w:rPr>
          <w:rFonts w:cs="Arial"/>
          <w:sz w:val="24"/>
        </w:rPr>
        <w:t>,</w:t>
      </w:r>
      <w:r w:rsidRPr="00ED6D87">
        <w:rPr>
          <w:rFonts w:cs="Arial"/>
          <w:sz w:val="24"/>
        </w:rPr>
        <w:t xml:space="preserve"> gerou um valor de </w:t>
      </w:r>
      <w:r w:rsidR="005D130C" w:rsidRPr="00ED6D87">
        <w:rPr>
          <w:rFonts w:cs="Arial"/>
          <w:sz w:val="24"/>
        </w:rPr>
        <w:t xml:space="preserve">R$ </w:t>
      </w:r>
      <w:r w:rsidRPr="00ED6D87">
        <w:rPr>
          <w:rFonts w:cs="Arial"/>
          <w:sz w:val="24"/>
        </w:rPr>
        <w:t>106,00</w:t>
      </w:r>
      <w:r w:rsidR="005D130C" w:rsidRPr="00ED6D87">
        <w:rPr>
          <w:rFonts w:cs="Arial"/>
          <w:sz w:val="24"/>
        </w:rPr>
        <w:t xml:space="preserve"> (cento e seis reais)</w:t>
      </w:r>
      <w:r w:rsidRPr="00ED6D87">
        <w:rPr>
          <w:rFonts w:cs="Arial"/>
          <w:sz w:val="24"/>
        </w:rPr>
        <w:t xml:space="preserve">, </w:t>
      </w:r>
      <w:r w:rsidR="00486D2A">
        <w:rPr>
          <w:rFonts w:cs="Arial"/>
          <w:sz w:val="24"/>
        </w:rPr>
        <w:t xml:space="preserve"> depois de devolver </w:t>
      </w:r>
      <w:r w:rsidRPr="00ED6D87">
        <w:rPr>
          <w:rFonts w:cs="Arial"/>
          <w:sz w:val="24"/>
        </w:rPr>
        <w:t>o valor do investimento</w:t>
      </w:r>
      <w:r w:rsidR="00486D2A">
        <w:rPr>
          <w:rFonts w:cs="Arial"/>
          <w:sz w:val="24"/>
        </w:rPr>
        <w:t xml:space="preserve"> inicial,  sobraram </w:t>
      </w:r>
      <w:r w:rsidRPr="00ED6D87">
        <w:rPr>
          <w:rFonts w:cs="Arial"/>
          <w:sz w:val="24"/>
        </w:rPr>
        <w:t xml:space="preserve"> </w:t>
      </w:r>
      <w:r w:rsidR="005D130C" w:rsidRPr="00ED6D87">
        <w:rPr>
          <w:rFonts w:cs="Arial"/>
          <w:sz w:val="24"/>
        </w:rPr>
        <w:t xml:space="preserve">R$ </w:t>
      </w:r>
      <w:r w:rsidRPr="00ED6D87">
        <w:rPr>
          <w:rFonts w:cs="Arial"/>
          <w:sz w:val="24"/>
        </w:rPr>
        <w:t>54,00</w:t>
      </w:r>
      <w:r w:rsidR="005D130C" w:rsidRPr="00ED6D87">
        <w:rPr>
          <w:rFonts w:cs="Arial"/>
          <w:sz w:val="24"/>
        </w:rPr>
        <w:t xml:space="preserve"> (cinquenta e quatro reais)</w:t>
      </w:r>
      <w:r w:rsidR="00486D2A">
        <w:rPr>
          <w:rFonts w:cs="Arial"/>
          <w:sz w:val="24"/>
        </w:rPr>
        <w:t>, com es</w:t>
      </w:r>
      <w:r w:rsidR="005E2CAD">
        <w:rPr>
          <w:rFonts w:cs="Arial"/>
          <w:sz w:val="24"/>
        </w:rPr>
        <w:t>s</w:t>
      </w:r>
      <w:r w:rsidR="00486D2A">
        <w:rPr>
          <w:rFonts w:cs="Arial"/>
          <w:sz w:val="24"/>
        </w:rPr>
        <w:t>e valor compram</w:t>
      </w:r>
      <w:r w:rsidRPr="00ED6D87">
        <w:rPr>
          <w:rFonts w:cs="Arial"/>
          <w:sz w:val="24"/>
        </w:rPr>
        <w:t xml:space="preserve"> mais materia</w:t>
      </w:r>
      <w:r w:rsidR="00486D2A">
        <w:rPr>
          <w:rFonts w:cs="Arial"/>
          <w:sz w:val="24"/>
        </w:rPr>
        <w:t>is</w:t>
      </w:r>
      <w:r w:rsidRPr="00ED6D87">
        <w:rPr>
          <w:rFonts w:cs="Arial"/>
          <w:sz w:val="24"/>
        </w:rPr>
        <w:t xml:space="preserve">. O apoio </w:t>
      </w:r>
      <w:r w:rsidR="000B2245">
        <w:rPr>
          <w:rFonts w:cs="Arial"/>
          <w:sz w:val="24"/>
        </w:rPr>
        <w:t>d</w:t>
      </w:r>
      <w:r w:rsidR="005E2CAD">
        <w:rPr>
          <w:rFonts w:cs="Arial"/>
          <w:sz w:val="24"/>
        </w:rPr>
        <w:t>a</w:t>
      </w:r>
      <w:r w:rsidRPr="00ED6D87">
        <w:rPr>
          <w:rFonts w:cs="Arial"/>
          <w:sz w:val="24"/>
        </w:rPr>
        <w:t xml:space="preserve"> direção</w:t>
      </w:r>
      <w:r w:rsidR="005E2CAD">
        <w:rPr>
          <w:rFonts w:cs="Arial"/>
          <w:sz w:val="24"/>
        </w:rPr>
        <w:t xml:space="preserve"> e</w:t>
      </w:r>
      <w:r w:rsidRPr="00ED6D87">
        <w:rPr>
          <w:rFonts w:cs="Arial"/>
          <w:sz w:val="24"/>
        </w:rPr>
        <w:t xml:space="preserve"> professores na ajuda da confecção  e</w:t>
      </w:r>
      <w:r w:rsidR="000B2245">
        <w:rPr>
          <w:rFonts w:cs="Arial"/>
          <w:sz w:val="24"/>
        </w:rPr>
        <w:t xml:space="preserve"> </w:t>
      </w:r>
      <w:r w:rsidR="005E2CAD">
        <w:rPr>
          <w:rFonts w:cs="Arial"/>
          <w:sz w:val="24"/>
        </w:rPr>
        <w:t xml:space="preserve">aquisição </w:t>
      </w:r>
      <w:r w:rsidR="000B2245">
        <w:rPr>
          <w:rFonts w:cs="Arial"/>
          <w:sz w:val="24"/>
        </w:rPr>
        <w:t>do</w:t>
      </w:r>
      <w:r w:rsidRPr="00ED6D87">
        <w:rPr>
          <w:rFonts w:cs="Arial"/>
          <w:sz w:val="24"/>
        </w:rPr>
        <w:t xml:space="preserve"> material</w:t>
      </w:r>
      <w:r w:rsidR="005E2CAD">
        <w:rPr>
          <w:rFonts w:cs="Arial"/>
          <w:sz w:val="24"/>
        </w:rPr>
        <w:t>,</w:t>
      </w:r>
      <w:r w:rsidRPr="00ED6D87">
        <w:rPr>
          <w:rFonts w:cs="Arial"/>
          <w:sz w:val="24"/>
        </w:rPr>
        <w:t xml:space="preserve"> para divulgação dos produtos</w:t>
      </w:r>
      <w:r w:rsidR="005E2CAD">
        <w:rPr>
          <w:rFonts w:cs="Arial"/>
          <w:sz w:val="24"/>
        </w:rPr>
        <w:t>,</w:t>
      </w:r>
      <w:r w:rsidRPr="00ED6D87">
        <w:rPr>
          <w:rFonts w:cs="Arial"/>
          <w:sz w:val="24"/>
        </w:rPr>
        <w:t xml:space="preserve"> f</w:t>
      </w:r>
      <w:r w:rsidR="000B2245">
        <w:rPr>
          <w:rFonts w:cs="Arial"/>
          <w:sz w:val="24"/>
        </w:rPr>
        <w:t>oi primordial para a venda. Gerando</w:t>
      </w:r>
      <w:r w:rsidRPr="00ED6D87">
        <w:rPr>
          <w:rFonts w:cs="Arial"/>
          <w:sz w:val="24"/>
        </w:rPr>
        <w:t xml:space="preserve"> um valor de </w:t>
      </w:r>
      <w:r w:rsidR="005D130C" w:rsidRPr="00ED6D87">
        <w:rPr>
          <w:rFonts w:cs="Arial"/>
          <w:sz w:val="24"/>
        </w:rPr>
        <w:t xml:space="preserve">R$ </w:t>
      </w:r>
      <w:r w:rsidRPr="00ED6D87">
        <w:rPr>
          <w:rFonts w:cs="Arial"/>
          <w:sz w:val="24"/>
        </w:rPr>
        <w:t>210,00</w:t>
      </w:r>
      <w:r w:rsidR="005D130C" w:rsidRPr="00ED6D87">
        <w:rPr>
          <w:rFonts w:cs="Arial"/>
          <w:sz w:val="24"/>
        </w:rPr>
        <w:t xml:space="preserve"> (duzentos e dez reais)</w:t>
      </w:r>
      <w:r w:rsidR="000B2245">
        <w:rPr>
          <w:rFonts w:cs="Arial"/>
          <w:sz w:val="24"/>
        </w:rPr>
        <w:t xml:space="preserve"> dos quais re</w:t>
      </w:r>
      <w:r w:rsidRPr="00ED6D87">
        <w:rPr>
          <w:rFonts w:cs="Arial"/>
          <w:sz w:val="24"/>
        </w:rPr>
        <w:t xml:space="preserve">tirou-se o gasto e sobraram </w:t>
      </w:r>
      <w:r w:rsidR="005D130C" w:rsidRPr="00ED6D87">
        <w:rPr>
          <w:rFonts w:cs="Arial"/>
          <w:sz w:val="24"/>
        </w:rPr>
        <w:t xml:space="preserve">R$ </w:t>
      </w:r>
      <w:r w:rsidRPr="00ED6D87">
        <w:rPr>
          <w:rFonts w:cs="Arial"/>
          <w:sz w:val="24"/>
        </w:rPr>
        <w:t>15</w:t>
      </w:r>
      <w:r w:rsidR="00DB1640" w:rsidRPr="00ED6D87">
        <w:rPr>
          <w:rFonts w:cs="Arial"/>
          <w:sz w:val="24"/>
        </w:rPr>
        <w:t>8</w:t>
      </w:r>
      <w:r w:rsidRPr="00ED6D87">
        <w:rPr>
          <w:rFonts w:cs="Arial"/>
          <w:sz w:val="24"/>
        </w:rPr>
        <w:t>,00</w:t>
      </w:r>
      <w:r w:rsidR="005D130C" w:rsidRPr="00ED6D87">
        <w:rPr>
          <w:rFonts w:cs="Arial"/>
          <w:sz w:val="24"/>
        </w:rPr>
        <w:t xml:space="preserve"> (cento e cinquenta e oito reais)</w:t>
      </w:r>
      <w:r w:rsidR="005E2CAD">
        <w:rPr>
          <w:rFonts w:cs="Arial"/>
          <w:sz w:val="24"/>
        </w:rPr>
        <w:t>,</w:t>
      </w:r>
      <w:r w:rsidRPr="00ED6D87">
        <w:rPr>
          <w:rFonts w:cs="Arial"/>
          <w:sz w:val="24"/>
        </w:rPr>
        <w:t xml:space="preserve"> que </w:t>
      </w:r>
      <w:r w:rsidR="00676370">
        <w:rPr>
          <w:rFonts w:cs="Arial"/>
          <w:sz w:val="24"/>
        </w:rPr>
        <w:t xml:space="preserve">foi </w:t>
      </w:r>
      <w:r w:rsidRPr="00ED6D87">
        <w:rPr>
          <w:rFonts w:cs="Arial"/>
          <w:sz w:val="24"/>
        </w:rPr>
        <w:t>dividido por aluno</w:t>
      </w:r>
      <w:r w:rsidR="005E2CAD">
        <w:rPr>
          <w:rFonts w:cs="Arial"/>
          <w:sz w:val="24"/>
        </w:rPr>
        <w:t>,</w:t>
      </w:r>
      <w:r w:rsidRPr="00ED6D87">
        <w:rPr>
          <w:rFonts w:cs="Arial"/>
          <w:sz w:val="24"/>
        </w:rPr>
        <w:t xml:space="preserve"> </w:t>
      </w:r>
      <w:r w:rsidR="0024182F" w:rsidRPr="00ED6D87">
        <w:rPr>
          <w:rFonts w:cs="Arial"/>
          <w:sz w:val="24"/>
        </w:rPr>
        <w:t xml:space="preserve">sobrando para cada um </w:t>
      </w:r>
      <w:r w:rsidRPr="00ED6D87">
        <w:rPr>
          <w:rFonts w:cs="Arial"/>
          <w:sz w:val="24"/>
        </w:rPr>
        <w:t xml:space="preserve"> o valor de</w:t>
      </w:r>
      <w:r w:rsidR="0024182F" w:rsidRPr="00ED6D87">
        <w:rPr>
          <w:rFonts w:cs="Arial"/>
          <w:sz w:val="24"/>
        </w:rPr>
        <w:t xml:space="preserve"> R$</w:t>
      </w:r>
      <w:r w:rsidRPr="00ED6D87">
        <w:rPr>
          <w:rFonts w:cs="Arial"/>
          <w:sz w:val="24"/>
        </w:rPr>
        <w:t xml:space="preserve"> 7,09</w:t>
      </w:r>
      <w:r w:rsidR="0024182F" w:rsidRPr="00ED6D87">
        <w:rPr>
          <w:rFonts w:cs="Arial"/>
          <w:sz w:val="24"/>
        </w:rPr>
        <w:t xml:space="preserve"> (sete reais e nove centavos)</w:t>
      </w:r>
      <w:r w:rsidRPr="00ED6D87">
        <w:rPr>
          <w:rFonts w:cs="Arial"/>
          <w:sz w:val="24"/>
        </w:rPr>
        <w:t>. Com o dinheiro arrecadado</w:t>
      </w:r>
      <w:r w:rsidR="005E2CAD">
        <w:rPr>
          <w:rFonts w:cs="Arial"/>
          <w:sz w:val="24"/>
        </w:rPr>
        <w:t>,</w:t>
      </w:r>
      <w:r w:rsidRPr="00ED6D87">
        <w:rPr>
          <w:rFonts w:cs="Arial"/>
          <w:sz w:val="24"/>
        </w:rPr>
        <w:t xml:space="preserve"> os alunos fizeram confraternização do fim de ano. </w:t>
      </w:r>
    </w:p>
    <w:p w14:paraId="4A303200" w14:textId="77777777" w:rsidR="00C60C64" w:rsidRPr="00ED6D87" w:rsidRDefault="00C60C64" w:rsidP="00735086">
      <w:pPr>
        <w:pStyle w:val="Texto"/>
        <w:spacing w:line="360" w:lineRule="auto"/>
        <w:ind w:firstLine="708"/>
        <w:rPr>
          <w:rFonts w:cs="Arial"/>
          <w:sz w:val="24"/>
        </w:rPr>
      </w:pPr>
      <w:r w:rsidRPr="00ED6D87">
        <w:rPr>
          <w:rFonts w:cs="Arial"/>
          <w:sz w:val="24"/>
        </w:rPr>
        <w:t xml:space="preserve">A </w:t>
      </w:r>
      <w:r w:rsidR="00D83B0B" w:rsidRPr="00ED6D87">
        <w:rPr>
          <w:rFonts w:cs="Arial"/>
          <w:sz w:val="24"/>
        </w:rPr>
        <w:t>E</w:t>
      </w:r>
      <w:r w:rsidRPr="00ED6D87">
        <w:rPr>
          <w:rFonts w:cs="Arial"/>
          <w:sz w:val="24"/>
        </w:rPr>
        <w:t xml:space="preserve">scola Magdalena Tagliaferro  </w:t>
      </w:r>
      <w:r w:rsidR="00901291">
        <w:rPr>
          <w:rFonts w:cs="Arial"/>
          <w:sz w:val="24"/>
        </w:rPr>
        <w:t xml:space="preserve">enfrentou </w:t>
      </w:r>
      <w:r w:rsidRPr="00ED6D87">
        <w:rPr>
          <w:rFonts w:cs="Arial"/>
          <w:sz w:val="24"/>
        </w:rPr>
        <w:t>dificuldade</w:t>
      </w:r>
      <w:r w:rsidR="00901291">
        <w:rPr>
          <w:rFonts w:cs="Arial"/>
          <w:sz w:val="24"/>
        </w:rPr>
        <w:t>s</w:t>
      </w:r>
      <w:r w:rsidRPr="00ED6D87">
        <w:rPr>
          <w:rFonts w:cs="Arial"/>
          <w:sz w:val="24"/>
        </w:rPr>
        <w:t xml:space="preserve"> de investimentos pelos alunos da turma do 3º ano C,</w:t>
      </w:r>
      <w:r w:rsidR="00901291">
        <w:rPr>
          <w:rFonts w:cs="Arial"/>
          <w:sz w:val="24"/>
        </w:rPr>
        <w:t xml:space="preserve"> sendo solicitado pela </w:t>
      </w:r>
      <w:r w:rsidR="002C1080" w:rsidRPr="00ED6D87">
        <w:rPr>
          <w:rFonts w:cs="Arial"/>
          <w:sz w:val="24"/>
        </w:rPr>
        <w:t>p</w:t>
      </w:r>
      <w:r w:rsidRPr="00ED6D87">
        <w:rPr>
          <w:rFonts w:cs="Arial"/>
          <w:sz w:val="24"/>
        </w:rPr>
        <w:t>rofessora para que cada aluno trouxesse sucatas para a confecção dos brinquedos</w:t>
      </w:r>
      <w:r w:rsidR="002C1080" w:rsidRPr="00ED6D87">
        <w:rPr>
          <w:rFonts w:cs="Arial"/>
          <w:sz w:val="24"/>
        </w:rPr>
        <w:t>, j</w:t>
      </w:r>
      <w:r w:rsidRPr="00ED6D87">
        <w:rPr>
          <w:rFonts w:cs="Arial"/>
          <w:sz w:val="24"/>
        </w:rPr>
        <w:t xml:space="preserve">á que a oficina </w:t>
      </w:r>
      <w:r w:rsidR="002C1080" w:rsidRPr="00ED6D87">
        <w:rPr>
          <w:rFonts w:cs="Arial"/>
          <w:sz w:val="24"/>
        </w:rPr>
        <w:t>seria</w:t>
      </w:r>
      <w:r w:rsidRPr="00ED6D87">
        <w:rPr>
          <w:rFonts w:cs="Arial"/>
          <w:sz w:val="24"/>
        </w:rPr>
        <w:t xml:space="preserve"> de material </w:t>
      </w:r>
      <w:r w:rsidR="002C1080" w:rsidRPr="00ED6D87">
        <w:rPr>
          <w:rFonts w:cs="Arial"/>
          <w:sz w:val="24"/>
        </w:rPr>
        <w:t>r</w:t>
      </w:r>
      <w:r w:rsidRPr="00ED6D87">
        <w:rPr>
          <w:rFonts w:cs="Arial"/>
          <w:sz w:val="24"/>
        </w:rPr>
        <w:t>eciclado</w:t>
      </w:r>
      <w:r w:rsidR="002C1080" w:rsidRPr="00ED6D87">
        <w:rPr>
          <w:rFonts w:cs="Arial"/>
          <w:sz w:val="24"/>
        </w:rPr>
        <w:t>. T</w:t>
      </w:r>
      <w:r w:rsidRPr="00ED6D87">
        <w:rPr>
          <w:rFonts w:cs="Arial"/>
          <w:sz w:val="24"/>
        </w:rPr>
        <w:t xml:space="preserve">odo o material </w:t>
      </w:r>
      <w:r w:rsidR="003843B3">
        <w:rPr>
          <w:rFonts w:cs="Arial"/>
          <w:sz w:val="24"/>
        </w:rPr>
        <w:t>recolhido</w:t>
      </w:r>
      <w:r w:rsidRPr="00ED6D87">
        <w:rPr>
          <w:rFonts w:cs="Arial"/>
          <w:sz w:val="24"/>
        </w:rPr>
        <w:t xml:space="preserve"> totalizou </w:t>
      </w:r>
      <w:r w:rsidR="002C1080" w:rsidRPr="00ED6D87">
        <w:rPr>
          <w:rFonts w:cs="Arial"/>
          <w:sz w:val="24"/>
        </w:rPr>
        <w:t xml:space="preserve">R$ </w:t>
      </w:r>
      <w:r w:rsidRPr="00ED6D87">
        <w:rPr>
          <w:rFonts w:cs="Arial"/>
          <w:sz w:val="24"/>
        </w:rPr>
        <w:t>118,00</w:t>
      </w:r>
      <w:r w:rsidR="002C1080" w:rsidRPr="00ED6D87">
        <w:rPr>
          <w:rFonts w:cs="Arial"/>
          <w:sz w:val="24"/>
        </w:rPr>
        <w:t xml:space="preserve"> (cento e dezoito reais)</w:t>
      </w:r>
      <w:r w:rsidRPr="00ED6D87">
        <w:rPr>
          <w:rFonts w:cs="Arial"/>
          <w:sz w:val="24"/>
        </w:rPr>
        <w:t>,</w:t>
      </w:r>
      <w:r w:rsidR="002C1080" w:rsidRPr="00ED6D87">
        <w:rPr>
          <w:rFonts w:cs="Arial"/>
          <w:sz w:val="24"/>
        </w:rPr>
        <w:t xml:space="preserve"> sendo este</w:t>
      </w:r>
      <w:r w:rsidRPr="00ED6D87">
        <w:rPr>
          <w:rFonts w:cs="Arial"/>
          <w:sz w:val="24"/>
        </w:rPr>
        <w:t xml:space="preserve"> valor dividido por 24 alunos, </w:t>
      </w:r>
      <w:r w:rsidR="00676370">
        <w:rPr>
          <w:rFonts w:cs="Arial"/>
          <w:sz w:val="24"/>
        </w:rPr>
        <w:t>obteve</w:t>
      </w:r>
      <w:r w:rsidR="00502732">
        <w:rPr>
          <w:rFonts w:cs="Arial"/>
          <w:sz w:val="24"/>
        </w:rPr>
        <w:t>-</w:t>
      </w:r>
      <w:r w:rsidR="00676370">
        <w:rPr>
          <w:rFonts w:cs="Arial"/>
          <w:sz w:val="24"/>
        </w:rPr>
        <w:t xml:space="preserve">se </w:t>
      </w:r>
      <w:r w:rsidRPr="00ED6D87">
        <w:rPr>
          <w:rFonts w:cs="Arial"/>
          <w:sz w:val="24"/>
        </w:rPr>
        <w:t>uma contribuição por aluno de R$ 4,91</w:t>
      </w:r>
      <w:r w:rsidR="002C1080" w:rsidRPr="00ED6D87">
        <w:rPr>
          <w:rFonts w:cs="Arial"/>
          <w:sz w:val="24"/>
        </w:rPr>
        <w:t xml:space="preserve"> (quatro reais e noventa e um centavos)</w:t>
      </w:r>
      <w:r w:rsidRPr="00ED6D87">
        <w:rPr>
          <w:rFonts w:cs="Arial"/>
          <w:sz w:val="24"/>
        </w:rPr>
        <w:t>. Com o</w:t>
      </w:r>
      <w:r w:rsidR="000B2245">
        <w:rPr>
          <w:rFonts w:cs="Arial"/>
          <w:sz w:val="24"/>
        </w:rPr>
        <w:t>s materiais</w:t>
      </w:r>
      <w:r w:rsidRPr="00ED6D87">
        <w:rPr>
          <w:rFonts w:cs="Arial"/>
          <w:sz w:val="24"/>
        </w:rPr>
        <w:t xml:space="preserve"> arrecadado</w:t>
      </w:r>
      <w:r w:rsidR="005A32A4">
        <w:rPr>
          <w:rFonts w:cs="Arial"/>
          <w:sz w:val="24"/>
        </w:rPr>
        <w:t>s</w:t>
      </w:r>
      <w:r w:rsidRPr="00ED6D87">
        <w:rPr>
          <w:rFonts w:cs="Arial"/>
          <w:sz w:val="24"/>
        </w:rPr>
        <w:t xml:space="preserve"> fo</w:t>
      </w:r>
      <w:r w:rsidR="00676370">
        <w:rPr>
          <w:rFonts w:cs="Arial"/>
          <w:sz w:val="24"/>
        </w:rPr>
        <w:t>ram</w:t>
      </w:r>
      <w:r w:rsidRPr="00ED6D87">
        <w:rPr>
          <w:rFonts w:cs="Arial"/>
          <w:sz w:val="24"/>
        </w:rPr>
        <w:t xml:space="preserve"> confeccionado</w:t>
      </w:r>
      <w:r w:rsidR="005A32A4">
        <w:rPr>
          <w:rFonts w:cs="Arial"/>
          <w:sz w:val="24"/>
        </w:rPr>
        <w:t>s</w:t>
      </w:r>
      <w:r w:rsidRPr="00ED6D87">
        <w:rPr>
          <w:rFonts w:cs="Arial"/>
          <w:sz w:val="24"/>
        </w:rPr>
        <w:t xml:space="preserve">  bonecas de EVA, jogos de garrafas, chaleiras</w:t>
      </w:r>
      <w:r w:rsidR="005A32A4">
        <w:rPr>
          <w:rFonts w:cs="Arial"/>
          <w:sz w:val="24"/>
        </w:rPr>
        <w:t>,</w:t>
      </w:r>
      <w:r w:rsidRPr="00ED6D87">
        <w:rPr>
          <w:rFonts w:cs="Arial"/>
          <w:sz w:val="24"/>
        </w:rPr>
        <w:t xml:space="preserve"> com mat</w:t>
      </w:r>
      <w:r w:rsidR="005A32A4">
        <w:rPr>
          <w:rFonts w:cs="Arial"/>
          <w:sz w:val="24"/>
        </w:rPr>
        <w:t>erial PET</w:t>
      </w:r>
      <w:r w:rsidR="002C1080" w:rsidRPr="00ED6D87">
        <w:rPr>
          <w:rFonts w:cs="Arial"/>
          <w:sz w:val="24"/>
        </w:rPr>
        <w:t xml:space="preserve"> </w:t>
      </w:r>
      <w:r w:rsidRPr="00ED6D87">
        <w:rPr>
          <w:rFonts w:cs="Arial"/>
          <w:sz w:val="24"/>
        </w:rPr>
        <w:t xml:space="preserve">bonecas de lã. </w:t>
      </w:r>
      <w:r w:rsidR="005A32A4">
        <w:rPr>
          <w:rFonts w:cs="Arial"/>
          <w:sz w:val="24"/>
        </w:rPr>
        <w:t xml:space="preserve"> Todos os produto</w:t>
      </w:r>
      <w:r w:rsidR="00A356C2">
        <w:rPr>
          <w:rFonts w:cs="Arial"/>
          <w:sz w:val="24"/>
        </w:rPr>
        <w:t>s</w:t>
      </w:r>
      <w:r w:rsidR="005A32A4">
        <w:rPr>
          <w:rFonts w:cs="Arial"/>
          <w:sz w:val="24"/>
        </w:rPr>
        <w:t xml:space="preserve"> </w:t>
      </w:r>
      <w:r w:rsidRPr="00ED6D87">
        <w:rPr>
          <w:rFonts w:cs="Arial"/>
          <w:sz w:val="24"/>
        </w:rPr>
        <w:t>foram comercializados na escola</w:t>
      </w:r>
      <w:r w:rsidR="00396CE5">
        <w:rPr>
          <w:rFonts w:cs="Arial"/>
          <w:sz w:val="24"/>
        </w:rPr>
        <w:t xml:space="preserve">, cuja </w:t>
      </w:r>
      <w:r w:rsidR="002C1080" w:rsidRPr="00ED6D87">
        <w:rPr>
          <w:rFonts w:cs="Arial"/>
          <w:sz w:val="24"/>
        </w:rPr>
        <w:t xml:space="preserve"> </w:t>
      </w:r>
      <w:r w:rsidR="005A32A4">
        <w:rPr>
          <w:rFonts w:cs="Arial"/>
          <w:sz w:val="24"/>
        </w:rPr>
        <w:t>arrecada</w:t>
      </w:r>
      <w:r w:rsidR="005A32A4" w:rsidRPr="00ED6D87">
        <w:rPr>
          <w:rFonts w:cs="Arial"/>
          <w:sz w:val="24"/>
        </w:rPr>
        <w:t>ção</w:t>
      </w:r>
      <w:r w:rsidR="005A32A4">
        <w:rPr>
          <w:rFonts w:cs="Arial"/>
          <w:sz w:val="24"/>
        </w:rPr>
        <w:t xml:space="preserve">  final </w:t>
      </w:r>
      <w:r w:rsidR="00396CE5">
        <w:rPr>
          <w:rFonts w:cs="Arial"/>
          <w:sz w:val="24"/>
        </w:rPr>
        <w:t>foi a</w:t>
      </w:r>
      <w:r w:rsidR="002C1080" w:rsidRPr="00ED6D87">
        <w:rPr>
          <w:rFonts w:cs="Arial"/>
          <w:sz w:val="24"/>
        </w:rPr>
        <w:t xml:space="preserve"> quantia de R$</w:t>
      </w:r>
      <w:r w:rsidRPr="00ED6D87">
        <w:rPr>
          <w:rFonts w:cs="Arial"/>
          <w:sz w:val="24"/>
        </w:rPr>
        <w:t xml:space="preserve"> 375,00 reais</w:t>
      </w:r>
      <w:r w:rsidR="002C1080" w:rsidRPr="00ED6D87">
        <w:rPr>
          <w:rFonts w:cs="Arial"/>
          <w:sz w:val="24"/>
        </w:rPr>
        <w:t xml:space="preserve"> (trezentos e setenta e cinco reais)</w:t>
      </w:r>
      <w:r w:rsidR="00396CE5">
        <w:rPr>
          <w:rFonts w:cs="Arial"/>
          <w:sz w:val="24"/>
        </w:rPr>
        <w:t>;</w:t>
      </w:r>
      <w:r w:rsidRPr="00ED6D87">
        <w:rPr>
          <w:rFonts w:cs="Arial"/>
          <w:sz w:val="24"/>
        </w:rPr>
        <w:t xml:space="preserve"> </w:t>
      </w:r>
      <w:r w:rsidR="005A32A4">
        <w:rPr>
          <w:rFonts w:cs="Arial"/>
          <w:sz w:val="24"/>
        </w:rPr>
        <w:t xml:space="preserve">depois de pagar </w:t>
      </w:r>
      <w:r w:rsidR="00811E40">
        <w:rPr>
          <w:rFonts w:cs="Arial"/>
          <w:sz w:val="24"/>
        </w:rPr>
        <w:t>o</w:t>
      </w:r>
      <w:r w:rsidR="0032284D">
        <w:rPr>
          <w:rFonts w:cs="Arial"/>
          <w:sz w:val="24"/>
        </w:rPr>
        <w:t>s</w:t>
      </w:r>
      <w:r w:rsidR="00811E40">
        <w:rPr>
          <w:rFonts w:cs="Arial"/>
          <w:sz w:val="24"/>
        </w:rPr>
        <w:t xml:space="preserve"> gasto</w:t>
      </w:r>
      <w:r w:rsidR="0032284D">
        <w:rPr>
          <w:rFonts w:cs="Arial"/>
          <w:sz w:val="24"/>
        </w:rPr>
        <w:t>s</w:t>
      </w:r>
      <w:r w:rsidR="00811E40">
        <w:rPr>
          <w:rFonts w:cs="Arial"/>
          <w:sz w:val="24"/>
        </w:rPr>
        <w:t xml:space="preserve"> d</w:t>
      </w:r>
      <w:r w:rsidRPr="00ED6D87">
        <w:rPr>
          <w:rFonts w:cs="Arial"/>
          <w:sz w:val="24"/>
        </w:rPr>
        <w:t>o</w:t>
      </w:r>
      <w:r w:rsidR="00811E40">
        <w:rPr>
          <w:rFonts w:cs="Arial"/>
          <w:sz w:val="24"/>
        </w:rPr>
        <w:t>s</w:t>
      </w:r>
      <w:r w:rsidRPr="00ED6D87">
        <w:rPr>
          <w:rFonts w:cs="Arial"/>
          <w:sz w:val="24"/>
        </w:rPr>
        <w:t xml:space="preserve"> materia</w:t>
      </w:r>
      <w:r w:rsidR="00811E40">
        <w:rPr>
          <w:rFonts w:cs="Arial"/>
          <w:sz w:val="24"/>
        </w:rPr>
        <w:t>is</w:t>
      </w:r>
      <w:r w:rsidRPr="00ED6D87">
        <w:rPr>
          <w:rFonts w:cs="Arial"/>
          <w:sz w:val="24"/>
        </w:rPr>
        <w:t xml:space="preserve">, </w:t>
      </w:r>
      <w:r w:rsidR="002C1080" w:rsidRPr="00ED6D87">
        <w:rPr>
          <w:rFonts w:cs="Arial"/>
          <w:sz w:val="24"/>
        </w:rPr>
        <w:t xml:space="preserve">o </w:t>
      </w:r>
      <w:r w:rsidRPr="00ED6D87">
        <w:rPr>
          <w:rFonts w:cs="Arial"/>
          <w:sz w:val="24"/>
        </w:rPr>
        <w:t xml:space="preserve">lucro da venda foi de </w:t>
      </w:r>
      <w:r w:rsidR="002C1080" w:rsidRPr="00ED6D87">
        <w:rPr>
          <w:rFonts w:cs="Arial"/>
          <w:sz w:val="24"/>
        </w:rPr>
        <w:t xml:space="preserve">R$ </w:t>
      </w:r>
      <w:r w:rsidRPr="00ED6D87">
        <w:rPr>
          <w:rFonts w:cs="Arial"/>
          <w:sz w:val="24"/>
        </w:rPr>
        <w:t>257,00</w:t>
      </w:r>
      <w:r w:rsidR="002C1080" w:rsidRPr="00ED6D87">
        <w:rPr>
          <w:rFonts w:cs="Arial"/>
          <w:sz w:val="24"/>
        </w:rPr>
        <w:t xml:space="preserve"> (dezentos e cinquenta e sete reais), q</w:t>
      </w:r>
      <w:r w:rsidR="00676370">
        <w:rPr>
          <w:rFonts w:cs="Arial"/>
          <w:sz w:val="24"/>
        </w:rPr>
        <w:t>ue foram</w:t>
      </w:r>
      <w:r w:rsidRPr="00ED6D87">
        <w:rPr>
          <w:rFonts w:cs="Arial"/>
          <w:sz w:val="24"/>
        </w:rPr>
        <w:t xml:space="preserve"> empregado</w:t>
      </w:r>
      <w:r w:rsidR="00676370">
        <w:rPr>
          <w:rFonts w:cs="Arial"/>
          <w:sz w:val="24"/>
        </w:rPr>
        <w:t>s</w:t>
      </w:r>
      <w:r w:rsidRPr="00ED6D87">
        <w:rPr>
          <w:rFonts w:cs="Arial"/>
          <w:sz w:val="24"/>
        </w:rPr>
        <w:t xml:space="preserve"> em uma confraternização com a turma.</w:t>
      </w:r>
    </w:p>
    <w:p w14:paraId="35FB1376" w14:textId="77777777" w:rsidR="00C60C64" w:rsidRPr="00ED6D87" w:rsidRDefault="00C60C64" w:rsidP="00735086">
      <w:pPr>
        <w:pStyle w:val="Texto"/>
        <w:spacing w:line="360" w:lineRule="auto"/>
        <w:ind w:firstLine="708"/>
        <w:rPr>
          <w:rFonts w:cs="Arial"/>
          <w:sz w:val="24"/>
        </w:rPr>
      </w:pPr>
      <w:r w:rsidRPr="00ED6D87">
        <w:rPr>
          <w:rFonts w:cs="Arial"/>
          <w:sz w:val="24"/>
        </w:rPr>
        <w:t xml:space="preserve">A </w:t>
      </w:r>
      <w:r w:rsidR="00D83B0B" w:rsidRPr="00ED6D87">
        <w:rPr>
          <w:rFonts w:cs="Arial"/>
          <w:sz w:val="24"/>
        </w:rPr>
        <w:t>E</w:t>
      </w:r>
      <w:r w:rsidRPr="00ED6D87">
        <w:rPr>
          <w:rFonts w:cs="Arial"/>
          <w:sz w:val="24"/>
        </w:rPr>
        <w:t>scola Pedro Louback desenvolveu o projeto nas turmas A e B do 5º ano</w:t>
      </w:r>
      <w:r w:rsidR="00C557B7" w:rsidRPr="00ED6D87">
        <w:rPr>
          <w:rFonts w:cs="Arial"/>
          <w:sz w:val="24"/>
        </w:rPr>
        <w:t>.</w:t>
      </w:r>
      <w:r w:rsidRPr="00ED6D87">
        <w:rPr>
          <w:rFonts w:cs="Arial"/>
          <w:sz w:val="24"/>
        </w:rPr>
        <w:t xml:space="preserve"> </w:t>
      </w:r>
      <w:r w:rsidR="00C557B7" w:rsidRPr="00ED6D87">
        <w:rPr>
          <w:rFonts w:cs="Arial"/>
          <w:sz w:val="24"/>
        </w:rPr>
        <w:t>O</w:t>
      </w:r>
      <w:r w:rsidRPr="00ED6D87">
        <w:rPr>
          <w:rFonts w:cs="Arial"/>
          <w:sz w:val="24"/>
        </w:rPr>
        <w:t xml:space="preserve"> projeto </w:t>
      </w:r>
      <w:r w:rsidR="00C557B7" w:rsidRPr="00ED6D87">
        <w:rPr>
          <w:rFonts w:cs="Arial"/>
          <w:sz w:val="24"/>
        </w:rPr>
        <w:t>contou com a parceria dos professores, direção da escola e dos pais dos alunos.</w:t>
      </w:r>
      <w:r w:rsidRPr="00ED6D87">
        <w:rPr>
          <w:rFonts w:cs="Arial"/>
          <w:sz w:val="24"/>
        </w:rPr>
        <w:t xml:space="preserve"> O</w:t>
      </w:r>
      <w:r w:rsidR="00811E40">
        <w:rPr>
          <w:rFonts w:cs="Arial"/>
          <w:sz w:val="24"/>
        </w:rPr>
        <w:t>s</w:t>
      </w:r>
      <w:r w:rsidRPr="00ED6D87">
        <w:rPr>
          <w:rFonts w:cs="Arial"/>
          <w:sz w:val="24"/>
        </w:rPr>
        <w:t xml:space="preserve"> materia</w:t>
      </w:r>
      <w:r w:rsidR="00811E40">
        <w:rPr>
          <w:rFonts w:cs="Arial"/>
          <w:sz w:val="24"/>
        </w:rPr>
        <w:t xml:space="preserve">is </w:t>
      </w:r>
      <w:r w:rsidRPr="00ED6D87">
        <w:rPr>
          <w:rFonts w:cs="Arial"/>
          <w:sz w:val="24"/>
        </w:rPr>
        <w:t>doado</w:t>
      </w:r>
      <w:r w:rsidR="00811E40">
        <w:rPr>
          <w:rFonts w:cs="Arial"/>
          <w:sz w:val="24"/>
        </w:rPr>
        <w:t xml:space="preserve">s para a confecção dos alimentos, </w:t>
      </w:r>
      <w:r w:rsidRPr="00ED6D87">
        <w:rPr>
          <w:rFonts w:cs="Arial"/>
          <w:sz w:val="24"/>
        </w:rPr>
        <w:t>fo</w:t>
      </w:r>
      <w:r w:rsidR="00DE46C2">
        <w:rPr>
          <w:rFonts w:cs="Arial"/>
          <w:sz w:val="24"/>
        </w:rPr>
        <w:t>ram</w:t>
      </w:r>
      <w:r w:rsidRPr="00ED6D87">
        <w:rPr>
          <w:rFonts w:cs="Arial"/>
          <w:sz w:val="24"/>
        </w:rPr>
        <w:t xml:space="preserve"> transformado</w:t>
      </w:r>
      <w:r w:rsidR="00DE46C2">
        <w:rPr>
          <w:rFonts w:cs="Arial"/>
          <w:sz w:val="24"/>
        </w:rPr>
        <w:t>s</w:t>
      </w:r>
      <w:r w:rsidRPr="00ED6D87">
        <w:rPr>
          <w:rFonts w:cs="Arial"/>
          <w:sz w:val="24"/>
        </w:rPr>
        <w:t xml:space="preserve"> em espécie, totalizando </w:t>
      </w:r>
      <w:r w:rsidR="007927FF" w:rsidRPr="00ED6D87">
        <w:rPr>
          <w:rFonts w:cs="Arial"/>
          <w:sz w:val="24"/>
        </w:rPr>
        <w:t>R$ 150,00</w:t>
      </w:r>
      <w:r w:rsidR="00C557B7" w:rsidRPr="00ED6D87">
        <w:rPr>
          <w:rFonts w:cs="Arial"/>
          <w:sz w:val="24"/>
        </w:rPr>
        <w:t xml:space="preserve"> (cento e cinquenta reais)</w:t>
      </w:r>
      <w:r w:rsidRPr="00ED6D87">
        <w:rPr>
          <w:rFonts w:cs="Arial"/>
          <w:sz w:val="24"/>
        </w:rPr>
        <w:t xml:space="preserve">, </w:t>
      </w:r>
      <w:r w:rsidR="00C557B7" w:rsidRPr="00ED6D87">
        <w:rPr>
          <w:rFonts w:cs="Arial"/>
          <w:sz w:val="24"/>
        </w:rPr>
        <w:t xml:space="preserve">sendo arrecadado por ocasião da feira o valor de </w:t>
      </w:r>
      <w:r w:rsidR="007927FF" w:rsidRPr="00ED6D87">
        <w:rPr>
          <w:rFonts w:cs="Arial"/>
          <w:sz w:val="24"/>
        </w:rPr>
        <w:t xml:space="preserve">R$ </w:t>
      </w:r>
      <w:r w:rsidRPr="00ED6D87">
        <w:rPr>
          <w:rFonts w:cs="Arial"/>
          <w:sz w:val="24"/>
        </w:rPr>
        <w:t>630,00</w:t>
      </w:r>
      <w:r w:rsidR="007927FF" w:rsidRPr="00ED6D87">
        <w:rPr>
          <w:rFonts w:cs="Arial"/>
          <w:sz w:val="24"/>
        </w:rPr>
        <w:t xml:space="preserve"> </w:t>
      </w:r>
      <w:r w:rsidR="00C557B7" w:rsidRPr="00ED6D87">
        <w:rPr>
          <w:rFonts w:cs="Arial"/>
          <w:sz w:val="24"/>
        </w:rPr>
        <w:t xml:space="preserve">(seiscentos e trinta reais), </w:t>
      </w:r>
      <w:r w:rsidR="00811E40">
        <w:rPr>
          <w:rFonts w:cs="Arial"/>
          <w:sz w:val="24"/>
        </w:rPr>
        <w:t>Assim</w:t>
      </w:r>
      <w:r w:rsidR="002B31DA">
        <w:rPr>
          <w:rFonts w:cs="Arial"/>
          <w:sz w:val="24"/>
        </w:rPr>
        <w:t>,</w:t>
      </w:r>
      <w:r w:rsidR="00811E40">
        <w:rPr>
          <w:rFonts w:cs="Arial"/>
          <w:sz w:val="24"/>
        </w:rPr>
        <w:t xml:space="preserve">  comprova</w:t>
      </w:r>
      <w:r w:rsidR="00A60149">
        <w:rPr>
          <w:rFonts w:cs="Arial"/>
          <w:sz w:val="24"/>
        </w:rPr>
        <w:t>-</w:t>
      </w:r>
      <w:r w:rsidR="00811E40">
        <w:rPr>
          <w:rFonts w:cs="Arial"/>
          <w:sz w:val="24"/>
        </w:rPr>
        <w:t xml:space="preserve">se que </w:t>
      </w:r>
      <w:r w:rsidR="007927FF" w:rsidRPr="00ED6D87">
        <w:rPr>
          <w:rFonts w:cs="Arial"/>
          <w:sz w:val="24"/>
        </w:rPr>
        <w:t>o l</w:t>
      </w:r>
      <w:r w:rsidRPr="00ED6D87">
        <w:rPr>
          <w:rFonts w:cs="Arial"/>
          <w:sz w:val="24"/>
        </w:rPr>
        <w:t>ucro</w:t>
      </w:r>
      <w:r w:rsidR="00863893" w:rsidRPr="00ED6D87">
        <w:rPr>
          <w:rFonts w:cs="Arial"/>
          <w:sz w:val="24"/>
        </w:rPr>
        <w:t xml:space="preserve"> </w:t>
      </w:r>
      <w:r w:rsidR="007927FF" w:rsidRPr="00ED6D87">
        <w:rPr>
          <w:rFonts w:cs="Arial"/>
          <w:sz w:val="24"/>
        </w:rPr>
        <w:t xml:space="preserve">foi de </w:t>
      </w:r>
      <w:r w:rsidR="00863893" w:rsidRPr="00ED6D87">
        <w:rPr>
          <w:rFonts w:cs="Arial"/>
          <w:sz w:val="24"/>
        </w:rPr>
        <w:t xml:space="preserve">R$ </w:t>
      </w:r>
      <w:r w:rsidRPr="00ED6D87">
        <w:rPr>
          <w:rFonts w:cs="Arial"/>
          <w:sz w:val="24"/>
        </w:rPr>
        <w:t>480,00</w:t>
      </w:r>
      <w:r w:rsidR="00C557B7" w:rsidRPr="00ED6D87">
        <w:rPr>
          <w:rFonts w:cs="Arial"/>
          <w:sz w:val="24"/>
        </w:rPr>
        <w:t xml:space="preserve"> (quatrocentos e oitenta reais)</w:t>
      </w:r>
      <w:r w:rsidRPr="00ED6D87">
        <w:rPr>
          <w:rFonts w:cs="Arial"/>
          <w:sz w:val="24"/>
        </w:rPr>
        <w:t>. Com es</w:t>
      </w:r>
      <w:r w:rsidR="00396CE5">
        <w:rPr>
          <w:rFonts w:cs="Arial"/>
          <w:sz w:val="24"/>
        </w:rPr>
        <w:t>s</w:t>
      </w:r>
      <w:r w:rsidRPr="00ED6D87">
        <w:rPr>
          <w:rFonts w:cs="Arial"/>
          <w:sz w:val="24"/>
        </w:rPr>
        <w:t xml:space="preserve">e valor </w:t>
      </w:r>
      <w:r w:rsidR="00C557B7" w:rsidRPr="00ED6D87">
        <w:rPr>
          <w:rFonts w:cs="Arial"/>
          <w:sz w:val="24"/>
        </w:rPr>
        <w:t xml:space="preserve">foi possível promover para </w:t>
      </w:r>
      <w:r w:rsidRPr="00ED6D87">
        <w:rPr>
          <w:rFonts w:cs="Arial"/>
          <w:sz w:val="24"/>
        </w:rPr>
        <w:t>as crianças</w:t>
      </w:r>
      <w:r w:rsidR="00531567">
        <w:rPr>
          <w:rFonts w:cs="Arial"/>
          <w:sz w:val="24"/>
        </w:rPr>
        <w:t xml:space="preserve"> participantes do projeto</w:t>
      </w:r>
      <w:r w:rsidRPr="00ED6D87">
        <w:rPr>
          <w:rFonts w:cs="Arial"/>
          <w:sz w:val="24"/>
        </w:rPr>
        <w:t xml:space="preserve"> </w:t>
      </w:r>
      <w:r w:rsidR="00C557B7" w:rsidRPr="00ED6D87">
        <w:rPr>
          <w:rFonts w:cs="Arial"/>
          <w:sz w:val="24"/>
        </w:rPr>
        <w:t>um</w:t>
      </w:r>
      <w:r w:rsidRPr="00ED6D87">
        <w:rPr>
          <w:rFonts w:cs="Arial"/>
          <w:sz w:val="24"/>
        </w:rPr>
        <w:t xml:space="preserve"> passeio</w:t>
      </w:r>
      <w:r w:rsidR="0057440B">
        <w:rPr>
          <w:rFonts w:cs="Arial"/>
          <w:sz w:val="24"/>
        </w:rPr>
        <w:t xml:space="preserve"> no parque da cidade</w:t>
      </w:r>
      <w:r w:rsidRPr="00ED6D87">
        <w:rPr>
          <w:rFonts w:cs="Arial"/>
          <w:sz w:val="24"/>
        </w:rPr>
        <w:t xml:space="preserve"> e</w:t>
      </w:r>
      <w:r w:rsidR="0057440B">
        <w:rPr>
          <w:rFonts w:cs="Arial"/>
          <w:sz w:val="24"/>
        </w:rPr>
        <w:t xml:space="preserve"> um</w:t>
      </w:r>
      <w:r w:rsidRPr="00ED6D87">
        <w:rPr>
          <w:rFonts w:cs="Arial"/>
          <w:sz w:val="24"/>
        </w:rPr>
        <w:t xml:space="preserve"> piquenique.  </w:t>
      </w:r>
    </w:p>
    <w:p w14:paraId="7C2675C6" w14:textId="77777777" w:rsidR="00EB4FC6" w:rsidRDefault="00EB4FC6" w:rsidP="004F6F1A">
      <w:pPr>
        <w:pStyle w:val="Texto"/>
        <w:spacing w:line="360" w:lineRule="auto"/>
        <w:jc w:val="center"/>
        <w:rPr>
          <w:rFonts w:cs="Arial"/>
          <w:b/>
          <w:sz w:val="24"/>
          <w:szCs w:val="24"/>
        </w:rPr>
      </w:pPr>
    </w:p>
    <w:p w14:paraId="6A8119F3" w14:textId="77777777" w:rsidR="0018297F" w:rsidRPr="00127CB7" w:rsidRDefault="005B78DC" w:rsidP="004F6F1A">
      <w:pPr>
        <w:pStyle w:val="Texto"/>
        <w:spacing w:line="360" w:lineRule="auto"/>
        <w:jc w:val="center"/>
        <w:rPr>
          <w:rFonts w:cs="Arial"/>
          <w:sz w:val="24"/>
          <w:szCs w:val="24"/>
        </w:rPr>
      </w:pPr>
      <w:r w:rsidRPr="00396CE5">
        <w:rPr>
          <w:rFonts w:cs="Arial"/>
          <w:b/>
          <w:sz w:val="24"/>
          <w:szCs w:val="24"/>
        </w:rPr>
        <w:t xml:space="preserve">Figura 5 </w:t>
      </w:r>
      <w:r w:rsidRPr="00127CB7">
        <w:rPr>
          <w:rFonts w:cs="Arial"/>
          <w:sz w:val="24"/>
          <w:szCs w:val="24"/>
        </w:rPr>
        <w:t xml:space="preserve">– Alunos </w:t>
      </w:r>
      <w:r w:rsidR="00F875B0" w:rsidRPr="00127CB7">
        <w:rPr>
          <w:rFonts w:cs="Arial"/>
          <w:sz w:val="24"/>
          <w:szCs w:val="24"/>
        </w:rPr>
        <w:t>recebendo a capacitação em sala de aula</w:t>
      </w:r>
    </w:p>
    <w:p w14:paraId="75CD6434" w14:textId="77777777" w:rsidR="0018297F" w:rsidRDefault="0018297F" w:rsidP="00CA6CD7">
      <w:pPr>
        <w:pStyle w:val="Texto"/>
        <w:jc w:val="center"/>
        <w:rPr>
          <w:rFonts w:cs="Arial"/>
        </w:rPr>
      </w:pPr>
      <w:r>
        <w:rPr>
          <w:noProof/>
          <w:lang w:val="es-ES" w:eastAsia="es-ES"/>
        </w:rPr>
        <w:lastRenderedPageBreak/>
        <w:drawing>
          <wp:inline distT="0" distB="0" distL="0" distR="0" wp14:anchorId="40A362F9" wp14:editId="5718CFE9">
            <wp:extent cx="5533175" cy="278765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58773" cy="2850927"/>
                    </a:xfrm>
                    <a:prstGeom prst="rect">
                      <a:avLst/>
                    </a:prstGeom>
                    <a:noFill/>
                    <a:ln>
                      <a:noFill/>
                    </a:ln>
                  </pic:spPr>
                </pic:pic>
              </a:graphicData>
            </a:graphic>
          </wp:inline>
        </w:drawing>
      </w:r>
    </w:p>
    <w:p w14:paraId="638A126E" w14:textId="77777777" w:rsidR="00C60C64" w:rsidRDefault="005B78DC" w:rsidP="00EB4FC6">
      <w:pPr>
        <w:pStyle w:val="Texto"/>
        <w:ind w:firstLine="708"/>
        <w:jc w:val="center"/>
        <w:rPr>
          <w:rFonts w:cs="Arial"/>
          <w:sz w:val="20"/>
        </w:rPr>
      </w:pPr>
      <w:r w:rsidRPr="00B36F66">
        <w:rPr>
          <w:rFonts w:cs="Arial"/>
          <w:sz w:val="20"/>
        </w:rPr>
        <w:t>Fonte: Secretaria Municipal de Educação</w:t>
      </w:r>
      <w:r w:rsidR="00F875B0" w:rsidRPr="00B36F66">
        <w:rPr>
          <w:rFonts w:cs="Arial"/>
          <w:sz w:val="20"/>
        </w:rPr>
        <w:t xml:space="preserve"> - Ariquemes</w:t>
      </w:r>
      <w:r w:rsidRPr="00B36F66">
        <w:rPr>
          <w:rFonts w:cs="Arial"/>
          <w:sz w:val="20"/>
        </w:rPr>
        <w:t xml:space="preserve"> (2018)</w:t>
      </w:r>
    </w:p>
    <w:p w14:paraId="42F1E366" w14:textId="77777777" w:rsidR="00EC11F6" w:rsidRDefault="00EC11F6" w:rsidP="00EC11F6">
      <w:pPr>
        <w:pStyle w:val="Texto"/>
        <w:jc w:val="left"/>
        <w:rPr>
          <w:rFonts w:cs="Arial"/>
        </w:rPr>
      </w:pPr>
      <w:r>
        <w:rPr>
          <w:rFonts w:cs="Arial"/>
        </w:rPr>
        <w:tab/>
      </w:r>
    </w:p>
    <w:p w14:paraId="54AD86F0" w14:textId="77777777" w:rsidR="00EC11F6" w:rsidRDefault="00EC11F6" w:rsidP="00735086">
      <w:pPr>
        <w:pStyle w:val="Texto"/>
        <w:spacing w:line="360" w:lineRule="auto"/>
        <w:ind w:firstLine="708"/>
        <w:rPr>
          <w:rFonts w:cs="Arial"/>
          <w:sz w:val="24"/>
          <w:szCs w:val="24"/>
        </w:rPr>
      </w:pPr>
      <w:r w:rsidRPr="00396CE5">
        <w:rPr>
          <w:rFonts w:cs="Arial"/>
          <w:sz w:val="24"/>
          <w:szCs w:val="24"/>
        </w:rPr>
        <w:t>Na figura 5, é possível observar os alunos com o respectivo material do curso, recebendo a devida capacitação para que seja possível colocar em prática os conceitos adquiridos em sala de aula.</w:t>
      </w:r>
    </w:p>
    <w:p w14:paraId="201E7896" w14:textId="77777777" w:rsidR="004A4A7F" w:rsidRDefault="004A4A7F" w:rsidP="00735086">
      <w:pPr>
        <w:pStyle w:val="Texto"/>
        <w:spacing w:line="360" w:lineRule="auto"/>
        <w:ind w:firstLine="708"/>
        <w:rPr>
          <w:rFonts w:cs="Arial"/>
          <w:sz w:val="24"/>
          <w:szCs w:val="24"/>
        </w:rPr>
      </w:pPr>
    </w:p>
    <w:p w14:paraId="4C04CC56" w14:textId="77777777" w:rsidR="00F875B0" w:rsidRPr="00396CE5" w:rsidRDefault="00F875B0" w:rsidP="004F6F1A">
      <w:pPr>
        <w:pStyle w:val="Texto"/>
        <w:jc w:val="center"/>
        <w:rPr>
          <w:rFonts w:cs="Arial"/>
          <w:sz w:val="24"/>
          <w:szCs w:val="24"/>
        </w:rPr>
      </w:pPr>
      <w:r w:rsidRPr="00396CE5">
        <w:rPr>
          <w:rFonts w:cs="Arial"/>
          <w:sz w:val="24"/>
          <w:szCs w:val="24"/>
        </w:rPr>
        <w:t>F</w:t>
      </w:r>
      <w:r w:rsidRPr="00396CE5">
        <w:rPr>
          <w:rFonts w:cs="Arial"/>
          <w:b/>
          <w:sz w:val="24"/>
          <w:szCs w:val="24"/>
        </w:rPr>
        <w:t xml:space="preserve">igura 6 </w:t>
      </w:r>
      <w:r w:rsidRPr="00127CB7">
        <w:rPr>
          <w:rFonts w:cs="Arial"/>
          <w:sz w:val="24"/>
          <w:szCs w:val="24"/>
        </w:rPr>
        <w:t>– Realização da feira de comercialização dos produtos</w:t>
      </w:r>
    </w:p>
    <w:p w14:paraId="6F1FE1C5" w14:textId="77777777" w:rsidR="00F875B0" w:rsidRDefault="00F875B0" w:rsidP="004F6F1A">
      <w:pPr>
        <w:pStyle w:val="Texto"/>
        <w:jc w:val="center"/>
        <w:rPr>
          <w:rFonts w:cs="Arial"/>
          <w:sz w:val="20"/>
        </w:rPr>
      </w:pPr>
      <w:r>
        <w:rPr>
          <w:noProof/>
          <w:lang w:val="es-ES" w:eastAsia="es-ES"/>
        </w:rPr>
        <w:lastRenderedPageBreak/>
        <w:drawing>
          <wp:inline distT="0" distB="0" distL="0" distR="0" wp14:anchorId="6DECF53C" wp14:editId="3688E599">
            <wp:extent cx="5359950" cy="4851400"/>
            <wp:effectExtent l="0" t="0" r="0" b="635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438486" cy="4922485"/>
                    </a:xfrm>
                    <a:prstGeom prst="rect">
                      <a:avLst/>
                    </a:prstGeom>
                  </pic:spPr>
                </pic:pic>
              </a:graphicData>
            </a:graphic>
          </wp:inline>
        </w:drawing>
      </w:r>
    </w:p>
    <w:p w14:paraId="35253D4D" w14:textId="77777777" w:rsidR="00CC1EA1" w:rsidRDefault="00F875B0" w:rsidP="00753C71">
      <w:pPr>
        <w:pStyle w:val="Texto"/>
        <w:jc w:val="center"/>
        <w:rPr>
          <w:rFonts w:cs="Arial"/>
          <w:sz w:val="20"/>
        </w:rPr>
      </w:pPr>
      <w:r w:rsidRPr="00B36F66">
        <w:rPr>
          <w:rFonts w:cs="Arial"/>
          <w:sz w:val="20"/>
        </w:rPr>
        <w:t>Fonte: Secretaria Municipal de Educação – Ariquemes (2018)</w:t>
      </w:r>
    </w:p>
    <w:p w14:paraId="70AD7AD4" w14:textId="77777777" w:rsidR="00EC11F6" w:rsidRDefault="00EC11F6" w:rsidP="005B2687">
      <w:pPr>
        <w:pStyle w:val="Texto"/>
        <w:spacing w:line="360" w:lineRule="auto"/>
        <w:ind w:firstLine="709"/>
        <w:rPr>
          <w:rFonts w:cs="Arial"/>
          <w:sz w:val="24"/>
        </w:rPr>
      </w:pPr>
      <w:r>
        <w:rPr>
          <w:rFonts w:cs="Arial"/>
          <w:sz w:val="24"/>
        </w:rPr>
        <w:t>Observa-se na figura 6, a realização da feira</w:t>
      </w:r>
      <w:r w:rsidR="00AF2761">
        <w:rPr>
          <w:rFonts w:cs="Arial"/>
          <w:sz w:val="24"/>
        </w:rPr>
        <w:t>, que é o evento maior e mais aguardando pelos alunos, quando se pode efetivamente colocar em prática os conceitos adquiridos e medir os resultados do trabalho.</w:t>
      </w:r>
      <w:r w:rsidR="003159B4">
        <w:rPr>
          <w:rFonts w:cs="Arial"/>
          <w:sz w:val="24"/>
        </w:rPr>
        <w:t xml:space="preserve"> Aqui se observa </w:t>
      </w:r>
      <w:r w:rsidR="00BA0F22">
        <w:rPr>
          <w:rFonts w:cs="Arial"/>
          <w:sz w:val="24"/>
        </w:rPr>
        <w:t>a alegria, em especial dos pais dos alunos, vendo seus filhos desenvolverem atividades empreendedoras.</w:t>
      </w:r>
    </w:p>
    <w:p w14:paraId="4A4DF846" w14:textId="77777777" w:rsidR="003226D2" w:rsidRDefault="003226D2" w:rsidP="005B2687">
      <w:pPr>
        <w:pStyle w:val="Texto"/>
        <w:spacing w:line="360" w:lineRule="auto"/>
        <w:ind w:firstLine="709"/>
        <w:rPr>
          <w:rFonts w:cs="Arial"/>
          <w:sz w:val="24"/>
        </w:rPr>
      </w:pPr>
    </w:p>
    <w:p w14:paraId="2C3A6694" w14:textId="77777777" w:rsidR="003226D2" w:rsidRDefault="003226D2" w:rsidP="005B2687">
      <w:pPr>
        <w:pStyle w:val="Texto"/>
        <w:spacing w:line="360" w:lineRule="auto"/>
        <w:ind w:firstLine="709"/>
        <w:rPr>
          <w:rFonts w:cs="Arial"/>
          <w:sz w:val="24"/>
        </w:rPr>
      </w:pPr>
    </w:p>
    <w:p w14:paraId="577E0ABD" w14:textId="77777777" w:rsidR="003235BB" w:rsidRPr="00ED7489" w:rsidRDefault="003235BB" w:rsidP="003235BB">
      <w:pPr>
        <w:jc w:val="center"/>
        <w:rPr>
          <w:sz w:val="24"/>
        </w:rPr>
      </w:pPr>
      <w:r>
        <w:rPr>
          <w:b/>
          <w:sz w:val="24"/>
        </w:rPr>
        <w:t xml:space="preserve">Tabela 3 </w:t>
      </w:r>
      <w:r>
        <w:rPr>
          <w:sz w:val="24"/>
        </w:rPr>
        <w:t>– Principais Resultados Financeiros Obtidos</w:t>
      </w:r>
    </w:p>
    <w:p w14:paraId="196EDFBC" w14:textId="77777777" w:rsidR="00F05788" w:rsidRDefault="003235BB" w:rsidP="003235BB">
      <w:pPr>
        <w:jc w:val="center"/>
        <w:rPr>
          <w:sz w:val="20"/>
        </w:rPr>
      </w:pPr>
      <w:r w:rsidRPr="003235BB">
        <w:rPr>
          <w:noProof/>
        </w:rPr>
        <w:lastRenderedPageBreak/>
        <w:drawing>
          <wp:inline distT="0" distB="0" distL="0" distR="0" wp14:anchorId="3CDD0084" wp14:editId="05698AF1">
            <wp:extent cx="5213350" cy="2204720"/>
            <wp:effectExtent l="0" t="0" r="635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13350" cy="2204720"/>
                    </a:xfrm>
                    <a:prstGeom prst="rect">
                      <a:avLst/>
                    </a:prstGeom>
                    <a:noFill/>
                    <a:ln>
                      <a:noFill/>
                    </a:ln>
                  </pic:spPr>
                </pic:pic>
              </a:graphicData>
            </a:graphic>
          </wp:inline>
        </w:drawing>
      </w:r>
    </w:p>
    <w:p w14:paraId="4D89F86D" w14:textId="77777777" w:rsidR="009D4121" w:rsidRDefault="00F05788" w:rsidP="00753C71">
      <w:pPr>
        <w:ind w:firstLine="708"/>
        <w:jc w:val="center"/>
        <w:rPr>
          <w:sz w:val="20"/>
        </w:rPr>
      </w:pPr>
      <w:r>
        <w:rPr>
          <w:sz w:val="20"/>
        </w:rPr>
        <w:t xml:space="preserve">Fonte: </w:t>
      </w:r>
      <w:r w:rsidR="003235BB">
        <w:rPr>
          <w:sz w:val="20"/>
        </w:rPr>
        <w:t>Secretaria Municipal de Educação – Ariquemes (2018)</w:t>
      </w:r>
    </w:p>
    <w:p w14:paraId="410C523A" w14:textId="77777777" w:rsidR="003235BB" w:rsidRPr="00ED7489" w:rsidRDefault="003235BB" w:rsidP="003235BB">
      <w:pPr>
        <w:jc w:val="center"/>
        <w:rPr>
          <w:sz w:val="20"/>
        </w:rPr>
      </w:pPr>
    </w:p>
    <w:p w14:paraId="10BB52BD" w14:textId="77777777" w:rsidR="00261274" w:rsidRDefault="00261274" w:rsidP="001F6A71">
      <w:pPr>
        <w:pStyle w:val="Ttulo1"/>
        <w:numPr>
          <w:ilvl w:val="0"/>
          <w:numId w:val="0"/>
        </w:numPr>
        <w:spacing w:line="360" w:lineRule="auto"/>
        <w:ind w:firstLine="708"/>
        <w:jc w:val="both"/>
        <w:rPr>
          <w:rFonts w:cs="Arial"/>
          <w:b w:val="0"/>
          <w:caps w:val="0"/>
          <w:szCs w:val="20"/>
        </w:rPr>
      </w:pPr>
      <w:r>
        <w:rPr>
          <w:rFonts w:cs="Arial"/>
          <w:b w:val="0"/>
          <w:caps w:val="0"/>
          <w:szCs w:val="20"/>
        </w:rPr>
        <w:t xml:space="preserve">Como se pode observar na tabela 3, apresentou-se um resultado financeiro significativo, levando-se em conta que os jovens participantes estavam atuando pela primeira vez em um evento aberto ao público e com a participação efetiva dos pais. </w:t>
      </w:r>
    </w:p>
    <w:p w14:paraId="7D61E410" w14:textId="77777777" w:rsidR="00D005D0" w:rsidRDefault="00D005D0" w:rsidP="00396CE5">
      <w:pPr>
        <w:rPr>
          <w:b/>
        </w:rPr>
      </w:pPr>
    </w:p>
    <w:p w14:paraId="2F773DFD" w14:textId="77777777" w:rsidR="00F14B12" w:rsidRDefault="00396CE5" w:rsidP="00F14B12">
      <w:pPr>
        <w:rPr>
          <w:b/>
          <w:sz w:val="24"/>
        </w:rPr>
      </w:pPr>
      <w:r w:rsidRPr="00D005D0">
        <w:rPr>
          <w:b/>
          <w:sz w:val="24"/>
        </w:rPr>
        <w:t>C</w:t>
      </w:r>
      <w:r w:rsidR="00FF2EED">
        <w:rPr>
          <w:b/>
          <w:sz w:val="24"/>
        </w:rPr>
        <w:t>onsiderações finais</w:t>
      </w:r>
    </w:p>
    <w:p w14:paraId="0C91D646" w14:textId="77777777" w:rsidR="00AE1E9D" w:rsidRDefault="007A33A0" w:rsidP="003226D2">
      <w:pPr>
        <w:spacing w:line="360" w:lineRule="auto"/>
        <w:ind w:firstLine="709"/>
        <w:jc w:val="both"/>
        <w:rPr>
          <w:rFonts w:cs="Arial"/>
          <w:sz w:val="24"/>
          <w:szCs w:val="20"/>
        </w:rPr>
      </w:pPr>
      <w:r w:rsidRPr="00F14B12">
        <w:rPr>
          <w:rFonts w:cs="Arial"/>
          <w:sz w:val="24"/>
          <w:szCs w:val="20"/>
        </w:rPr>
        <w:t>A partir dos dados obtidos no presente estudo, é possível afirmar que, a cultura empreendedora está adentrando nas escolas participantes do projeto JEPP.</w:t>
      </w:r>
      <w:r w:rsidR="00AE1E9D">
        <w:rPr>
          <w:rFonts w:cs="Arial"/>
          <w:sz w:val="24"/>
          <w:szCs w:val="20"/>
        </w:rPr>
        <w:t xml:space="preserve"> </w:t>
      </w:r>
    </w:p>
    <w:p w14:paraId="51D5FA38" w14:textId="77777777" w:rsidR="00BA0F22" w:rsidRPr="00AE1E9D" w:rsidRDefault="004C1DF3" w:rsidP="003226D2">
      <w:pPr>
        <w:spacing w:line="360" w:lineRule="auto"/>
        <w:ind w:firstLine="709"/>
        <w:jc w:val="both"/>
        <w:rPr>
          <w:rFonts w:cs="Arial"/>
          <w:b/>
          <w:caps/>
          <w:sz w:val="24"/>
          <w:szCs w:val="20"/>
        </w:rPr>
      </w:pPr>
      <w:r w:rsidRPr="00AE1E9D">
        <w:rPr>
          <w:rFonts w:cs="Arial"/>
          <w:sz w:val="24"/>
          <w:szCs w:val="20"/>
        </w:rPr>
        <w:t xml:space="preserve">Observou-se durante a pesquisa que a </w:t>
      </w:r>
      <w:r w:rsidR="00BA0F22" w:rsidRPr="00AE1E9D">
        <w:rPr>
          <w:rFonts w:cs="Arial"/>
          <w:sz w:val="24"/>
          <w:szCs w:val="20"/>
        </w:rPr>
        <w:t xml:space="preserve">grande maioria dos professores envolvidos </w:t>
      </w:r>
      <w:r w:rsidRPr="00AE1E9D">
        <w:rPr>
          <w:rFonts w:cs="Arial"/>
          <w:sz w:val="24"/>
          <w:szCs w:val="20"/>
        </w:rPr>
        <w:t xml:space="preserve">não estavam plenamente convencidos dos resultados efetivos do projeto, no entanto, </w:t>
      </w:r>
      <w:r w:rsidR="00BA0F22" w:rsidRPr="00AE1E9D">
        <w:rPr>
          <w:rFonts w:cs="Arial"/>
          <w:sz w:val="24"/>
          <w:szCs w:val="20"/>
        </w:rPr>
        <w:t xml:space="preserve">puderam perceber que </w:t>
      </w:r>
      <w:r w:rsidR="00A432E6" w:rsidRPr="00AE1E9D">
        <w:rPr>
          <w:rFonts w:cs="Arial"/>
          <w:sz w:val="24"/>
          <w:szCs w:val="20"/>
        </w:rPr>
        <w:t>o</w:t>
      </w:r>
      <w:r w:rsidR="00BA0F22" w:rsidRPr="00AE1E9D">
        <w:rPr>
          <w:rFonts w:cs="Arial"/>
          <w:sz w:val="24"/>
          <w:szCs w:val="20"/>
        </w:rPr>
        <w:t xml:space="preserve"> mesm</w:t>
      </w:r>
      <w:r w:rsidR="00A432E6" w:rsidRPr="00AE1E9D">
        <w:rPr>
          <w:rFonts w:cs="Arial"/>
          <w:sz w:val="24"/>
          <w:szCs w:val="20"/>
        </w:rPr>
        <w:t>o</w:t>
      </w:r>
      <w:r w:rsidR="00BA0F22" w:rsidRPr="00AE1E9D">
        <w:rPr>
          <w:rFonts w:cs="Arial"/>
          <w:sz w:val="24"/>
          <w:szCs w:val="20"/>
        </w:rPr>
        <w:t xml:space="preserve"> apresenta resultados altamente satisfatórios. </w:t>
      </w:r>
      <w:r w:rsidR="00A432E6" w:rsidRPr="00AE1E9D">
        <w:rPr>
          <w:rFonts w:cs="Arial"/>
          <w:sz w:val="24"/>
          <w:szCs w:val="20"/>
        </w:rPr>
        <w:t>O</w:t>
      </w:r>
      <w:r w:rsidR="00BA0F22" w:rsidRPr="00AE1E9D">
        <w:rPr>
          <w:rFonts w:cs="Arial"/>
          <w:sz w:val="24"/>
          <w:szCs w:val="20"/>
        </w:rPr>
        <w:t xml:space="preserve">s pais de alunos entrevistados, puderam atestar que houve mudança comportamental por parte dos filhos, nos aspectos relacionados com educação empreendedora. </w:t>
      </w:r>
      <w:r w:rsidR="00D17B77" w:rsidRPr="00AE1E9D">
        <w:rPr>
          <w:rFonts w:cs="Arial"/>
          <w:sz w:val="24"/>
          <w:szCs w:val="20"/>
        </w:rPr>
        <w:t xml:space="preserve">O </w:t>
      </w:r>
      <w:r w:rsidR="00BA0F22" w:rsidRPr="00AE1E9D">
        <w:rPr>
          <w:rFonts w:cs="Arial"/>
          <w:sz w:val="24"/>
          <w:szCs w:val="20"/>
        </w:rPr>
        <w:t>espírito empreendedor</w:t>
      </w:r>
      <w:r w:rsidR="00D96BC9" w:rsidRPr="00AE1E9D">
        <w:rPr>
          <w:rFonts w:cs="Arial"/>
          <w:sz w:val="24"/>
          <w:szCs w:val="20"/>
        </w:rPr>
        <w:t>,</w:t>
      </w:r>
      <w:r w:rsidR="00BA0F22" w:rsidRPr="00AE1E9D">
        <w:rPr>
          <w:rFonts w:cs="Arial"/>
          <w:sz w:val="24"/>
          <w:szCs w:val="20"/>
        </w:rPr>
        <w:t xml:space="preserve"> demonstrado pelos alunos, teve um efeito positivo nos pais que passaram a aplicar também alguns conceitos, até mesmo com a abertura de pequenos negócios.</w:t>
      </w:r>
    </w:p>
    <w:p w14:paraId="18ED186D" w14:textId="77777777" w:rsidR="00D17B77" w:rsidRDefault="00D17B77" w:rsidP="003226D2">
      <w:pPr>
        <w:spacing w:line="360" w:lineRule="auto"/>
        <w:ind w:firstLine="709"/>
        <w:jc w:val="both"/>
        <w:rPr>
          <w:sz w:val="24"/>
          <w:szCs w:val="24"/>
        </w:rPr>
      </w:pPr>
      <w:r w:rsidRPr="00D17B77">
        <w:rPr>
          <w:sz w:val="24"/>
          <w:szCs w:val="24"/>
        </w:rPr>
        <w:t>Os professores entrevistados</w:t>
      </w:r>
      <w:r w:rsidR="005E64BB">
        <w:rPr>
          <w:sz w:val="24"/>
          <w:szCs w:val="24"/>
        </w:rPr>
        <w:t>,</w:t>
      </w:r>
      <w:r w:rsidRPr="00D17B77">
        <w:rPr>
          <w:sz w:val="24"/>
          <w:szCs w:val="24"/>
        </w:rPr>
        <w:t xml:space="preserve"> após a realização do projeto, afirmaram que o mesmo atinge seus objetivos, e, até mesmo</w:t>
      </w:r>
      <w:r w:rsidR="005E64BB">
        <w:rPr>
          <w:sz w:val="24"/>
          <w:szCs w:val="24"/>
        </w:rPr>
        <w:t>,</w:t>
      </w:r>
      <w:r w:rsidRPr="00D17B77">
        <w:rPr>
          <w:sz w:val="24"/>
          <w:szCs w:val="24"/>
        </w:rPr>
        <w:t xml:space="preserve"> os mais céticos acabaram por se comprometer com a realização das atividades, sendo que alguns deles começaram a empreender em algum tipo de atividade.</w:t>
      </w:r>
    </w:p>
    <w:p w14:paraId="5ACEDE85" w14:textId="77777777" w:rsidR="007A33A0" w:rsidRDefault="00D17B77" w:rsidP="001F6A71">
      <w:pPr>
        <w:spacing w:after="120" w:line="360" w:lineRule="auto"/>
        <w:ind w:firstLine="708"/>
        <w:jc w:val="both"/>
        <w:rPr>
          <w:rFonts w:cs="Arial"/>
          <w:sz w:val="24"/>
          <w:szCs w:val="20"/>
        </w:rPr>
      </w:pPr>
      <w:r>
        <w:rPr>
          <w:rFonts w:cs="Arial"/>
          <w:sz w:val="24"/>
          <w:szCs w:val="20"/>
        </w:rPr>
        <w:t>O</w:t>
      </w:r>
      <w:r w:rsidRPr="00D17B77">
        <w:rPr>
          <w:rFonts w:cs="Arial"/>
          <w:sz w:val="24"/>
          <w:szCs w:val="20"/>
        </w:rPr>
        <w:t xml:space="preserve">s alunos envolvidos no projeto, demonstraram possuir algumas características empreendedoras, que puderam ser colocadas em prática por ocasião </w:t>
      </w:r>
      <w:r w:rsidRPr="00D17B77">
        <w:rPr>
          <w:rFonts w:cs="Arial"/>
          <w:sz w:val="24"/>
          <w:szCs w:val="20"/>
        </w:rPr>
        <w:lastRenderedPageBreak/>
        <w:t xml:space="preserve">das feiras em que os produtos eram comercializados. </w:t>
      </w:r>
      <w:r w:rsidR="005E64BB">
        <w:rPr>
          <w:rFonts w:cs="Arial"/>
          <w:sz w:val="24"/>
          <w:szCs w:val="20"/>
        </w:rPr>
        <w:t>A</w:t>
      </w:r>
      <w:r w:rsidRPr="00D17B77">
        <w:rPr>
          <w:rFonts w:cs="Arial"/>
          <w:sz w:val="24"/>
          <w:szCs w:val="20"/>
        </w:rPr>
        <w:t xml:space="preserve"> ampliação do programa</w:t>
      </w:r>
      <w:r w:rsidR="005E64BB">
        <w:rPr>
          <w:rFonts w:cs="Arial"/>
          <w:sz w:val="24"/>
          <w:szCs w:val="20"/>
        </w:rPr>
        <w:t>,</w:t>
      </w:r>
      <w:r w:rsidRPr="00D17B77">
        <w:rPr>
          <w:rFonts w:cs="Arial"/>
          <w:sz w:val="24"/>
          <w:szCs w:val="20"/>
        </w:rPr>
        <w:t xml:space="preserve"> em todas as escolas municipais, permitirá que os jovens</w:t>
      </w:r>
      <w:r w:rsidR="005E64BB">
        <w:rPr>
          <w:rFonts w:cs="Arial"/>
          <w:sz w:val="24"/>
          <w:szCs w:val="20"/>
        </w:rPr>
        <w:t>,</w:t>
      </w:r>
      <w:r w:rsidRPr="00D17B77">
        <w:rPr>
          <w:rFonts w:cs="Arial"/>
          <w:sz w:val="24"/>
          <w:szCs w:val="20"/>
        </w:rPr>
        <w:t xml:space="preserve"> envolvidos no projeto, possam crescer com a aderência ao espirito empreendedor. </w:t>
      </w:r>
    </w:p>
    <w:p w14:paraId="4D3B74C0" w14:textId="77777777" w:rsidR="001F6A71" w:rsidRDefault="00D17B77" w:rsidP="001F6A71">
      <w:pPr>
        <w:spacing w:after="120" w:line="360" w:lineRule="auto"/>
        <w:ind w:firstLine="708"/>
        <w:jc w:val="both"/>
        <w:rPr>
          <w:rFonts w:cs="Arial"/>
          <w:sz w:val="24"/>
          <w:szCs w:val="24"/>
        </w:rPr>
      </w:pPr>
      <w:r w:rsidRPr="007A33A0">
        <w:rPr>
          <w:rFonts w:cs="Arial"/>
          <w:sz w:val="24"/>
          <w:szCs w:val="24"/>
        </w:rPr>
        <w:t xml:space="preserve">Está no planejamento da </w:t>
      </w:r>
      <w:r w:rsidR="005E64BB">
        <w:rPr>
          <w:rFonts w:cs="Arial"/>
          <w:sz w:val="24"/>
          <w:szCs w:val="24"/>
        </w:rPr>
        <w:t>S</w:t>
      </w:r>
      <w:r w:rsidRPr="007A33A0">
        <w:rPr>
          <w:rFonts w:cs="Arial"/>
          <w:sz w:val="24"/>
          <w:szCs w:val="24"/>
        </w:rPr>
        <w:t xml:space="preserve">ecretaria </w:t>
      </w:r>
      <w:r w:rsidR="005E64BB">
        <w:rPr>
          <w:rFonts w:cs="Arial"/>
          <w:sz w:val="24"/>
          <w:szCs w:val="24"/>
        </w:rPr>
        <w:t>M</w:t>
      </w:r>
      <w:r w:rsidRPr="007A33A0">
        <w:rPr>
          <w:rFonts w:cs="Arial"/>
          <w:sz w:val="24"/>
          <w:szCs w:val="24"/>
        </w:rPr>
        <w:t xml:space="preserve">unicipal de </w:t>
      </w:r>
      <w:r w:rsidR="005E64BB">
        <w:rPr>
          <w:rFonts w:cs="Arial"/>
          <w:sz w:val="24"/>
          <w:szCs w:val="24"/>
        </w:rPr>
        <w:t>E</w:t>
      </w:r>
      <w:r w:rsidRPr="007A33A0">
        <w:rPr>
          <w:rFonts w:cs="Arial"/>
          <w:sz w:val="24"/>
          <w:szCs w:val="24"/>
        </w:rPr>
        <w:t>ducação que</w:t>
      </w:r>
      <w:r w:rsidR="005E64BB">
        <w:rPr>
          <w:rFonts w:cs="Arial"/>
          <w:sz w:val="24"/>
          <w:szCs w:val="24"/>
        </w:rPr>
        <w:t>,</w:t>
      </w:r>
      <w:r w:rsidRPr="007A33A0">
        <w:rPr>
          <w:rFonts w:cs="Arial"/>
          <w:sz w:val="24"/>
          <w:szCs w:val="24"/>
        </w:rPr>
        <w:t xml:space="preserve"> durante o ano de 2019, com a adesão de todas as escolas do município no projeto, a realização de uma gincana de competição entre as escolas, quando se poderá avaliar não apenas os resultados financeiros, mas resultados como: abrangência do espírito empreendedor, resultados sociais para as famílias envolvidas e aplicabilidade da</w:t>
      </w:r>
      <w:r w:rsidR="004A09EA">
        <w:rPr>
          <w:rFonts w:cs="Arial"/>
          <w:sz w:val="24"/>
          <w:szCs w:val="24"/>
        </w:rPr>
        <w:t xml:space="preserve"> educação empreendedora.</w:t>
      </w:r>
    </w:p>
    <w:p w14:paraId="7CFABAD2" w14:textId="77777777" w:rsidR="00BA0F22" w:rsidRDefault="00D17B77" w:rsidP="001F6A71">
      <w:pPr>
        <w:spacing w:after="120" w:line="360" w:lineRule="auto"/>
        <w:jc w:val="both"/>
        <w:rPr>
          <w:rFonts w:cs="Arial"/>
          <w:sz w:val="24"/>
          <w:szCs w:val="20"/>
        </w:rPr>
      </w:pPr>
      <w:r w:rsidRPr="007A33A0">
        <w:rPr>
          <w:rFonts w:cs="Arial"/>
          <w:sz w:val="24"/>
          <w:szCs w:val="24"/>
        </w:rPr>
        <w:t> </w:t>
      </w:r>
      <w:r w:rsidR="001F6A71">
        <w:rPr>
          <w:rFonts w:cs="Arial"/>
          <w:sz w:val="24"/>
          <w:szCs w:val="20"/>
        </w:rPr>
        <w:tab/>
      </w:r>
      <w:r w:rsidR="007A33A0">
        <w:rPr>
          <w:rFonts w:cs="Arial"/>
          <w:sz w:val="24"/>
          <w:szCs w:val="20"/>
        </w:rPr>
        <w:t>R</w:t>
      </w:r>
      <w:r w:rsidRPr="00D17B77">
        <w:rPr>
          <w:rFonts w:cs="Arial"/>
          <w:sz w:val="24"/>
          <w:szCs w:val="20"/>
        </w:rPr>
        <w:t xml:space="preserve">ecomenda-se um estudo mais aprofundado sobre os efeitos sociais do projeto, analisando benefícios tangíveis e intangíveis para as famílias envolvidas. </w:t>
      </w:r>
      <w:r w:rsidR="003F0673">
        <w:rPr>
          <w:rFonts w:cs="Arial"/>
          <w:sz w:val="24"/>
          <w:szCs w:val="20"/>
        </w:rPr>
        <w:t>T</w:t>
      </w:r>
      <w:r w:rsidRPr="00D17B77">
        <w:rPr>
          <w:rFonts w:cs="Arial"/>
          <w:sz w:val="24"/>
          <w:szCs w:val="20"/>
        </w:rPr>
        <w:t>ambém, recomenda-se um contínuo estudo com os jovens envolvidos nos projetos, tanto no ensino médio, como no ensino superior, objetivando-se que os mesmos</w:t>
      </w:r>
      <w:r w:rsidR="003F0673">
        <w:rPr>
          <w:rFonts w:cs="Arial"/>
          <w:sz w:val="24"/>
          <w:szCs w:val="20"/>
        </w:rPr>
        <w:t>,</w:t>
      </w:r>
      <w:r w:rsidRPr="00D17B77">
        <w:rPr>
          <w:rFonts w:cs="Arial"/>
          <w:sz w:val="24"/>
          <w:szCs w:val="20"/>
        </w:rPr>
        <w:t xml:space="preserve"> a partir da elaboração de um plano de negócios, possam tornar-se empreendedores por oportunidade e não por necessidade, garantindo assim a perenidade dos negócios.</w:t>
      </w:r>
    </w:p>
    <w:p w14:paraId="39DDF8A9" w14:textId="77777777" w:rsidR="003D3C30" w:rsidRDefault="003D3C30" w:rsidP="001F6A71">
      <w:pPr>
        <w:spacing w:after="120" w:line="360" w:lineRule="auto"/>
        <w:jc w:val="both"/>
        <w:rPr>
          <w:rFonts w:cs="Arial"/>
          <w:sz w:val="24"/>
          <w:szCs w:val="20"/>
        </w:rPr>
      </w:pPr>
    </w:p>
    <w:p w14:paraId="1399344E" w14:textId="77777777" w:rsidR="003D3C30" w:rsidRDefault="003D3C30" w:rsidP="001F6A71">
      <w:pPr>
        <w:spacing w:after="120" w:line="360" w:lineRule="auto"/>
        <w:jc w:val="both"/>
        <w:rPr>
          <w:rFonts w:cs="Arial"/>
          <w:sz w:val="24"/>
          <w:szCs w:val="20"/>
        </w:rPr>
      </w:pPr>
      <w:r>
        <w:rPr>
          <w:rFonts w:cs="Arial"/>
          <w:b/>
          <w:bCs/>
          <w:sz w:val="24"/>
          <w:szCs w:val="20"/>
        </w:rPr>
        <w:t>Agradecimentos</w:t>
      </w:r>
      <w:r>
        <w:rPr>
          <w:rFonts w:cs="Arial"/>
          <w:sz w:val="24"/>
          <w:szCs w:val="20"/>
        </w:rPr>
        <w:tab/>
      </w:r>
    </w:p>
    <w:p w14:paraId="77783DB1" w14:textId="77777777" w:rsidR="003D3C30" w:rsidRPr="004A09EA" w:rsidRDefault="00F34F53" w:rsidP="001F6A71">
      <w:pPr>
        <w:spacing w:after="120" w:line="360" w:lineRule="auto"/>
        <w:jc w:val="both"/>
        <w:rPr>
          <w:rFonts w:cs="Arial"/>
          <w:sz w:val="24"/>
          <w:szCs w:val="24"/>
        </w:rPr>
      </w:pPr>
      <w:r>
        <w:rPr>
          <w:rFonts w:cs="Arial"/>
          <w:sz w:val="24"/>
          <w:szCs w:val="20"/>
        </w:rPr>
        <w:t xml:space="preserve">Agradecemos a </w:t>
      </w:r>
      <w:r w:rsidR="003D3C30">
        <w:rPr>
          <w:rFonts w:cs="Arial"/>
          <w:sz w:val="24"/>
          <w:szCs w:val="20"/>
        </w:rPr>
        <w:t>Secretaria Municipal de Educação do município de Ariquemes (RO), por disponibilizar os dados e relatórios que permitiram a elaboração do presente artigo.</w:t>
      </w:r>
    </w:p>
    <w:p w14:paraId="5AE3B9B1" w14:textId="77777777" w:rsidR="0034548A" w:rsidRPr="007A33A0" w:rsidRDefault="0034548A" w:rsidP="005F6CAD">
      <w:pPr>
        <w:spacing w:after="120" w:line="360" w:lineRule="auto"/>
        <w:jc w:val="both"/>
        <w:rPr>
          <w:rFonts w:cs="Arial"/>
          <w:sz w:val="24"/>
          <w:szCs w:val="20"/>
        </w:rPr>
      </w:pPr>
    </w:p>
    <w:p w14:paraId="6D57A805" w14:textId="77777777" w:rsidR="007A33A0" w:rsidRPr="007A33A0" w:rsidRDefault="000B2987" w:rsidP="00F14B12">
      <w:pPr>
        <w:pStyle w:val="Texto"/>
        <w:rPr>
          <w:rFonts w:cs="Arial"/>
          <w:b/>
          <w:sz w:val="24"/>
        </w:rPr>
      </w:pPr>
      <w:r w:rsidRPr="007A33A0">
        <w:rPr>
          <w:rFonts w:cs="Arial"/>
          <w:b/>
          <w:sz w:val="24"/>
        </w:rPr>
        <w:t>R</w:t>
      </w:r>
      <w:r w:rsidR="00FF2EED">
        <w:rPr>
          <w:rFonts w:cs="Arial"/>
          <w:b/>
          <w:sz w:val="24"/>
        </w:rPr>
        <w:t>eferências</w:t>
      </w:r>
    </w:p>
    <w:p w14:paraId="56D5B729" w14:textId="77777777" w:rsidR="00B479B1" w:rsidRPr="00B479B1" w:rsidRDefault="00B479B1" w:rsidP="00B479B1"/>
    <w:p w14:paraId="5FE076BC" w14:textId="77777777" w:rsidR="009F1BC0" w:rsidRDefault="00476F80" w:rsidP="00C673A2">
      <w:pPr>
        <w:spacing w:before="120" w:after="240" w:line="240" w:lineRule="auto"/>
        <w:jc w:val="both"/>
        <w:rPr>
          <w:sz w:val="24"/>
          <w:szCs w:val="24"/>
        </w:rPr>
      </w:pPr>
      <w:r w:rsidRPr="00DB3707">
        <w:rPr>
          <w:sz w:val="24"/>
          <w:szCs w:val="24"/>
        </w:rPr>
        <w:t>ANJOS</w:t>
      </w:r>
      <w:r w:rsidR="009F1BC0" w:rsidRPr="00DB3707">
        <w:rPr>
          <w:sz w:val="24"/>
          <w:szCs w:val="24"/>
        </w:rPr>
        <w:t xml:space="preserve">, Maria de Lourdes da Conceição Lima, </w:t>
      </w:r>
      <w:r w:rsidR="00E16383" w:rsidRPr="00DB3707">
        <w:rPr>
          <w:sz w:val="24"/>
          <w:szCs w:val="24"/>
        </w:rPr>
        <w:t>E</w:t>
      </w:r>
      <w:r w:rsidR="009F1BC0" w:rsidRPr="00DB3707">
        <w:rPr>
          <w:sz w:val="24"/>
          <w:szCs w:val="24"/>
        </w:rPr>
        <w:t xml:space="preserve">t. al. </w:t>
      </w:r>
      <w:r w:rsidR="009F1BC0" w:rsidRPr="005F6CAD">
        <w:rPr>
          <w:b/>
          <w:sz w:val="24"/>
          <w:szCs w:val="24"/>
        </w:rPr>
        <w:t>Relatório do Projeto JEPP.</w:t>
      </w:r>
      <w:r w:rsidR="009F1BC0" w:rsidRPr="00DB3707">
        <w:rPr>
          <w:sz w:val="24"/>
          <w:szCs w:val="24"/>
        </w:rPr>
        <w:t xml:space="preserve"> </w:t>
      </w:r>
      <w:r w:rsidR="000560EC">
        <w:rPr>
          <w:sz w:val="24"/>
          <w:szCs w:val="24"/>
        </w:rPr>
        <w:t xml:space="preserve">Secretaria Municipal de Educação. </w:t>
      </w:r>
      <w:r w:rsidR="009F1BC0" w:rsidRPr="00DB3707">
        <w:rPr>
          <w:sz w:val="24"/>
          <w:szCs w:val="24"/>
        </w:rPr>
        <w:t>Ariquemes: 2018.</w:t>
      </w:r>
    </w:p>
    <w:p w14:paraId="4137F824" w14:textId="77777777" w:rsidR="004B0340" w:rsidRDefault="0001680C" w:rsidP="00C673A2">
      <w:pPr>
        <w:spacing w:before="120" w:after="240" w:line="240" w:lineRule="auto"/>
        <w:jc w:val="both"/>
        <w:rPr>
          <w:sz w:val="24"/>
          <w:szCs w:val="24"/>
        </w:rPr>
      </w:pPr>
      <w:r>
        <w:rPr>
          <w:sz w:val="24"/>
          <w:szCs w:val="24"/>
        </w:rPr>
        <w:t xml:space="preserve">BEDÊ, Marco Aurélio. </w:t>
      </w:r>
      <w:r w:rsidR="00D41A79" w:rsidRPr="005F6CAD">
        <w:rPr>
          <w:b/>
          <w:sz w:val="24"/>
          <w:szCs w:val="24"/>
        </w:rPr>
        <w:t>Educação Empreendedora – Conceitos, Modelos e Práticas</w:t>
      </w:r>
      <w:r w:rsidR="00D41A79">
        <w:rPr>
          <w:sz w:val="24"/>
          <w:szCs w:val="24"/>
        </w:rPr>
        <w:t>. São Pauo: Elsevier, 2010. p. 171-192.</w:t>
      </w:r>
    </w:p>
    <w:p w14:paraId="1B3761DC" w14:textId="77777777" w:rsidR="009F1BC0" w:rsidRDefault="009F1BC0" w:rsidP="00C673A2">
      <w:pPr>
        <w:spacing w:before="120" w:after="240" w:line="240" w:lineRule="auto"/>
        <w:jc w:val="both"/>
        <w:rPr>
          <w:rFonts w:cs="Arial"/>
          <w:sz w:val="24"/>
          <w:szCs w:val="24"/>
          <w:lang w:eastAsia="pt-BR"/>
        </w:rPr>
      </w:pPr>
      <w:r w:rsidRPr="00DB3707">
        <w:rPr>
          <w:rFonts w:cs="Arial"/>
          <w:sz w:val="24"/>
          <w:szCs w:val="24"/>
          <w:lang w:eastAsia="pt-BR"/>
        </w:rPr>
        <w:t>DOLABELA</w:t>
      </w:r>
      <w:r w:rsidR="00A503FA">
        <w:rPr>
          <w:rFonts w:cs="Arial"/>
          <w:sz w:val="24"/>
          <w:szCs w:val="24"/>
          <w:lang w:eastAsia="pt-BR"/>
        </w:rPr>
        <w:t xml:space="preserve">. </w:t>
      </w:r>
      <w:r w:rsidRPr="00DB3707">
        <w:rPr>
          <w:rFonts w:cs="Arial"/>
          <w:sz w:val="24"/>
          <w:szCs w:val="24"/>
          <w:lang w:eastAsia="pt-BR"/>
        </w:rPr>
        <w:t xml:space="preserve">Fernando. </w:t>
      </w:r>
      <w:r w:rsidRPr="005F6CAD">
        <w:rPr>
          <w:rFonts w:cs="Arial"/>
          <w:b/>
          <w:sz w:val="24"/>
          <w:szCs w:val="24"/>
          <w:lang w:eastAsia="pt-BR"/>
        </w:rPr>
        <w:t>Oficina do empreendedor</w:t>
      </w:r>
      <w:r w:rsidRPr="00DB3707">
        <w:rPr>
          <w:rFonts w:cs="Arial"/>
          <w:sz w:val="24"/>
          <w:szCs w:val="24"/>
          <w:lang w:eastAsia="pt-BR"/>
        </w:rPr>
        <w:t xml:space="preserve">. </w:t>
      </w:r>
      <w:r w:rsidR="00722C3B">
        <w:rPr>
          <w:rFonts w:cs="Arial"/>
          <w:sz w:val="24"/>
          <w:szCs w:val="24"/>
          <w:lang w:eastAsia="pt-BR"/>
        </w:rPr>
        <w:t>São Paulo</w:t>
      </w:r>
      <w:r w:rsidRPr="00DB3707">
        <w:rPr>
          <w:rFonts w:cs="Arial"/>
          <w:sz w:val="24"/>
          <w:szCs w:val="24"/>
          <w:lang w:eastAsia="pt-BR"/>
        </w:rPr>
        <w:t xml:space="preserve">: </w:t>
      </w:r>
      <w:r w:rsidR="00722C3B">
        <w:rPr>
          <w:rFonts w:cs="Arial"/>
          <w:sz w:val="24"/>
          <w:szCs w:val="24"/>
          <w:lang w:eastAsia="pt-BR"/>
        </w:rPr>
        <w:t>Cultura</w:t>
      </w:r>
      <w:r w:rsidRPr="00DB3707">
        <w:rPr>
          <w:rFonts w:cs="Arial"/>
          <w:sz w:val="24"/>
          <w:szCs w:val="24"/>
          <w:lang w:eastAsia="pt-BR"/>
        </w:rPr>
        <w:t>, 2008.</w:t>
      </w:r>
    </w:p>
    <w:p w14:paraId="36B1F42A" w14:textId="77777777" w:rsidR="00722C3B" w:rsidRDefault="00F740B0" w:rsidP="00C673A2">
      <w:pPr>
        <w:spacing w:before="120" w:after="240" w:line="240" w:lineRule="auto"/>
        <w:jc w:val="both"/>
        <w:rPr>
          <w:rFonts w:cs="Arial"/>
          <w:color w:val="222222"/>
          <w:sz w:val="24"/>
          <w:szCs w:val="24"/>
          <w:shd w:val="clear" w:color="auto" w:fill="FFFFFF"/>
          <w:lang w:val="pt-BR"/>
        </w:rPr>
      </w:pPr>
      <w:r>
        <w:rPr>
          <w:rFonts w:cs="Arial"/>
          <w:color w:val="222222"/>
          <w:sz w:val="24"/>
          <w:szCs w:val="24"/>
          <w:shd w:val="clear" w:color="auto" w:fill="FFFFFF"/>
          <w:lang w:val="pt-BR"/>
        </w:rPr>
        <w:t>DRUCKER</w:t>
      </w:r>
      <w:r w:rsidR="00722C3B" w:rsidRPr="002C5D21">
        <w:rPr>
          <w:rFonts w:cs="Arial"/>
          <w:color w:val="222222"/>
          <w:sz w:val="24"/>
          <w:szCs w:val="24"/>
          <w:shd w:val="clear" w:color="auto" w:fill="FFFFFF"/>
          <w:lang w:val="pt-BR"/>
        </w:rPr>
        <w:t>, P</w:t>
      </w:r>
      <w:r w:rsidR="00D41A79">
        <w:rPr>
          <w:rFonts w:cs="Arial"/>
          <w:color w:val="222222"/>
          <w:sz w:val="24"/>
          <w:szCs w:val="24"/>
          <w:shd w:val="clear" w:color="auto" w:fill="FFFFFF"/>
          <w:lang w:val="pt-BR"/>
        </w:rPr>
        <w:t>eter</w:t>
      </w:r>
      <w:r w:rsidR="00722C3B" w:rsidRPr="002C5D21">
        <w:rPr>
          <w:rFonts w:cs="Arial"/>
          <w:color w:val="222222"/>
          <w:sz w:val="24"/>
          <w:szCs w:val="24"/>
          <w:shd w:val="clear" w:color="auto" w:fill="FFFFFF"/>
          <w:lang w:val="pt-BR"/>
        </w:rPr>
        <w:t xml:space="preserve"> F.</w:t>
      </w:r>
      <w:r w:rsidR="00722C3B" w:rsidRPr="002C5D21">
        <w:rPr>
          <w:rStyle w:val="apple-converted-space"/>
          <w:rFonts w:cs="Arial"/>
          <w:color w:val="222222"/>
          <w:sz w:val="24"/>
          <w:szCs w:val="24"/>
          <w:shd w:val="clear" w:color="auto" w:fill="FFFFFF"/>
          <w:lang w:val="pt-BR"/>
        </w:rPr>
        <w:t> </w:t>
      </w:r>
      <w:r w:rsidR="00722C3B" w:rsidRPr="005F6CAD">
        <w:rPr>
          <w:rFonts w:cs="Arial"/>
          <w:b/>
          <w:iCs/>
          <w:color w:val="222222"/>
          <w:sz w:val="24"/>
          <w:szCs w:val="24"/>
          <w:shd w:val="clear" w:color="auto" w:fill="FFFFFF"/>
          <w:lang w:val="pt-BR"/>
        </w:rPr>
        <w:t>Inovação e e</w:t>
      </w:r>
      <w:r w:rsidRPr="005F6CAD">
        <w:rPr>
          <w:rFonts w:cs="Arial"/>
          <w:b/>
          <w:iCs/>
          <w:color w:val="222222"/>
          <w:sz w:val="24"/>
          <w:szCs w:val="24"/>
          <w:shd w:val="clear" w:color="auto" w:fill="FFFFFF"/>
          <w:lang w:val="pt-BR"/>
        </w:rPr>
        <w:t>s</w:t>
      </w:r>
      <w:r w:rsidR="00722C3B" w:rsidRPr="005F6CAD">
        <w:rPr>
          <w:rFonts w:cs="Arial"/>
          <w:b/>
          <w:iCs/>
          <w:color w:val="222222"/>
          <w:sz w:val="24"/>
          <w:szCs w:val="24"/>
          <w:shd w:val="clear" w:color="auto" w:fill="FFFFFF"/>
          <w:lang w:val="pt-BR"/>
        </w:rPr>
        <w:t>pírito empreendedor</w:t>
      </w:r>
      <w:r w:rsidR="00F6327C" w:rsidRPr="005F6CAD">
        <w:rPr>
          <w:rFonts w:cs="Arial"/>
          <w:b/>
          <w:iCs/>
          <w:color w:val="222222"/>
          <w:sz w:val="24"/>
          <w:szCs w:val="24"/>
          <w:shd w:val="clear" w:color="auto" w:fill="FFFFFF"/>
          <w:lang w:val="pt-BR"/>
        </w:rPr>
        <w:t xml:space="preserve"> – Práticas e Princípios</w:t>
      </w:r>
      <w:r w:rsidR="00722C3B" w:rsidRPr="005F6CAD">
        <w:rPr>
          <w:rFonts w:cs="Arial"/>
          <w:b/>
          <w:color w:val="222222"/>
          <w:sz w:val="24"/>
          <w:szCs w:val="24"/>
          <w:shd w:val="clear" w:color="auto" w:fill="FFFFFF"/>
          <w:lang w:val="pt-BR"/>
        </w:rPr>
        <w:t>.</w:t>
      </w:r>
      <w:r w:rsidR="00722C3B" w:rsidRPr="002C5D21">
        <w:rPr>
          <w:rFonts w:cs="Arial"/>
          <w:color w:val="222222"/>
          <w:sz w:val="24"/>
          <w:szCs w:val="24"/>
          <w:shd w:val="clear" w:color="auto" w:fill="FFFFFF"/>
          <w:lang w:val="pt-BR"/>
        </w:rPr>
        <w:t xml:space="preserve"> </w:t>
      </w:r>
      <w:r w:rsidR="00D05640">
        <w:rPr>
          <w:rFonts w:cs="Arial"/>
          <w:color w:val="222222"/>
          <w:sz w:val="24"/>
          <w:szCs w:val="24"/>
          <w:shd w:val="clear" w:color="auto" w:fill="FFFFFF"/>
          <w:lang w:val="pt-BR"/>
        </w:rPr>
        <w:t xml:space="preserve">São </w:t>
      </w:r>
      <w:r w:rsidR="00F6327C">
        <w:rPr>
          <w:rFonts w:cs="Arial"/>
          <w:color w:val="222222"/>
          <w:sz w:val="24"/>
          <w:szCs w:val="24"/>
          <w:shd w:val="clear" w:color="auto" w:fill="FFFFFF"/>
          <w:lang w:val="pt-BR"/>
        </w:rPr>
        <w:t>Paulo: Cegage Learning, 2016.</w:t>
      </w:r>
    </w:p>
    <w:p w14:paraId="63F0AE6C" w14:textId="77777777" w:rsidR="00B479B1" w:rsidRPr="00422CD0" w:rsidRDefault="00B479B1" w:rsidP="00C673A2">
      <w:pPr>
        <w:autoSpaceDE w:val="0"/>
        <w:autoSpaceDN w:val="0"/>
        <w:adjustRightInd w:val="0"/>
        <w:spacing w:before="120" w:after="240" w:line="240" w:lineRule="auto"/>
        <w:jc w:val="both"/>
        <w:rPr>
          <w:sz w:val="24"/>
          <w:szCs w:val="24"/>
          <w:lang w:val="es-ES"/>
        </w:rPr>
      </w:pPr>
      <w:r>
        <w:rPr>
          <w:sz w:val="24"/>
          <w:szCs w:val="24"/>
        </w:rPr>
        <w:t>FONSE</w:t>
      </w:r>
      <w:r w:rsidR="00296EFF">
        <w:rPr>
          <w:sz w:val="24"/>
          <w:szCs w:val="24"/>
        </w:rPr>
        <w:t>C</w:t>
      </w:r>
      <w:r>
        <w:rPr>
          <w:sz w:val="24"/>
          <w:szCs w:val="24"/>
        </w:rPr>
        <w:t xml:space="preserve">A, </w:t>
      </w:r>
      <w:r w:rsidRPr="00DB3707">
        <w:rPr>
          <w:sz w:val="24"/>
          <w:szCs w:val="24"/>
        </w:rPr>
        <w:t xml:space="preserve">Giceli Cristina </w:t>
      </w:r>
      <w:r>
        <w:rPr>
          <w:sz w:val="24"/>
          <w:szCs w:val="24"/>
        </w:rPr>
        <w:t>Cipriano</w:t>
      </w:r>
      <w:r w:rsidRPr="00DB3707">
        <w:rPr>
          <w:sz w:val="24"/>
          <w:szCs w:val="24"/>
        </w:rPr>
        <w:t xml:space="preserve">, Et al. </w:t>
      </w:r>
      <w:r w:rsidRPr="005F6CAD">
        <w:rPr>
          <w:b/>
          <w:sz w:val="24"/>
          <w:szCs w:val="24"/>
        </w:rPr>
        <w:t>Relatório Projeto JEPP</w:t>
      </w:r>
      <w:r w:rsidRPr="00DB3707">
        <w:rPr>
          <w:sz w:val="24"/>
          <w:szCs w:val="24"/>
        </w:rPr>
        <w:t xml:space="preserve">. </w:t>
      </w:r>
      <w:r w:rsidR="000560EC">
        <w:rPr>
          <w:sz w:val="24"/>
          <w:szCs w:val="24"/>
        </w:rPr>
        <w:t xml:space="preserve">Secretaria Municipal de Educação. </w:t>
      </w:r>
      <w:r w:rsidRPr="00422CD0">
        <w:rPr>
          <w:sz w:val="24"/>
          <w:szCs w:val="24"/>
          <w:lang w:val="es-ES"/>
        </w:rPr>
        <w:t>Ariquemes: 2018</w:t>
      </w:r>
      <w:r w:rsidR="004B0340" w:rsidRPr="00422CD0">
        <w:rPr>
          <w:sz w:val="24"/>
          <w:szCs w:val="24"/>
          <w:lang w:val="es-ES"/>
        </w:rPr>
        <w:t>.</w:t>
      </w:r>
    </w:p>
    <w:p w14:paraId="236043CC" w14:textId="77777777" w:rsidR="00F5663F" w:rsidRDefault="00F5663F" w:rsidP="00C673A2">
      <w:pPr>
        <w:spacing w:before="120" w:after="240" w:line="240" w:lineRule="auto"/>
        <w:jc w:val="both"/>
        <w:rPr>
          <w:sz w:val="24"/>
          <w:szCs w:val="24"/>
        </w:rPr>
      </w:pPr>
      <w:r w:rsidRPr="00422CD0">
        <w:rPr>
          <w:sz w:val="24"/>
          <w:szCs w:val="24"/>
          <w:lang w:val="es-ES"/>
        </w:rPr>
        <w:lastRenderedPageBreak/>
        <w:t xml:space="preserve">FUNDACIÓN PRÍNCIPE DE GIRONA. </w:t>
      </w:r>
      <w:r w:rsidRPr="005F6CAD">
        <w:rPr>
          <w:b/>
          <w:sz w:val="24"/>
          <w:szCs w:val="24"/>
          <w:lang w:val="es-ES"/>
        </w:rPr>
        <w:t>Libro  Blanco de La Iniciativa Empreeendedora en Espa</w:t>
      </w:r>
      <w:r w:rsidR="003E7ACD" w:rsidRPr="005F6CAD">
        <w:rPr>
          <w:b/>
          <w:sz w:val="24"/>
          <w:szCs w:val="24"/>
          <w:lang w:val="es-ES"/>
        </w:rPr>
        <w:t>ña</w:t>
      </w:r>
      <w:r w:rsidRPr="005F6CAD">
        <w:rPr>
          <w:b/>
          <w:sz w:val="24"/>
          <w:szCs w:val="24"/>
          <w:lang w:val="es-ES"/>
        </w:rPr>
        <w:t>.</w:t>
      </w:r>
      <w:r w:rsidRPr="00422CD0">
        <w:rPr>
          <w:i/>
          <w:sz w:val="24"/>
          <w:szCs w:val="24"/>
          <w:lang w:val="es-ES"/>
        </w:rPr>
        <w:t xml:space="preserve"> </w:t>
      </w:r>
      <w:r>
        <w:rPr>
          <w:sz w:val="24"/>
          <w:szCs w:val="24"/>
        </w:rPr>
        <w:t>Madri. Esade Business School, 2010.</w:t>
      </w:r>
    </w:p>
    <w:p w14:paraId="3F15A56D" w14:textId="77777777" w:rsidR="00684AA0" w:rsidRDefault="00722C3B" w:rsidP="00C673A2">
      <w:pPr>
        <w:spacing w:before="120" w:after="240" w:line="240" w:lineRule="auto"/>
        <w:jc w:val="both"/>
        <w:rPr>
          <w:rFonts w:cs="Arial"/>
          <w:color w:val="222222"/>
          <w:sz w:val="24"/>
          <w:szCs w:val="24"/>
          <w:shd w:val="clear" w:color="auto" w:fill="FFFFFF"/>
          <w:lang w:val="pt-BR"/>
        </w:rPr>
      </w:pPr>
      <w:r>
        <w:rPr>
          <w:rFonts w:cs="Arial"/>
          <w:color w:val="222222"/>
          <w:sz w:val="24"/>
          <w:szCs w:val="24"/>
          <w:shd w:val="clear" w:color="auto" w:fill="FFFFFF"/>
          <w:lang w:val="pt-BR"/>
        </w:rPr>
        <w:t>HOUAISS,</w:t>
      </w:r>
      <w:r w:rsidR="00684AA0">
        <w:rPr>
          <w:rFonts w:cs="Arial"/>
          <w:color w:val="222222"/>
          <w:sz w:val="24"/>
          <w:szCs w:val="24"/>
          <w:shd w:val="clear" w:color="auto" w:fill="FFFFFF"/>
          <w:lang w:val="pt-BR"/>
        </w:rPr>
        <w:t xml:space="preserve"> Ant</w:t>
      </w:r>
      <w:r w:rsidR="00F740B0">
        <w:rPr>
          <w:rFonts w:cs="Arial"/>
          <w:color w:val="222222"/>
          <w:sz w:val="24"/>
          <w:szCs w:val="24"/>
          <w:shd w:val="clear" w:color="auto" w:fill="FFFFFF"/>
          <w:lang w:val="pt-BR"/>
        </w:rPr>
        <w:t>ô</w:t>
      </w:r>
      <w:r w:rsidR="00684AA0">
        <w:rPr>
          <w:rFonts w:cs="Arial"/>
          <w:color w:val="222222"/>
          <w:sz w:val="24"/>
          <w:szCs w:val="24"/>
          <w:shd w:val="clear" w:color="auto" w:fill="FFFFFF"/>
          <w:lang w:val="pt-BR"/>
        </w:rPr>
        <w:t xml:space="preserve">nio. </w:t>
      </w:r>
      <w:r w:rsidR="00684AA0" w:rsidRPr="005F6CAD">
        <w:rPr>
          <w:rFonts w:cs="Arial"/>
          <w:b/>
          <w:color w:val="222222"/>
          <w:sz w:val="24"/>
          <w:szCs w:val="24"/>
          <w:shd w:val="clear" w:color="auto" w:fill="FFFFFF"/>
          <w:lang w:val="pt-BR"/>
        </w:rPr>
        <w:t>Dicionário Eletrônico da L</w:t>
      </w:r>
      <w:r w:rsidR="00F740B0" w:rsidRPr="005F6CAD">
        <w:rPr>
          <w:rFonts w:cs="Arial"/>
          <w:b/>
          <w:color w:val="222222"/>
          <w:sz w:val="24"/>
          <w:szCs w:val="24"/>
          <w:shd w:val="clear" w:color="auto" w:fill="FFFFFF"/>
          <w:lang w:val="pt-BR"/>
        </w:rPr>
        <w:t>í</w:t>
      </w:r>
      <w:r w:rsidR="00684AA0" w:rsidRPr="005F6CAD">
        <w:rPr>
          <w:rFonts w:cs="Arial"/>
          <w:b/>
          <w:color w:val="222222"/>
          <w:sz w:val="24"/>
          <w:szCs w:val="24"/>
          <w:shd w:val="clear" w:color="auto" w:fill="FFFFFF"/>
          <w:lang w:val="pt-BR"/>
        </w:rPr>
        <w:t>ngua Portuguesa</w:t>
      </w:r>
      <w:r w:rsidR="00684AA0">
        <w:rPr>
          <w:rFonts w:cs="Arial"/>
          <w:color w:val="222222"/>
          <w:sz w:val="24"/>
          <w:szCs w:val="24"/>
          <w:shd w:val="clear" w:color="auto" w:fill="FFFFFF"/>
          <w:lang w:val="pt-BR"/>
        </w:rPr>
        <w:t>. Editora Objetiva</w:t>
      </w:r>
      <w:r w:rsidR="00EA1DF6">
        <w:rPr>
          <w:rFonts w:cs="Arial"/>
          <w:color w:val="222222"/>
          <w:sz w:val="24"/>
          <w:szCs w:val="24"/>
          <w:shd w:val="clear" w:color="auto" w:fill="FFFFFF"/>
          <w:lang w:val="pt-BR"/>
        </w:rPr>
        <w:t>, 2009.</w:t>
      </w:r>
    </w:p>
    <w:p w14:paraId="3C7828E7" w14:textId="77777777" w:rsidR="00FE3D5D" w:rsidRDefault="00FE3D5D" w:rsidP="00C673A2">
      <w:pPr>
        <w:spacing w:before="120" w:after="240" w:line="240" w:lineRule="auto"/>
        <w:jc w:val="both"/>
        <w:rPr>
          <w:rFonts w:cs="Arial"/>
          <w:color w:val="222222"/>
          <w:sz w:val="24"/>
          <w:szCs w:val="24"/>
          <w:shd w:val="clear" w:color="auto" w:fill="FFFFFF"/>
          <w:lang w:val="pt-BR"/>
        </w:rPr>
      </w:pPr>
      <w:r>
        <w:rPr>
          <w:rFonts w:cs="Arial"/>
          <w:color w:val="222222"/>
          <w:sz w:val="24"/>
          <w:szCs w:val="24"/>
          <w:shd w:val="clear" w:color="auto" w:fill="FFFFFF"/>
          <w:lang w:val="pt-BR"/>
        </w:rPr>
        <w:t>IBQP, SEBRAE, FGV</w:t>
      </w:r>
      <w:r w:rsidRPr="002C5D21">
        <w:rPr>
          <w:rFonts w:cs="Arial"/>
          <w:color w:val="222222"/>
          <w:sz w:val="24"/>
          <w:szCs w:val="24"/>
          <w:shd w:val="clear" w:color="auto" w:fill="FFFFFF"/>
          <w:lang w:val="pt-BR"/>
        </w:rPr>
        <w:t xml:space="preserve">. </w:t>
      </w:r>
      <w:r w:rsidRPr="005F6CAD">
        <w:rPr>
          <w:rFonts w:cs="Arial"/>
          <w:b/>
          <w:color w:val="222222"/>
          <w:sz w:val="24"/>
          <w:szCs w:val="24"/>
          <w:shd w:val="clear" w:color="auto" w:fill="FFFFFF"/>
          <w:lang w:val="pt-BR"/>
        </w:rPr>
        <w:t>Global Entrepreneurship Monitor – Empreendedorismo no Brasil 2016.</w:t>
      </w:r>
      <w:r w:rsidRPr="002C5D21">
        <w:rPr>
          <w:rFonts w:cs="Arial"/>
          <w:color w:val="222222"/>
          <w:sz w:val="24"/>
          <w:szCs w:val="24"/>
          <w:shd w:val="clear" w:color="auto" w:fill="FFFFFF"/>
          <w:lang w:val="pt-BR"/>
        </w:rPr>
        <w:t xml:space="preserve"> Instituto Brasileiro de Qualidade e Produtividade</w:t>
      </w:r>
      <w:r w:rsidR="00EA1DF6">
        <w:rPr>
          <w:rFonts w:cs="Arial"/>
          <w:color w:val="222222"/>
          <w:sz w:val="24"/>
          <w:szCs w:val="24"/>
          <w:shd w:val="clear" w:color="auto" w:fill="FFFFFF"/>
          <w:lang w:val="pt-BR"/>
        </w:rPr>
        <w:t>, 2017.</w:t>
      </w:r>
    </w:p>
    <w:p w14:paraId="68C60BBE" w14:textId="77777777" w:rsidR="00722C3B" w:rsidRDefault="00F740B0" w:rsidP="00C673A2">
      <w:pPr>
        <w:spacing w:before="120" w:after="240" w:line="240" w:lineRule="auto"/>
        <w:jc w:val="both"/>
        <w:rPr>
          <w:rFonts w:cs="Arial"/>
          <w:color w:val="222222"/>
          <w:sz w:val="24"/>
          <w:szCs w:val="24"/>
          <w:shd w:val="clear" w:color="auto" w:fill="FFFFFF"/>
          <w:lang w:val="pt-BR"/>
        </w:rPr>
      </w:pPr>
      <w:r>
        <w:rPr>
          <w:rFonts w:cs="Arial"/>
          <w:color w:val="222222"/>
          <w:sz w:val="24"/>
          <w:szCs w:val="24"/>
          <w:shd w:val="clear" w:color="auto" w:fill="FFFFFF"/>
          <w:lang w:val="pt-BR"/>
        </w:rPr>
        <w:t>LEITE</w:t>
      </w:r>
      <w:r w:rsidR="00722C3B" w:rsidRPr="002C5D21">
        <w:rPr>
          <w:rFonts w:cs="Arial"/>
          <w:color w:val="222222"/>
          <w:sz w:val="24"/>
          <w:szCs w:val="24"/>
          <w:shd w:val="clear" w:color="auto" w:fill="FFFFFF"/>
          <w:lang w:val="pt-BR"/>
        </w:rPr>
        <w:t>, E</w:t>
      </w:r>
      <w:r w:rsidR="00D41A79">
        <w:rPr>
          <w:rFonts w:cs="Arial"/>
          <w:color w:val="222222"/>
          <w:sz w:val="24"/>
          <w:szCs w:val="24"/>
          <w:shd w:val="clear" w:color="auto" w:fill="FFFFFF"/>
          <w:lang w:val="pt-BR"/>
        </w:rPr>
        <w:t>manuel</w:t>
      </w:r>
      <w:r w:rsidR="004B0340">
        <w:rPr>
          <w:rFonts w:cs="Arial"/>
          <w:color w:val="222222"/>
          <w:sz w:val="24"/>
          <w:szCs w:val="24"/>
          <w:shd w:val="clear" w:color="auto" w:fill="FFFFFF"/>
          <w:lang w:val="pt-BR"/>
        </w:rPr>
        <w:t>.</w:t>
      </w:r>
      <w:r w:rsidR="00722C3B" w:rsidRPr="002C5D21">
        <w:rPr>
          <w:rFonts w:cs="Arial"/>
          <w:color w:val="222222"/>
          <w:sz w:val="24"/>
          <w:szCs w:val="24"/>
          <w:shd w:val="clear" w:color="auto" w:fill="FFFFFF"/>
          <w:lang w:val="pt-BR"/>
        </w:rPr>
        <w:t xml:space="preserve"> </w:t>
      </w:r>
      <w:r w:rsidR="00722C3B" w:rsidRPr="005F6CAD">
        <w:rPr>
          <w:rFonts w:cs="Arial"/>
          <w:b/>
          <w:color w:val="222222"/>
          <w:sz w:val="24"/>
          <w:szCs w:val="24"/>
          <w:shd w:val="clear" w:color="auto" w:fill="FFFFFF"/>
          <w:lang w:val="pt-BR"/>
        </w:rPr>
        <w:t>O fenômeno do empreendedorismo</w:t>
      </w:r>
      <w:r w:rsidR="00722C3B" w:rsidRPr="002E3020">
        <w:rPr>
          <w:rFonts w:cs="Arial"/>
          <w:i/>
          <w:color w:val="222222"/>
          <w:sz w:val="24"/>
          <w:szCs w:val="24"/>
          <w:shd w:val="clear" w:color="auto" w:fill="FFFFFF"/>
          <w:lang w:val="pt-BR"/>
        </w:rPr>
        <w:t>.</w:t>
      </w:r>
      <w:r w:rsidR="00722C3B" w:rsidRPr="002C5D21">
        <w:rPr>
          <w:rFonts w:cs="Arial"/>
          <w:color w:val="222222"/>
          <w:sz w:val="24"/>
          <w:szCs w:val="24"/>
          <w:shd w:val="clear" w:color="auto" w:fill="FFFFFF"/>
          <w:lang w:val="pt-BR"/>
        </w:rPr>
        <w:t xml:space="preserve"> </w:t>
      </w:r>
      <w:r w:rsidR="004B0340">
        <w:rPr>
          <w:rFonts w:cs="Arial"/>
          <w:color w:val="222222"/>
          <w:sz w:val="24"/>
          <w:szCs w:val="24"/>
          <w:shd w:val="clear" w:color="auto" w:fill="FFFFFF"/>
          <w:lang w:val="pt-BR"/>
        </w:rPr>
        <w:t xml:space="preserve">Recife: </w:t>
      </w:r>
      <w:r w:rsidR="00722C3B" w:rsidRPr="002C5D21">
        <w:rPr>
          <w:rFonts w:cs="Arial"/>
          <w:color w:val="222222"/>
          <w:sz w:val="24"/>
          <w:szCs w:val="24"/>
          <w:shd w:val="clear" w:color="auto" w:fill="FFFFFF"/>
          <w:lang w:val="pt-BR"/>
        </w:rPr>
        <w:t>Edições Bagaço</w:t>
      </w:r>
      <w:r w:rsidR="004B0340">
        <w:rPr>
          <w:rFonts w:cs="Arial"/>
          <w:color w:val="222222"/>
          <w:sz w:val="24"/>
          <w:szCs w:val="24"/>
          <w:shd w:val="clear" w:color="auto" w:fill="FFFFFF"/>
          <w:lang w:val="pt-BR"/>
        </w:rPr>
        <w:t>. 2002.</w:t>
      </w:r>
    </w:p>
    <w:p w14:paraId="10BD7276" w14:textId="77777777" w:rsidR="00F5663F" w:rsidRDefault="00F5663F" w:rsidP="00C673A2">
      <w:pPr>
        <w:autoSpaceDE w:val="0"/>
        <w:autoSpaceDN w:val="0"/>
        <w:adjustRightInd w:val="0"/>
        <w:spacing w:before="120" w:after="240" w:line="240" w:lineRule="auto"/>
        <w:jc w:val="both"/>
        <w:rPr>
          <w:rFonts w:cs="Arial"/>
          <w:sz w:val="24"/>
          <w:szCs w:val="24"/>
          <w:lang w:eastAsia="pt-BR"/>
        </w:rPr>
      </w:pPr>
      <w:r w:rsidRPr="004B0340">
        <w:rPr>
          <w:rFonts w:cs="Arial"/>
          <w:sz w:val="24"/>
          <w:szCs w:val="24"/>
          <w:lang w:val="pt-BR" w:eastAsia="pt-BR"/>
        </w:rPr>
        <w:t>LOPES, Rose Mary A. (Org)</w:t>
      </w:r>
      <w:r w:rsidRPr="004B0340">
        <w:rPr>
          <w:rFonts w:cs="Arial"/>
          <w:b/>
          <w:sz w:val="24"/>
          <w:szCs w:val="24"/>
          <w:lang w:val="pt-BR" w:eastAsia="pt-BR"/>
        </w:rPr>
        <w:t xml:space="preserve">. </w:t>
      </w:r>
      <w:r w:rsidRPr="005F6CAD">
        <w:rPr>
          <w:rFonts w:cs="Arial"/>
          <w:b/>
          <w:sz w:val="24"/>
          <w:szCs w:val="24"/>
          <w:lang w:eastAsia="pt-BR"/>
        </w:rPr>
        <w:t>Educação empreendedora: conceitos modelos e práticas</w:t>
      </w:r>
      <w:r w:rsidRPr="00DB3707">
        <w:rPr>
          <w:rFonts w:cs="Arial"/>
          <w:b/>
          <w:sz w:val="24"/>
          <w:szCs w:val="24"/>
          <w:lang w:eastAsia="pt-BR"/>
        </w:rPr>
        <w:t>.</w:t>
      </w:r>
      <w:r w:rsidRPr="00DB3707">
        <w:rPr>
          <w:rFonts w:cs="Arial"/>
          <w:sz w:val="24"/>
          <w:szCs w:val="24"/>
          <w:lang w:eastAsia="pt-BR"/>
        </w:rPr>
        <w:t xml:space="preserve"> Rio de J</w:t>
      </w:r>
      <w:r>
        <w:rPr>
          <w:rFonts w:cs="Arial"/>
          <w:sz w:val="24"/>
          <w:szCs w:val="24"/>
          <w:lang w:eastAsia="pt-BR"/>
        </w:rPr>
        <w:t>aneiro:</w:t>
      </w:r>
      <w:r w:rsidRPr="00DB3707">
        <w:rPr>
          <w:rFonts w:cs="Arial"/>
          <w:sz w:val="24"/>
          <w:szCs w:val="24"/>
          <w:lang w:eastAsia="pt-BR"/>
        </w:rPr>
        <w:t xml:space="preserve"> Elsevier</w:t>
      </w:r>
      <w:r>
        <w:rPr>
          <w:rFonts w:cs="Arial"/>
          <w:sz w:val="24"/>
          <w:szCs w:val="24"/>
          <w:lang w:eastAsia="pt-BR"/>
        </w:rPr>
        <w:t>,</w:t>
      </w:r>
      <w:r w:rsidRPr="00DB3707">
        <w:rPr>
          <w:rFonts w:cs="Arial"/>
          <w:sz w:val="24"/>
          <w:szCs w:val="24"/>
          <w:lang w:eastAsia="pt-BR"/>
        </w:rPr>
        <w:t xml:space="preserve"> 2010.</w:t>
      </w:r>
    </w:p>
    <w:p w14:paraId="4EDCC4B3" w14:textId="77777777" w:rsidR="00CA351B" w:rsidRPr="002D1963" w:rsidRDefault="00CA351B" w:rsidP="00C673A2">
      <w:pPr>
        <w:autoSpaceDE w:val="0"/>
        <w:autoSpaceDN w:val="0"/>
        <w:adjustRightInd w:val="0"/>
        <w:spacing w:before="120" w:after="240" w:line="240" w:lineRule="auto"/>
        <w:jc w:val="both"/>
        <w:rPr>
          <w:rFonts w:cs="Arial"/>
          <w:sz w:val="24"/>
          <w:szCs w:val="24"/>
          <w:lang w:eastAsia="pt-BR"/>
        </w:rPr>
      </w:pPr>
      <w:r>
        <w:rPr>
          <w:rFonts w:cs="Arial"/>
          <w:sz w:val="24"/>
          <w:szCs w:val="24"/>
          <w:lang w:eastAsia="pt-BR"/>
        </w:rPr>
        <w:t xml:space="preserve">MARCOS, Flavia Alexandrina C. </w:t>
      </w:r>
      <w:r w:rsidR="002D1963">
        <w:rPr>
          <w:rFonts w:cs="Arial"/>
          <w:sz w:val="24"/>
          <w:szCs w:val="24"/>
          <w:lang w:eastAsia="pt-BR"/>
        </w:rPr>
        <w:t xml:space="preserve">MARIANO, Sandra Regina H. </w:t>
      </w:r>
      <w:r w:rsidR="002D1963">
        <w:rPr>
          <w:rFonts w:cs="Arial"/>
          <w:b/>
          <w:sz w:val="24"/>
          <w:szCs w:val="24"/>
          <w:lang w:eastAsia="pt-BR"/>
        </w:rPr>
        <w:t xml:space="preserve">A controbuição do programa educação empreendedora para o egresso: Um caminhar pelas publicações sobre o tema. </w:t>
      </w:r>
      <w:r w:rsidR="002D1963">
        <w:rPr>
          <w:rFonts w:cs="Arial"/>
          <w:sz w:val="24"/>
          <w:szCs w:val="24"/>
          <w:lang w:eastAsia="pt-BR"/>
        </w:rPr>
        <w:t xml:space="preserve">In: Encontro de Estudos sobre Empreendedorismo e Gestão de Pequenas Empresas, São Paulo. </w:t>
      </w:r>
      <w:r w:rsidR="002D1963">
        <w:rPr>
          <w:rFonts w:cs="Arial"/>
          <w:i/>
          <w:sz w:val="24"/>
          <w:szCs w:val="24"/>
          <w:lang w:eastAsia="pt-BR"/>
        </w:rPr>
        <w:t xml:space="preserve">Anais. </w:t>
      </w:r>
      <w:r w:rsidR="002D1963">
        <w:rPr>
          <w:rFonts w:cs="Arial"/>
          <w:sz w:val="24"/>
          <w:szCs w:val="24"/>
          <w:lang w:eastAsia="pt-BR"/>
        </w:rPr>
        <w:t>São Paulo: 2018.</w:t>
      </w:r>
    </w:p>
    <w:p w14:paraId="0672EAD6" w14:textId="77777777" w:rsidR="00647359" w:rsidRPr="00422CD0" w:rsidRDefault="00647359" w:rsidP="00C673A2">
      <w:pPr>
        <w:autoSpaceDE w:val="0"/>
        <w:autoSpaceDN w:val="0"/>
        <w:adjustRightInd w:val="0"/>
        <w:spacing w:before="120" w:after="240" w:line="240" w:lineRule="auto"/>
        <w:jc w:val="both"/>
        <w:rPr>
          <w:rFonts w:cs="Arial"/>
          <w:sz w:val="24"/>
          <w:szCs w:val="24"/>
          <w:lang w:val="es-ES" w:eastAsia="pt-BR"/>
        </w:rPr>
      </w:pPr>
      <w:r>
        <w:rPr>
          <w:rFonts w:cs="Arial"/>
          <w:sz w:val="24"/>
          <w:szCs w:val="24"/>
          <w:lang w:eastAsia="pt-BR"/>
        </w:rPr>
        <w:t xml:space="preserve">MARTINS, Silvana N. </w:t>
      </w:r>
      <w:r w:rsidR="00046272" w:rsidRPr="005F6CAD">
        <w:rPr>
          <w:rFonts w:cs="Arial"/>
          <w:b/>
          <w:sz w:val="24"/>
          <w:szCs w:val="24"/>
          <w:lang w:eastAsia="pt-BR"/>
        </w:rPr>
        <w:t>Educação empreendedora transformando o ensino superior: diversos olhares de estudantes sobre professores empreendedores. 2010</w:t>
      </w:r>
      <w:r w:rsidR="00046272" w:rsidRPr="00046272">
        <w:rPr>
          <w:rFonts w:cs="Arial"/>
          <w:sz w:val="24"/>
          <w:szCs w:val="24"/>
          <w:lang w:eastAsia="pt-BR"/>
        </w:rPr>
        <w:t>. Tese (Doutorado em Educação) – Pontifícia Uni</w:t>
      </w:r>
      <w:r w:rsidR="00046272">
        <w:rPr>
          <w:rFonts w:cs="Arial"/>
          <w:sz w:val="24"/>
          <w:szCs w:val="24"/>
          <w:lang w:eastAsia="pt-BR"/>
        </w:rPr>
        <w:t xml:space="preserve">versidade Católica do Rio Grande do Sul. </w:t>
      </w:r>
      <w:r w:rsidR="00046272" w:rsidRPr="00422CD0">
        <w:rPr>
          <w:rFonts w:cs="Arial"/>
          <w:sz w:val="24"/>
          <w:szCs w:val="24"/>
          <w:lang w:val="es-ES" w:eastAsia="pt-BR"/>
        </w:rPr>
        <w:t>Porto Alegre: 2010.</w:t>
      </w:r>
    </w:p>
    <w:p w14:paraId="01A7C520" w14:textId="77777777" w:rsidR="00722C3B" w:rsidRPr="00422CD0" w:rsidRDefault="00F740B0" w:rsidP="00C673A2">
      <w:pPr>
        <w:spacing w:before="120" w:after="240" w:line="240" w:lineRule="auto"/>
        <w:jc w:val="both"/>
        <w:rPr>
          <w:rFonts w:cs="Arial"/>
          <w:color w:val="222222"/>
          <w:sz w:val="24"/>
          <w:szCs w:val="24"/>
          <w:shd w:val="clear" w:color="auto" w:fill="FFFFFF"/>
          <w:lang w:val="es-ES"/>
        </w:rPr>
      </w:pPr>
      <w:r w:rsidRPr="00422CD0">
        <w:rPr>
          <w:rFonts w:cs="Arial"/>
          <w:color w:val="222222"/>
          <w:sz w:val="24"/>
          <w:szCs w:val="24"/>
          <w:shd w:val="clear" w:color="auto" w:fill="FFFFFF"/>
          <w:lang w:val="es-ES"/>
        </w:rPr>
        <w:t>McCLELLAND</w:t>
      </w:r>
      <w:r w:rsidR="00722C3B" w:rsidRPr="00422CD0">
        <w:rPr>
          <w:rFonts w:cs="Arial"/>
          <w:color w:val="222222"/>
          <w:sz w:val="24"/>
          <w:szCs w:val="24"/>
          <w:shd w:val="clear" w:color="auto" w:fill="FFFFFF"/>
          <w:lang w:val="es-ES"/>
        </w:rPr>
        <w:t>. D</w:t>
      </w:r>
      <w:r w:rsidR="003D6D82" w:rsidRPr="00422CD0">
        <w:rPr>
          <w:rFonts w:cs="Arial"/>
          <w:color w:val="222222"/>
          <w:sz w:val="24"/>
          <w:szCs w:val="24"/>
          <w:shd w:val="clear" w:color="auto" w:fill="FFFFFF"/>
          <w:lang w:val="es-ES"/>
        </w:rPr>
        <w:t>avid</w:t>
      </w:r>
      <w:r w:rsidR="00722C3B" w:rsidRPr="00422CD0">
        <w:rPr>
          <w:rFonts w:cs="Arial"/>
          <w:color w:val="222222"/>
          <w:sz w:val="24"/>
          <w:szCs w:val="24"/>
          <w:shd w:val="clear" w:color="auto" w:fill="FFFFFF"/>
          <w:lang w:val="es-ES"/>
        </w:rPr>
        <w:t>. C.</w:t>
      </w:r>
      <w:r w:rsidR="00722C3B" w:rsidRPr="00422CD0">
        <w:rPr>
          <w:rFonts w:cs="Arial"/>
          <w:i/>
          <w:color w:val="222222"/>
          <w:sz w:val="24"/>
          <w:szCs w:val="24"/>
          <w:shd w:val="clear" w:color="auto" w:fill="FFFFFF"/>
          <w:lang w:val="es-ES"/>
        </w:rPr>
        <w:t xml:space="preserve"> </w:t>
      </w:r>
      <w:r w:rsidR="00722C3B" w:rsidRPr="005F6CAD">
        <w:rPr>
          <w:rFonts w:cs="Arial"/>
          <w:b/>
          <w:color w:val="222222"/>
          <w:sz w:val="24"/>
          <w:szCs w:val="24"/>
          <w:shd w:val="clear" w:color="auto" w:fill="FFFFFF"/>
          <w:lang w:val="es-ES"/>
        </w:rPr>
        <w:t>La sociedad ambiciosa</w:t>
      </w:r>
      <w:r w:rsidR="001E27A1" w:rsidRPr="005F6CAD">
        <w:rPr>
          <w:rFonts w:cs="Arial"/>
          <w:b/>
          <w:color w:val="222222"/>
          <w:sz w:val="24"/>
          <w:szCs w:val="24"/>
          <w:shd w:val="clear" w:color="auto" w:fill="FFFFFF"/>
          <w:lang w:val="es-ES"/>
        </w:rPr>
        <w:t xml:space="preserve"> – Factores psicológicos en el dessarrolo económico – </w:t>
      </w:r>
      <w:r w:rsidR="001E27A1" w:rsidRPr="005F6CAD">
        <w:rPr>
          <w:rFonts w:cs="Arial"/>
          <w:color w:val="222222"/>
          <w:sz w:val="24"/>
          <w:szCs w:val="24"/>
          <w:shd w:val="clear" w:color="auto" w:fill="FFFFFF"/>
          <w:lang w:val="es-ES"/>
        </w:rPr>
        <w:t>Tomo II</w:t>
      </w:r>
      <w:r w:rsidR="00722C3B" w:rsidRPr="00422CD0">
        <w:rPr>
          <w:rFonts w:cs="Arial"/>
          <w:i/>
          <w:color w:val="222222"/>
          <w:sz w:val="24"/>
          <w:szCs w:val="24"/>
          <w:shd w:val="clear" w:color="auto" w:fill="FFFFFF"/>
          <w:lang w:val="es-ES"/>
        </w:rPr>
        <w:t>.</w:t>
      </w:r>
      <w:r w:rsidR="001E27A1" w:rsidRPr="00422CD0">
        <w:rPr>
          <w:rFonts w:cs="Arial"/>
          <w:i/>
          <w:color w:val="222222"/>
          <w:sz w:val="24"/>
          <w:szCs w:val="24"/>
          <w:shd w:val="clear" w:color="auto" w:fill="FFFFFF"/>
          <w:lang w:val="es-ES"/>
        </w:rPr>
        <w:t xml:space="preserve"> </w:t>
      </w:r>
      <w:r w:rsidR="001E27A1" w:rsidRPr="00422CD0">
        <w:rPr>
          <w:rFonts w:cs="Arial"/>
          <w:color w:val="222222"/>
          <w:sz w:val="24"/>
          <w:szCs w:val="24"/>
          <w:shd w:val="clear" w:color="auto" w:fill="FFFFFF"/>
          <w:lang w:val="es-ES"/>
        </w:rPr>
        <w:t>Madrid: Ed. Gu</w:t>
      </w:r>
      <w:r w:rsidR="00722C3B" w:rsidRPr="00422CD0">
        <w:rPr>
          <w:rFonts w:cs="Arial"/>
          <w:color w:val="222222"/>
          <w:sz w:val="24"/>
          <w:szCs w:val="24"/>
          <w:shd w:val="clear" w:color="auto" w:fill="FFFFFF"/>
          <w:lang w:val="es-ES"/>
        </w:rPr>
        <w:t>adarrana.</w:t>
      </w:r>
      <w:r w:rsidR="001E27A1" w:rsidRPr="00422CD0">
        <w:rPr>
          <w:rFonts w:cs="Arial"/>
          <w:color w:val="222222"/>
          <w:sz w:val="24"/>
          <w:szCs w:val="24"/>
          <w:shd w:val="clear" w:color="auto" w:fill="FFFFFF"/>
          <w:lang w:val="es-ES"/>
        </w:rPr>
        <w:t xml:space="preserve"> 1968.</w:t>
      </w:r>
    </w:p>
    <w:p w14:paraId="1C4204A4" w14:textId="77777777" w:rsidR="00F5663F" w:rsidRDefault="00F5663F" w:rsidP="00C673A2">
      <w:pPr>
        <w:autoSpaceDE w:val="0"/>
        <w:autoSpaceDN w:val="0"/>
        <w:adjustRightInd w:val="0"/>
        <w:spacing w:before="120" w:after="240" w:line="240" w:lineRule="auto"/>
        <w:jc w:val="both"/>
        <w:rPr>
          <w:rFonts w:cs="Arial"/>
          <w:sz w:val="24"/>
          <w:szCs w:val="24"/>
          <w:lang w:val="es-ES" w:eastAsia="pt-BR"/>
        </w:rPr>
      </w:pPr>
      <w:r w:rsidRPr="00422CD0">
        <w:rPr>
          <w:rFonts w:cs="Arial"/>
          <w:sz w:val="24"/>
          <w:szCs w:val="24"/>
          <w:lang w:val="es-ES" w:eastAsia="pt-BR"/>
        </w:rPr>
        <w:t xml:space="preserve">PELICER, C. ÁLVARES, B. TORREJÓN, J. L. </w:t>
      </w:r>
      <w:r w:rsidRPr="005F6CAD">
        <w:rPr>
          <w:rFonts w:cs="Arial"/>
          <w:b/>
          <w:sz w:val="24"/>
          <w:szCs w:val="24"/>
          <w:lang w:val="es-ES" w:eastAsia="pt-BR"/>
        </w:rPr>
        <w:t>Aprender a Empreender – Cómo Educar El Talento Empreendedor.</w:t>
      </w:r>
      <w:r w:rsidRPr="00422CD0">
        <w:rPr>
          <w:rFonts w:cs="Arial"/>
          <w:sz w:val="24"/>
          <w:szCs w:val="24"/>
          <w:lang w:val="es-ES" w:eastAsia="pt-BR"/>
        </w:rPr>
        <w:t xml:space="preserve"> Madri: Fundación Príncipe de Girona, 2013.</w:t>
      </w:r>
    </w:p>
    <w:p w14:paraId="2BB8BAE8" w14:textId="77777777" w:rsidR="009422F8" w:rsidRDefault="00264150" w:rsidP="00C673A2">
      <w:pPr>
        <w:spacing w:before="120" w:after="240" w:line="240" w:lineRule="auto"/>
        <w:jc w:val="both"/>
        <w:rPr>
          <w:sz w:val="24"/>
          <w:szCs w:val="24"/>
        </w:rPr>
      </w:pPr>
      <w:r w:rsidRPr="00DB3707">
        <w:rPr>
          <w:sz w:val="24"/>
          <w:szCs w:val="24"/>
        </w:rPr>
        <w:t>SEBRAE, Serviço Brasileiro de Apoio ao Pequeno Negócio</w:t>
      </w:r>
      <w:r w:rsidR="006529C0" w:rsidRPr="00DB3707">
        <w:rPr>
          <w:sz w:val="24"/>
          <w:szCs w:val="24"/>
        </w:rPr>
        <w:t>.</w:t>
      </w:r>
      <w:r w:rsidR="00220574">
        <w:rPr>
          <w:sz w:val="24"/>
          <w:szCs w:val="24"/>
        </w:rPr>
        <w:t xml:space="preserve"> </w:t>
      </w:r>
      <w:r w:rsidR="006529C0" w:rsidRPr="005F6CAD">
        <w:rPr>
          <w:b/>
          <w:sz w:val="24"/>
          <w:szCs w:val="24"/>
        </w:rPr>
        <w:t>Manual de Gestão do Programa Nacional de Educação Emprendedora</w:t>
      </w:r>
      <w:r w:rsidR="006529C0" w:rsidRPr="00DB3707">
        <w:rPr>
          <w:sz w:val="24"/>
          <w:szCs w:val="24"/>
        </w:rPr>
        <w:t>. Brasilia: 2017</w:t>
      </w:r>
      <w:r w:rsidR="00046272">
        <w:rPr>
          <w:sz w:val="24"/>
          <w:szCs w:val="24"/>
        </w:rPr>
        <w:t>.</w:t>
      </w:r>
    </w:p>
    <w:p w14:paraId="68E72584" w14:textId="77777777" w:rsidR="00046272" w:rsidRDefault="00046272" w:rsidP="00C673A2">
      <w:pPr>
        <w:spacing w:before="120" w:after="240" w:line="240" w:lineRule="auto"/>
        <w:jc w:val="both"/>
        <w:rPr>
          <w:sz w:val="24"/>
          <w:szCs w:val="24"/>
        </w:rPr>
      </w:pPr>
      <w:r>
        <w:rPr>
          <w:sz w:val="24"/>
          <w:szCs w:val="24"/>
        </w:rPr>
        <w:t xml:space="preserve">_______. </w:t>
      </w:r>
      <w:r w:rsidR="00F74898">
        <w:rPr>
          <w:b/>
          <w:sz w:val="24"/>
          <w:szCs w:val="24"/>
        </w:rPr>
        <w:t>Edital de Educação Empreendedora</w:t>
      </w:r>
      <w:r w:rsidR="008B2C8E">
        <w:rPr>
          <w:b/>
          <w:sz w:val="24"/>
          <w:szCs w:val="24"/>
        </w:rPr>
        <w:t xml:space="preserve"> para o Ensino Fundamental – Chamada Pública no. 1</w:t>
      </w:r>
      <w:r w:rsidRPr="005F6CAD">
        <w:rPr>
          <w:b/>
          <w:sz w:val="24"/>
          <w:szCs w:val="24"/>
        </w:rPr>
        <w:t xml:space="preserve">. </w:t>
      </w:r>
      <w:r w:rsidR="00CA351B">
        <w:rPr>
          <w:sz w:val="24"/>
          <w:szCs w:val="24"/>
        </w:rPr>
        <w:t>Palmas</w:t>
      </w:r>
      <w:r>
        <w:rPr>
          <w:sz w:val="24"/>
          <w:szCs w:val="24"/>
        </w:rPr>
        <w:t>: 201</w:t>
      </w:r>
      <w:r w:rsidR="005A53B8">
        <w:rPr>
          <w:sz w:val="24"/>
          <w:szCs w:val="24"/>
        </w:rPr>
        <w:t>8</w:t>
      </w:r>
      <w:r>
        <w:rPr>
          <w:sz w:val="24"/>
          <w:szCs w:val="24"/>
        </w:rPr>
        <w:t>.</w:t>
      </w:r>
    </w:p>
    <w:p w14:paraId="0697293D" w14:textId="77777777" w:rsidR="00F05788" w:rsidRPr="00F05788" w:rsidRDefault="00F05788" w:rsidP="00C673A2">
      <w:pPr>
        <w:spacing w:before="120" w:after="240" w:line="240" w:lineRule="auto"/>
        <w:jc w:val="both"/>
        <w:rPr>
          <w:sz w:val="24"/>
          <w:szCs w:val="24"/>
        </w:rPr>
      </w:pPr>
      <w:r>
        <w:rPr>
          <w:sz w:val="24"/>
          <w:szCs w:val="24"/>
        </w:rPr>
        <w:t xml:space="preserve">SECRETARIA MUNICIPAL DE EDUCAÇÃO. </w:t>
      </w:r>
      <w:r>
        <w:rPr>
          <w:b/>
          <w:sz w:val="24"/>
          <w:szCs w:val="24"/>
        </w:rPr>
        <w:t xml:space="preserve">Projeto Jovens Empreendedores – Primeiros Passos. </w:t>
      </w:r>
      <w:r>
        <w:rPr>
          <w:sz w:val="24"/>
          <w:szCs w:val="24"/>
        </w:rPr>
        <w:t>Ariquemes: 2018.</w:t>
      </w:r>
    </w:p>
    <w:p w14:paraId="7015B0B8" w14:textId="77777777" w:rsidR="006529C0" w:rsidRDefault="00F740B0" w:rsidP="00C673A2">
      <w:pPr>
        <w:spacing w:before="120" w:after="240" w:line="240" w:lineRule="auto"/>
        <w:jc w:val="both"/>
        <w:rPr>
          <w:rFonts w:cs="Arial"/>
          <w:color w:val="222222"/>
          <w:sz w:val="24"/>
          <w:szCs w:val="24"/>
          <w:shd w:val="clear" w:color="auto" w:fill="FFFFFF"/>
          <w:lang w:val="pt-BR"/>
        </w:rPr>
      </w:pPr>
      <w:r>
        <w:rPr>
          <w:rFonts w:cs="Arial"/>
          <w:color w:val="222222"/>
          <w:sz w:val="24"/>
          <w:szCs w:val="24"/>
          <w:shd w:val="clear" w:color="auto" w:fill="FFFFFF"/>
          <w:lang w:val="pt-BR"/>
        </w:rPr>
        <w:t>SCHUMPETER</w:t>
      </w:r>
      <w:r w:rsidR="00722C3B" w:rsidRPr="00722C3B">
        <w:rPr>
          <w:rFonts w:cs="Arial"/>
          <w:color w:val="222222"/>
          <w:sz w:val="24"/>
          <w:szCs w:val="24"/>
          <w:shd w:val="clear" w:color="auto" w:fill="FFFFFF"/>
          <w:lang w:val="pt-BR"/>
        </w:rPr>
        <w:t>, J</w:t>
      </w:r>
      <w:r w:rsidR="00EA1DF6">
        <w:rPr>
          <w:rFonts w:cs="Arial"/>
          <w:color w:val="222222"/>
          <w:sz w:val="24"/>
          <w:szCs w:val="24"/>
          <w:shd w:val="clear" w:color="auto" w:fill="FFFFFF"/>
          <w:lang w:val="pt-BR"/>
        </w:rPr>
        <w:t>oseph</w:t>
      </w:r>
      <w:r w:rsidR="00722C3B" w:rsidRPr="00722C3B">
        <w:rPr>
          <w:rFonts w:cs="Arial"/>
          <w:color w:val="222222"/>
          <w:sz w:val="24"/>
          <w:szCs w:val="24"/>
          <w:shd w:val="clear" w:color="auto" w:fill="FFFFFF"/>
          <w:lang w:val="pt-BR"/>
        </w:rPr>
        <w:t>. A</w:t>
      </w:r>
      <w:r w:rsidR="00EA1DF6">
        <w:rPr>
          <w:rFonts w:cs="Arial"/>
          <w:color w:val="222222"/>
          <w:sz w:val="24"/>
          <w:szCs w:val="24"/>
          <w:shd w:val="clear" w:color="auto" w:fill="FFFFFF"/>
          <w:lang w:val="pt-BR"/>
        </w:rPr>
        <w:t>.</w:t>
      </w:r>
      <w:r w:rsidR="00722C3B" w:rsidRPr="00722C3B">
        <w:rPr>
          <w:rFonts w:cs="Arial"/>
          <w:color w:val="222222"/>
          <w:sz w:val="24"/>
          <w:szCs w:val="24"/>
          <w:shd w:val="clear" w:color="auto" w:fill="FFFFFF"/>
          <w:lang w:val="pt-BR"/>
        </w:rPr>
        <w:t xml:space="preserve"> </w:t>
      </w:r>
      <w:r w:rsidR="00722C3B" w:rsidRPr="005F6CAD">
        <w:rPr>
          <w:rFonts w:cs="Arial"/>
          <w:b/>
          <w:color w:val="222222"/>
          <w:sz w:val="24"/>
          <w:szCs w:val="24"/>
          <w:shd w:val="clear" w:color="auto" w:fill="FFFFFF"/>
          <w:lang w:val="pt-BR"/>
        </w:rPr>
        <w:t>Teoria do Desenvolvimento Econômico: Uma investigação sobre lucro, capital, crédito, juros e ciclo econômico</w:t>
      </w:r>
      <w:r w:rsidR="00722C3B">
        <w:rPr>
          <w:rFonts w:cs="Arial"/>
          <w:color w:val="222222"/>
          <w:sz w:val="24"/>
          <w:szCs w:val="24"/>
          <w:shd w:val="clear" w:color="auto" w:fill="FFFFFF"/>
          <w:lang w:val="pt-BR"/>
        </w:rPr>
        <w:t>. Tradução de Maria Silvia Passos. Nova Cultural</w:t>
      </w:r>
      <w:r w:rsidR="00EA1DF6">
        <w:rPr>
          <w:rFonts w:cs="Arial"/>
          <w:color w:val="222222"/>
          <w:sz w:val="24"/>
          <w:szCs w:val="24"/>
          <w:shd w:val="clear" w:color="auto" w:fill="FFFFFF"/>
          <w:lang w:val="pt-BR"/>
        </w:rPr>
        <w:t>, 1985.</w:t>
      </w:r>
    </w:p>
    <w:p w14:paraId="0B297F74" w14:textId="77777777" w:rsidR="00A20383" w:rsidRPr="00A20383" w:rsidRDefault="00A20383" w:rsidP="00C673A2">
      <w:pPr>
        <w:spacing w:before="120" w:after="240" w:line="240" w:lineRule="auto"/>
        <w:jc w:val="both"/>
        <w:rPr>
          <w:rFonts w:cs="Arial"/>
          <w:color w:val="222222"/>
          <w:sz w:val="24"/>
          <w:szCs w:val="24"/>
          <w:shd w:val="clear" w:color="auto" w:fill="FFFFFF"/>
          <w:lang w:val="pt-BR"/>
        </w:rPr>
      </w:pPr>
      <w:r>
        <w:rPr>
          <w:rFonts w:cs="Arial"/>
          <w:color w:val="222222"/>
          <w:sz w:val="24"/>
          <w:szCs w:val="24"/>
          <w:shd w:val="clear" w:color="auto" w:fill="FFFFFF"/>
          <w:lang w:val="pt-BR"/>
        </w:rPr>
        <w:t>ZUINI, Pri</w:t>
      </w:r>
      <w:r w:rsidR="00715E8B">
        <w:rPr>
          <w:rFonts w:cs="Arial"/>
          <w:color w:val="222222"/>
          <w:sz w:val="24"/>
          <w:szCs w:val="24"/>
          <w:shd w:val="clear" w:color="auto" w:fill="FFFFFF"/>
          <w:lang w:val="pt-BR"/>
        </w:rPr>
        <w:t>s</w:t>
      </w:r>
      <w:r>
        <w:rPr>
          <w:rFonts w:cs="Arial"/>
          <w:color w:val="222222"/>
          <w:sz w:val="24"/>
          <w:szCs w:val="24"/>
          <w:shd w:val="clear" w:color="auto" w:fill="FFFFFF"/>
          <w:lang w:val="pt-BR"/>
        </w:rPr>
        <w:t xml:space="preserve">cila. </w:t>
      </w:r>
      <w:r w:rsidRPr="005F6CAD">
        <w:rPr>
          <w:rFonts w:cs="Arial"/>
          <w:b/>
          <w:color w:val="222222"/>
          <w:sz w:val="24"/>
          <w:szCs w:val="24"/>
          <w:shd w:val="clear" w:color="auto" w:fill="FFFFFF"/>
          <w:lang w:val="pt-BR"/>
        </w:rPr>
        <w:t>Como a sala de aula pode transformar os negócios</w:t>
      </w:r>
      <w:r>
        <w:rPr>
          <w:rFonts w:cs="Arial"/>
          <w:i/>
          <w:color w:val="222222"/>
          <w:sz w:val="24"/>
          <w:szCs w:val="24"/>
          <w:shd w:val="clear" w:color="auto" w:fill="FFFFFF"/>
          <w:lang w:val="pt-BR"/>
        </w:rPr>
        <w:t xml:space="preserve">. </w:t>
      </w:r>
      <w:r w:rsidRPr="008A78CE">
        <w:rPr>
          <w:rFonts w:cs="Arial"/>
          <w:color w:val="222222"/>
          <w:sz w:val="24"/>
          <w:szCs w:val="24"/>
          <w:shd w:val="clear" w:color="auto" w:fill="FFFFFF"/>
          <w:lang w:val="pt-BR"/>
        </w:rPr>
        <w:t>Exame PME.</w:t>
      </w:r>
      <w:r>
        <w:rPr>
          <w:rFonts w:cs="Arial"/>
          <w:b/>
          <w:color w:val="222222"/>
          <w:sz w:val="24"/>
          <w:szCs w:val="24"/>
          <w:shd w:val="clear" w:color="auto" w:fill="FFFFFF"/>
          <w:lang w:val="pt-BR"/>
        </w:rPr>
        <w:t xml:space="preserve"> </w:t>
      </w:r>
      <w:r>
        <w:rPr>
          <w:rFonts w:cs="Arial"/>
          <w:color w:val="222222"/>
          <w:sz w:val="24"/>
          <w:szCs w:val="24"/>
          <w:shd w:val="clear" w:color="auto" w:fill="FFFFFF"/>
          <w:lang w:val="pt-BR"/>
        </w:rPr>
        <w:t>Disponível em: &lt;https://exame.abril.com.br/pme/educacao-empreendedora-como-a-sala-de-aula-pode-transformar-os-negocios. Acesso em: 15 jan. 2019.</w:t>
      </w:r>
    </w:p>
    <w:sectPr w:rsidR="00A20383" w:rsidRPr="00A20383" w:rsidSect="008E10B1">
      <w:headerReference w:type="default" r:id="rId13"/>
      <w:footerReference w:type="default" r:id="rId14"/>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17CAA" w14:textId="77777777" w:rsidR="00662311" w:rsidRDefault="00662311" w:rsidP="00DF7BE2">
      <w:pPr>
        <w:spacing w:after="0" w:line="240" w:lineRule="auto"/>
      </w:pPr>
      <w:r>
        <w:separator/>
      </w:r>
    </w:p>
  </w:endnote>
  <w:endnote w:type="continuationSeparator" w:id="0">
    <w:p w14:paraId="53EF431E" w14:textId="77777777" w:rsidR="00662311" w:rsidRDefault="00662311" w:rsidP="00DF7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panose1 w:val="00000000000000000000"/>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074ED" w14:textId="77777777" w:rsidR="001A6CA4" w:rsidRPr="001A6CA4" w:rsidRDefault="001A6CA4" w:rsidP="006C4F8E">
    <w:pPr>
      <w:pStyle w:val="Rodap"/>
      <w:jc w:val="center"/>
    </w:pPr>
  </w:p>
  <w:p w14:paraId="75226D2E" w14:textId="77777777" w:rsidR="00DF7BE2" w:rsidRPr="00DF7BE2" w:rsidRDefault="00DF7BE2" w:rsidP="00DF7BE2">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E5AE7" w14:textId="77777777" w:rsidR="00662311" w:rsidRDefault="00662311" w:rsidP="00DF7BE2">
      <w:pPr>
        <w:spacing w:after="0" w:line="240" w:lineRule="auto"/>
      </w:pPr>
      <w:r>
        <w:separator/>
      </w:r>
    </w:p>
  </w:footnote>
  <w:footnote w:type="continuationSeparator" w:id="0">
    <w:p w14:paraId="28115222" w14:textId="77777777" w:rsidR="00662311" w:rsidRDefault="00662311" w:rsidP="00DF7BE2">
      <w:pPr>
        <w:spacing w:after="0" w:line="240" w:lineRule="auto"/>
      </w:pPr>
      <w:r>
        <w:continuationSeparator/>
      </w:r>
    </w:p>
  </w:footnote>
  <w:footnote w:id="1">
    <w:p w14:paraId="5C9D5CFE" w14:textId="77777777" w:rsidR="008722FB" w:rsidRPr="001970DE" w:rsidRDefault="008722FB" w:rsidP="008722FB">
      <w:pPr>
        <w:pStyle w:val="Default"/>
        <w:rPr>
          <w:rFonts w:ascii="Arial" w:hAnsi="Arial" w:cs="Arial"/>
          <w:sz w:val="20"/>
          <w:szCs w:val="20"/>
        </w:rPr>
      </w:pPr>
      <w:r w:rsidRPr="001970DE">
        <w:rPr>
          <w:rStyle w:val="Refdenotaderodap"/>
          <w:rFonts w:ascii="Arial" w:hAnsi="Arial" w:cs="Arial"/>
        </w:rPr>
        <w:footnoteRef/>
      </w:r>
      <w:r w:rsidRPr="001970DE">
        <w:rPr>
          <w:rFonts w:ascii="Arial" w:hAnsi="Arial" w:cs="Arial"/>
        </w:rPr>
        <w:t xml:space="preserve">  </w:t>
      </w:r>
      <w:r w:rsidRPr="001970DE">
        <w:rPr>
          <w:rFonts w:ascii="Arial" w:hAnsi="Arial" w:cs="Arial"/>
          <w:sz w:val="20"/>
          <w:szCs w:val="20"/>
        </w:rPr>
        <w:t xml:space="preserve">Doutorando em Educação pela Universidade Internacional Ibero-americana, Mestre em Consultoria e Direção Turística, Professor da Faculdade Interamericana de Porto Velho (RO), Brasil, claudioscavassa@gmail.com.  </w:t>
      </w:r>
    </w:p>
  </w:footnote>
  <w:footnote w:id="2">
    <w:p w14:paraId="1C055451" w14:textId="77777777" w:rsidR="008722FB" w:rsidRPr="001970DE" w:rsidRDefault="008722FB" w:rsidP="008722FB">
      <w:pPr>
        <w:pStyle w:val="Default"/>
        <w:rPr>
          <w:rFonts w:ascii="Arial" w:hAnsi="Arial" w:cs="Arial"/>
          <w:sz w:val="20"/>
          <w:szCs w:val="20"/>
        </w:rPr>
      </w:pPr>
      <w:r w:rsidRPr="001970DE">
        <w:rPr>
          <w:rStyle w:val="Refdenotaderodap"/>
          <w:rFonts w:ascii="Arial" w:hAnsi="Arial" w:cs="Arial"/>
          <w:sz w:val="20"/>
          <w:szCs w:val="20"/>
        </w:rPr>
        <w:footnoteRef/>
      </w:r>
      <w:r w:rsidRPr="001970DE">
        <w:rPr>
          <w:rFonts w:ascii="Arial" w:hAnsi="Arial" w:cs="Arial"/>
          <w:sz w:val="20"/>
          <w:szCs w:val="20"/>
        </w:rPr>
        <w:t xml:space="preserve">  </w:t>
      </w:r>
      <w:r w:rsidRPr="001970DE">
        <w:rPr>
          <w:rFonts w:ascii="Arial" w:hAnsi="Arial" w:cs="Arial"/>
          <w:sz w:val="20"/>
          <w:szCs w:val="20"/>
        </w:rPr>
        <w:t xml:space="preserve">PhD </w:t>
      </w:r>
      <w:r w:rsidRPr="001970DE">
        <w:rPr>
          <w:rFonts w:ascii="Arial" w:hAnsi="Arial" w:cs="Arial"/>
          <w:sz w:val="20"/>
          <w:szCs w:val="20"/>
        </w:rPr>
        <w:t xml:space="preserve">em Educação Universidade de Jaén; Mestrado em Educação – Inst. Enrique J. Varona – Cuba Professora, Especialização em Metodologia e técnicas de investigação, UNIVERSO. Diretora e orientadora no curso de doutorado em Educação da Universidade Internacional Ibero-americana de San Juan Campeche, México, Professora do curso de Magistério da Universidade de Jaén - Espanha mariaaparecidasantosecampos@gmail.com.  </w:t>
      </w:r>
    </w:p>
  </w:footnote>
  <w:footnote w:id="3">
    <w:p w14:paraId="13806B50" w14:textId="77777777" w:rsidR="008722FB" w:rsidRDefault="008722FB" w:rsidP="00561E6C">
      <w:pPr>
        <w:pStyle w:val="Default"/>
      </w:pPr>
      <w:r w:rsidRPr="001970DE">
        <w:rPr>
          <w:rStyle w:val="Refdenotaderodap"/>
          <w:rFonts w:ascii="Arial" w:hAnsi="Arial" w:cs="Arial"/>
          <w:sz w:val="20"/>
          <w:szCs w:val="20"/>
        </w:rPr>
        <w:footnoteRef/>
      </w:r>
      <w:r w:rsidRPr="001970DE">
        <w:rPr>
          <w:rFonts w:ascii="Arial" w:hAnsi="Arial" w:cs="Arial"/>
          <w:sz w:val="20"/>
          <w:szCs w:val="20"/>
        </w:rPr>
        <w:t xml:space="preserve"> </w:t>
      </w:r>
      <w:r w:rsidR="00561E6C" w:rsidRPr="001970DE">
        <w:rPr>
          <w:rFonts w:ascii="Arial" w:hAnsi="Arial" w:cs="Arial"/>
          <w:sz w:val="20"/>
          <w:szCs w:val="20"/>
        </w:rPr>
        <w:t xml:space="preserve"> </w:t>
      </w:r>
      <w:r w:rsidR="00561E6C" w:rsidRPr="001970DE">
        <w:rPr>
          <w:rFonts w:ascii="Arial" w:hAnsi="Arial" w:cs="Arial"/>
          <w:sz w:val="20"/>
          <w:szCs w:val="20"/>
        </w:rPr>
        <w:t xml:space="preserve">Pós-graduada </w:t>
      </w:r>
      <w:r w:rsidR="00561E6C" w:rsidRPr="001970DE">
        <w:rPr>
          <w:rFonts w:ascii="Arial" w:hAnsi="Arial" w:cs="Arial"/>
          <w:sz w:val="20"/>
          <w:szCs w:val="20"/>
        </w:rPr>
        <w:t>em Supervisão Escolar, Coordenadora da Secretaria Municipal de Educação de Ariquemes (RO), Brasil, felicidadeamil55@hotmail.com.</w:t>
      </w:r>
      <w:r w:rsidR="00561E6C" w:rsidRPr="001970DE">
        <w:rPr>
          <w:rFonts w:ascii="Roboto" w:hAnsi="Roboto" w:cs="Roboto"/>
          <w:sz w:val="20"/>
          <w:szCs w:val="20"/>
        </w:rPr>
        <w:t xml:space="preserve"> </w:t>
      </w:r>
      <w:r w:rsidR="00561E6C" w:rsidRPr="001970DE">
        <w:rPr>
          <w:sz w:val="28"/>
          <w:szCs w:val="2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D3FCC" w14:textId="77777777" w:rsidR="006C4F8E" w:rsidRDefault="006C4F8E" w:rsidP="006C4F8E">
    <w:pPr>
      <w:pStyle w:val="Cabealho"/>
      <w:jc w:val="right"/>
    </w:pPr>
    <w:r>
      <w:t xml:space="preserve">Pág. </w:t>
    </w:r>
    <w:r>
      <w:fldChar w:fldCharType="begin"/>
    </w:r>
    <w:r>
      <w:instrText>PAGE   \* MERGEFORMAT</w:instrText>
    </w:r>
    <w:r>
      <w:fldChar w:fldCharType="separate"/>
    </w:r>
    <w:r>
      <w:rPr>
        <w:lang w:val="pt-BR"/>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47AF7"/>
    <w:multiLevelType w:val="hybridMultilevel"/>
    <w:tmpl w:val="B94AC23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7FA38AC"/>
    <w:multiLevelType w:val="hybridMultilevel"/>
    <w:tmpl w:val="A30EBFB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9C1585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982E0F"/>
    <w:multiLevelType w:val="multilevel"/>
    <w:tmpl w:val="850A4604"/>
    <w:lvl w:ilvl="0">
      <w:start w:val="1"/>
      <w:numFmt w:val="bullet"/>
      <w:lvlText w:val=""/>
      <w:lvlJc w:val="left"/>
      <w:pPr>
        <w:ind w:left="1800" w:hanging="360"/>
      </w:pPr>
      <w:rPr>
        <w:rFonts w:ascii="Symbol" w:hAnsi="Symbol"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4" w15:restartNumberingAfterBreak="0">
    <w:nsid w:val="0F2E7CCC"/>
    <w:multiLevelType w:val="multilevel"/>
    <w:tmpl w:val="C5862B1E"/>
    <w:lvl w:ilvl="0">
      <w:start w:val="1"/>
      <w:numFmt w:val="decimal"/>
      <w:lvlText w:val="%1."/>
      <w:lvlJc w:val="left"/>
      <w:pPr>
        <w:ind w:left="1776" w:hanging="360"/>
      </w:pPr>
    </w:lvl>
    <w:lvl w:ilvl="1">
      <w:numFmt w:val="decimal"/>
      <w:isLgl/>
      <w:lvlText w:val="%1.%2"/>
      <w:lvlJc w:val="left"/>
      <w:pPr>
        <w:ind w:left="2421" w:hanging="720"/>
      </w:pPr>
      <w:rPr>
        <w:rFonts w:hint="default"/>
      </w:rPr>
    </w:lvl>
    <w:lvl w:ilvl="2">
      <w:start w:val="1"/>
      <w:numFmt w:val="decimal"/>
      <w:lvlText w:val="%3."/>
      <w:lvlJc w:val="left"/>
      <w:pPr>
        <w:ind w:left="2706" w:hanging="720"/>
      </w:pPr>
      <w:rPr>
        <w:rFonts w:hint="default"/>
      </w:rPr>
    </w:lvl>
    <w:lvl w:ilvl="3">
      <w:start w:val="1"/>
      <w:numFmt w:val="decimal"/>
      <w:isLgl/>
      <w:lvlText w:val="%1.%2.%3.%4"/>
      <w:lvlJc w:val="left"/>
      <w:pPr>
        <w:ind w:left="3351" w:hanging="1080"/>
      </w:pPr>
      <w:rPr>
        <w:rFonts w:hint="default"/>
      </w:rPr>
    </w:lvl>
    <w:lvl w:ilvl="4">
      <w:start w:val="1"/>
      <w:numFmt w:val="decimal"/>
      <w:isLgl/>
      <w:lvlText w:val="%1.%2.%3.%4.%5"/>
      <w:lvlJc w:val="left"/>
      <w:pPr>
        <w:ind w:left="3636" w:hanging="1080"/>
      </w:pPr>
      <w:rPr>
        <w:rFonts w:hint="default"/>
      </w:rPr>
    </w:lvl>
    <w:lvl w:ilvl="5">
      <w:start w:val="1"/>
      <w:numFmt w:val="bullet"/>
      <w:lvlText w:val=""/>
      <w:lvlJc w:val="left"/>
      <w:pPr>
        <w:ind w:left="4281" w:hanging="1440"/>
      </w:pPr>
      <w:rPr>
        <w:rFonts w:ascii="Symbol" w:hAnsi="Symbol" w:hint="default"/>
      </w:rPr>
    </w:lvl>
    <w:lvl w:ilvl="6">
      <w:start w:val="1"/>
      <w:numFmt w:val="decimal"/>
      <w:isLgl/>
      <w:lvlText w:val="%1.%2.%3.%4.%5.%6.%7"/>
      <w:lvlJc w:val="left"/>
      <w:pPr>
        <w:ind w:left="4926" w:hanging="1800"/>
      </w:pPr>
      <w:rPr>
        <w:rFonts w:hint="default"/>
      </w:rPr>
    </w:lvl>
    <w:lvl w:ilvl="7">
      <w:start w:val="1"/>
      <w:numFmt w:val="decimal"/>
      <w:isLgl/>
      <w:lvlText w:val="%1.%2.%3.%4.%5.%6.%7.%8"/>
      <w:lvlJc w:val="left"/>
      <w:pPr>
        <w:ind w:left="5211" w:hanging="1800"/>
      </w:pPr>
      <w:rPr>
        <w:rFonts w:hint="default"/>
      </w:rPr>
    </w:lvl>
    <w:lvl w:ilvl="8">
      <w:start w:val="1"/>
      <w:numFmt w:val="decimal"/>
      <w:isLgl/>
      <w:lvlText w:val="%1.%2.%3.%4.%5.%6.%7.%8.%9"/>
      <w:lvlJc w:val="left"/>
      <w:pPr>
        <w:ind w:left="5856" w:hanging="2160"/>
      </w:pPr>
      <w:rPr>
        <w:rFonts w:hint="default"/>
      </w:rPr>
    </w:lvl>
  </w:abstractNum>
  <w:abstractNum w:abstractNumId="5" w15:restartNumberingAfterBreak="0">
    <w:nsid w:val="122E14BC"/>
    <w:multiLevelType w:val="multilevel"/>
    <w:tmpl w:val="6AC6A91E"/>
    <w:lvl w:ilvl="0">
      <w:start w:val="1"/>
      <w:numFmt w:val="bullet"/>
      <w:lvlText w:val=""/>
      <w:lvlJc w:val="left"/>
      <w:pPr>
        <w:ind w:left="180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160" w:hanging="720"/>
      </w:pPr>
      <w:rPr>
        <w:rFonts w:ascii="Symbol" w:hAnsi="Symbol"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6" w15:restartNumberingAfterBreak="0">
    <w:nsid w:val="1298763F"/>
    <w:multiLevelType w:val="hybridMultilevel"/>
    <w:tmpl w:val="300A705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2344121F"/>
    <w:multiLevelType w:val="multilevel"/>
    <w:tmpl w:val="7FE4DC84"/>
    <w:lvl w:ilvl="0">
      <w:start w:val="1"/>
      <w:numFmt w:val="decimal"/>
      <w:lvlText w:val="%1."/>
      <w:lvlJc w:val="left"/>
      <w:pPr>
        <w:ind w:left="1800" w:hanging="360"/>
      </w:pPr>
    </w:lvl>
    <w:lvl w:ilvl="1">
      <w:start w:val="2"/>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8" w15:restartNumberingAfterBreak="0">
    <w:nsid w:val="26043162"/>
    <w:multiLevelType w:val="multilevel"/>
    <w:tmpl w:val="80746DF8"/>
    <w:lvl w:ilvl="0">
      <w:start w:val="1"/>
      <w:numFmt w:val="decimal"/>
      <w:lvlText w:val="%1."/>
      <w:lvlJc w:val="left"/>
      <w:pPr>
        <w:ind w:left="783" w:hanging="360"/>
      </w:pPr>
    </w:lvl>
    <w:lvl w:ilvl="1">
      <w:numFmt w:val="decimal"/>
      <w:isLgl/>
      <w:lvlText w:val="%1.%2"/>
      <w:lvlJc w:val="left"/>
      <w:pPr>
        <w:ind w:left="1428" w:hanging="720"/>
      </w:pPr>
      <w:rPr>
        <w:rFonts w:hint="default"/>
      </w:rPr>
    </w:lvl>
    <w:lvl w:ilvl="2">
      <w:start w:val="1"/>
      <w:numFmt w:val="bullet"/>
      <w:lvlText w:val=""/>
      <w:lvlJc w:val="left"/>
      <w:pPr>
        <w:ind w:left="1713" w:hanging="720"/>
      </w:pPr>
      <w:rPr>
        <w:rFonts w:ascii="Symbol" w:hAnsi="Symbol"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643" w:hanging="1080"/>
      </w:pPr>
      <w:rPr>
        <w:rFonts w:hint="default"/>
      </w:rPr>
    </w:lvl>
    <w:lvl w:ilvl="5">
      <w:start w:val="1"/>
      <w:numFmt w:val="bullet"/>
      <w:lvlText w:val=""/>
      <w:lvlJc w:val="left"/>
      <w:pPr>
        <w:ind w:left="3288" w:hanging="1440"/>
      </w:pPr>
      <w:rPr>
        <w:rFonts w:ascii="Symbol" w:hAnsi="Symbol" w:hint="default"/>
      </w:rPr>
    </w:lvl>
    <w:lvl w:ilvl="6">
      <w:start w:val="1"/>
      <w:numFmt w:val="decimal"/>
      <w:isLgl/>
      <w:lvlText w:val="%1.%2.%3.%4.%5.%6.%7"/>
      <w:lvlJc w:val="left"/>
      <w:pPr>
        <w:ind w:left="3933" w:hanging="1800"/>
      </w:pPr>
      <w:rPr>
        <w:rFonts w:hint="default"/>
      </w:rPr>
    </w:lvl>
    <w:lvl w:ilvl="7">
      <w:start w:val="1"/>
      <w:numFmt w:val="decimal"/>
      <w:isLgl/>
      <w:lvlText w:val="%1.%2.%3.%4.%5.%6.%7.%8"/>
      <w:lvlJc w:val="left"/>
      <w:pPr>
        <w:ind w:left="4218" w:hanging="1800"/>
      </w:pPr>
      <w:rPr>
        <w:rFonts w:hint="default"/>
      </w:rPr>
    </w:lvl>
    <w:lvl w:ilvl="8">
      <w:start w:val="1"/>
      <w:numFmt w:val="decimal"/>
      <w:isLgl/>
      <w:lvlText w:val="%1.%2.%3.%4.%5.%6.%7.%8.%9"/>
      <w:lvlJc w:val="left"/>
      <w:pPr>
        <w:ind w:left="4863" w:hanging="2160"/>
      </w:pPr>
      <w:rPr>
        <w:rFonts w:hint="default"/>
      </w:rPr>
    </w:lvl>
  </w:abstractNum>
  <w:abstractNum w:abstractNumId="9" w15:restartNumberingAfterBreak="0">
    <w:nsid w:val="29804D0C"/>
    <w:multiLevelType w:val="multilevel"/>
    <w:tmpl w:val="224639A6"/>
    <w:lvl w:ilvl="0">
      <w:start w:val="1"/>
      <w:numFmt w:val="bullet"/>
      <w:lvlText w:val=""/>
      <w:lvlJc w:val="left"/>
      <w:pPr>
        <w:ind w:left="1800" w:hanging="360"/>
      </w:pPr>
      <w:rPr>
        <w:rFonts w:ascii="Symbol" w:hAnsi="Symbol" w:hint="default"/>
      </w:rPr>
    </w:lvl>
    <w:lvl w:ilvl="1">
      <w:start w:val="2"/>
      <w:numFmt w:val="decimal"/>
      <w:isLgl/>
      <w:lvlText w:val="%1.%2"/>
      <w:lvlJc w:val="left"/>
      <w:pPr>
        <w:ind w:left="1800" w:hanging="360"/>
      </w:pPr>
      <w:rPr>
        <w:rFonts w:hint="default"/>
      </w:rPr>
    </w:lvl>
    <w:lvl w:ilvl="2">
      <w:start w:val="1"/>
      <w:numFmt w:val="bullet"/>
      <w:lvlText w:val=""/>
      <w:lvlJc w:val="left"/>
      <w:pPr>
        <w:ind w:left="2160" w:hanging="720"/>
      </w:pPr>
      <w:rPr>
        <w:rFonts w:ascii="Symbol" w:hAnsi="Symbol"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0" w15:restartNumberingAfterBreak="0">
    <w:nsid w:val="2BE22BBC"/>
    <w:multiLevelType w:val="multilevel"/>
    <w:tmpl w:val="F698B210"/>
    <w:lvl w:ilvl="0">
      <w:start w:val="1"/>
      <w:numFmt w:val="bullet"/>
      <w:lvlText w:val=""/>
      <w:lvlJc w:val="left"/>
      <w:pPr>
        <w:ind w:left="1776" w:hanging="360"/>
      </w:pPr>
      <w:rPr>
        <w:rFonts w:ascii="Symbol" w:hAnsi="Symbol" w:hint="default"/>
      </w:rPr>
    </w:lvl>
    <w:lvl w:ilvl="1">
      <w:numFmt w:val="decimal"/>
      <w:isLgl/>
      <w:lvlText w:val="%1.%2"/>
      <w:lvlJc w:val="left"/>
      <w:pPr>
        <w:ind w:left="2421" w:hanging="720"/>
      </w:pPr>
      <w:rPr>
        <w:rFonts w:hint="default"/>
      </w:rPr>
    </w:lvl>
    <w:lvl w:ilvl="2">
      <w:start w:val="1"/>
      <w:numFmt w:val="decimal"/>
      <w:lvlText w:val="%3."/>
      <w:lvlJc w:val="left"/>
      <w:pPr>
        <w:ind w:left="2706" w:hanging="720"/>
      </w:pPr>
      <w:rPr>
        <w:rFonts w:hint="default"/>
      </w:rPr>
    </w:lvl>
    <w:lvl w:ilvl="3">
      <w:start w:val="1"/>
      <w:numFmt w:val="decimal"/>
      <w:isLgl/>
      <w:lvlText w:val="%1.%2.%3.%4"/>
      <w:lvlJc w:val="left"/>
      <w:pPr>
        <w:ind w:left="3351" w:hanging="1080"/>
      </w:pPr>
      <w:rPr>
        <w:rFonts w:hint="default"/>
      </w:rPr>
    </w:lvl>
    <w:lvl w:ilvl="4">
      <w:start w:val="1"/>
      <w:numFmt w:val="decimal"/>
      <w:isLgl/>
      <w:lvlText w:val="%1.%2.%3.%4.%5"/>
      <w:lvlJc w:val="left"/>
      <w:pPr>
        <w:ind w:left="3636" w:hanging="1080"/>
      </w:pPr>
      <w:rPr>
        <w:rFonts w:hint="default"/>
      </w:rPr>
    </w:lvl>
    <w:lvl w:ilvl="5">
      <w:start w:val="1"/>
      <w:numFmt w:val="bullet"/>
      <w:lvlText w:val=""/>
      <w:lvlJc w:val="left"/>
      <w:pPr>
        <w:ind w:left="4281" w:hanging="1440"/>
      </w:pPr>
      <w:rPr>
        <w:rFonts w:ascii="Symbol" w:hAnsi="Symbol" w:hint="default"/>
      </w:rPr>
    </w:lvl>
    <w:lvl w:ilvl="6">
      <w:start w:val="1"/>
      <w:numFmt w:val="decimal"/>
      <w:isLgl/>
      <w:lvlText w:val="%1.%2.%3.%4.%5.%6.%7"/>
      <w:lvlJc w:val="left"/>
      <w:pPr>
        <w:ind w:left="4926" w:hanging="1800"/>
      </w:pPr>
      <w:rPr>
        <w:rFonts w:hint="default"/>
      </w:rPr>
    </w:lvl>
    <w:lvl w:ilvl="7">
      <w:start w:val="1"/>
      <w:numFmt w:val="decimal"/>
      <w:isLgl/>
      <w:lvlText w:val="%1.%2.%3.%4.%5.%6.%7.%8"/>
      <w:lvlJc w:val="left"/>
      <w:pPr>
        <w:ind w:left="5211" w:hanging="1800"/>
      </w:pPr>
      <w:rPr>
        <w:rFonts w:hint="default"/>
      </w:rPr>
    </w:lvl>
    <w:lvl w:ilvl="8">
      <w:start w:val="1"/>
      <w:numFmt w:val="decimal"/>
      <w:isLgl/>
      <w:lvlText w:val="%1.%2.%3.%4.%5.%6.%7.%8.%9"/>
      <w:lvlJc w:val="left"/>
      <w:pPr>
        <w:ind w:left="5856" w:hanging="2160"/>
      </w:pPr>
      <w:rPr>
        <w:rFonts w:hint="default"/>
      </w:rPr>
    </w:lvl>
  </w:abstractNum>
  <w:abstractNum w:abstractNumId="11" w15:restartNumberingAfterBreak="0">
    <w:nsid w:val="316811F2"/>
    <w:multiLevelType w:val="multilevel"/>
    <w:tmpl w:val="2940DE54"/>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43754D9"/>
    <w:multiLevelType w:val="multilevel"/>
    <w:tmpl w:val="08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3" w15:restartNumberingAfterBreak="0">
    <w:nsid w:val="362452D2"/>
    <w:multiLevelType w:val="multilevel"/>
    <w:tmpl w:val="EDDCC480"/>
    <w:lvl w:ilvl="0">
      <w:start w:val="1"/>
      <w:numFmt w:val="decimal"/>
      <w:lvlText w:val="%1."/>
      <w:lvlJc w:val="left"/>
      <w:pPr>
        <w:ind w:left="783" w:hanging="360"/>
      </w:pPr>
    </w:lvl>
    <w:lvl w:ilvl="1">
      <w:numFmt w:val="decimal"/>
      <w:isLgl/>
      <w:lvlText w:val="%1.%2"/>
      <w:lvlJc w:val="left"/>
      <w:pPr>
        <w:ind w:left="1428" w:hanging="720"/>
      </w:pPr>
      <w:rPr>
        <w:rFonts w:hint="default"/>
      </w:rPr>
    </w:lvl>
    <w:lvl w:ilvl="2">
      <w:start w:val="1"/>
      <w:numFmt w:val="bullet"/>
      <w:lvlText w:val=""/>
      <w:lvlJc w:val="left"/>
      <w:pPr>
        <w:ind w:left="1713" w:hanging="720"/>
      </w:pPr>
      <w:rPr>
        <w:rFonts w:ascii="Symbol" w:hAnsi="Symbol"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643" w:hanging="1080"/>
      </w:pPr>
      <w:rPr>
        <w:rFonts w:hint="default"/>
      </w:rPr>
    </w:lvl>
    <w:lvl w:ilvl="5">
      <w:start w:val="1"/>
      <w:numFmt w:val="bullet"/>
      <w:lvlText w:val=""/>
      <w:lvlJc w:val="left"/>
      <w:pPr>
        <w:ind w:left="3288" w:hanging="1440"/>
      </w:pPr>
      <w:rPr>
        <w:rFonts w:ascii="Symbol" w:hAnsi="Symbol" w:hint="default"/>
      </w:rPr>
    </w:lvl>
    <w:lvl w:ilvl="6">
      <w:start w:val="1"/>
      <w:numFmt w:val="decimal"/>
      <w:isLgl/>
      <w:lvlText w:val="%1.%2.%3.%4.%5.%6.%7"/>
      <w:lvlJc w:val="left"/>
      <w:pPr>
        <w:ind w:left="3933" w:hanging="1800"/>
      </w:pPr>
      <w:rPr>
        <w:rFonts w:hint="default"/>
      </w:rPr>
    </w:lvl>
    <w:lvl w:ilvl="7">
      <w:start w:val="1"/>
      <w:numFmt w:val="decimal"/>
      <w:isLgl/>
      <w:lvlText w:val="%1.%2.%3.%4.%5.%6.%7.%8"/>
      <w:lvlJc w:val="left"/>
      <w:pPr>
        <w:ind w:left="4218" w:hanging="1800"/>
      </w:pPr>
      <w:rPr>
        <w:rFonts w:hint="default"/>
      </w:rPr>
    </w:lvl>
    <w:lvl w:ilvl="8">
      <w:start w:val="1"/>
      <w:numFmt w:val="decimal"/>
      <w:isLgl/>
      <w:lvlText w:val="%1.%2.%3.%4.%5.%6.%7.%8.%9"/>
      <w:lvlJc w:val="left"/>
      <w:pPr>
        <w:ind w:left="4863" w:hanging="2160"/>
      </w:pPr>
      <w:rPr>
        <w:rFonts w:hint="default"/>
      </w:rPr>
    </w:lvl>
  </w:abstractNum>
  <w:abstractNum w:abstractNumId="14" w15:restartNumberingAfterBreak="0">
    <w:nsid w:val="38263EC2"/>
    <w:multiLevelType w:val="hybridMultilevel"/>
    <w:tmpl w:val="ABBCEA5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394847EB"/>
    <w:multiLevelType w:val="multilevel"/>
    <w:tmpl w:val="B1BCE654"/>
    <w:lvl w:ilvl="0">
      <w:start w:val="1"/>
      <w:numFmt w:val="decimal"/>
      <w:lvlText w:val="%1."/>
      <w:lvlJc w:val="left"/>
      <w:pPr>
        <w:ind w:left="783" w:hanging="360"/>
      </w:pPr>
    </w:lvl>
    <w:lvl w:ilvl="1">
      <w:numFmt w:val="decimal"/>
      <w:isLgl/>
      <w:lvlText w:val="%1.%2"/>
      <w:lvlJc w:val="left"/>
      <w:pPr>
        <w:ind w:left="1428" w:hanging="720"/>
      </w:pPr>
      <w:rPr>
        <w:rFonts w:hint="default"/>
      </w:rPr>
    </w:lvl>
    <w:lvl w:ilvl="2">
      <w:start w:val="1"/>
      <w:numFmt w:val="bullet"/>
      <w:lvlText w:val=""/>
      <w:lvlJc w:val="left"/>
      <w:pPr>
        <w:ind w:left="1713" w:hanging="720"/>
      </w:pPr>
      <w:rPr>
        <w:rFonts w:ascii="Symbol" w:hAnsi="Symbol"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643" w:hanging="1080"/>
      </w:pPr>
      <w:rPr>
        <w:rFonts w:hint="default"/>
      </w:rPr>
    </w:lvl>
    <w:lvl w:ilvl="5">
      <w:start w:val="1"/>
      <w:numFmt w:val="bullet"/>
      <w:lvlText w:val=""/>
      <w:lvlJc w:val="left"/>
      <w:pPr>
        <w:ind w:left="3288" w:hanging="1440"/>
      </w:pPr>
      <w:rPr>
        <w:rFonts w:ascii="Symbol" w:hAnsi="Symbol" w:hint="default"/>
      </w:rPr>
    </w:lvl>
    <w:lvl w:ilvl="6">
      <w:start w:val="1"/>
      <w:numFmt w:val="decimal"/>
      <w:isLgl/>
      <w:lvlText w:val="%1.%2.%3.%4.%5.%6.%7"/>
      <w:lvlJc w:val="left"/>
      <w:pPr>
        <w:ind w:left="3933" w:hanging="1800"/>
      </w:pPr>
      <w:rPr>
        <w:rFonts w:hint="default"/>
      </w:rPr>
    </w:lvl>
    <w:lvl w:ilvl="7">
      <w:start w:val="1"/>
      <w:numFmt w:val="decimal"/>
      <w:isLgl/>
      <w:lvlText w:val="%1.%2.%3.%4.%5.%6.%7.%8"/>
      <w:lvlJc w:val="left"/>
      <w:pPr>
        <w:ind w:left="4218" w:hanging="1800"/>
      </w:pPr>
      <w:rPr>
        <w:rFonts w:hint="default"/>
      </w:rPr>
    </w:lvl>
    <w:lvl w:ilvl="8">
      <w:start w:val="1"/>
      <w:numFmt w:val="decimal"/>
      <w:isLgl/>
      <w:lvlText w:val="%1.%2.%3.%4.%5.%6.%7.%8.%9"/>
      <w:lvlJc w:val="left"/>
      <w:pPr>
        <w:ind w:left="4863" w:hanging="2160"/>
      </w:pPr>
      <w:rPr>
        <w:rFonts w:hint="default"/>
      </w:rPr>
    </w:lvl>
  </w:abstractNum>
  <w:abstractNum w:abstractNumId="16" w15:restartNumberingAfterBreak="0">
    <w:nsid w:val="3E34131D"/>
    <w:multiLevelType w:val="multilevel"/>
    <w:tmpl w:val="D6565A94"/>
    <w:lvl w:ilvl="0">
      <w:start w:val="1"/>
      <w:numFmt w:val="decimal"/>
      <w:lvlText w:val="%1."/>
      <w:lvlJc w:val="left"/>
      <w:pPr>
        <w:ind w:left="783" w:hanging="360"/>
      </w:pPr>
    </w:lvl>
    <w:lvl w:ilvl="1">
      <w:numFmt w:val="decimal"/>
      <w:isLgl/>
      <w:lvlText w:val="%1.%2"/>
      <w:lvlJc w:val="left"/>
      <w:pPr>
        <w:ind w:left="1428" w:hanging="720"/>
      </w:pPr>
      <w:rPr>
        <w:rFonts w:hint="default"/>
      </w:rPr>
    </w:lvl>
    <w:lvl w:ilvl="2">
      <w:start w:val="1"/>
      <w:numFmt w:val="bullet"/>
      <w:lvlText w:val=""/>
      <w:lvlJc w:val="left"/>
      <w:pPr>
        <w:ind w:left="1713" w:hanging="720"/>
      </w:pPr>
      <w:rPr>
        <w:rFonts w:ascii="Symbol" w:hAnsi="Symbol"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643" w:hanging="1080"/>
      </w:pPr>
      <w:rPr>
        <w:rFonts w:hint="default"/>
      </w:rPr>
    </w:lvl>
    <w:lvl w:ilvl="5">
      <w:start w:val="1"/>
      <w:numFmt w:val="bullet"/>
      <w:lvlText w:val=""/>
      <w:lvlJc w:val="left"/>
      <w:pPr>
        <w:ind w:left="3288" w:hanging="1440"/>
      </w:pPr>
      <w:rPr>
        <w:rFonts w:ascii="Symbol" w:hAnsi="Symbol" w:hint="default"/>
      </w:rPr>
    </w:lvl>
    <w:lvl w:ilvl="6">
      <w:start w:val="1"/>
      <w:numFmt w:val="decimal"/>
      <w:isLgl/>
      <w:lvlText w:val="%1.%2.%3.%4.%5.%6.%7"/>
      <w:lvlJc w:val="left"/>
      <w:pPr>
        <w:ind w:left="3933" w:hanging="1800"/>
      </w:pPr>
      <w:rPr>
        <w:rFonts w:hint="default"/>
      </w:rPr>
    </w:lvl>
    <w:lvl w:ilvl="7">
      <w:start w:val="1"/>
      <w:numFmt w:val="decimal"/>
      <w:isLgl/>
      <w:lvlText w:val="%1.%2.%3.%4.%5.%6.%7.%8"/>
      <w:lvlJc w:val="left"/>
      <w:pPr>
        <w:ind w:left="4218" w:hanging="1800"/>
      </w:pPr>
      <w:rPr>
        <w:rFonts w:hint="default"/>
      </w:rPr>
    </w:lvl>
    <w:lvl w:ilvl="8">
      <w:start w:val="1"/>
      <w:numFmt w:val="decimal"/>
      <w:isLgl/>
      <w:lvlText w:val="%1.%2.%3.%4.%5.%6.%7.%8.%9"/>
      <w:lvlJc w:val="left"/>
      <w:pPr>
        <w:ind w:left="4863" w:hanging="2160"/>
      </w:pPr>
      <w:rPr>
        <w:rFonts w:hint="default"/>
      </w:rPr>
    </w:lvl>
  </w:abstractNum>
  <w:abstractNum w:abstractNumId="17" w15:restartNumberingAfterBreak="0">
    <w:nsid w:val="3FA842AD"/>
    <w:multiLevelType w:val="multilevel"/>
    <w:tmpl w:val="06566474"/>
    <w:lvl w:ilvl="0">
      <w:start w:val="1"/>
      <w:numFmt w:val="decimal"/>
      <w:lvlText w:val="%1."/>
      <w:lvlJc w:val="left"/>
      <w:pPr>
        <w:ind w:left="783" w:hanging="360"/>
      </w:pPr>
    </w:lvl>
    <w:lvl w:ilvl="1">
      <w:numFmt w:val="decimal"/>
      <w:isLgl/>
      <w:lvlText w:val="%1.%2"/>
      <w:lvlJc w:val="left"/>
      <w:pPr>
        <w:ind w:left="1428" w:hanging="720"/>
      </w:pPr>
      <w:rPr>
        <w:rFonts w:hint="default"/>
      </w:rPr>
    </w:lvl>
    <w:lvl w:ilvl="2">
      <w:start w:val="1"/>
      <w:numFmt w:val="decimal"/>
      <w:lvlText w:val="%3."/>
      <w:lvlJc w:val="left"/>
      <w:pPr>
        <w:ind w:left="1713"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643" w:hanging="1080"/>
      </w:pPr>
      <w:rPr>
        <w:rFonts w:hint="default"/>
      </w:rPr>
    </w:lvl>
    <w:lvl w:ilvl="5">
      <w:start w:val="1"/>
      <w:numFmt w:val="bullet"/>
      <w:lvlText w:val=""/>
      <w:lvlJc w:val="left"/>
      <w:pPr>
        <w:ind w:left="3288" w:hanging="1440"/>
      </w:pPr>
      <w:rPr>
        <w:rFonts w:ascii="Symbol" w:hAnsi="Symbol" w:hint="default"/>
      </w:rPr>
    </w:lvl>
    <w:lvl w:ilvl="6">
      <w:start w:val="1"/>
      <w:numFmt w:val="decimal"/>
      <w:isLgl/>
      <w:lvlText w:val="%1.%2.%3.%4.%5.%6.%7"/>
      <w:lvlJc w:val="left"/>
      <w:pPr>
        <w:ind w:left="3933" w:hanging="1800"/>
      </w:pPr>
      <w:rPr>
        <w:rFonts w:hint="default"/>
      </w:rPr>
    </w:lvl>
    <w:lvl w:ilvl="7">
      <w:start w:val="1"/>
      <w:numFmt w:val="decimal"/>
      <w:isLgl/>
      <w:lvlText w:val="%1.%2.%3.%4.%5.%6.%7.%8"/>
      <w:lvlJc w:val="left"/>
      <w:pPr>
        <w:ind w:left="4218" w:hanging="1800"/>
      </w:pPr>
      <w:rPr>
        <w:rFonts w:hint="default"/>
      </w:rPr>
    </w:lvl>
    <w:lvl w:ilvl="8">
      <w:start w:val="1"/>
      <w:numFmt w:val="decimal"/>
      <w:isLgl/>
      <w:lvlText w:val="%1.%2.%3.%4.%5.%6.%7.%8.%9"/>
      <w:lvlJc w:val="left"/>
      <w:pPr>
        <w:ind w:left="4863" w:hanging="2160"/>
      </w:pPr>
      <w:rPr>
        <w:rFonts w:hint="default"/>
      </w:rPr>
    </w:lvl>
  </w:abstractNum>
  <w:abstractNum w:abstractNumId="18" w15:restartNumberingAfterBreak="0">
    <w:nsid w:val="42561B5B"/>
    <w:multiLevelType w:val="multilevel"/>
    <w:tmpl w:val="66960A3C"/>
    <w:lvl w:ilvl="0">
      <w:start w:val="1"/>
      <w:numFmt w:val="decimal"/>
      <w:lvlText w:val="%1."/>
      <w:lvlJc w:val="left"/>
      <w:pPr>
        <w:ind w:left="783" w:hanging="360"/>
      </w:pPr>
    </w:lvl>
    <w:lvl w:ilvl="1">
      <w:numFmt w:val="decimal"/>
      <w:isLgl/>
      <w:lvlText w:val="%1.%2"/>
      <w:lvlJc w:val="left"/>
      <w:pPr>
        <w:ind w:left="1428" w:hanging="720"/>
      </w:pPr>
      <w:rPr>
        <w:rFonts w:hint="default"/>
      </w:rPr>
    </w:lvl>
    <w:lvl w:ilvl="2">
      <w:start w:val="1"/>
      <w:numFmt w:val="bullet"/>
      <w:lvlText w:val=""/>
      <w:lvlJc w:val="left"/>
      <w:pPr>
        <w:ind w:left="1713" w:hanging="720"/>
      </w:pPr>
      <w:rPr>
        <w:rFonts w:ascii="Symbol" w:hAnsi="Symbol"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643" w:hanging="1080"/>
      </w:pPr>
      <w:rPr>
        <w:rFonts w:hint="default"/>
      </w:rPr>
    </w:lvl>
    <w:lvl w:ilvl="5">
      <w:start w:val="1"/>
      <w:numFmt w:val="bullet"/>
      <w:lvlText w:val=""/>
      <w:lvlJc w:val="left"/>
      <w:pPr>
        <w:ind w:left="3288" w:hanging="1440"/>
      </w:pPr>
      <w:rPr>
        <w:rFonts w:ascii="Symbol" w:hAnsi="Symbol" w:hint="default"/>
      </w:rPr>
    </w:lvl>
    <w:lvl w:ilvl="6">
      <w:start w:val="1"/>
      <w:numFmt w:val="decimal"/>
      <w:isLgl/>
      <w:lvlText w:val="%1.%2.%3.%4.%5.%6.%7"/>
      <w:lvlJc w:val="left"/>
      <w:pPr>
        <w:ind w:left="3933" w:hanging="1800"/>
      </w:pPr>
      <w:rPr>
        <w:rFonts w:hint="default"/>
      </w:rPr>
    </w:lvl>
    <w:lvl w:ilvl="7">
      <w:start w:val="1"/>
      <w:numFmt w:val="decimal"/>
      <w:isLgl/>
      <w:lvlText w:val="%1.%2.%3.%4.%5.%6.%7.%8"/>
      <w:lvlJc w:val="left"/>
      <w:pPr>
        <w:ind w:left="4218" w:hanging="1800"/>
      </w:pPr>
      <w:rPr>
        <w:rFonts w:hint="default"/>
      </w:rPr>
    </w:lvl>
    <w:lvl w:ilvl="8">
      <w:start w:val="1"/>
      <w:numFmt w:val="decimal"/>
      <w:isLgl/>
      <w:lvlText w:val="%1.%2.%3.%4.%5.%6.%7.%8.%9"/>
      <w:lvlJc w:val="left"/>
      <w:pPr>
        <w:ind w:left="4863" w:hanging="2160"/>
      </w:pPr>
      <w:rPr>
        <w:rFonts w:hint="default"/>
      </w:rPr>
    </w:lvl>
  </w:abstractNum>
  <w:abstractNum w:abstractNumId="19" w15:restartNumberingAfterBreak="0">
    <w:nsid w:val="497B43BB"/>
    <w:multiLevelType w:val="hybridMultilevel"/>
    <w:tmpl w:val="9B1CE7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BEA10C8"/>
    <w:multiLevelType w:val="hybridMultilevel"/>
    <w:tmpl w:val="189EBFE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15:restartNumberingAfterBreak="0">
    <w:nsid w:val="57E359CB"/>
    <w:multiLevelType w:val="multilevel"/>
    <w:tmpl w:val="EE26B19A"/>
    <w:lvl w:ilvl="0">
      <w:start w:val="1"/>
      <w:numFmt w:val="decimal"/>
      <w:lvlText w:val="%1."/>
      <w:lvlJc w:val="left"/>
      <w:pPr>
        <w:ind w:left="1776" w:hanging="360"/>
      </w:pPr>
    </w:lvl>
    <w:lvl w:ilvl="1">
      <w:numFmt w:val="decimal"/>
      <w:isLgl/>
      <w:lvlText w:val="%1.%2"/>
      <w:lvlJc w:val="left"/>
      <w:pPr>
        <w:ind w:left="2421" w:hanging="720"/>
      </w:pPr>
      <w:rPr>
        <w:rFonts w:hint="default"/>
      </w:rPr>
    </w:lvl>
    <w:lvl w:ilvl="2">
      <w:start w:val="1"/>
      <w:numFmt w:val="decimal"/>
      <w:lvlText w:val="%3."/>
      <w:lvlJc w:val="left"/>
      <w:pPr>
        <w:ind w:left="2706" w:hanging="720"/>
      </w:pPr>
      <w:rPr>
        <w:rFonts w:hint="default"/>
      </w:rPr>
    </w:lvl>
    <w:lvl w:ilvl="3">
      <w:start w:val="1"/>
      <w:numFmt w:val="decimal"/>
      <w:isLgl/>
      <w:lvlText w:val="%1.%2.%3.%4"/>
      <w:lvlJc w:val="left"/>
      <w:pPr>
        <w:ind w:left="3351" w:hanging="1080"/>
      </w:pPr>
      <w:rPr>
        <w:rFonts w:hint="default"/>
      </w:rPr>
    </w:lvl>
    <w:lvl w:ilvl="4">
      <w:start w:val="1"/>
      <w:numFmt w:val="decimal"/>
      <w:isLgl/>
      <w:lvlText w:val="%1.%2.%3.%4.%5"/>
      <w:lvlJc w:val="left"/>
      <w:pPr>
        <w:ind w:left="3636" w:hanging="1080"/>
      </w:pPr>
      <w:rPr>
        <w:rFonts w:hint="default"/>
      </w:rPr>
    </w:lvl>
    <w:lvl w:ilvl="5">
      <w:start w:val="1"/>
      <w:numFmt w:val="bullet"/>
      <w:lvlText w:val=""/>
      <w:lvlJc w:val="left"/>
      <w:pPr>
        <w:ind w:left="4281" w:hanging="1440"/>
      </w:pPr>
      <w:rPr>
        <w:rFonts w:ascii="Symbol" w:hAnsi="Symbol" w:hint="default"/>
      </w:rPr>
    </w:lvl>
    <w:lvl w:ilvl="6">
      <w:start w:val="1"/>
      <w:numFmt w:val="decimal"/>
      <w:isLgl/>
      <w:lvlText w:val="%1.%2.%3.%4.%5.%6.%7"/>
      <w:lvlJc w:val="left"/>
      <w:pPr>
        <w:ind w:left="4926" w:hanging="1800"/>
      </w:pPr>
      <w:rPr>
        <w:rFonts w:hint="default"/>
      </w:rPr>
    </w:lvl>
    <w:lvl w:ilvl="7">
      <w:start w:val="1"/>
      <w:numFmt w:val="decimal"/>
      <w:isLgl/>
      <w:lvlText w:val="%1.%2.%3.%4.%5.%6.%7.%8"/>
      <w:lvlJc w:val="left"/>
      <w:pPr>
        <w:ind w:left="5211" w:hanging="1800"/>
      </w:pPr>
      <w:rPr>
        <w:rFonts w:hint="default"/>
      </w:rPr>
    </w:lvl>
    <w:lvl w:ilvl="8">
      <w:start w:val="1"/>
      <w:numFmt w:val="decimal"/>
      <w:isLgl/>
      <w:lvlText w:val="%1.%2.%3.%4.%5.%6.%7.%8.%9"/>
      <w:lvlJc w:val="left"/>
      <w:pPr>
        <w:ind w:left="5856" w:hanging="2160"/>
      </w:pPr>
      <w:rPr>
        <w:rFonts w:hint="default"/>
      </w:rPr>
    </w:lvl>
  </w:abstractNum>
  <w:abstractNum w:abstractNumId="22" w15:restartNumberingAfterBreak="0">
    <w:nsid w:val="5CAB45E2"/>
    <w:multiLevelType w:val="multilevel"/>
    <w:tmpl w:val="7046BB44"/>
    <w:lvl w:ilvl="0">
      <w:start w:val="1"/>
      <w:numFmt w:val="decimal"/>
      <w:lvlText w:val="%1."/>
      <w:lvlJc w:val="left"/>
      <w:pPr>
        <w:ind w:left="783" w:hanging="360"/>
      </w:pPr>
    </w:lvl>
    <w:lvl w:ilvl="1">
      <w:numFmt w:val="decimal"/>
      <w:isLgl/>
      <w:lvlText w:val="%1.%2"/>
      <w:lvlJc w:val="left"/>
      <w:pPr>
        <w:ind w:left="1428" w:hanging="720"/>
      </w:pPr>
      <w:rPr>
        <w:rFonts w:hint="default"/>
      </w:rPr>
    </w:lvl>
    <w:lvl w:ilvl="2">
      <w:start w:val="1"/>
      <w:numFmt w:val="bullet"/>
      <w:lvlText w:val=""/>
      <w:lvlJc w:val="left"/>
      <w:pPr>
        <w:ind w:left="1713" w:hanging="720"/>
      </w:pPr>
      <w:rPr>
        <w:rFonts w:ascii="Symbol" w:hAnsi="Symbol"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643" w:hanging="1080"/>
      </w:pPr>
      <w:rPr>
        <w:rFonts w:hint="default"/>
      </w:rPr>
    </w:lvl>
    <w:lvl w:ilvl="5">
      <w:start w:val="1"/>
      <w:numFmt w:val="bullet"/>
      <w:lvlText w:val=""/>
      <w:lvlJc w:val="left"/>
      <w:pPr>
        <w:ind w:left="3288" w:hanging="1440"/>
      </w:pPr>
      <w:rPr>
        <w:rFonts w:ascii="Symbol" w:hAnsi="Symbol" w:hint="default"/>
      </w:rPr>
    </w:lvl>
    <w:lvl w:ilvl="6">
      <w:start w:val="1"/>
      <w:numFmt w:val="decimal"/>
      <w:isLgl/>
      <w:lvlText w:val="%1.%2.%3.%4.%5.%6.%7"/>
      <w:lvlJc w:val="left"/>
      <w:pPr>
        <w:ind w:left="3933" w:hanging="1800"/>
      </w:pPr>
      <w:rPr>
        <w:rFonts w:hint="default"/>
      </w:rPr>
    </w:lvl>
    <w:lvl w:ilvl="7">
      <w:start w:val="1"/>
      <w:numFmt w:val="decimal"/>
      <w:isLgl/>
      <w:lvlText w:val="%1.%2.%3.%4.%5.%6.%7.%8"/>
      <w:lvlJc w:val="left"/>
      <w:pPr>
        <w:ind w:left="4218" w:hanging="1800"/>
      </w:pPr>
      <w:rPr>
        <w:rFonts w:hint="default"/>
      </w:rPr>
    </w:lvl>
    <w:lvl w:ilvl="8">
      <w:start w:val="1"/>
      <w:numFmt w:val="decimal"/>
      <w:isLgl/>
      <w:lvlText w:val="%1.%2.%3.%4.%5.%6.%7.%8.%9"/>
      <w:lvlJc w:val="left"/>
      <w:pPr>
        <w:ind w:left="4863" w:hanging="2160"/>
      </w:pPr>
      <w:rPr>
        <w:rFonts w:hint="default"/>
      </w:rPr>
    </w:lvl>
  </w:abstractNum>
  <w:abstractNum w:abstractNumId="23" w15:restartNumberingAfterBreak="0">
    <w:nsid w:val="5D8039C1"/>
    <w:multiLevelType w:val="hybridMultilevel"/>
    <w:tmpl w:val="DDAEF1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38241BF"/>
    <w:multiLevelType w:val="multilevel"/>
    <w:tmpl w:val="850A4604"/>
    <w:lvl w:ilvl="0">
      <w:start w:val="1"/>
      <w:numFmt w:val="bullet"/>
      <w:lvlText w:val=""/>
      <w:lvlJc w:val="left"/>
      <w:pPr>
        <w:ind w:left="1800" w:hanging="360"/>
      </w:pPr>
      <w:rPr>
        <w:rFonts w:ascii="Symbol" w:hAnsi="Symbol"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25" w15:restartNumberingAfterBreak="0">
    <w:nsid w:val="648E562E"/>
    <w:multiLevelType w:val="multilevel"/>
    <w:tmpl w:val="EE26ED84"/>
    <w:lvl w:ilvl="0">
      <w:start w:val="1"/>
      <w:numFmt w:val="decimal"/>
      <w:lvlText w:val="%1."/>
      <w:lvlJc w:val="left"/>
      <w:pPr>
        <w:ind w:left="783" w:hanging="360"/>
      </w:pPr>
    </w:lvl>
    <w:lvl w:ilvl="1">
      <w:numFmt w:val="decimal"/>
      <w:isLgl/>
      <w:lvlText w:val="%1.%2"/>
      <w:lvlJc w:val="left"/>
      <w:pPr>
        <w:ind w:left="1428" w:hanging="720"/>
      </w:pPr>
      <w:rPr>
        <w:rFonts w:hint="default"/>
      </w:rPr>
    </w:lvl>
    <w:lvl w:ilvl="2">
      <w:start w:val="1"/>
      <w:numFmt w:val="decimal"/>
      <w:lvlText w:val="%3."/>
      <w:lvlJc w:val="left"/>
      <w:pPr>
        <w:ind w:left="1713"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643" w:hanging="1080"/>
      </w:pPr>
      <w:rPr>
        <w:rFonts w:hint="default"/>
      </w:rPr>
    </w:lvl>
    <w:lvl w:ilvl="5">
      <w:start w:val="1"/>
      <w:numFmt w:val="bullet"/>
      <w:lvlText w:val=""/>
      <w:lvlJc w:val="left"/>
      <w:pPr>
        <w:ind w:left="3288" w:hanging="1440"/>
      </w:pPr>
      <w:rPr>
        <w:rFonts w:ascii="Symbol" w:hAnsi="Symbol" w:hint="default"/>
      </w:rPr>
    </w:lvl>
    <w:lvl w:ilvl="6">
      <w:start w:val="1"/>
      <w:numFmt w:val="decimal"/>
      <w:isLgl/>
      <w:lvlText w:val="%1.%2.%3.%4.%5.%6.%7"/>
      <w:lvlJc w:val="left"/>
      <w:pPr>
        <w:ind w:left="3933" w:hanging="1800"/>
      </w:pPr>
      <w:rPr>
        <w:rFonts w:hint="default"/>
      </w:rPr>
    </w:lvl>
    <w:lvl w:ilvl="7">
      <w:start w:val="1"/>
      <w:numFmt w:val="decimal"/>
      <w:isLgl/>
      <w:lvlText w:val="%1.%2.%3.%4.%5.%6.%7.%8"/>
      <w:lvlJc w:val="left"/>
      <w:pPr>
        <w:ind w:left="4218" w:hanging="1800"/>
      </w:pPr>
      <w:rPr>
        <w:rFonts w:hint="default"/>
      </w:rPr>
    </w:lvl>
    <w:lvl w:ilvl="8">
      <w:start w:val="1"/>
      <w:numFmt w:val="decimal"/>
      <w:isLgl/>
      <w:lvlText w:val="%1.%2.%3.%4.%5.%6.%7.%8.%9"/>
      <w:lvlJc w:val="left"/>
      <w:pPr>
        <w:ind w:left="4863" w:hanging="2160"/>
      </w:pPr>
      <w:rPr>
        <w:rFonts w:hint="default"/>
      </w:rPr>
    </w:lvl>
  </w:abstractNum>
  <w:abstractNum w:abstractNumId="26" w15:restartNumberingAfterBreak="0">
    <w:nsid w:val="65A12254"/>
    <w:multiLevelType w:val="multilevel"/>
    <w:tmpl w:val="0416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1A50A9E"/>
    <w:multiLevelType w:val="hybridMultilevel"/>
    <w:tmpl w:val="EE0846E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7442470C"/>
    <w:multiLevelType w:val="multilevel"/>
    <w:tmpl w:val="0416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75434B5E"/>
    <w:multiLevelType w:val="hybridMultilevel"/>
    <w:tmpl w:val="A8429896"/>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0" w15:restartNumberingAfterBreak="0">
    <w:nsid w:val="7825691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BE721E"/>
    <w:multiLevelType w:val="multilevel"/>
    <w:tmpl w:val="78C6D332"/>
    <w:lvl w:ilvl="0">
      <w:start w:val="1"/>
      <w:numFmt w:val="bullet"/>
      <w:lvlText w:val=""/>
      <w:lvlJc w:val="left"/>
      <w:pPr>
        <w:ind w:left="1776" w:hanging="360"/>
      </w:pPr>
      <w:rPr>
        <w:rFonts w:ascii="Symbol" w:hAnsi="Symbol" w:hint="default"/>
      </w:rPr>
    </w:lvl>
    <w:lvl w:ilvl="1">
      <w:numFmt w:val="decimal"/>
      <w:isLgl/>
      <w:lvlText w:val="%1.%2"/>
      <w:lvlJc w:val="left"/>
      <w:pPr>
        <w:ind w:left="2421" w:hanging="720"/>
      </w:pPr>
      <w:rPr>
        <w:rFonts w:hint="default"/>
      </w:rPr>
    </w:lvl>
    <w:lvl w:ilvl="2">
      <w:start w:val="1"/>
      <w:numFmt w:val="decimal"/>
      <w:lvlText w:val="%3."/>
      <w:lvlJc w:val="left"/>
      <w:pPr>
        <w:ind w:left="2706" w:hanging="720"/>
      </w:pPr>
      <w:rPr>
        <w:rFonts w:hint="default"/>
      </w:rPr>
    </w:lvl>
    <w:lvl w:ilvl="3">
      <w:start w:val="1"/>
      <w:numFmt w:val="decimal"/>
      <w:isLgl/>
      <w:lvlText w:val="%1.%2.%3.%4"/>
      <w:lvlJc w:val="left"/>
      <w:pPr>
        <w:ind w:left="3351" w:hanging="1080"/>
      </w:pPr>
      <w:rPr>
        <w:rFonts w:hint="default"/>
      </w:rPr>
    </w:lvl>
    <w:lvl w:ilvl="4">
      <w:start w:val="1"/>
      <w:numFmt w:val="decimal"/>
      <w:isLgl/>
      <w:lvlText w:val="%1.%2.%3.%4.%5"/>
      <w:lvlJc w:val="left"/>
      <w:pPr>
        <w:ind w:left="3636" w:hanging="1080"/>
      </w:pPr>
      <w:rPr>
        <w:rFonts w:hint="default"/>
      </w:rPr>
    </w:lvl>
    <w:lvl w:ilvl="5">
      <w:start w:val="1"/>
      <w:numFmt w:val="bullet"/>
      <w:lvlText w:val=""/>
      <w:lvlJc w:val="left"/>
      <w:pPr>
        <w:ind w:left="4281" w:hanging="1440"/>
      </w:pPr>
      <w:rPr>
        <w:rFonts w:ascii="Symbol" w:hAnsi="Symbol" w:hint="default"/>
      </w:rPr>
    </w:lvl>
    <w:lvl w:ilvl="6">
      <w:start w:val="1"/>
      <w:numFmt w:val="decimal"/>
      <w:isLgl/>
      <w:lvlText w:val="%1.%2.%3.%4.%5.%6.%7"/>
      <w:lvlJc w:val="left"/>
      <w:pPr>
        <w:ind w:left="4926" w:hanging="1800"/>
      </w:pPr>
      <w:rPr>
        <w:rFonts w:hint="default"/>
      </w:rPr>
    </w:lvl>
    <w:lvl w:ilvl="7">
      <w:start w:val="1"/>
      <w:numFmt w:val="decimal"/>
      <w:isLgl/>
      <w:lvlText w:val="%1.%2.%3.%4.%5.%6.%7.%8"/>
      <w:lvlJc w:val="left"/>
      <w:pPr>
        <w:ind w:left="5211" w:hanging="1800"/>
      </w:pPr>
      <w:rPr>
        <w:rFonts w:hint="default"/>
      </w:rPr>
    </w:lvl>
    <w:lvl w:ilvl="8">
      <w:start w:val="1"/>
      <w:numFmt w:val="decimal"/>
      <w:isLgl/>
      <w:lvlText w:val="%1.%2.%3.%4.%5.%6.%7.%8.%9"/>
      <w:lvlJc w:val="left"/>
      <w:pPr>
        <w:ind w:left="5856" w:hanging="2160"/>
      </w:pPr>
      <w:rPr>
        <w:rFonts w:hint="default"/>
      </w:rPr>
    </w:lvl>
  </w:abstractNum>
  <w:abstractNum w:abstractNumId="32" w15:restartNumberingAfterBreak="0">
    <w:nsid w:val="7CD00287"/>
    <w:multiLevelType w:val="hybridMultilevel"/>
    <w:tmpl w:val="4E9E7D6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32"/>
  </w:num>
  <w:num w:numId="4">
    <w:abstractNumId w:val="27"/>
  </w:num>
  <w:num w:numId="5">
    <w:abstractNumId w:val="20"/>
  </w:num>
  <w:num w:numId="6">
    <w:abstractNumId w:val="6"/>
  </w:num>
  <w:num w:numId="7">
    <w:abstractNumId w:val="0"/>
  </w:num>
  <w:num w:numId="8">
    <w:abstractNumId w:val="1"/>
  </w:num>
  <w:num w:numId="9">
    <w:abstractNumId w:val="17"/>
  </w:num>
  <w:num w:numId="10">
    <w:abstractNumId w:val="7"/>
  </w:num>
  <w:num w:numId="11">
    <w:abstractNumId w:val="24"/>
  </w:num>
  <w:num w:numId="12">
    <w:abstractNumId w:val="25"/>
  </w:num>
  <w:num w:numId="13">
    <w:abstractNumId w:val="4"/>
  </w:num>
  <w:num w:numId="14">
    <w:abstractNumId w:val="21"/>
  </w:num>
  <w:num w:numId="15">
    <w:abstractNumId w:val="3"/>
  </w:num>
  <w:num w:numId="16">
    <w:abstractNumId w:val="9"/>
  </w:num>
  <w:num w:numId="17">
    <w:abstractNumId w:val="5"/>
  </w:num>
  <w:num w:numId="18">
    <w:abstractNumId w:val="15"/>
  </w:num>
  <w:num w:numId="19">
    <w:abstractNumId w:val="22"/>
  </w:num>
  <w:num w:numId="20">
    <w:abstractNumId w:val="8"/>
  </w:num>
  <w:num w:numId="21">
    <w:abstractNumId w:val="13"/>
  </w:num>
  <w:num w:numId="22">
    <w:abstractNumId w:val="18"/>
  </w:num>
  <w:num w:numId="23">
    <w:abstractNumId w:val="16"/>
  </w:num>
  <w:num w:numId="24">
    <w:abstractNumId w:val="10"/>
  </w:num>
  <w:num w:numId="25">
    <w:abstractNumId w:val="31"/>
  </w:num>
  <w:num w:numId="26">
    <w:abstractNumId w:val="23"/>
  </w:num>
  <w:num w:numId="27">
    <w:abstractNumId w:val="19"/>
  </w:num>
  <w:num w:numId="28">
    <w:abstractNumId w:val="2"/>
  </w:num>
  <w:num w:numId="29">
    <w:abstractNumId w:val="26"/>
  </w:num>
  <w:num w:numId="30">
    <w:abstractNumId w:val="30"/>
  </w:num>
  <w:num w:numId="31">
    <w:abstractNumId w:val="28"/>
  </w:num>
  <w:num w:numId="32">
    <w:abstractNumId w:val="12"/>
    <w:lvlOverride w:ilvl="0">
      <w:startOverride w:val="3"/>
    </w:lvlOverride>
  </w:num>
  <w:num w:numId="33">
    <w:abstractNumId w:val="11"/>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AB39DF"/>
    <w:rsid w:val="00001456"/>
    <w:rsid w:val="0000398C"/>
    <w:rsid w:val="00003AEE"/>
    <w:rsid w:val="0000773E"/>
    <w:rsid w:val="00011AEC"/>
    <w:rsid w:val="00012017"/>
    <w:rsid w:val="0001680C"/>
    <w:rsid w:val="00017945"/>
    <w:rsid w:val="000248D0"/>
    <w:rsid w:val="00024F10"/>
    <w:rsid w:val="000311EF"/>
    <w:rsid w:val="00046272"/>
    <w:rsid w:val="00055765"/>
    <w:rsid w:val="000560EC"/>
    <w:rsid w:val="00062059"/>
    <w:rsid w:val="000621C0"/>
    <w:rsid w:val="000700D0"/>
    <w:rsid w:val="00071381"/>
    <w:rsid w:val="000724F4"/>
    <w:rsid w:val="00073590"/>
    <w:rsid w:val="00073F78"/>
    <w:rsid w:val="00077C92"/>
    <w:rsid w:val="000819A2"/>
    <w:rsid w:val="00085BF4"/>
    <w:rsid w:val="00090A19"/>
    <w:rsid w:val="000A2BCF"/>
    <w:rsid w:val="000A6D24"/>
    <w:rsid w:val="000B2245"/>
    <w:rsid w:val="000B2987"/>
    <w:rsid w:val="000B30C0"/>
    <w:rsid w:val="000C398A"/>
    <w:rsid w:val="000C5A57"/>
    <w:rsid w:val="000C6EF2"/>
    <w:rsid w:val="000D588F"/>
    <w:rsid w:val="000E1973"/>
    <w:rsid w:val="000E2D0D"/>
    <w:rsid w:val="000E73D4"/>
    <w:rsid w:val="000F6491"/>
    <w:rsid w:val="00101077"/>
    <w:rsid w:val="00102A68"/>
    <w:rsid w:val="00103C25"/>
    <w:rsid w:val="00103D43"/>
    <w:rsid w:val="00106419"/>
    <w:rsid w:val="00106A56"/>
    <w:rsid w:val="00107273"/>
    <w:rsid w:val="001128FF"/>
    <w:rsid w:val="00113434"/>
    <w:rsid w:val="00122CC8"/>
    <w:rsid w:val="00127CB7"/>
    <w:rsid w:val="001310E3"/>
    <w:rsid w:val="00135DE6"/>
    <w:rsid w:val="0013763E"/>
    <w:rsid w:val="001447E1"/>
    <w:rsid w:val="00146760"/>
    <w:rsid w:val="00151969"/>
    <w:rsid w:val="00151E10"/>
    <w:rsid w:val="001545F2"/>
    <w:rsid w:val="00170B48"/>
    <w:rsid w:val="00177514"/>
    <w:rsid w:val="001806C2"/>
    <w:rsid w:val="00182168"/>
    <w:rsid w:val="0018297F"/>
    <w:rsid w:val="00190CF5"/>
    <w:rsid w:val="001970DE"/>
    <w:rsid w:val="001A15EF"/>
    <w:rsid w:val="001A3DC0"/>
    <w:rsid w:val="001A47DF"/>
    <w:rsid w:val="001A6349"/>
    <w:rsid w:val="001A6A60"/>
    <w:rsid w:val="001A6CA4"/>
    <w:rsid w:val="001A7663"/>
    <w:rsid w:val="001B2A50"/>
    <w:rsid w:val="001B2F0F"/>
    <w:rsid w:val="001C004E"/>
    <w:rsid w:val="001C14EA"/>
    <w:rsid w:val="001C32E1"/>
    <w:rsid w:val="001D1480"/>
    <w:rsid w:val="001D55A2"/>
    <w:rsid w:val="001E27A1"/>
    <w:rsid w:val="001E3F2C"/>
    <w:rsid w:val="001E7ACF"/>
    <w:rsid w:val="001F316E"/>
    <w:rsid w:val="001F3DA1"/>
    <w:rsid w:val="001F5937"/>
    <w:rsid w:val="001F6A71"/>
    <w:rsid w:val="00200881"/>
    <w:rsid w:val="00206BB7"/>
    <w:rsid w:val="00206F0E"/>
    <w:rsid w:val="0021014D"/>
    <w:rsid w:val="00220574"/>
    <w:rsid w:val="00220736"/>
    <w:rsid w:val="0022232F"/>
    <w:rsid w:val="00225CD5"/>
    <w:rsid w:val="002368E6"/>
    <w:rsid w:val="0023721C"/>
    <w:rsid w:val="002377E4"/>
    <w:rsid w:val="0024182F"/>
    <w:rsid w:val="002423F7"/>
    <w:rsid w:val="002425B1"/>
    <w:rsid w:val="002433CC"/>
    <w:rsid w:val="00253EF0"/>
    <w:rsid w:val="0025477C"/>
    <w:rsid w:val="0025742C"/>
    <w:rsid w:val="00260970"/>
    <w:rsid w:val="00261274"/>
    <w:rsid w:val="00261ACF"/>
    <w:rsid w:val="00263605"/>
    <w:rsid w:val="00264150"/>
    <w:rsid w:val="00285D81"/>
    <w:rsid w:val="00290FD4"/>
    <w:rsid w:val="00292C04"/>
    <w:rsid w:val="002937BB"/>
    <w:rsid w:val="00293D61"/>
    <w:rsid w:val="00296EFF"/>
    <w:rsid w:val="002B1B03"/>
    <w:rsid w:val="002B31DA"/>
    <w:rsid w:val="002B3ED2"/>
    <w:rsid w:val="002B574B"/>
    <w:rsid w:val="002C1080"/>
    <w:rsid w:val="002C56E3"/>
    <w:rsid w:val="002D1963"/>
    <w:rsid w:val="002D21BE"/>
    <w:rsid w:val="002D535A"/>
    <w:rsid w:val="002D535E"/>
    <w:rsid w:val="002D5DA7"/>
    <w:rsid w:val="002E3EFF"/>
    <w:rsid w:val="002E496E"/>
    <w:rsid w:val="002F2C05"/>
    <w:rsid w:val="002F3353"/>
    <w:rsid w:val="002F429C"/>
    <w:rsid w:val="002F6199"/>
    <w:rsid w:val="002F633C"/>
    <w:rsid w:val="002F671B"/>
    <w:rsid w:val="00301459"/>
    <w:rsid w:val="00302772"/>
    <w:rsid w:val="00305D66"/>
    <w:rsid w:val="00307BBF"/>
    <w:rsid w:val="003100FA"/>
    <w:rsid w:val="0031362E"/>
    <w:rsid w:val="00314040"/>
    <w:rsid w:val="003159B4"/>
    <w:rsid w:val="00316B1A"/>
    <w:rsid w:val="00316EC7"/>
    <w:rsid w:val="003226D2"/>
    <w:rsid w:val="0032284D"/>
    <w:rsid w:val="003235BB"/>
    <w:rsid w:val="00323A09"/>
    <w:rsid w:val="00331304"/>
    <w:rsid w:val="00333706"/>
    <w:rsid w:val="00334F02"/>
    <w:rsid w:val="00343DD7"/>
    <w:rsid w:val="0034548A"/>
    <w:rsid w:val="0035650F"/>
    <w:rsid w:val="0035784F"/>
    <w:rsid w:val="0036796A"/>
    <w:rsid w:val="00370B09"/>
    <w:rsid w:val="00381D64"/>
    <w:rsid w:val="003843B3"/>
    <w:rsid w:val="00384F57"/>
    <w:rsid w:val="00385478"/>
    <w:rsid w:val="00386150"/>
    <w:rsid w:val="003901B2"/>
    <w:rsid w:val="00390965"/>
    <w:rsid w:val="00393E7A"/>
    <w:rsid w:val="00396CE5"/>
    <w:rsid w:val="00397995"/>
    <w:rsid w:val="003A59C3"/>
    <w:rsid w:val="003B00D9"/>
    <w:rsid w:val="003B2251"/>
    <w:rsid w:val="003C14B7"/>
    <w:rsid w:val="003C3089"/>
    <w:rsid w:val="003D02E0"/>
    <w:rsid w:val="003D2BEF"/>
    <w:rsid w:val="003D3C30"/>
    <w:rsid w:val="003D5739"/>
    <w:rsid w:val="003D6D82"/>
    <w:rsid w:val="003E2B92"/>
    <w:rsid w:val="003E48F3"/>
    <w:rsid w:val="003E7ACD"/>
    <w:rsid w:val="003F0673"/>
    <w:rsid w:val="003F700F"/>
    <w:rsid w:val="0040427B"/>
    <w:rsid w:val="0040499E"/>
    <w:rsid w:val="00415383"/>
    <w:rsid w:val="0042042D"/>
    <w:rsid w:val="00421583"/>
    <w:rsid w:val="00422CD0"/>
    <w:rsid w:val="00423EE7"/>
    <w:rsid w:val="0042662F"/>
    <w:rsid w:val="00426817"/>
    <w:rsid w:val="00435E25"/>
    <w:rsid w:val="00435E61"/>
    <w:rsid w:val="00436DFC"/>
    <w:rsid w:val="00442951"/>
    <w:rsid w:val="00445095"/>
    <w:rsid w:val="00445C58"/>
    <w:rsid w:val="0044646B"/>
    <w:rsid w:val="0045269F"/>
    <w:rsid w:val="00456A41"/>
    <w:rsid w:val="004574E0"/>
    <w:rsid w:val="00476F80"/>
    <w:rsid w:val="004804C0"/>
    <w:rsid w:val="00480A0A"/>
    <w:rsid w:val="00485C5C"/>
    <w:rsid w:val="00486D2A"/>
    <w:rsid w:val="00491300"/>
    <w:rsid w:val="00496C5B"/>
    <w:rsid w:val="00497ACC"/>
    <w:rsid w:val="004A09EA"/>
    <w:rsid w:val="004A1001"/>
    <w:rsid w:val="004A1D94"/>
    <w:rsid w:val="004A2831"/>
    <w:rsid w:val="004A4A7F"/>
    <w:rsid w:val="004B0340"/>
    <w:rsid w:val="004B4006"/>
    <w:rsid w:val="004C1DF3"/>
    <w:rsid w:val="004C1E25"/>
    <w:rsid w:val="004C353A"/>
    <w:rsid w:val="004C4CE6"/>
    <w:rsid w:val="004C5891"/>
    <w:rsid w:val="004D0F62"/>
    <w:rsid w:val="004D75E5"/>
    <w:rsid w:val="004E024D"/>
    <w:rsid w:val="004E2007"/>
    <w:rsid w:val="004E37ED"/>
    <w:rsid w:val="004F6F1A"/>
    <w:rsid w:val="00502732"/>
    <w:rsid w:val="00511066"/>
    <w:rsid w:val="0051239F"/>
    <w:rsid w:val="00515C9C"/>
    <w:rsid w:val="0052121F"/>
    <w:rsid w:val="00522983"/>
    <w:rsid w:val="00531567"/>
    <w:rsid w:val="00531CE6"/>
    <w:rsid w:val="005371B7"/>
    <w:rsid w:val="005401D3"/>
    <w:rsid w:val="0054047C"/>
    <w:rsid w:val="00547531"/>
    <w:rsid w:val="00550C07"/>
    <w:rsid w:val="00556DC7"/>
    <w:rsid w:val="005612E0"/>
    <w:rsid w:val="00561E6C"/>
    <w:rsid w:val="005620E4"/>
    <w:rsid w:val="005639E3"/>
    <w:rsid w:val="00566C90"/>
    <w:rsid w:val="005700A5"/>
    <w:rsid w:val="005706FD"/>
    <w:rsid w:val="005709A8"/>
    <w:rsid w:val="00570F20"/>
    <w:rsid w:val="0057440B"/>
    <w:rsid w:val="00583309"/>
    <w:rsid w:val="00587156"/>
    <w:rsid w:val="00587FFA"/>
    <w:rsid w:val="00591FE6"/>
    <w:rsid w:val="005A0829"/>
    <w:rsid w:val="005A126C"/>
    <w:rsid w:val="005A2451"/>
    <w:rsid w:val="005A32A4"/>
    <w:rsid w:val="005A53B8"/>
    <w:rsid w:val="005A5E62"/>
    <w:rsid w:val="005A69A1"/>
    <w:rsid w:val="005B0AD0"/>
    <w:rsid w:val="005B1B98"/>
    <w:rsid w:val="005B2687"/>
    <w:rsid w:val="005B445A"/>
    <w:rsid w:val="005B78DC"/>
    <w:rsid w:val="005C4B5A"/>
    <w:rsid w:val="005D100A"/>
    <w:rsid w:val="005D130C"/>
    <w:rsid w:val="005D203B"/>
    <w:rsid w:val="005E2CAD"/>
    <w:rsid w:val="005E44D0"/>
    <w:rsid w:val="005E64BB"/>
    <w:rsid w:val="005E7F75"/>
    <w:rsid w:val="005F6CAD"/>
    <w:rsid w:val="005F786C"/>
    <w:rsid w:val="0060020F"/>
    <w:rsid w:val="00603857"/>
    <w:rsid w:val="00614740"/>
    <w:rsid w:val="00616280"/>
    <w:rsid w:val="006235FA"/>
    <w:rsid w:val="006272EE"/>
    <w:rsid w:val="006276B2"/>
    <w:rsid w:val="006304D9"/>
    <w:rsid w:val="006314E5"/>
    <w:rsid w:val="00634755"/>
    <w:rsid w:val="00637F1B"/>
    <w:rsid w:val="0064118A"/>
    <w:rsid w:val="00641283"/>
    <w:rsid w:val="006424EE"/>
    <w:rsid w:val="0064395A"/>
    <w:rsid w:val="00646CEF"/>
    <w:rsid w:val="00646F9B"/>
    <w:rsid w:val="00647359"/>
    <w:rsid w:val="006500FB"/>
    <w:rsid w:val="006529C0"/>
    <w:rsid w:val="006569B1"/>
    <w:rsid w:val="00656C66"/>
    <w:rsid w:val="00662311"/>
    <w:rsid w:val="00665B1B"/>
    <w:rsid w:val="00676370"/>
    <w:rsid w:val="00676D2C"/>
    <w:rsid w:val="00684AA0"/>
    <w:rsid w:val="00692513"/>
    <w:rsid w:val="00695BE3"/>
    <w:rsid w:val="00695EC6"/>
    <w:rsid w:val="006A12DE"/>
    <w:rsid w:val="006A582E"/>
    <w:rsid w:val="006A69E2"/>
    <w:rsid w:val="006B188F"/>
    <w:rsid w:val="006B3328"/>
    <w:rsid w:val="006B3FCE"/>
    <w:rsid w:val="006C22F3"/>
    <w:rsid w:val="006C4F8E"/>
    <w:rsid w:val="006D1449"/>
    <w:rsid w:val="006D47FE"/>
    <w:rsid w:val="006D59A6"/>
    <w:rsid w:val="006E3D5B"/>
    <w:rsid w:val="006E7B46"/>
    <w:rsid w:val="006F39F6"/>
    <w:rsid w:val="006F7015"/>
    <w:rsid w:val="00710665"/>
    <w:rsid w:val="0071400D"/>
    <w:rsid w:val="00715E8B"/>
    <w:rsid w:val="007214D2"/>
    <w:rsid w:val="0072296A"/>
    <w:rsid w:val="00722C3B"/>
    <w:rsid w:val="00725B19"/>
    <w:rsid w:val="00733208"/>
    <w:rsid w:val="00733C5F"/>
    <w:rsid w:val="00735086"/>
    <w:rsid w:val="00742362"/>
    <w:rsid w:val="0074472E"/>
    <w:rsid w:val="00753C71"/>
    <w:rsid w:val="00757A07"/>
    <w:rsid w:val="00761AF6"/>
    <w:rsid w:val="00762315"/>
    <w:rsid w:val="0076426C"/>
    <w:rsid w:val="00774FD3"/>
    <w:rsid w:val="00776121"/>
    <w:rsid w:val="00776BAE"/>
    <w:rsid w:val="00781CB9"/>
    <w:rsid w:val="00786D51"/>
    <w:rsid w:val="00791816"/>
    <w:rsid w:val="007927FF"/>
    <w:rsid w:val="00793253"/>
    <w:rsid w:val="007943EC"/>
    <w:rsid w:val="007972DE"/>
    <w:rsid w:val="007A08FC"/>
    <w:rsid w:val="007A2652"/>
    <w:rsid w:val="007A33A0"/>
    <w:rsid w:val="007A4210"/>
    <w:rsid w:val="007A5661"/>
    <w:rsid w:val="007B0D97"/>
    <w:rsid w:val="007B1F9E"/>
    <w:rsid w:val="007B570F"/>
    <w:rsid w:val="007B76F3"/>
    <w:rsid w:val="007B7E95"/>
    <w:rsid w:val="007C326B"/>
    <w:rsid w:val="007C6CD8"/>
    <w:rsid w:val="007D17F9"/>
    <w:rsid w:val="007D4EAC"/>
    <w:rsid w:val="007D60BD"/>
    <w:rsid w:val="007D73CF"/>
    <w:rsid w:val="007F1838"/>
    <w:rsid w:val="007F1FB6"/>
    <w:rsid w:val="007F285E"/>
    <w:rsid w:val="00811E40"/>
    <w:rsid w:val="00812863"/>
    <w:rsid w:val="00815231"/>
    <w:rsid w:val="00824983"/>
    <w:rsid w:val="0082792B"/>
    <w:rsid w:val="00830914"/>
    <w:rsid w:val="00837543"/>
    <w:rsid w:val="00841109"/>
    <w:rsid w:val="0084272A"/>
    <w:rsid w:val="00850D97"/>
    <w:rsid w:val="008525AC"/>
    <w:rsid w:val="008565B9"/>
    <w:rsid w:val="00863893"/>
    <w:rsid w:val="008639EA"/>
    <w:rsid w:val="0086594F"/>
    <w:rsid w:val="00865AE3"/>
    <w:rsid w:val="00867440"/>
    <w:rsid w:val="00867B2D"/>
    <w:rsid w:val="00870908"/>
    <w:rsid w:val="008722FB"/>
    <w:rsid w:val="00872467"/>
    <w:rsid w:val="008747AD"/>
    <w:rsid w:val="0088278A"/>
    <w:rsid w:val="00884651"/>
    <w:rsid w:val="00890812"/>
    <w:rsid w:val="00893BD2"/>
    <w:rsid w:val="0089709D"/>
    <w:rsid w:val="008A00AA"/>
    <w:rsid w:val="008A6D18"/>
    <w:rsid w:val="008A7431"/>
    <w:rsid w:val="008A78CE"/>
    <w:rsid w:val="008B1FA5"/>
    <w:rsid w:val="008B2C8E"/>
    <w:rsid w:val="008B47CF"/>
    <w:rsid w:val="008C2A05"/>
    <w:rsid w:val="008C3AA9"/>
    <w:rsid w:val="008D07A9"/>
    <w:rsid w:val="008D176E"/>
    <w:rsid w:val="008D2E8E"/>
    <w:rsid w:val="008D4FDF"/>
    <w:rsid w:val="008E10B1"/>
    <w:rsid w:val="008E203A"/>
    <w:rsid w:val="008E38B7"/>
    <w:rsid w:val="008F1621"/>
    <w:rsid w:val="008F30CA"/>
    <w:rsid w:val="00901291"/>
    <w:rsid w:val="00901EA9"/>
    <w:rsid w:val="00910F8D"/>
    <w:rsid w:val="00911B13"/>
    <w:rsid w:val="009147BE"/>
    <w:rsid w:val="00920AA6"/>
    <w:rsid w:val="0092426A"/>
    <w:rsid w:val="00931274"/>
    <w:rsid w:val="00936DFC"/>
    <w:rsid w:val="00941590"/>
    <w:rsid w:val="009422F8"/>
    <w:rsid w:val="009507F0"/>
    <w:rsid w:val="0095160E"/>
    <w:rsid w:val="0096038E"/>
    <w:rsid w:val="009715B2"/>
    <w:rsid w:val="009718EE"/>
    <w:rsid w:val="00982F56"/>
    <w:rsid w:val="00986868"/>
    <w:rsid w:val="00987EE8"/>
    <w:rsid w:val="00987F1C"/>
    <w:rsid w:val="00991567"/>
    <w:rsid w:val="00993261"/>
    <w:rsid w:val="00993E98"/>
    <w:rsid w:val="009B4FF7"/>
    <w:rsid w:val="009C7FAC"/>
    <w:rsid w:val="009D4121"/>
    <w:rsid w:val="009E10AA"/>
    <w:rsid w:val="009E11CC"/>
    <w:rsid w:val="009E7113"/>
    <w:rsid w:val="009F1BC0"/>
    <w:rsid w:val="009F669F"/>
    <w:rsid w:val="009F7847"/>
    <w:rsid w:val="00A0043D"/>
    <w:rsid w:val="00A1280D"/>
    <w:rsid w:val="00A13F6C"/>
    <w:rsid w:val="00A20383"/>
    <w:rsid w:val="00A22BF0"/>
    <w:rsid w:val="00A24C5F"/>
    <w:rsid w:val="00A356C2"/>
    <w:rsid w:val="00A432E6"/>
    <w:rsid w:val="00A44E89"/>
    <w:rsid w:val="00A501A2"/>
    <w:rsid w:val="00A503FA"/>
    <w:rsid w:val="00A60149"/>
    <w:rsid w:val="00A67E6A"/>
    <w:rsid w:val="00A70CFF"/>
    <w:rsid w:val="00A7139A"/>
    <w:rsid w:val="00A828FB"/>
    <w:rsid w:val="00A86648"/>
    <w:rsid w:val="00A93480"/>
    <w:rsid w:val="00A93A31"/>
    <w:rsid w:val="00AA11B4"/>
    <w:rsid w:val="00AA2063"/>
    <w:rsid w:val="00AB198D"/>
    <w:rsid w:val="00AB39DF"/>
    <w:rsid w:val="00AC1D30"/>
    <w:rsid w:val="00AC416C"/>
    <w:rsid w:val="00AC5A94"/>
    <w:rsid w:val="00AE1E9D"/>
    <w:rsid w:val="00AF2761"/>
    <w:rsid w:val="00AF367D"/>
    <w:rsid w:val="00AF40DE"/>
    <w:rsid w:val="00AF6A14"/>
    <w:rsid w:val="00B000D2"/>
    <w:rsid w:val="00B11140"/>
    <w:rsid w:val="00B11F56"/>
    <w:rsid w:val="00B20DFC"/>
    <w:rsid w:val="00B2247B"/>
    <w:rsid w:val="00B22787"/>
    <w:rsid w:val="00B3450E"/>
    <w:rsid w:val="00B36F66"/>
    <w:rsid w:val="00B40398"/>
    <w:rsid w:val="00B409B7"/>
    <w:rsid w:val="00B430E6"/>
    <w:rsid w:val="00B44624"/>
    <w:rsid w:val="00B479B1"/>
    <w:rsid w:val="00B50A50"/>
    <w:rsid w:val="00B73ECD"/>
    <w:rsid w:val="00B757C3"/>
    <w:rsid w:val="00B83626"/>
    <w:rsid w:val="00B83965"/>
    <w:rsid w:val="00B842F1"/>
    <w:rsid w:val="00B85F79"/>
    <w:rsid w:val="00B97188"/>
    <w:rsid w:val="00BA008C"/>
    <w:rsid w:val="00BA0F22"/>
    <w:rsid w:val="00BA1C1C"/>
    <w:rsid w:val="00BA4690"/>
    <w:rsid w:val="00BB071C"/>
    <w:rsid w:val="00BB14A8"/>
    <w:rsid w:val="00BB43FE"/>
    <w:rsid w:val="00BC2079"/>
    <w:rsid w:val="00BC50B1"/>
    <w:rsid w:val="00BC6E28"/>
    <w:rsid w:val="00BC74A8"/>
    <w:rsid w:val="00BD1B53"/>
    <w:rsid w:val="00BE6EA7"/>
    <w:rsid w:val="00BE75C7"/>
    <w:rsid w:val="00BE7F59"/>
    <w:rsid w:val="00BF12A8"/>
    <w:rsid w:val="00BF2902"/>
    <w:rsid w:val="00C009D0"/>
    <w:rsid w:val="00C00F99"/>
    <w:rsid w:val="00C04951"/>
    <w:rsid w:val="00C11F57"/>
    <w:rsid w:val="00C12CCF"/>
    <w:rsid w:val="00C15850"/>
    <w:rsid w:val="00C16586"/>
    <w:rsid w:val="00C209B7"/>
    <w:rsid w:val="00C22C41"/>
    <w:rsid w:val="00C22F60"/>
    <w:rsid w:val="00C2550C"/>
    <w:rsid w:val="00C310CE"/>
    <w:rsid w:val="00C326CB"/>
    <w:rsid w:val="00C46A27"/>
    <w:rsid w:val="00C50977"/>
    <w:rsid w:val="00C535D7"/>
    <w:rsid w:val="00C557B7"/>
    <w:rsid w:val="00C55E62"/>
    <w:rsid w:val="00C60C64"/>
    <w:rsid w:val="00C6587E"/>
    <w:rsid w:val="00C673A2"/>
    <w:rsid w:val="00C93903"/>
    <w:rsid w:val="00CA351B"/>
    <w:rsid w:val="00CA5C81"/>
    <w:rsid w:val="00CA6CD7"/>
    <w:rsid w:val="00CA7C4C"/>
    <w:rsid w:val="00CB0057"/>
    <w:rsid w:val="00CB3BF7"/>
    <w:rsid w:val="00CB4C22"/>
    <w:rsid w:val="00CB7264"/>
    <w:rsid w:val="00CC0166"/>
    <w:rsid w:val="00CC1EA1"/>
    <w:rsid w:val="00CC2A22"/>
    <w:rsid w:val="00CD0CCD"/>
    <w:rsid w:val="00CD3B92"/>
    <w:rsid w:val="00CE1EC4"/>
    <w:rsid w:val="00CE4931"/>
    <w:rsid w:val="00CE59EB"/>
    <w:rsid w:val="00CF1AEB"/>
    <w:rsid w:val="00CF3234"/>
    <w:rsid w:val="00CF48A6"/>
    <w:rsid w:val="00CF6550"/>
    <w:rsid w:val="00D005D0"/>
    <w:rsid w:val="00D041FF"/>
    <w:rsid w:val="00D05640"/>
    <w:rsid w:val="00D057CC"/>
    <w:rsid w:val="00D10924"/>
    <w:rsid w:val="00D17B77"/>
    <w:rsid w:val="00D20F3C"/>
    <w:rsid w:val="00D2154C"/>
    <w:rsid w:val="00D22AE8"/>
    <w:rsid w:val="00D22E19"/>
    <w:rsid w:val="00D24C4A"/>
    <w:rsid w:val="00D3402D"/>
    <w:rsid w:val="00D35706"/>
    <w:rsid w:val="00D41A79"/>
    <w:rsid w:val="00D45355"/>
    <w:rsid w:val="00D519DF"/>
    <w:rsid w:val="00D5709B"/>
    <w:rsid w:val="00D61DFC"/>
    <w:rsid w:val="00D6502F"/>
    <w:rsid w:val="00D6623C"/>
    <w:rsid w:val="00D66A6D"/>
    <w:rsid w:val="00D726F4"/>
    <w:rsid w:val="00D72ECF"/>
    <w:rsid w:val="00D814F9"/>
    <w:rsid w:val="00D83B0B"/>
    <w:rsid w:val="00D87FA6"/>
    <w:rsid w:val="00D92556"/>
    <w:rsid w:val="00D96BC9"/>
    <w:rsid w:val="00D97C3E"/>
    <w:rsid w:val="00D97D40"/>
    <w:rsid w:val="00DA0B87"/>
    <w:rsid w:val="00DA29F0"/>
    <w:rsid w:val="00DB0090"/>
    <w:rsid w:val="00DB1640"/>
    <w:rsid w:val="00DB3707"/>
    <w:rsid w:val="00DB3A05"/>
    <w:rsid w:val="00DB5E8E"/>
    <w:rsid w:val="00DD10C0"/>
    <w:rsid w:val="00DD2DA3"/>
    <w:rsid w:val="00DE2ADA"/>
    <w:rsid w:val="00DE46C2"/>
    <w:rsid w:val="00DE4BCB"/>
    <w:rsid w:val="00DE6AC0"/>
    <w:rsid w:val="00DE75A8"/>
    <w:rsid w:val="00DF5ABB"/>
    <w:rsid w:val="00DF6E6C"/>
    <w:rsid w:val="00DF7BE2"/>
    <w:rsid w:val="00E03F63"/>
    <w:rsid w:val="00E14267"/>
    <w:rsid w:val="00E148B1"/>
    <w:rsid w:val="00E15B50"/>
    <w:rsid w:val="00E16383"/>
    <w:rsid w:val="00E202E9"/>
    <w:rsid w:val="00E26BC0"/>
    <w:rsid w:val="00E34F3B"/>
    <w:rsid w:val="00E37A0F"/>
    <w:rsid w:val="00E4126A"/>
    <w:rsid w:val="00E41EA4"/>
    <w:rsid w:val="00E44462"/>
    <w:rsid w:val="00E5659E"/>
    <w:rsid w:val="00E62BD8"/>
    <w:rsid w:val="00E62BE2"/>
    <w:rsid w:val="00E6615F"/>
    <w:rsid w:val="00E66203"/>
    <w:rsid w:val="00E709C7"/>
    <w:rsid w:val="00E738D6"/>
    <w:rsid w:val="00E74BB7"/>
    <w:rsid w:val="00E7785E"/>
    <w:rsid w:val="00E83443"/>
    <w:rsid w:val="00E85E75"/>
    <w:rsid w:val="00E87D41"/>
    <w:rsid w:val="00E92481"/>
    <w:rsid w:val="00EA1C3F"/>
    <w:rsid w:val="00EA1DF6"/>
    <w:rsid w:val="00EA4948"/>
    <w:rsid w:val="00EA7470"/>
    <w:rsid w:val="00EB4FC6"/>
    <w:rsid w:val="00EB6C09"/>
    <w:rsid w:val="00EB7DB6"/>
    <w:rsid w:val="00EC11F6"/>
    <w:rsid w:val="00EC7059"/>
    <w:rsid w:val="00ED0885"/>
    <w:rsid w:val="00ED2C40"/>
    <w:rsid w:val="00ED6D87"/>
    <w:rsid w:val="00ED7489"/>
    <w:rsid w:val="00EE2C16"/>
    <w:rsid w:val="00EE409D"/>
    <w:rsid w:val="00EF00A8"/>
    <w:rsid w:val="00EF6C0E"/>
    <w:rsid w:val="00F03A09"/>
    <w:rsid w:val="00F05788"/>
    <w:rsid w:val="00F11897"/>
    <w:rsid w:val="00F14B12"/>
    <w:rsid w:val="00F152F4"/>
    <w:rsid w:val="00F1533D"/>
    <w:rsid w:val="00F3013E"/>
    <w:rsid w:val="00F31CB3"/>
    <w:rsid w:val="00F33E68"/>
    <w:rsid w:val="00F34F53"/>
    <w:rsid w:val="00F40B18"/>
    <w:rsid w:val="00F4358D"/>
    <w:rsid w:val="00F46911"/>
    <w:rsid w:val="00F46D06"/>
    <w:rsid w:val="00F5663F"/>
    <w:rsid w:val="00F57D37"/>
    <w:rsid w:val="00F600FA"/>
    <w:rsid w:val="00F6032C"/>
    <w:rsid w:val="00F605BB"/>
    <w:rsid w:val="00F62740"/>
    <w:rsid w:val="00F6327C"/>
    <w:rsid w:val="00F704AD"/>
    <w:rsid w:val="00F71B96"/>
    <w:rsid w:val="00F73D89"/>
    <w:rsid w:val="00F740B0"/>
    <w:rsid w:val="00F744EF"/>
    <w:rsid w:val="00F74898"/>
    <w:rsid w:val="00F77FFE"/>
    <w:rsid w:val="00F816AA"/>
    <w:rsid w:val="00F857ED"/>
    <w:rsid w:val="00F875B0"/>
    <w:rsid w:val="00F920C9"/>
    <w:rsid w:val="00F9601D"/>
    <w:rsid w:val="00F9734D"/>
    <w:rsid w:val="00FA171D"/>
    <w:rsid w:val="00FA2EDB"/>
    <w:rsid w:val="00FB369F"/>
    <w:rsid w:val="00FB400D"/>
    <w:rsid w:val="00FC0278"/>
    <w:rsid w:val="00FC0552"/>
    <w:rsid w:val="00FC52A2"/>
    <w:rsid w:val="00FD1911"/>
    <w:rsid w:val="00FD1FC0"/>
    <w:rsid w:val="00FE11DA"/>
    <w:rsid w:val="00FE1B84"/>
    <w:rsid w:val="00FE3906"/>
    <w:rsid w:val="00FE3D5D"/>
    <w:rsid w:val="00FE6347"/>
    <w:rsid w:val="00FE7129"/>
    <w:rsid w:val="00FE7891"/>
    <w:rsid w:val="00FF0682"/>
    <w:rsid w:val="00FF0F9F"/>
    <w:rsid w:val="00FF2A4B"/>
    <w:rsid w:val="00FF2E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11685"/>
  <w15:docId w15:val="{BD9870A6-A725-477A-94BB-2FCB13509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EC7"/>
    <w:rPr>
      <w:rFonts w:ascii="Arial" w:hAnsi="Arial"/>
    </w:rPr>
  </w:style>
  <w:style w:type="paragraph" w:styleId="Ttulo1">
    <w:name w:val="heading 1"/>
    <w:basedOn w:val="Normal"/>
    <w:next w:val="Normal"/>
    <w:link w:val="Ttulo1Char"/>
    <w:uiPriority w:val="9"/>
    <w:qFormat/>
    <w:rsid w:val="0025477C"/>
    <w:pPr>
      <w:keepNext/>
      <w:keepLines/>
      <w:numPr>
        <w:numId w:val="1"/>
      </w:numPr>
      <w:spacing w:before="120" w:after="120" w:line="240" w:lineRule="auto"/>
      <w:ind w:left="431" w:hanging="431"/>
      <w:outlineLvl w:val="0"/>
    </w:pPr>
    <w:rPr>
      <w:rFonts w:eastAsiaTheme="majorEastAsia" w:cstheme="majorBidi"/>
      <w:b/>
      <w:caps/>
      <w:sz w:val="24"/>
      <w:szCs w:val="32"/>
    </w:rPr>
  </w:style>
  <w:style w:type="paragraph" w:styleId="Ttulo2">
    <w:name w:val="heading 2"/>
    <w:basedOn w:val="Normal"/>
    <w:next w:val="Normal"/>
    <w:link w:val="Ttulo2Char"/>
    <w:uiPriority w:val="9"/>
    <w:unhideWhenUsed/>
    <w:qFormat/>
    <w:rsid w:val="00776BAE"/>
    <w:pPr>
      <w:keepNext/>
      <w:keepLines/>
      <w:numPr>
        <w:ilvl w:val="1"/>
        <w:numId w:val="1"/>
      </w:numPr>
      <w:spacing w:before="120" w:after="120" w:line="240" w:lineRule="auto"/>
      <w:ind w:left="578" w:hanging="578"/>
      <w:outlineLvl w:val="1"/>
    </w:pPr>
    <w:rPr>
      <w:rFonts w:eastAsiaTheme="majorEastAsia" w:cstheme="majorBidi"/>
      <w:b/>
      <w:sz w:val="24"/>
      <w:szCs w:val="26"/>
    </w:rPr>
  </w:style>
  <w:style w:type="paragraph" w:styleId="Ttulo3">
    <w:name w:val="heading 3"/>
    <w:basedOn w:val="Normal"/>
    <w:next w:val="Normal"/>
    <w:link w:val="Ttulo3Char"/>
    <w:uiPriority w:val="9"/>
    <w:unhideWhenUsed/>
    <w:qFormat/>
    <w:rsid w:val="001D1480"/>
    <w:pPr>
      <w:keepNext/>
      <w:keepLines/>
      <w:numPr>
        <w:ilvl w:val="2"/>
        <w:numId w:val="1"/>
      </w:numPr>
      <w:spacing w:before="120" w:after="120" w:line="240" w:lineRule="auto"/>
      <w:outlineLvl w:val="2"/>
    </w:pPr>
    <w:rPr>
      <w:rFonts w:eastAsiaTheme="majorEastAsia" w:cstheme="majorBidi"/>
      <w:i/>
      <w:sz w:val="24"/>
      <w:szCs w:val="24"/>
    </w:rPr>
  </w:style>
  <w:style w:type="paragraph" w:styleId="Ttulo4">
    <w:name w:val="heading 4"/>
    <w:basedOn w:val="Normal"/>
    <w:next w:val="Normal"/>
    <w:link w:val="Ttulo4Char"/>
    <w:uiPriority w:val="9"/>
    <w:semiHidden/>
    <w:unhideWhenUsed/>
    <w:qFormat/>
    <w:rsid w:val="00776BA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776BA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776BA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776BA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776BA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776BA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AB3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25477C"/>
    <w:rPr>
      <w:rFonts w:ascii="Times New Roman" w:eastAsiaTheme="majorEastAsia" w:hAnsi="Times New Roman" w:cstheme="majorBidi"/>
      <w:b/>
      <w:caps/>
      <w:sz w:val="24"/>
      <w:szCs w:val="32"/>
    </w:rPr>
  </w:style>
  <w:style w:type="paragraph" w:customStyle="1" w:styleId="Autores">
    <w:name w:val="Autores"/>
    <w:basedOn w:val="Normal"/>
    <w:qFormat/>
    <w:rsid w:val="00556DC7"/>
    <w:pPr>
      <w:spacing w:before="120" w:after="120" w:line="240" w:lineRule="auto"/>
      <w:jc w:val="center"/>
    </w:pPr>
    <w:rPr>
      <w:b/>
      <w:sz w:val="24"/>
    </w:rPr>
  </w:style>
  <w:style w:type="character" w:styleId="Hyperlink">
    <w:name w:val="Hyperlink"/>
    <w:basedOn w:val="Fontepargpadro"/>
    <w:uiPriority w:val="99"/>
    <w:unhideWhenUsed/>
    <w:rsid w:val="00F816AA"/>
    <w:rPr>
      <w:color w:val="0000FF"/>
      <w:u w:val="none"/>
    </w:rPr>
  </w:style>
  <w:style w:type="character" w:customStyle="1" w:styleId="Mencionar1">
    <w:name w:val="Mencionar1"/>
    <w:basedOn w:val="Fontepargpadro"/>
    <w:uiPriority w:val="99"/>
    <w:semiHidden/>
    <w:unhideWhenUsed/>
    <w:rsid w:val="00867440"/>
    <w:rPr>
      <w:color w:val="2B579A"/>
      <w:shd w:val="clear" w:color="auto" w:fill="E6E6E6"/>
    </w:rPr>
  </w:style>
  <w:style w:type="paragraph" w:customStyle="1" w:styleId="Filiaoautores">
    <w:name w:val="Filiação autores"/>
    <w:basedOn w:val="Normal"/>
    <w:qFormat/>
    <w:rsid w:val="007B7E95"/>
    <w:pPr>
      <w:spacing w:line="240" w:lineRule="auto"/>
      <w:jc w:val="center"/>
    </w:pPr>
  </w:style>
  <w:style w:type="paragraph" w:styleId="Ttulo">
    <w:name w:val="Title"/>
    <w:basedOn w:val="Normal"/>
    <w:next w:val="Normal"/>
    <w:link w:val="TtuloChar"/>
    <w:uiPriority w:val="10"/>
    <w:qFormat/>
    <w:rsid w:val="00556DC7"/>
    <w:pPr>
      <w:spacing w:before="120" w:after="120" w:line="240" w:lineRule="auto"/>
      <w:jc w:val="center"/>
    </w:pPr>
    <w:rPr>
      <w:rFonts w:eastAsiaTheme="majorEastAsia" w:cstheme="majorBidi"/>
      <w:b/>
      <w:spacing w:val="-10"/>
      <w:kern w:val="28"/>
      <w:sz w:val="28"/>
      <w:szCs w:val="56"/>
    </w:rPr>
  </w:style>
  <w:style w:type="character" w:customStyle="1" w:styleId="TtuloChar">
    <w:name w:val="Título Char"/>
    <w:basedOn w:val="Fontepargpadro"/>
    <w:link w:val="Ttulo"/>
    <w:uiPriority w:val="10"/>
    <w:rsid w:val="00556DC7"/>
    <w:rPr>
      <w:rFonts w:ascii="Times New Roman" w:eastAsiaTheme="majorEastAsia" w:hAnsi="Times New Roman" w:cstheme="majorBidi"/>
      <w:b/>
      <w:spacing w:val="-10"/>
      <w:kern w:val="28"/>
      <w:sz w:val="28"/>
      <w:szCs w:val="56"/>
    </w:rPr>
  </w:style>
  <w:style w:type="paragraph" w:styleId="Subttulo">
    <w:name w:val="Subtitle"/>
    <w:basedOn w:val="Normal"/>
    <w:next w:val="Normal"/>
    <w:link w:val="SubttuloChar"/>
    <w:uiPriority w:val="11"/>
    <w:qFormat/>
    <w:rsid w:val="00556DC7"/>
    <w:pPr>
      <w:numPr>
        <w:ilvl w:val="1"/>
      </w:numPr>
      <w:spacing w:before="120" w:after="120" w:line="240" w:lineRule="auto"/>
    </w:pPr>
    <w:rPr>
      <w:rFonts w:eastAsiaTheme="minorEastAsia"/>
      <w:b/>
      <w:spacing w:val="15"/>
      <w:sz w:val="24"/>
    </w:rPr>
  </w:style>
  <w:style w:type="character" w:customStyle="1" w:styleId="SubttuloChar">
    <w:name w:val="Subtítulo Char"/>
    <w:basedOn w:val="Fontepargpadro"/>
    <w:link w:val="Subttulo"/>
    <w:uiPriority w:val="11"/>
    <w:rsid w:val="00556DC7"/>
    <w:rPr>
      <w:rFonts w:ascii="Times New Roman" w:eastAsiaTheme="minorEastAsia" w:hAnsi="Times New Roman"/>
      <w:b/>
      <w:spacing w:val="15"/>
      <w:sz w:val="24"/>
    </w:rPr>
  </w:style>
  <w:style w:type="paragraph" w:customStyle="1" w:styleId="Texto">
    <w:name w:val="Texto"/>
    <w:basedOn w:val="Normal"/>
    <w:link w:val="TextoCarter"/>
    <w:qFormat/>
    <w:rsid w:val="006A582E"/>
    <w:pPr>
      <w:spacing w:before="120" w:after="120" w:line="240" w:lineRule="auto"/>
      <w:jc w:val="both"/>
    </w:pPr>
  </w:style>
  <w:style w:type="character" w:customStyle="1" w:styleId="Ttulo2Char">
    <w:name w:val="Título 2 Char"/>
    <w:basedOn w:val="Fontepargpadro"/>
    <w:link w:val="Ttulo2"/>
    <w:uiPriority w:val="9"/>
    <w:rsid w:val="00776BAE"/>
    <w:rPr>
      <w:rFonts w:ascii="Times New Roman" w:eastAsiaTheme="majorEastAsia" w:hAnsi="Times New Roman" w:cstheme="majorBidi"/>
      <w:b/>
      <w:sz w:val="24"/>
      <w:szCs w:val="26"/>
    </w:rPr>
  </w:style>
  <w:style w:type="character" w:customStyle="1" w:styleId="Ttulo3Char">
    <w:name w:val="Título 3 Char"/>
    <w:basedOn w:val="Fontepargpadro"/>
    <w:link w:val="Ttulo3"/>
    <w:uiPriority w:val="9"/>
    <w:rsid w:val="001D1480"/>
    <w:rPr>
      <w:rFonts w:ascii="Times New Roman" w:eastAsiaTheme="majorEastAsia" w:hAnsi="Times New Roman" w:cstheme="majorBidi"/>
      <w:i/>
      <w:sz w:val="24"/>
      <w:szCs w:val="24"/>
    </w:rPr>
  </w:style>
  <w:style w:type="character" w:customStyle="1" w:styleId="Ttulo4Char">
    <w:name w:val="Título 4 Char"/>
    <w:basedOn w:val="Fontepargpadro"/>
    <w:link w:val="Ttulo4"/>
    <w:uiPriority w:val="9"/>
    <w:semiHidden/>
    <w:rsid w:val="00776BAE"/>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776BAE"/>
    <w:rPr>
      <w:rFonts w:asciiTheme="majorHAnsi" w:eastAsiaTheme="majorEastAsia" w:hAnsiTheme="majorHAnsi" w:cstheme="majorBidi"/>
      <w:color w:val="2F5496" w:themeColor="accent1" w:themeShade="BF"/>
    </w:rPr>
  </w:style>
  <w:style w:type="character" w:customStyle="1" w:styleId="Ttulo6Char">
    <w:name w:val="Título 6 Char"/>
    <w:basedOn w:val="Fontepargpadro"/>
    <w:link w:val="Ttulo6"/>
    <w:uiPriority w:val="9"/>
    <w:semiHidden/>
    <w:rsid w:val="00776BAE"/>
    <w:rPr>
      <w:rFonts w:asciiTheme="majorHAnsi" w:eastAsiaTheme="majorEastAsia" w:hAnsiTheme="majorHAnsi" w:cstheme="majorBidi"/>
      <w:color w:val="1F3763" w:themeColor="accent1" w:themeShade="7F"/>
    </w:rPr>
  </w:style>
  <w:style w:type="character" w:customStyle="1" w:styleId="Ttulo7Char">
    <w:name w:val="Título 7 Char"/>
    <w:basedOn w:val="Fontepargpadro"/>
    <w:link w:val="Ttulo7"/>
    <w:uiPriority w:val="9"/>
    <w:semiHidden/>
    <w:rsid w:val="00776BAE"/>
    <w:rPr>
      <w:rFonts w:asciiTheme="majorHAnsi" w:eastAsiaTheme="majorEastAsia" w:hAnsiTheme="majorHAnsi" w:cstheme="majorBidi"/>
      <w:i/>
      <w:iCs/>
      <w:color w:val="1F3763" w:themeColor="accent1" w:themeShade="7F"/>
    </w:rPr>
  </w:style>
  <w:style w:type="character" w:customStyle="1" w:styleId="Ttulo8Char">
    <w:name w:val="Título 8 Char"/>
    <w:basedOn w:val="Fontepargpadro"/>
    <w:link w:val="Ttulo8"/>
    <w:uiPriority w:val="9"/>
    <w:semiHidden/>
    <w:rsid w:val="00776BAE"/>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776BAE"/>
    <w:rPr>
      <w:rFonts w:asciiTheme="majorHAnsi" w:eastAsiaTheme="majorEastAsia" w:hAnsiTheme="majorHAnsi" w:cstheme="majorBidi"/>
      <w:i/>
      <w:iCs/>
      <w:color w:val="272727" w:themeColor="text1" w:themeTint="D8"/>
      <w:sz w:val="21"/>
      <w:szCs w:val="21"/>
    </w:rPr>
  </w:style>
  <w:style w:type="paragraph" w:styleId="Legenda">
    <w:name w:val="caption"/>
    <w:basedOn w:val="Normal"/>
    <w:next w:val="Normal"/>
    <w:uiPriority w:val="35"/>
    <w:unhideWhenUsed/>
    <w:qFormat/>
    <w:rsid w:val="002B1B03"/>
    <w:pPr>
      <w:spacing w:before="120" w:after="120" w:line="240" w:lineRule="auto"/>
      <w:jc w:val="center"/>
    </w:pPr>
    <w:rPr>
      <w:b/>
      <w:iCs/>
      <w:sz w:val="20"/>
      <w:szCs w:val="18"/>
    </w:rPr>
  </w:style>
  <w:style w:type="paragraph" w:customStyle="1" w:styleId="Textoparatabela">
    <w:name w:val="Texto para tabela"/>
    <w:basedOn w:val="Legenda"/>
    <w:qFormat/>
    <w:rsid w:val="002425B1"/>
    <w:pPr>
      <w:spacing w:before="0" w:after="0"/>
      <w:jc w:val="left"/>
    </w:pPr>
    <w:rPr>
      <w:b w:val="0"/>
    </w:rPr>
  </w:style>
  <w:style w:type="paragraph" w:styleId="Cabealho">
    <w:name w:val="header"/>
    <w:basedOn w:val="Normal"/>
    <w:link w:val="CabealhoChar"/>
    <w:uiPriority w:val="99"/>
    <w:unhideWhenUsed/>
    <w:rsid w:val="00DF7B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F7BE2"/>
    <w:rPr>
      <w:rFonts w:ascii="Times New Roman" w:hAnsi="Times New Roman"/>
    </w:rPr>
  </w:style>
  <w:style w:type="paragraph" w:styleId="Rodap">
    <w:name w:val="footer"/>
    <w:basedOn w:val="Normal"/>
    <w:link w:val="RodapChar"/>
    <w:uiPriority w:val="99"/>
    <w:unhideWhenUsed/>
    <w:rsid w:val="00DF7BE2"/>
    <w:pPr>
      <w:tabs>
        <w:tab w:val="center" w:pos="4252"/>
        <w:tab w:val="right" w:pos="8504"/>
      </w:tabs>
      <w:spacing w:after="0" w:line="240" w:lineRule="auto"/>
    </w:pPr>
  </w:style>
  <w:style w:type="character" w:customStyle="1" w:styleId="RodapChar">
    <w:name w:val="Rodapé Char"/>
    <w:basedOn w:val="Fontepargpadro"/>
    <w:link w:val="Rodap"/>
    <w:uiPriority w:val="99"/>
    <w:rsid w:val="00DF7BE2"/>
    <w:rPr>
      <w:rFonts w:ascii="Times New Roman" w:hAnsi="Times New Roman"/>
    </w:rPr>
  </w:style>
  <w:style w:type="paragraph" w:styleId="Textodecomentrio">
    <w:name w:val="annotation text"/>
    <w:basedOn w:val="Normal"/>
    <w:link w:val="TextodecomentrioChar"/>
    <w:uiPriority w:val="99"/>
    <w:unhideWhenUsed/>
    <w:rsid w:val="004C5891"/>
    <w:pPr>
      <w:spacing w:after="200" w:line="240" w:lineRule="auto"/>
    </w:pPr>
    <w:rPr>
      <w:rFonts w:asciiTheme="minorHAnsi" w:hAnsiTheme="minorHAnsi"/>
      <w:sz w:val="20"/>
      <w:szCs w:val="20"/>
      <w:lang w:val="pt-BR"/>
    </w:rPr>
  </w:style>
  <w:style w:type="character" w:customStyle="1" w:styleId="TextodecomentrioChar">
    <w:name w:val="Texto de comentário Char"/>
    <w:basedOn w:val="Fontepargpadro"/>
    <w:link w:val="Textodecomentrio"/>
    <w:uiPriority w:val="99"/>
    <w:rsid w:val="004C5891"/>
    <w:rPr>
      <w:sz w:val="20"/>
      <w:szCs w:val="20"/>
      <w:lang w:val="pt-BR"/>
    </w:rPr>
  </w:style>
  <w:style w:type="paragraph" w:customStyle="1" w:styleId="EndNoteBibliographyTitle">
    <w:name w:val="EndNote Bibliography Title"/>
    <w:basedOn w:val="Normal"/>
    <w:link w:val="EndNoteBibliographyTitleCarter"/>
    <w:rsid w:val="00547531"/>
    <w:pPr>
      <w:spacing w:after="0"/>
      <w:jc w:val="center"/>
    </w:pPr>
    <w:rPr>
      <w:rFonts w:cs="Times New Roman"/>
      <w:noProof/>
      <w:lang w:val="en-US"/>
    </w:rPr>
  </w:style>
  <w:style w:type="character" w:customStyle="1" w:styleId="TextoCarter">
    <w:name w:val="Texto Caráter"/>
    <w:basedOn w:val="Fontepargpadro"/>
    <w:link w:val="Texto"/>
    <w:rsid w:val="00547531"/>
    <w:rPr>
      <w:rFonts w:ascii="Times New Roman" w:hAnsi="Times New Roman"/>
    </w:rPr>
  </w:style>
  <w:style w:type="character" w:customStyle="1" w:styleId="EndNoteBibliographyTitleCarter">
    <w:name w:val="EndNote Bibliography Title Caráter"/>
    <w:basedOn w:val="TextoCarter"/>
    <w:link w:val="EndNoteBibliographyTitle"/>
    <w:rsid w:val="00547531"/>
    <w:rPr>
      <w:rFonts w:ascii="Times New Roman" w:hAnsi="Times New Roman" w:cs="Times New Roman"/>
      <w:noProof/>
      <w:lang w:val="en-US"/>
    </w:rPr>
  </w:style>
  <w:style w:type="paragraph" w:customStyle="1" w:styleId="EndNoteBibliography">
    <w:name w:val="EndNote Bibliography"/>
    <w:basedOn w:val="Normal"/>
    <w:link w:val="EndNoteBibliographyCarter"/>
    <w:rsid w:val="00547531"/>
    <w:pPr>
      <w:spacing w:line="240" w:lineRule="auto"/>
    </w:pPr>
    <w:rPr>
      <w:rFonts w:cs="Times New Roman"/>
      <w:noProof/>
      <w:lang w:val="en-US"/>
    </w:rPr>
  </w:style>
  <w:style w:type="character" w:customStyle="1" w:styleId="EndNoteBibliographyCarter">
    <w:name w:val="EndNote Bibliography Caráter"/>
    <w:basedOn w:val="TextoCarter"/>
    <w:link w:val="EndNoteBibliography"/>
    <w:rsid w:val="00547531"/>
    <w:rPr>
      <w:rFonts w:ascii="Times New Roman" w:hAnsi="Times New Roman" w:cs="Times New Roman"/>
      <w:noProof/>
      <w:lang w:val="en-US"/>
    </w:rPr>
  </w:style>
  <w:style w:type="paragraph" w:customStyle="1" w:styleId="Referncias">
    <w:name w:val="Referências"/>
    <w:basedOn w:val="Normal"/>
    <w:qFormat/>
    <w:rsid w:val="0071400D"/>
    <w:pPr>
      <w:ind w:left="709" w:hanging="709"/>
      <w:jc w:val="both"/>
    </w:pPr>
    <w:rPr>
      <w:rFonts w:cs="Times New Roman"/>
      <w:sz w:val="20"/>
      <w:lang w:val="en-US"/>
    </w:rPr>
  </w:style>
  <w:style w:type="paragraph" w:customStyle="1" w:styleId="Default">
    <w:name w:val="Default"/>
    <w:rsid w:val="00FC0552"/>
    <w:pPr>
      <w:autoSpaceDE w:val="0"/>
      <w:autoSpaceDN w:val="0"/>
      <w:adjustRightInd w:val="0"/>
      <w:spacing w:after="0" w:line="240" w:lineRule="auto"/>
    </w:pPr>
    <w:rPr>
      <w:rFonts w:ascii="Calibri" w:hAnsi="Calibri" w:cs="Calibri"/>
      <w:color w:val="000000"/>
      <w:sz w:val="24"/>
      <w:szCs w:val="24"/>
    </w:rPr>
  </w:style>
  <w:style w:type="paragraph" w:styleId="Textodenotaderodap">
    <w:name w:val="footnote text"/>
    <w:basedOn w:val="Normal"/>
    <w:link w:val="TextodenotaderodapChar"/>
    <w:uiPriority w:val="99"/>
    <w:semiHidden/>
    <w:unhideWhenUsed/>
    <w:rsid w:val="007F1FB6"/>
    <w:pPr>
      <w:spacing w:after="0" w:line="240" w:lineRule="auto"/>
    </w:pPr>
    <w:rPr>
      <w:rFonts w:asciiTheme="minorHAnsi" w:hAnsiTheme="minorHAnsi"/>
      <w:sz w:val="20"/>
      <w:szCs w:val="20"/>
      <w:lang w:val="pt-BR"/>
    </w:rPr>
  </w:style>
  <w:style w:type="character" w:customStyle="1" w:styleId="TextodenotaderodapChar">
    <w:name w:val="Texto de nota de rodapé Char"/>
    <w:basedOn w:val="Fontepargpadro"/>
    <w:link w:val="Textodenotaderodap"/>
    <w:uiPriority w:val="99"/>
    <w:semiHidden/>
    <w:rsid w:val="007F1FB6"/>
    <w:rPr>
      <w:sz w:val="20"/>
      <w:szCs w:val="20"/>
      <w:lang w:val="pt-BR"/>
    </w:rPr>
  </w:style>
  <w:style w:type="character" w:styleId="Refdenotaderodap">
    <w:name w:val="footnote reference"/>
    <w:basedOn w:val="Fontepargpadro"/>
    <w:uiPriority w:val="99"/>
    <w:semiHidden/>
    <w:unhideWhenUsed/>
    <w:rsid w:val="007F1FB6"/>
    <w:rPr>
      <w:vertAlign w:val="superscript"/>
    </w:rPr>
  </w:style>
  <w:style w:type="paragraph" w:styleId="PargrafodaLista">
    <w:name w:val="List Paragraph"/>
    <w:basedOn w:val="Normal"/>
    <w:uiPriority w:val="1"/>
    <w:qFormat/>
    <w:rsid w:val="00D22E19"/>
    <w:pPr>
      <w:spacing w:after="120" w:line="360" w:lineRule="auto"/>
      <w:ind w:left="1418" w:firstLine="709"/>
      <w:contextualSpacing/>
      <w:jc w:val="both"/>
    </w:pPr>
    <w:rPr>
      <w:lang w:val="es-ES"/>
    </w:rPr>
  </w:style>
  <w:style w:type="character" w:styleId="Refdecomentrio">
    <w:name w:val="annotation reference"/>
    <w:basedOn w:val="Fontepargpadro"/>
    <w:uiPriority w:val="99"/>
    <w:semiHidden/>
    <w:unhideWhenUsed/>
    <w:rsid w:val="004574E0"/>
    <w:rPr>
      <w:sz w:val="16"/>
      <w:szCs w:val="16"/>
    </w:rPr>
  </w:style>
  <w:style w:type="paragraph" w:styleId="Assuntodocomentrio">
    <w:name w:val="annotation subject"/>
    <w:basedOn w:val="Textodecomentrio"/>
    <w:next w:val="Textodecomentrio"/>
    <w:link w:val="AssuntodocomentrioChar"/>
    <w:uiPriority w:val="99"/>
    <w:semiHidden/>
    <w:unhideWhenUsed/>
    <w:rsid w:val="004574E0"/>
    <w:pPr>
      <w:spacing w:after="160"/>
    </w:pPr>
    <w:rPr>
      <w:rFonts w:ascii="Arial" w:hAnsi="Arial"/>
      <w:b/>
      <w:bCs/>
      <w:lang w:val="pt-PT"/>
    </w:rPr>
  </w:style>
  <w:style w:type="character" w:customStyle="1" w:styleId="AssuntodocomentrioChar">
    <w:name w:val="Assunto do comentário Char"/>
    <w:basedOn w:val="TextodecomentrioChar"/>
    <w:link w:val="Assuntodocomentrio"/>
    <w:uiPriority w:val="99"/>
    <w:semiHidden/>
    <w:rsid w:val="004574E0"/>
    <w:rPr>
      <w:rFonts w:ascii="Arial" w:hAnsi="Arial"/>
      <w:b/>
      <w:bCs/>
      <w:sz w:val="20"/>
      <w:szCs w:val="20"/>
      <w:lang w:val="pt-BR"/>
    </w:rPr>
  </w:style>
  <w:style w:type="paragraph" w:styleId="Textodebalo">
    <w:name w:val="Balloon Text"/>
    <w:basedOn w:val="Normal"/>
    <w:link w:val="TextodebaloChar"/>
    <w:uiPriority w:val="99"/>
    <w:semiHidden/>
    <w:unhideWhenUsed/>
    <w:rsid w:val="004574E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574E0"/>
    <w:rPr>
      <w:rFonts w:ascii="Tahoma" w:hAnsi="Tahoma" w:cs="Tahoma"/>
      <w:sz w:val="16"/>
      <w:szCs w:val="16"/>
    </w:rPr>
  </w:style>
  <w:style w:type="character" w:customStyle="1" w:styleId="MenoPendente1">
    <w:name w:val="Menção Pendente1"/>
    <w:basedOn w:val="Fontepargpadro"/>
    <w:uiPriority w:val="99"/>
    <w:semiHidden/>
    <w:unhideWhenUsed/>
    <w:rsid w:val="00E16383"/>
    <w:rPr>
      <w:color w:val="605E5C"/>
      <w:shd w:val="clear" w:color="auto" w:fill="E1DFDD"/>
    </w:rPr>
  </w:style>
  <w:style w:type="character" w:customStyle="1" w:styleId="apple-converted-space">
    <w:name w:val="apple-converted-space"/>
    <w:basedOn w:val="Fontepargpadro"/>
    <w:rsid w:val="00722C3B"/>
  </w:style>
  <w:style w:type="character" w:customStyle="1" w:styleId="MenoPendente2">
    <w:name w:val="Menção Pendente2"/>
    <w:basedOn w:val="Fontepargpadro"/>
    <w:uiPriority w:val="99"/>
    <w:semiHidden/>
    <w:unhideWhenUsed/>
    <w:rsid w:val="00A503FA"/>
    <w:rPr>
      <w:color w:val="605E5C"/>
      <w:shd w:val="clear" w:color="auto" w:fill="E1DFDD"/>
    </w:rPr>
  </w:style>
  <w:style w:type="paragraph" w:styleId="Corpodetexto">
    <w:name w:val="Body Text"/>
    <w:basedOn w:val="Normal"/>
    <w:link w:val="CorpodetextoChar"/>
    <w:uiPriority w:val="1"/>
    <w:qFormat/>
    <w:rsid w:val="00DD2DA3"/>
    <w:pPr>
      <w:widowControl w:val="0"/>
      <w:autoSpaceDE w:val="0"/>
      <w:autoSpaceDN w:val="0"/>
      <w:spacing w:after="0" w:line="240" w:lineRule="auto"/>
    </w:pPr>
    <w:rPr>
      <w:rFonts w:ascii="Calibri" w:eastAsia="Calibri" w:hAnsi="Calibri" w:cs="Calibri"/>
      <w:lang w:val="pt-BR" w:eastAsia="pt-BR" w:bidi="pt-BR"/>
    </w:rPr>
  </w:style>
  <w:style w:type="character" w:customStyle="1" w:styleId="CorpodetextoChar">
    <w:name w:val="Corpo de texto Char"/>
    <w:basedOn w:val="Fontepargpadro"/>
    <w:link w:val="Corpodetexto"/>
    <w:uiPriority w:val="1"/>
    <w:rsid w:val="00DD2DA3"/>
    <w:rPr>
      <w:rFonts w:ascii="Calibri" w:eastAsia="Calibri" w:hAnsi="Calibri" w:cs="Calibri"/>
      <w:lang w:val="pt-BR" w:eastAsia="pt-BR" w:bidi="pt-BR"/>
    </w:rPr>
  </w:style>
  <w:style w:type="paragraph" w:customStyle="1" w:styleId="m6892539930129264644gmail-textoparatabela">
    <w:name w:val="m_6892539930129264644gmail-textoparatabela"/>
    <w:basedOn w:val="Normal"/>
    <w:rsid w:val="00587FF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ListaClara">
    <w:name w:val="Light List"/>
    <w:basedOn w:val="Tabelanormal"/>
    <w:uiPriority w:val="61"/>
    <w:rsid w:val="009D4121"/>
    <w:pPr>
      <w:spacing w:after="0" w:line="240" w:lineRule="auto"/>
    </w:pPr>
    <w:rPr>
      <w:rFonts w:eastAsiaTheme="minorEastAsia"/>
      <w:lang w:val="pt-BR" w:eastAsia="pt-B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denotadefim">
    <w:name w:val="endnote text"/>
    <w:basedOn w:val="Normal"/>
    <w:link w:val="TextodenotadefimChar"/>
    <w:uiPriority w:val="99"/>
    <w:semiHidden/>
    <w:unhideWhenUsed/>
    <w:rsid w:val="008722F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722FB"/>
    <w:rPr>
      <w:rFonts w:ascii="Arial" w:hAnsi="Arial"/>
      <w:sz w:val="20"/>
      <w:szCs w:val="20"/>
    </w:rPr>
  </w:style>
  <w:style w:type="character" w:styleId="Refdenotadefim">
    <w:name w:val="endnote reference"/>
    <w:basedOn w:val="Fontepargpadro"/>
    <w:uiPriority w:val="99"/>
    <w:semiHidden/>
    <w:unhideWhenUsed/>
    <w:rsid w:val="008722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683589">
      <w:bodyDiv w:val="1"/>
      <w:marLeft w:val="0"/>
      <w:marRight w:val="0"/>
      <w:marTop w:val="0"/>
      <w:marBottom w:val="0"/>
      <w:divBdr>
        <w:top w:val="none" w:sz="0" w:space="0" w:color="auto"/>
        <w:left w:val="none" w:sz="0" w:space="0" w:color="auto"/>
        <w:bottom w:val="none" w:sz="0" w:space="0" w:color="auto"/>
        <w:right w:val="none" w:sz="0" w:space="0" w:color="auto"/>
      </w:divBdr>
      <w:divsChild>
        <w:div w:id="117459493">
          <w:marLeft w:val="0"/>
          <w:marRight w:val="0"/>
          <w:marTop w:val="0"/>
          <w:marBottom w:val="0"/>
          <w:divBdr>
            <w:top w:val="single" w:sz="8" w:space="0" w:color="CDD8E4"/>
            <w:left w:val="single" w:sz="8" w:space="0" w:color="CDD8E4"/>
            <w:bottom w:val="single" w:sz="8" w:space="0" w:color="CDD8E4"/>
            <w:right w:val="single" w:sz="8" w:space="0" w:color="CDD8E4"/>
          </w:divBdr>
          <w:divsChild>
            <w:div w:id="13862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96182">
      <w:bodyDiv w:val="1"/>
      <w:marLeft w:val="0"/>
      <w:marRight w:val="0"/>
      <w:marTop w:val="0"/>
      <w:marBottom w:val="0"/>
      <w:divBdr>
        <w:top w:val="none" w:sz="0" w:space="0" w:color="auto"/>
        <w:left w:val="none" w:sz="0" w:space="0" w:color="auto"/>
        <w:bottom w:val="none" w:sz="0" w:space="0" w:color="auto"/>
        <w:right w:val="none" w:sz="0" w:space="0" w:color="auto"/>
      </w:divBdr>
    </w:div>
    <w:div w:id="804783718">
      <w:bodyDiv w:val="1"/>
      <w:marLeft w:val="0"/>
      <w:marRight w:val="0"/>
      <w:marTop w:val="0"/>
      <w:marBottom w:val="0"/>
      <w:divBdr>
        <w:top w:val="none" w:sz="0" w:space="0" w:color="auto"/>
        <w:left w:val="none" w:sz="0" w:space="0" w:color="auto"/>
        <w:bottom w:val="none" w:sz="0" w:space="0" w:color="auto"/>
        <w:right w:val="none" w:sz="0" w:space="0" w:color="auto"/>
      </w:divBdr>
    </w:div>
    <w:div w:id="1306810929">
      <w:bodyDiv w:val="1"/>
      <w:marLeft w:val="0"/>
      <w:marRight w:val="0"/>
      <w:marTop w:val="0"/>
      <w:marBottom w:val="0"/>
      <w:divBdr>
        <w:top w:val="none" w:sz="0" w:space="0" w:color="auto"/>
        <w:left w:val="none" w:sz="0" w:space="0" w:color="auto"/>
        <w:bottom w:val="none" w:sz="0" w:space="0" w:color="auto"/>
        <w:right w:val="none" w:sz="0" w:space="0" w:color="auto"/>
      </w:divBdr>
    </w:div>
    <w:div w:id="159274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534EC-AFD2-4DC4-A5CF-23B797195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20</Pages>
  <Words>5902</Words>
  <Characters>31876</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Cláudio Scavassa</dc:creator>
  <cp:keywords/>
  <dc:description/>
  <cp:lastModifiedBy>Cláudio Scavassa</cp:lastModifiedBy>
  <cp:revision>82</cp:revision>
  <cp:lastPrinted>2019-02-28T13:46:00Z</cp:lastPrinted>
  <dcterms:created xsi:type="dcterms:W3CDTF">2019-04-08T13:12:00Z</dcterms:created>
  <dcterms:modified xsi:type="dcterms:W3CDTF">2020-05-13T12:35:00Z</dcterms:modified>
</cp:coreProperties>
</file>