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87F" w:rsidRPr="00BC1BEC" w:rsidRDefault="0090587F" w:rsidP="0090587F">
      <w:pPr>
        <w:spacing w:before="30" w:after="30" w:line="360" w:lineRule="auto"/>
        <w:jc w:val="center"/>
        <w:rPr>
          <w:rFonts w:ascii="Times New Roman" w:hAnsi="Times New Roman" w:cs="Times New Roman"/>
          <w:sz w:val="28"/>
          <w:szCs w:val="28"/>
        </w:rPr>
      </w:pPr>
      <w:r w:rsidRPr="00BC1BEC">
        <w:rPr>
          <w:rFonts w:ascii="Times New Roman" w:hAnsi="Times New Roman" w:cs="Times New Roman"/>
          <w:sz w:val="28"/>
          <w:szCs w:val="28"/>
        </w:rPr>
        <w:t>FACULDADE SANTA RITA DE CÁSSIA</w:t>
      </w:r>
    </w:p>
    <w:p w:rsidR="0090587F" w:rsidRPr="00BC1BEC" w:rsidRDefault="0090587F" w:rsidP="0090587F">
      <w:pPr>
        <w:spacing w:before="30" w:after="30" w:line="360" w:lineRule="auto"/>
        <w:jc w:val="center"/>
        <w:rPr>
          <w:rFonts w:ascii="Times New Roman" w:hAnsi="Times New Roman" w:cs="Times New Roman"/>
          <w:sz w:val="28"/>
          <w:szCs w:val="28"/>
        </w:rPr>
      </w:pPr>
      <w:r w:rsidRPr="00BC1BEC">
        <w:rPr>
          <w:rFonts w:ascii="Times New Roman" w:hAnsi="Times New Roman" w:cs="Times New Roman"/>
          <w:sz w:val="28"/>
          <w:szCs w:val="28"/>
        </w:rPr>
        <w:t>CURSO DE DIREITO</w:t>
      </w:r>
    </w:p>
    <w:p w:rsidR="0090587F" w:rsidRPr="00BC1BEC" w:rsidRDefault="0090587F" w:rsidP="0090587F">
      <w:pPr>
        <w:spacing w:before="30" w:after="30" w:line="360" w:lineRule="auto"/>
        <w:jc w:val="center"/>
        <w:rPr>
          <w:rFonts w:ascii="Times New Roman" w:hAnsi="Times New Roman" w:cs="Times New Roman"/>
          <w:sz w:val="28"/>
          <w:szCs w:val="28"/>
        </w:rPr>
      </w:pPr>
    </w:p>
    <w:p w:rsidR="00523C12" w:rsidRPr="0090587F" w:rsidRDefault="00523C12" w:rsidP="00523C12">
      <w:pPr>
        <w:shd w:val="clear" w:color="auto" w:fill="FFFFFF"/>
        <w:spacing w:after="200" w:line="224" w:lineRule="atLeast"/>
        <w:jc w:val="center"/>
        <w:rPr>
          <w:rFonts w:ascii="Calibri" w:eastAsia="Times New Roman" w:hAnsi="Calibri" w:cs="Calibri"/>
          <w:sz w:val="28"/>
          <w:szCs w:val="28"/>
          <w:lang w:eastAsia="pt-BR"/>
        </w:rPr>
      </w:pPr>
      <w:r w:rsidRPr="0090587F">
        <w:rPr>
          <w:rFonts w:ascii="Times New Roman" w:eastAsia="Times New Roman" w:hAnsi="Times New Roman" w:cs="Times New Roman"/>
          <w:sz w:val="28"/>
          <w:szCs w:val="28"/>
          <w:lang w:eastAsia="pt-BR"/>
        </w:rPr>
        <w:t>JANAINA GONÇALVES DE OLIVEIRA LEMES</w:t>
      </w:r>
    </w:p>
    <w:p w:rsidR="00523C12" w:rsidRPr="0090587F" w:rsidRDefault="00523C12" w:rsidP="00523C12">
      <w:pPr>
        <w:shd w:val="clear" w:color="auto" w:fill="FFFFFF"/>
        <w:spacing w:after="200" w:line="224" w:lineRule="atLeast"/>
        <w:jc w:val="center"/>
        <w:rPr>
          <w:rFonts w:ascii="Calibri" w:eastAsia="Times New Roman" w:hAnsi="Calibri" w:cs="Calibri"/>
          <w:sz w:val="28"/>
          <w:szCs w:val="28"/>
          <w:lang w:eastAsia="pt-BR"/>
        </w:rPr>
      </w:pPr>
      <w:r w:rsidRPr="0090587F">
        <w:rPr>
          <w:rFonts w:ascii="Times New Roman" w:eastAsia="Times New Roman" w:hAnsi="Times New Roman" w:cs="Times New Roman"/>
          <w:sz w:val="28"/>
          <w:szCs w:val="28"/>
          <w:lang w:eastAsia="pt-BR"/>
        </w:rPr>
        <w:t>JUBERTRAN MARQUES ALMEIDA JUNIOR</w:t>
      </w:r>
    </w:p>
    <w:p w:rsidR="00523C12" w:rsidRPr="00BC1BEC" w:rsidRDefault="00523C12" w:rsidP="00523C12">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4A2BFE" w:rsidP="0090587F">
      <w:pPr>
        <w:spacing w:line="360" w:lineRule="auto"/>
        <w:jc w:val="center"/>
        <w:rPr>
          <w:rFonts w:ascii="Times New Roman" w:hAnsi="Times New Roman" w:cs="Times New Roman"/>
          <w:sz w:val="28"/>
          <w:szCs w:val="28"/>
        </w:rPr>
      </w:pPr>
      <w:r>
        <w:rPr>
          <w:rFonts w:ascii="Times New Roman" w:hAnsi="Times New Roman" w:cs="Times New Roman"/>
          <w:sz w:val="28"/>
          <w:szCs w:val="28"/>
        </w:rPr>
        <w:t>DIREITOS DO CONSUMIDOR E O COMÉRCIO ELETRÔNICO</w:t>
      </w: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Default="0090587F" w:rsidP="0090587F">
      <w:pPr>
        <w:spacing w:before="30" w:after="30" w:line="360" w:lineRule="auto"/>
        <w:jc w:val="center"/>
        <w:rPr>
          <w:rFonts w:ascii="Times New Roman" w:hAnsi="Times New Roman" w:cs="Times New Roman"/>
          <w:sz w:val="28"/>
          <w:szCs w:val="28"/>
        </w:rPr>
      </w:pPr>
    </w:p>
    <w:p w:rsidR="00F2423E" w:rsidRDefault="00F2423E" w:rsidP="0090587F">
      <w:pPr>
        <w:spacing w:before="30" w:after="30" w:line="360" w:lineRule="auto"/>
        <w:jc w:val="center"/>
        <w:rPr>
          <w:rFonts w:ascii="Times New Roman" w:hAnsi="Times New Roman" w:cs="Times New Roman"/>
          <w:sz w:val="28"/>
          <w:szCs w:val="28"/>
        </w:rPr>
      </w:pPr>
    </w:p>
    <w:p w:rsidR="00F2423E" w:rsidRDefault="00F2423E" w:rsidP="0090587F">
      <w:pPr>
        <w:spacing w:before="30" w:after="30" w:line="360" w:lineRule="auto"/>
        <w:jc w:val="center"/>
        <w:rPr>
          <w:rFonts w:ascii="Times New Roman" w:hAnsi="Times New Roman" w:cs="Times New Roman"/>
          <w:sz w:val="28"/>
          <w:szCs w:val="28"/>
        </w:rPr>
      </w:pPr>
    </w:p>
    <w:p w:rsidR="00F2423E" w:rsidRDefault="00F2423E" w:rsidP="0090587F">
      <w:pPr>
        <w:spacing w:before="30" w:after="30" w:line="360" w:lineRule="auto"/>
        <w:jc w:val="center"/>
        <w:rPr>
          <w:rFonts w:ascii="Times New Roman" w:hAnsi="Times New Roman" w:cs="Times New Roman"/>
          <w:sz w:val="28"/>
          <w:szCs w:val="28"/>
        </w:rPr>
      </w:pPr>
    </w:p>
    <w:p w:rsidR="00F2423E" w:rsidRPr="00BC1BEC" w:rsidRDefault="00F2423E"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r w:rsidRPr="00BC1BEC">
        <w:rPr>
          <w:rFonts w:ascii="Times New Roman" w:hAnsi="Times New Roman" w:cs="Times New Roman"/>
          <w:sz w:val="28"/>
          <w:szCs w:val="28"/>
        </w:rPr>
        <w:t>ITUMBIARA-GO</w:t>
      </w:r>
    </w:p>
    <w:p w:rsidR="0090587F" w:rsidRPr="00BC1BEC" w:rsidRDefault="0090587F" w:rsidP="0090587F">
      <w:pPr>
        <w:spacing w:before="30" w:after="30" w:line="360" w:lineRule="auto"/>
        <w:jc w:val="center"/>
        <w:rPr>
          <w:rFonts w:ascii="Times New Roman" w:hAnsi="Times New Roman" w:cs="Times New Roman"/>
          <w:sz w:val="28"/>
          <w:szCs w:val="28"/>
        </w:rPr>
      </w:pPr>
      <w:r w:rsidRPr="00BC1BEC">
        <w:rPr>
          <w:rFonts w:ascii="Times New Roman" w:hAnsi="Times New Roman" w:cs="Times New Roman"/>
          <w:sz w:val="28"/>
          <w:szCs w:val="28"/>
        </w:rPr>
        <w:t>2019</w:t>
      </w:r>
    </w:p>
    <w:p w:rsidR="00523C12" w:rsidRPr="0090587F" w:rsidRDefault="00523C12" w:rsidP="00523C12">
      <w:pPr>
        <w:shd w:val="clear" w:color="auto" w:fill="FFFFFF"/>
        <w:spacing w:after="200" w:line="224" w:lineRule="atLeast"/>
        <w:jc w:val="center"/>
        <w:rPr>
          <w:rFonts w:ascii="Calibri" w:eastAsia="Times New Roman" w:hAnsi="Calibri" w:cs="Calibri"/>
          <w:sz w:val="28"/>
          <w:szCs w:val="28"/>
          <w:lang w:eastAsia="pt-BR"/>
        </w:rPr>
      </w:pPr>
      <w:r w:rsidRPr="0090587F">
        <w:rPr>
          <w:rFonts w:ascii="Times New Roman" w:eastAsia="Times New Roman" w:hAnsi="Times New Roman" w:cs="Times New Roman"/>
          <w:sz w:val="28"/>
          <w:szCs w:val="28"/>
          <w:lang w:eastAsia="pt-BR"/>
        </w:rPr>
        <w:lastRenderedPageBreak/>
        <w:t>JANAINA GONÇALVES DE OLIVEIRA LEMES</w:t>
      </w:r>
    </w:p>
    <w:p w:rsidR="0090587F" w:rsidRPr="0090587F" w:rsidRDefault="0090587F" w:rsidP="0090587F">
      <w:pPr>
        <w:shd w:val="clear" w:color="auto" w:fill="FFFFFF"/>
        <w:spacing w:after="200" w:line="224" w:lineRule="atLeast"/>
        <w:jc w:val="center"/>
        <w:rPr>
          <w:rFonts w:ascii="Calibri" w:eastAsia="Times New Roman" w:hAnsi="Calibri" w:cs="Calibri"/>
          <w:sz w:val="28"/>
          <w:szCs w:val="28"/>
          <w:lang w:eastAsia="pt-BR"/>
        </w:rPr>
      </w:pPr>
      <w:r w:rsidRPr="0090587F">
        <w:rPr>
          <w:rFonts w:ascii="Times New Roman" w:eastAsia="Times New Roman" w:hAnsi="Times New Roman" w:cs="Times New Roman"/>
          <w:sz w:val="28"/>
          <w:szCs w:val="28"/>
          <w:lang w:eastAsia="pt-BR"/>
        </w:rPr>
        <w:t>JUBERTRAN MARQUES ALMEIDA JUNIOR</w:t>
      </w:r>
    </w:p>
    <w:p w:rsidR="0090587F" w:rsidRDefault="0090587F" w:rsidP="0090587F">
      <w:pPr>
        <w:spacing w:before="30" w:after="30" w:line="360" w:lineRule="auto"/>
        <w:jc w:val="center"/>
        <w:rPr>
          <w:rFonts w:ascii="Times New Roman" w:hAnsi="Times New Roman" w:cs="Times New Roman"/>
          <w:sz w:val="28"/>
          <w:szCs w:val="28"/>
        </w:rPr>
      </w:pPr>
    </w:p>
    <w:p w:rsidR="00F2423E" w:rsidRDefault="00F2423E" w:rsidP="0090587F">
      <w:pPr>
        <w:spacing w:before="30" w:after="30" w:line="360" w:lineRule="auto"/>
        <w:jc w:val="center"/>
        <w:rPr>
          <w:rFonts w:ascii="Times New Roman" w:hAnsi="Times New Roman" w:cs="Times New Roman"/>
          <w:sz w:val="28"/>
          <w:szCs w:val="28"/>
        </w:rPr>
      </w:pPr>
    </w:p>
    <w:p w:rsidR="00F2423E" w:rsidRDefault="00F2423E" w:rsidP="0090587F">
      <w:pPr>
        <w:spacing w:before="30" w:after="30" w:line="360" w:lineRule="auto"/>
        <w:jc w:val="center"/>
        <w:rPr>
          <w:rFonts w:ascii="Times New Roman" w:hAnsi="Times New Roman" w:cs="Times New Roman"/>
          <w:sz w:val="28"/>
          <w:szCs w:val="28"/>
        </w:rPr>
      </w:pPr>
    </w:p>
    <w:p w:rsidR="00F2423E" w:rsidRDefault="00F2423E" w:rsidP="0090587F">
      <w:pPr>
        <w:spacing w:before="30" w:after="30" w:line="360" w:lineRule="auto"/>
        <w:jc w:val="center"/>
        <w:rPr>
          <w:rFonts w:ascii="Times New Roman" w:hAnsi="Times New Roman" w:cs="Times New Roman"/>
          <w:sz w:val="28"/>
          <w:szCs w:val="28"/>
        </w:rPr>
      </w:pPr>
    </w:p>
    <w:p w:rsidR="00F2423E" w:rsidRPr="00BC1BEC" w:rsidRDefault="00F2423E" w:rsidP="0090587F">
      <w:pPr>
        <w:spacing w:before="30" w:after="30" w:line="360" w:lineRule="auto"/>
        <w:jc w:val="center"/>
        <w:rPr>
          <w:rFonts w:ascii="Times New Roman" w:hAnsi="Times New Roman" w:cs="Times New Roman"/>
          <w:sz w:val="28"/>
          <w:szCs w:val="28"/>
        </w:rPr>
      </w:pPr>
      <w:bookmarkStart w:id="0" w:name="_GoBack"/>
      <w:bookmarkEnd w:id="0"/>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4A2BFE" w:rsidRPr="00BC1BEC" w:rsidRDefault="004A2BFE" w:rsidP="004A2BFE">
      <w:pPr>
        <w:spacing w:line="360" w:lineRule="auto"/>
        <w:jc w:val="center"/>
        <w:rPr>
          <w:rFonts w:ascii="Times New Roman" w:hAnsi="Times New Roman" w:cs="Times New Roman"/>
          <w:sz w:val="28"/>
          <w:szCs w:val="28"/>
        </w:rPr>
      </w:pPr>
      <w:r>
        <w:rPr>
          <w:rFonts w:ascii="Times New Roman" w:hAnsi="Times New Roman" w:cs="Times New Roman"/>
          <w:sz w:val="28"/>
          <w:szCs w:val="28"/>
        </w:rPr>
        <w:t>DIREITOS DO CONSUMIDOR E O COMÉRCIO ELETRÔNICO</w:t>
      </w:r>
    </w:p>
    <w:p w:rsidR="0090587F" w:rsidRPr="00BC1BEC" w:rsidRDefault="0084351E" w:rsidP="0090587F">
      <w:pPr>
        <w:spacing w:before="30" w:after="30" w:line="360" w:lineRule="auto"/>
        <w:jc w:val="center"/>
        <w:rPr>
          <w:rFonts w:ascii="Times New Roman" w:hAnsi="Times New Roman" w:cs="Times New Roman"/>
          <w:sz w:val="28"/>
          <w:szCs w:val="28"/>
        </w:rP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2996565</wp:posOffset>
                </wp:positionH>
                <wp:positionV relativeFrom="paragraph">
                  <wp:posOffset>74295</wp:posOffset>
                </wp:positionV>
                <wp:extent cx="2686050" cy="158115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87F" w:rsidRDefault="0090587F" w:rsidP="0090587F">
                            <w:pPr>
                              <w:jc w:val="both"/>
                            </w:pPr>
                            <w:r>
                              <w:rPr>
                                <w:rFonts w:ascii="Times New Roman" w:hAnsi="Times New Roman" w:cs="Times New Roman"/>
                                <w:sz w:val="20"/>
                                <w:szCs w:val="20"/>
                              </w:rPr>
                              <w:t>Trabalho de Direito do Consumidor apresentado ao 8° período do curso de D</w:t>
                            </w:r>
                            <w:r w:rsidRPr="00A65514">
                              <w:rPr>
                                <w:rFonts w:ascii="Times New Roman" w:hAnsi="Times New Roman" w:cs="Times New Roman"/>
                                <w:sz w:val="20"/>
                                <w:szCs w:val="20"/>
                              </w:rPr>
                              <w:t xml:space="preserve">ireito </w:t>
                            </w:r>
                            <w:r>
                              <w:rPr>
                                <w:rFonts w:ascii="Times New Roman" w:hAnsi="Times New Roman" w:cs="Times New Roman"/>
                                <w:sz w:val="20"/>
                                <w:szCs w:val="20"/>
                              </w:rPr>
                              <w:t>da Faculdade Santa Rita de Cássi</w:t>
                            </w:r>
                            <w:r w:rsidRPr="00A65514">
                              <w:rPr>
                                <w:rFonts w:ascii="Times New Roman" w:hAnsi="Times New Roman" w:cs="Times New Roman"/>
                                <w:sz w:val="20"/>
                                <w:szCs w:val="20"/>
                              </w:rPr>
                              <w:t>a</w:t>
                            </w:r>
                            <w:r>
                              <w:rPr>
                                <w:rFonts w:ascii="Times New Roman" w:hAnsi="Times New Roman" w:cs="Times New Roman"/>
                                <w:sz w:val="20"/>
                                <w:szCs w:val="20"/>
                              </w:rPr>
                              <w:t>,</w:t>
                            </w:r>
                            <w:r w:rsidRPr="00A65514">
                              <w:rPr>
                                <w:rFonts w:ascii="Times New Roman" w:hAnsi="Times New Roman" w:cs="Times New Roman"/>
                                <w:sz w:val="20"/>
                                <w:szCs w:val="20"/>
                              </w:rPr>
                              <w:t xml:space="preserve"> </w:t>
                            </w:r>
                            <w:r w:rsidR="003457BB">
                              <w:rPr>
                                <w:rFonts w:ascii="Times New Roman" w:hAnsi="Times New Roman" w:cs="Times New Roman"/>
                                <w:sz w:val="20"/>
                                <w:szCs w:val="20"/>
                              </w:rPr>
                              <w:t>como quesito para aprovação no 2</w:t>
                            </w:r>
                            <w:r w:rsidRPr="00A65514">
                              <w:rPr>
                                <w:rFonts w:ascii="Times New Roman" w:hAnsi="Times New Roman" w:cs="Times New Roman"/>
                                <w:sz w:val="20"/>
                                <w:szCs w:val="20"/>
                              </w:rPr>
                              <w:t xml:space="preserve">° bimestre de </w:t>
                            </w:r>
                            <w:r>
                              <w:rPr>
                                <w:rFonts w:ascii="Times New Roman" w:hAnsi="Times New Roman" w:cs="Times New Roman"/>
                                <w:sz w:val="20"/>
                                <w:szCs w:val="20"/>
                              </w:rPr>
                              <w:t>2019</w:t>
                            </w:r>
                            <w:r w:rsidRPr="00A65514">
                              <w:rPr>
                                <w:rFonts w:ascii="Times New Roman" w:hAnsi="Times New Roman" w:cs="Times New Roman"/>
                                <w:sz w:val="20"/>
                                <w:szCs w:val="20"/>
                              </w:rPr>
                              <w:t>, sob a orient</w:t>
                            </w:r>
                            <w:r>
                              <w:rPr>
                                <w:rFonts w:ascii="Times New Roman" w:hAnsi="Times New Roman" w:cs="Times New Roman"/>
                                <w:sz w:val="20"/>
                                <w:szCs w:val="20"/>
                              </w:rPr>
                              <w:t>ação do Professor</w:t>
                            </w:r>
                            <w:r w:rsidR="006746A0">
                              <w:rPr>
                                <w:rFonts w:ascii="Times New Roman" w:hAnsi="Times New Roman" w:cs="Times New Roman"/>
                                <w:sz w:val="20"/>
                                <w:szCs w:val="20"/>
                              </w:rPr>
                              <w:t xml:space="preserve"> Me.</w:t>
                            </w:r>
                            <w:r>
                              <w:rPr>
                                <w:rFonts w:ascii="Times New Roman" w:hAnsi="Times New Roman" w:cs="Times New Roman"/>
                                <w:sz w:val="20"/>
                                <w:szCs w:val="20"/>
                              </w:rPr>
                              <w:t xml:space="preserve"> Gabriel Oliveira de Aguiar Borges.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235.95pt;margin-top:5.85pt;width:211.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" stroked="f">
                <v:textbox>
                  <w:txbxContent>
                    <w:p w:rsidR="0090587F" w:rsidRDefault="0090587F" w:rsidP="0090587F">
                      <w:pPr>
                        <w:jc w:val="both"/>
                      </w:pPr>
                      <w:r>
                        <w:rPr>
                          <w:rFonts w:ascii="Times New Roman" w:hAnsi="Times New Roman" w:cs="Times New Roman"/>
                          <w:sz w:val="20"/>
                          <w:szCs w:val="20"/>
                        </w:rPr>
                        <w:t>Trabalho de Direito do Consumidor apresentado ao 8° período do curso de D</w:t>
                      </w:r>
                      <w:r w:rsidRPr="00A65514">
                        <w:rPr>
                          <w:rFonts w:ascii="Times New Roman" w:hAnsi="Times New Roman" w:cs="Times New Roman"/>
                          <w:sz w:val="20"/>
                          <w:szCs w:val="20"/>
                        </w:rPr>
                        <w:t xml:space="preserve">ireito </w:t>
                      </w:r>
                      <w:r>
                        <w:rPr>
                          <w:rFonts w:ascii="Times New Roman" w:hAnsi="Times New Roman" w:cs="Times New Roman"/>
                          <w:sz w:val="20"/>
                          <w:szCs w:val="20"/>
                        </w:rPr>
                        <w:t>da Faculdade Santa Rita de Cássi</w:t>
                      </w:r>
                      <w:r w:rsidRPr="00A65514">
                        <w:rPr>
                          <w:rFonts w:ascii="Times New Roman" w:hAnsi="Times New Roman" w:cs="Times New Roman"/>
                          <w:sz w:val="20"/>
                          <w:szCs w:val="20"/>
                        </w:rPr>
                        <w:t>a</w:t>
                      </w:r>
                      <w:r>
                        <w:rPr>
                          <w:rFonts w:ascii="Times New Roman" w:hAnsi="Times New Roman" w:cs="Times New Roman"/>
                          <w:sz w:val="20"/>
                          <w:szCs w:val="20"/>
                        </w:rPr>
                        <w:t>,</w:t>
                      </w:r>
                      <w:r w:rsidRPr="00A65514">
                        <w:rPr>
                          <w:rFonts w:ascii="Times New Roman" w:hAnsi="Times New Roman" w:cs="Times New Roman"/>
                          <w:sz w:val="20"/>
                          <w:szCs w:val="20"/>
                        </w:rPr>
                        <w:t xml:space="preserve"> </w:t>
                      </w:r>
                      <w:r w:rsidR="003457BB">
                        <w:rPr>
                          <w:rFonts w:ascii="Times New Roman" w:hAnsi="Times New Roman" w:cs="Times New Roman"/>
                          <w:sz w:val="20"/>
                          <w:szCs w:val="20"/>
                        </w:rPr>
                        <w:t>como quesito para aprovação no 2</w:t>
                      </w:r>
                      <w:r w:rsidRPr="00A65514">
                        <w:rPr>
                          <w:rFonts w:ascii="Times New Roman" w:hAnsi="Times New Roman" w:cs="Times New Roman"/>
                          <w:sz w:val="20"/>
                          <w:szCs w:val="20"/>
                        </w:rPr>
                        <w:t xml:space="preserve">° bimestre de </w:t>
                      </w:r>
                      <w:r>
                        <w:rPr>
                          <w:rFonts w:ascii="Times New Roman" w:hAnsi="Times New Roman" w:cs="Times New Roman"/>
                          <w:sz w:val="20"/>
                          <w:szCs w:val="20"/>
                        </w:rPr>
                        <w:t>2019</w:t>
                      </w:r>
                      <w:r w:rsidRPr="00A65514">
                        <w:rPr>
                          <w:rFonts w:ascii="Times New Roman" w:hAnsi="Times New Roman" w:cs="Times New Roman"/>
                          <w:sz w:val="20"/>
                          <w:szCs w:val="20"/>
                        </w:rPr>
                        <w:t>, sob a orient</w:t>
                      </w:r>
                      <w:r>
                        <w:rPr>
                          <w:rFonts w:ascii="Times New Roman" w:hAnsi="Times New Roman" w:cs="Times New Roman"/>
                          <w:sz w:val="20"/>
                          <w:szCs w:val="20"/>
                        </w:rPr>
                        <w:t>ação do Professor</w:t>
                      </w:r>
                      <w:r w:rsidR="006746A0">
                        <w:rPr>
                          <w:rFonts w:ascii="Times New Roman" w:hAnsi="Times New Roman" w:cs="Times New Roman"/>
                          <w:sz w:val="20"/>
                          <w:szCs w:val="20"/>
                        </w:rPr>
                        <w:t xml:space="preserve"> Me.</w:t>
                      </w:r>
                      <w:r>
                        <w:rPr>
                          <w:rFonts w:ascii="Times New Roman" w:hAnsi="Times New Roman" w:cs="Times New Roman"/>
                          <w:sz w:val="20"/>
                          <w:szCs w:val="20"/>
                        </w:rPr>
                        <w:t xml:space="preserve"> Gabriel Oliveira de Aguiar Borges.</w:t>
                      </w:r>
                    </w:p>
                  </w:txbxContent>
                </v:textbox>
              </v:shape>
            </w:pict>
          </mc:Fallback>
        </mc:AlternateContent>
      </w: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p>
    <w:p w:rsidR="0090587F" w:rsidRPr="00BC1BEC" w:rsidRDefault="0090587F" w:rsidP="0090587F">
      <w:pPr>
        <w:spacing w:before="30" w:after="30" w:line="360" w:lineRule="auto"/>
        <w:jc w:val="center"/>
        <w:rPr>
          <w:rFonts w:ascii="Times New Roman" w:hAnsi="Times New Roman" w:cs="Times New Roman"/>
          <w:sz w:val="28"/>
          <w:szCs w:val="28"/>
        </w:rPr>
      </w:pPr>
      <w:r w:rsidRPr="00BC1BEC">
        <w:rPr>
          <w:rFonts w:ascii="Times New Roman" w:hAnsi="Times New Roman" w:cs="Times New Roman"/>
          <w:sz w:val="28"/>
          <w:szCs w:val="28"/>
        </w:rPr>
        <w:t>ITUMBIARA-GO</w:t>
      </w:r>
    </w:p>
    <w:p w:rsidR="0090587F" w:rsidRDefault="0090587F" w:rsidP="0090587F">
      <w:pPr>
        <w:spacing w:before="30" w:after="30" w:line="360" w:lineRule="auto"/>
        <w:jc w:val="center"/>
        <w:rPr>
          <w:rFonts w:ascii="Times New Roman" w:hAnsi="Times New Roman" w:cs="Times New Roman"/>
          <w:sz w:val="28"/>
          <w:szCs w:val="28"/>
        </w:rPr>
      </w:pPr>
      <w:r w:rsidRPr="00BC1BEC">
        <w:rPr>
          <w:rFonts w:ascii="Times New Roman" w:hAnsi="Times New Roman" w:cs="Times New Roman"/>
          <w:sz w:val="28"/>
          <w:szCs w:val="28"/>
        </w:rPr>
        <w:t>2019</w:t>
      </w:r>
    </w:p>
    <w:p w:rsidR="003457BB" w:rsidRPr="00523C12" w:rsidRDefault="00FF65E3" w:rsidP="00FF65E3">
      <w:pPr>
        <w:spacing w:line="360" w:lineRule="auto"/>
        <w:jc w:val="center"/>
        <w:rPr>
          <w:rFonts w:ascii="Times New Roman" w:hAnsi="Times New Roman" w:cs="Times New Roman"/>
          <w:b/>
          <w:sz w:val="28"/>
          <w:szCs w:val="28"/>
        </w:rPr>
      </w:pPr>
      <w:r w:rsidRPr="00523C12">
        <w:rPr>
          <w:rFonts w:ascii="Times New Roman" w:hAnsi="Times New Roman" w:cs="Times New Roman"/>
          <w:b/>
          <w:sz w:val="28"/>
          <w:szCs w:val="28"/>
        </w:rPr>
        <w:lastRenderedPageBreak/>
        <w:t>DIREITOS DO CONSUMIDOR E O COMÉRCIO ELETRÔNICO</w:t>
      </w:r>
    </w:p>
    <w:p w:rsidR="00FF65E3" w:rsidRPr="00523C12" w:rsidRDefault="00FF65E3" w:rsidP="00FF65E3">
      <w:pPr>
        <w:spacing w:line="360" w:lineRule="auto"/>
        <w:jc w:val="center"/>
        <w:rPr>
          <w:rFonts w:ascii="Times New Roman" w:hAnsi="Times New Roman" w:cs="Times New Roman"/>
          <w:b/>
          <w:sz w:val="28"/>
          <w:szCs w:val="28"/>
        </w:rPr>
      </w:pPr>
    </w:p>
    <w:p w:rsidR="00FF65E3" w:rsidRPr="00523C12" w:rsidRDefault="00FF65E3" w:rsidP="00FF65E3">
      <w:pPr>
        <w:spacing w:line="360" w:lineRule="auto"/>
        <w:jc w:val="center"/>
        <w:rPr>
          <w:rFonts w:ascii="Times New Roman" w:hAnsi="Times New Roman" w:cs="Times New Roman"/>
          <w:b/>
          <w:sz w:val="28"/>
          <w:szCs w:val="28"/>
        </w:rPr>
      </w:pPr>
      <w:r w:rsidRPr="00523C12">
        <w:rPr>
          <w:rFonts w:ascii="Times New Roman" w:hAnsi="Times New Roman" w:cs="Times New Roman"/>
          <w:b/>
          <w:sz w:val="28"/>
          <w:szCs w:val="28"/>
        </w:rPr>
        <w:t>CONSUMER RIGHTS AND ELECTRONIC COMMERCE</w:t>
      </w:r>
    </w:p>
    <w:p w:rsidR="00523C12" w:rsidRDefault="00523C12" w:rsidP="00FF65E3">
      <w:pPr>
        <w:spacing w:line="360" w:lineRule="auto"/>
        <w:rPr>
          <w:rFonts w:ascii="Times New Roman" w:hAnsi="Times New Roman" w:cs="Times New Roman"/>
          <w:sz w:val="28"/>
          <w:szCs w:val="28"/>
        </w:rPr>
      </w:pPr>
    </w:p>
    <w:p w:rsidR="00523C12" w:rsidRPr="00523C12" w:rsidRDefault="00523C12" w:rsidP="00523C12">
      <w:pPr>
        <w:shd w:val="clear" w:color="auto" w:fill="FFFFFF"/>
        <w:spacing w:after="200" w:line="224" w:lineRule="atLeast"/>
        <w:jc w:val="right"/>
        <w:rPr>
          <w:rFonts w:ascii="Calibri" w:eastAsia="Times New Roman" w:hAnsi="Calibri" w:cs="Calibri"/>
          <w:sz w:val="24"/>
          <w:szCs w:val="24"/>
          <w:lang w:eastAsia="pt-BR"/>
        </w:rPr>
      </w:pPr>
      <w:r>
        <w:rPr>
          <w:rFonts w:ascii="Times New Roman" w:eastAsia="Times New Roman" w:hAnsi="Times New Roman" w:cs="Times New Roman"/>
          <w:sz w:val="24"/>
          <w:szCs w:val="24"/>
          <w:lang w:eastAsia="pt-BR"/>
        </w:rPr>
        <w:t>Janaina Gonçalves d</w:t>
      </w:r>
      <w:r w:rsidRPr="00523C12">
        <w:rPr>
          <w:rFonts w:ascii="Times New Roman" w:eastAsia="Times New Roman" w:hAnsi="Times New Roman" w:cs="Times New Roman"/>
          <w:sz w:val="24"/>
          <w:szCs w:val="24"/>
          <w:lang w:eastAsia="pt-BR"/>
        </w:rPr>
        <w:t>e Oliveira Lemes</w:t>
      </w:r>
      <w:r w:rsidR="00187D37">
        <w:rPr>
          <w:rStyle w:val="Refdenotaderodap"/>
          <w:rFonts w:ascii="Calibri" w:eastAsia="Times New Roman" w:hAnsi="Calibri" w:cs="Calibri"/>
          <w:sz w:val="24"/>
          <w:szCs w:val="24"/>
          <w:lang w:eastAsia="pt-BR"/>
        </w:rPr>
        <w:footnoteReference w:id="1"/>
      </w:r>
    </w:p>
    <w:p w:rsidR="00523C12" w:rsidRPr="00523C12" w:rsidRDefault="00523C12" w:rsidP="00523C12">
      <w:pPr>
        <w:shd w:val="clear" w:color="auto" w:fill="FFFFFF"/>
        <w:spacing w:after="200" w:line="224" w:lineRule="atLeast"/>
        <w:jc w:val="right"/>
        <w:rPr>
          <w:rFonts w:ascii="Calibri" w:eastAsia="Times New Roman" w:hAnsi="Calibri" w:cs="Calibri"/>
          <w:sz w:val="24"/>
          <w:szCs w:val="24"/>
          <w:lang w:eastAsia="pt-BR"/>
        </w:rPr>
      </w:pPr>
      <w:proofErr w:type="spellStart"/>
      <w:r w:rsidRPr="00523C12">
        <w:rPr>
          <w:rFonts w:ascii="Times New Roman" w:eastAsia="Times New Roman" w:hAnsi="Times New Roman" w:cs="Times New Roman"/>
          <w:sz w:val="24"/>
          <w:szCs w:val="24"/>
          <w:lang w:eastAsia="pt-BR"/>
        </w:rPr>
        <w:t>Jubertran</w:t>
      </w:r>
      <w:proofErr w:type="spellEnd"/>
      <w:r w:rsidRPr="00523C12">
        <w:rPr>
          <w:rFonts w:ascii="Times New Roman" w:eastAsia="Times New Roman" w:hAnsi="Times New Roman" w:cs="Times New Roman"/>
          <w:sz w:val="24"/>
          <w:szCs w:val="24"/>
          <w:lang w:eastAsia="pt-BR"/>
        </w:rPr>
        <w:t xml:space="preserve"> Marques Almeida Junior</w:t>
      </w:r>
      <w:r w:rsidR="00187D37">
        <w:rPr>
          <w:rStyle w:val="Refdenotaderodap"/>
          <w:rFonts w:ascii="Calibri" w:eastAsia="Times New Roman" w:hAnsi="Calibri" w:cs="Calibri"/>
          <w:sz w:val="24"/>
          <w:szCs w:val="24"/>
          <w:lang w:eastAsia="pt-BR"/>
        </w:rPr>
        <w:footnoteReference w:id="2"/>
      </w:r>
    </w:p>
    <w:p w:rsidR="00523C12" w:rsidRPr="00523C12" w:rsidRDefault="00523C12" w:rsidP="00523C12">
      <w:pPr>
        <w:spacing w:before="30" w:after="30" w:line="360" w:lineRule="auto"/>
        <w:jc w:val="right"/>
        <w:rPr>
          <w:rFonts w:ascii="Times New Roman" w:hAnsi="Times New Roman" w:cs="Times New Roman"/>
          <w:sz w:val="24"/>
          <w:szCs w:val="24"/>
        </w:rPr>
      </w:pPr>
    </w:p>
    <w:p w:rsidR="00A55D96" w:rsidRDefault="00FF65E3" w:rsidP="002D5864">
      <w:pPr>
        <w:spacing w:before="30" w:after="30" w:line="240" w:lineRule="auto"/>
        <w:jc w:val="both"/>
        <w:rPr>
          <w:rFonts w:ascii="Times New Roman" w:hAnsi="Times New Roman" w:cs="Times New Roman"/>
          <w:sz w:val="24"/>
          <w:szCs w:val="24"/>
        </w:rPr>
      </w:pPr>
      <w:r w:rsidRPr="00B90AD3">
        <w:rPr>
          <w:rFonts w:ascii="Times New Roman" w:hAnsi="Times New Roman" w:cs="Times New Roman"/>
          <w:b/>
          <w:sz w:val="24"/>
          <w:szCs w:val="24"/>
        </w:rPr>
        <w:t>RESUMO</w:t>
      </w:r>
      <w:r w:rsidR="00B90AD3" w:rsidRPr="00B90AD3">
        <w:rPr>
          <w:rFonts w:ascii="Times New Roman" w:hAnsi="Times New Roman" w:cs="Times New Roman"/>
          <w:b/>
          <w:sz w:val="24"/>
          <w:szCs w:val="24"/>
        </w:rPr>
        <w:t xml:space="preserve">: </w:t>
      </w:r>
      <w:r w:rsidR="00FB77F0">
        <w:rPr>
          <w:rFonts w:ascii="Times New Roman" w:hAnsi="Times New Roman" w:cs="Times New Roman"/>
          <w:sz w:val="24"/>
          <w:szCs w:val="24"/>
        </w:rPr>
        <w:t>Este artigo científico tem como</w:t>
      </w:r>
      <w:r w:rsidR="006B1851">
        <w:rPr>
          <w:rFonts w:ascii="Times New Roman" w:hAnsi="Times New Roman" w:cs="Times New Roman"/>
          <w:sz w:val="24"/>
          <w:szCs w:val="24"/>
        </w:rPr>
        <w:t xml:space="preserve"> principal objetivo analisar </w:t>
      </w:r>
      <w:r w:rsidR="00FB77F0">
        <w:rPr>
          <w:rFonts w:ascii="Times New Roman" w:hAnsi="Times New Roman" w:cs="Times New Roman"/>
          <w:sz w:val="24"/>
          <w:szCs w:val="24"/>
        </w:rPr>
        <w:t>o comércio eletrônico</w:t>
      </w:r>
      <w:r w:rsidR="001B0C35">
        <w:rPr>
          <w:rFonts w:ascii="Times New Roman" w:hAnsi="Times New Roman" w:cs="Times New Roman"/>
          <w:sz w:val="24"/>
          <w:szCs w:val="24"/>
        </w:rPr>
        <w:t xml:space="preserve">, suas características, </w:t>
      </w:r>
      <w:r w:rsidR="00831DAB">
        <w:rPr>
          <w:rFonts w:ascii="Times New Roman" w:hAnsi="Times New Roman" w:cs="Times New Roman"/>
          <w:sz w:val="24"/>
          <w:szCs w:val="24"/>
        </w:rPr>
        <w:t xml:space="preserve">e como se comporta em face da atual legislação brasileira, dando-se ênfase principalmente ao Código de Defesa do Consumidor (Lei </w:t>
      </w:r>
      <w:r w:rsidR="00B77CDC">
        <w:rPr>
          <w:rFonts w:ascii="Times New Roman" w:hAnsi="Times New Roman" w:cs="Times New Roman"/>
          <w:sz w:val="24"/>
          <w:szCs w:val="24"/>
        </w:rPr>
        <w:t>8.078 de 1990)</w:t>
      </w:r>
      <w:r w:rsidR="00831DAB">
        <w:rPr>
          <w:rFonts w:ascii="Times New Roman" w:hAnsi="Times New Roman" w:cs="Times New Roman"/>
          <w:sz w:val="24"/>
          <w:szCs w:val="24"/>
        </w:rPr>
        <w:t>, ao Marco Civil da Internet</w:t>
      </w:r>
      <w:r w:rsidR="00B77CDC">
        <w:rPr>
          <w:rFonts w:ascii="Times New Roman" w:hAnsi="Times New Roman" w:cs="Times New Roman"/>
          <w:sz w:val="24"/>
          <w:szCs w:val="24"/>
        </w:rPr>
        <w:t xml:space="preserve"> (Lei 12.965 de 2014) e ao Decreto 7.962 de 2013, que regulamenta a contratação no comércio eletrônico.</w:t>
      </w:r>
      <w:r w:rsidR="00227110">
        <w:rPr>
          <w:rFonts w:ascii="Times New Roman" w:hAnsi="Times New Roman" w:cs="Times New Roman"/>
          <w:sz w:val="24"/>
          <w:szCs w:val="24"/>
        </w:rPr>
        <w:t xml:space="preserve"> </w:t>
      </w:r>
      <w:r w:rsidR="00A55D96">
        <w:rPr>
          <w:rFonts w:ascii="Times New Roman" w:hAnsi="Times New Roman" w:cs="Times New Roman"/>
          <w:sz w:val="24"/>
          <w:szCs w:val="24"/>
        </w:rPr>
        <w:t>Para tanto, utilizando-se da pesquisa bibliográfica assistemática, destacou-se as principais diferenças e semelhanças entre o comércio eletrônico e o comércio tradicional, como a necessidade de se garantir, na forma da lei, os direitos e deveres do consumidor e do fornecedor.</w:t>
      </w:r>
      <w:r w:rsidR="00B15A73">
        <w:rPr>
          <w:rFonts w:ascii="Times New Roman" w:hAnsi="Times New Roman" w:cs="Times New Roman"/>
          <w:sz w:val="24"/>
          <w:szCs w:val="24"/>
        </w:rPr>
        <w:t xml:space="preserve"> Além disso, </w:t>
      </w:r>
      <w:r w:rsidR="00A72514">
        <w:rPr>
          <w:rFonts w:ascii="Times New Roman" w:hAnsi="Times New Roman" w:cs="Times New Roman"/>
          <w:sz w:val="24"/>
          <w:szCs w:val="24"/>
        </w:rPr>
        <w:t>a presente pesquisa detalhou quais critérios devem ser observados por fornecedores em meio eletrônico como disposição de informações claras a respeito do produto ou serviço, as condições integrais da oferta, o atendimento facilitado ao consumidor, o respeito ao direito de arrependimento, o acesso aos dados do fornecedor (CNPJ ou CPF, endereço, nome da empresa e etc.), os padrões mínimos de apresentação dos sites de compra e venda, entre outr</w:t>
      </w:r>
      <w:r w:rsidR="002B4E72">
        <w:rPr>
          <w:rFonts w:ascii="Times New Roman" w:hAnsi="Times New Roman" w:cs="Times New Roman"/>
          <w:sz w:val="24"/>
          <w:szCs w:val="24"/>
        </w:rPr>
        <w:t>os.</w:t>
      </w:r>
    </w:p>
    <w:p w:rsidR="00FF65E3" w:rsidRDefault="00FF65E3" w:rsidP="002D5864">
      <w:pPr>
        <w:spacing w:before="30" w:after="30" w:line="240" w:lineRule="auto"/>
        <w:jc w:val="both"/>
        <w:rPr>
          <w:rFonts w:ascii="Times New Roman" w:hAnsi="Times New Roman" w:cs="Times New Roman"/>
          <w:sz w:val="24"/>
          <w:szCs w:val="24"/>
        </w:rPr>
      </w:pPr>
    </w:p>
    <w:p w:rsidR="00FF65E3" w:rsidRPr="00040081" w:rsidRDefault="00FF65E3" w:rsidP="002D5864">
      <w:pPr>
        <w:spacing w:before="30" w:after="30" w:line="240" w:lineRule="auto"/>
        <w:jc w:val="both"/>
        <w:rPr>
          <w:rFonts w:ascii="Times New Roman" w:hAnsi="Times New Roman" w:cs="Times New Roman"/>
          <w:sz w:val="24"/>
          <w:szCs w:val="24"/>
        </w:rPr>
      </w:pPr>
      <w:r w:rsidRPr="00B90AD3">
        <w:rPr>
          <w:rFonts w:ascii="Times New Roman" w:hAnsi="Times New Roman" w:cs="Times New Roman"/>
          <w:b/>
          <w:sz w:val="24"/>
          <w:szCs w:val="24"/>
        </w:rPr>
        <w:t>PALAVRAS-CHAVE</w:t>
      </w:r>
      <w:r w:rsidR="00B90AD3" w:rsidRPr="00B90AD3">
        <w:rPr>
          <w:rFonts w:ascii="Times New Roman" w:hAnsi="Times New Roman" w:cs="Times New Roman"/>
          <w:b/>
          <w:sz w:val="24"/>
          <w:szCs w:val="24"/>
        </w:rPr>
        <w:t>:</w:t>
      </w:r>
      <w:r w:rsidR="00040081">
        <w:rPr>
          <w:rFonts w:ascii="Times New Roman" w:hAnsi="Times New Roman" w:cs="Times New Roman"/>
          <w:b/>
          <w:sz w:val="24"/>
          <w:szCs w:val="24"/>
        </w:rPr>
        <w:t xml:space="preserve"> </w:t>
      </w:r>
      <w:r w:rsidR="00040081">
        <w:rPr>
          <w:rFonts w:ascii="Times New Roman" w:hAnsi="Times New Roman" w:cs="Times New Roman"/>
          <w:sz w:val="24"/>
          <w:szCs w:val="24"/>
        </w:rPr>
        <w:t xml:space="preserve">Internet; </w:t>
      </w:r>
      <w:r w:rsidR="001850F0">
        <w:rPr>
          <w:rFonts w:ascii="Times New Roman" w:hAnsi="Times New Roman" w:cs="Times New Roman"/>
          <w:sz w:val="24"/>
          <w:szCs w:val="24"/>
        </w:rPr>
        <w:t>Compra e Venda; Proteção de direitos.</w:t>
      </w:r>
    </w:p>
    <w:p w:rsidR="00FF65E3" w:rsidRDefault="00FF65E3" w:rsidP="002D5864">
      <w:pPr>
        <w:spacing w:before="30" w:after="30" w:line="240" w:lineRule="auto"/>
        <w:jc w:val="both"/>
        <w:rPr>
          <w:rFonts w:ascii="Times New Roman" w:hAnsi="Times New Roman" w:cs="Times New Roman"/>
          <w:sz w:val="24"/>
          <w:szCs w:val="24"/>
        </w:rPr>
      </w:pPr>
    </w:p>
    <w:p w:rsidR="002B4E72" w:rsidRDefault="00FF65E3" w:rsidP="002D5864">
      <w:pPr>
        <w:spacing w:before="30" w:after="30" w:line="240" w:lineRule="auto"/>
        <w:jc w:val="both"/>
        <w:rPr>
          <w:rFonts w:ascii="Times New Roman" w:hAnsi="Times New Roman" w:cs="Times New Roman"/>
          <w:sz w:val="24"/>
          <w:szCs w:val="24"/>
        </w:rPr>
      </w:pPr>
      <w:r w:rsidRPr="00B90AD3">
        <w:rPr>
          <w:rFonts w:ascii="Times New Roman" w:hAnsi="Times New Roman" w:cs="Times New Roman"/>
          <w:b/>
          <w:sz w:val="24"/>
          <w:szCs w:val="24"/>
        </w:rPr>
        <w:t>ABSTRACT</w:t>
      </w:r>
      <w:r w:rsidR="00B90AD3" w:rsidRPr="00B90AD3">
        <w:rPr>
          <w:rFonts w:ascii="Times New Roman" w:hAnsi="Times New Roman" w:cs="Times New Roman"/>
          <w:b/>
          <w:sz w:val="24"/>
          <w:szCs w:val="24"/>
        </w:rPr>
        <w:t>:</w:t>
      </w:r>
      <w:r w:rsid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This</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scientific</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article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has</w:t>
      </w:r>
      <w:proofErr w:type="spellEnd"/>
      <w:r w:rsidR="002B4E72" w:rsidRPr="002B4E72">
        <w:rPr>
          <w:rFonts w:ascii="Times New Roman" w:hAnsi="Times New Roman" w:cs="Times New Roman"/>
          <w:sz w:val="24"/>
          <w:szCs w:val="24"/>
        </w:rPr>
        <w:t xml:space="preserve"> as </w:t>
      </w:r>
      <w:proofErr w:type="spellStart"/>
      <w:r w:rsidR="002B4E72" w:rsidRPr="002B4E72">
        <w:rPr>
          <w:rFonts w:ascii="Times New Roman" w:hAnsi="Times New Roman" w:cs="Times New Roman"/>
          <w:sz w:val="24"/>
          <w:szCs w:val="24"/>
        </w:rPr>
        <w:t>main</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objective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to</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analyze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electronic</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commerce</w:t>
      </w:r>
      <w:proofErr w:type="spellEnd"/>
      <w:r w:rsidR="002B4E72" w:rsidRPr="002B4E72">
        <w:rPr>
          <w:rFonts w:ascii="Times New Roman" w:hAnsi="Times New Roman" w:cs="Times New Roman"/>
          <w:sz w:val="24"/>
          <w:szCs w:val="24"/>
        </w:rPr>
        <w:t xml:space="preserve">, its </w:t>
      </w:r>
      <w:proofErr w:type="spellStart"/>
      <w:r w:rsidR="002B4E72" w:rsidRPr="002B4E72">
        <w:rPr>
          <w:rFonts w:ascii="Times New Roman" w:hAnsi="Times New Roman" w:cs="Times New Roman"/>
          <w:sz w:val="24"/>
          <w:szCs w:val="24"/>
        </w:rPr>
        <w:t>characteristics</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and</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how</w:t>
      </w:r>
      <w:proofErr w:type="spellEnd"/>
      <w:r w:rsidR="002B4E72" w:rsidRPr="002B4E72">
        <w:rPr>
          <w:rFonts w:ascii="Times New Roman" w:hAnsi="Times New Roman" w:cs="Times New Roman"/>
          <w:sz w:val="24"/>
          <w:szCs w:val="24"/>
        </w:rPr>
        <w:t xml:space="preserve"> it </w:t>
      </w:r>
      <w:proofErr w:type="spellStart"/>
      <w:r w:rsidR="002B4E72" w:rsidRPr="002B4E72">
        <w:rPr>
          <w:rFonts w:ascii="Times New Roman" w:hAnsi="Times New Roman" w:cs="Times New Roman"/>
          <w:sz w:val="24"/>
          <w:szCs w:val="24"/>
        </w:rPr>
        <w:t>behaves</w:t>
      </w:r>
      <w:proofErr w:type="spellEnd"/>
      <w:r w:rsidR="002B4E72" w:rsidRPr="002B4E72">
        <w:rPr>
          <w:rFonts w:ascii="Times New Roman" w:hAnsi="Times New Roman" w:cs="Times New Roman"/>
          <w:sz w:val="24"/>
          <w:szCs w:val="24"/>
        </w:rPr>
        <w:t xml:space="preserve"> in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face </w:t>
      </w:r>
      <w:proofErr w:type="spellStart"/>
      <w:r w:rsidR="002B4E72" w:rsidRPr="002B4E72">
        <w:rPr>
          <w:rFonts w:ascii="Times New Roman" w:hAnsi="Times New Roman" w:cs="Times New Roman"/>
          <w:sz w:val="24"/>
          <w:szCs w:val="24"/>
        </w:rPr>
        <w:t>of</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current</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Brazilian</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legislation</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with</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emphasis</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mainly</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on</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Consumer</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Defense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Code</w:t>
      </w:r>
      <w:proofErr w:type="spellEnd"/>
      <w:r w:rsidR="002B4E72" w:rsidRPr="002B4E72">
        <w:rPr>
          <w:rFonts w:ascii="Times New Roman" w:hAnsi="Times New Roman" w:cs="Times New Roman"/>
          <w:sz w:val="24"/>
          <w:szCs w:val="24"/>
        </w:rPr>
        <w:t xml:space="preserve"> (Law 8.078 </w:t>
      </w:r>
      <w:proofErr w:type="spellStart"/>
      <w:r w:rsidR="002B4E72" w:rsidRPr="002B4E72">
        <w:rPr>
          <w:rFonts w:ascii="Times New Roman" w:hAnsi="Times New Roman" w:cs="Times New Roman"/>
          <w:sz w:val="24"/>
          <w:szCs w:val="24"/>
        </w:rPr>
        <w:t>of</w:t>
      </w:r>
      <w:proofErr w:type="spellEnd"/>
      <w:r w:rsidR="002B4E72" w:rsidRPr="002B4E72">
        <w:rPr>
          <w:rFonts w:ascii="Times New Roman" w:hAnsi="Times New Roman" w:cs="Times New Roman"/>
          <w:sz w:val="24"/>
          <w:szCs w:val="24"/>
        </w:rPr>
        <w:t xml:space="preserve"> 1990),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Civil Internet Framework Law 12,965 </w:t>
      </w:r>
      <w:proofErr w:type="spellStart"/>
      <w:r w:rsidR="002B4E72" w:rsidRPr="002B4E72">
        <w:rPr>
          <w:rFonts w:ascii="Times New Roman" w:hAnsi="Times New Roman" w:cs="Times New Roman"/>
          <w:sz w:val="24"/>
          <w:szCs w:val="24"/>
        </w:rPr>
        <w:t>of</w:t>
      </w:r>
      <w:proofErr w:type="spellEnd"/>
      <w:r w:rsidR="002B4E72" w:rsidRPr="002B4E72">
        <w:rPr>
          <w:rFonts w:ascii="Times New Roman" w:hAnsi="Times New Roman" w:cs="Times New Roman"/>
          <w:sz w:val="24"/>
          <w:szCs w:val="24"/>
        </w:rPr>
        <w:t xml:space="preserve"> 2014) </w:t>
      </w:r>
      <w:proofErr w:type="spellStart"/>
      <w:r w:rsidR="002B4E72" w:rsidRPr="002B4E72">
        <w:rPr>
          <w:rFonts w:ascii="Times New Roman" w:hAnsi="Times New Roman" w:cs="Times New Roman"/>
          <w:sz w:val="24"/>
          <w:szCs w:val="24"/>
        </w:rPr>
        <w:t>and</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Decree</w:t>
      </w:r>
      <w:proofErr w:type="spellEnd"/>
      <w:r w:rsidR="002B4E72" w:rsidRPr="002B4E72">
        <w:rPr>
          <w:rFonts w:ascii="Times New Roman" w:hAnsi="Times New Roman" w:cs="Times New Roman"/>
          <w:sz w:val="24"/>
          <w:szCs w:val="24"/>
        </w:rPr>
        <w:t xml:space="preserve"> 7.962 </w:t>
      </w:r>
      <w:proofErr w:type="spellStart"/>
      <w:r w:rsidR="002B4E72" w:rsidRPr="002B4E72">
        <w:rPr>
          <w:rFonts w:ascii="Times New Roman" w:hAnsi="Times New Roman" w:cs="Times New Roman"/>
          <w:sz w:val="24"/>
          <w:szCs w:val="24"/>
        </w:rPr>
        <w:t>of</w:t>
      </w:r>
      <w:proofErr w:type="spellEnd"/>
      <w:r w:rsidR="002B4E72" w:rsidRPr="002B4E72">
        <w:rPr>
          <w:rFonts w:ascii="Times New Roman" w:hAnsi="Times New Roman" w:cs="Times New Roman"/>
          <w:sz w:val="24"/>
          <w:szCs w:val="24"/>
        </w:rPr>
        <w:t xml:space="preserve"> 2013, </w:t>
      </w:r>
      <w:proofErr w:type="spellStart"/>
      <w:r w:rsidR="002B4E72" w:rsidRPr="002B4E72">
        <w:rPr>
          <w:rFonts w:ascii="Times New Roman" w:hAnsi="Times New Roman" w:cs="Times New Roman"/>
          <w:sz w:val="24"/>
          <w:szCs w:val="24"/>
        </w:rPr>
        <w:t>which</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regulates</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contracting</w:t>
      </w:r>
      <w:proofErr w:type="spellEnd"/>
      <w:r w:rsidR="002B4E72" w:rsidRPr="002B4E72">
        <w:rPr>
          <w:rFonts w:ascii="Times New Roman" w:hAnsi="Times New Roman" w:cs="Times New Roman"/>
          <w:sz w:val="24"/>
          <w:szCs w:val="24"/>
        </w:rPr>
        <w:t xml:space="preserve"> in </w:t>
      </w:r>
      <w:proofErr w:type="spellStart"/>
      <w:r w:rsidR="002B4E72" w:rsidRPr="002B4E72">
        <w:rPr>
          <w:rFonts w:ascii="Times New Roman" w:hAnsi="Times New Roman" w:cs="Times New Roman"/>
          <w:sz w:val="24"/>
          <w:szCs w:val="24"/>
        </w:rPr>
        <w:t>electronic</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commerce</w:t>
      </w:r>
      <w:proofErr w:type="spellEnd"/>
      <w:r w:rsidR="002B4E72" w:rsidRPr="002B4E72">
        <w:rPr>
          <w:rFonts w:ascii="Times New Roman" w:hAnsi="Times New Roman" w:cs="Times New Roman"/>
          <w:sz w:val="24"/>
          <w:szCs w:val="24"/>
        </w:rPr>
        <w:t xml:space="preserve">. For </w:t>
      </w:r>
      <w:proofErr w:type="spellStart"/>
      <w:r w:rsidR="002B4E72" w:rsidRPr="002B4E72">
        <w:rPr>
          <w:rFonts w:ascii="Times New Roman" w:hAnsi="Times New Roman" w:cs="Times New Roman"/>
          <w:sz w:val="24"/>
          <w:szCs w:val="24"/>
        </w:rPr>
        <w:t>this</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purpose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main</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differences</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and</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similarities</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between</w:t>
      </w:r>
      <w:proofErr w:type="spellEnd"/>
      <w:r w:rsidR="002B4E72" w:rsidRPr="002B4E72">
        <w:rPr>
          <w:rFonts w:ascii="Times New Roman" w:hAnsi="Times New Roman" w:cs="Times New Roman"/>
          <w:sz w:val="24"/>
          <w:szCs w:val="24"/>
        </w:rPr>
        <w:t xml:space="preserve"> e-commerce </w:t>
      </w:r>
      <w:proofErr w:type="spellStart"/>
      <w:r w:rsidR="002B4E72" w:rsidRPr="002B4E72">
        <w:rPr>
          <w:rFonts w:ascii="Times New Roman" w:hAnsi="Times New Roman" w:cs="Times New Roman"/>
          <w:sz w:val="24"/>
          <w:szCs w:val="24"/>
        </w:rPr>
        <w:t>and</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traditional</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commerce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such</w:t>
      </w:r>
      <w:proofErr w:type="spellEnd"/>
      <w:r w:rsidR="002B4E72" w:rsidRPr="002B4E72">
        <w:rPr>
          <w:rFonts w:ascii="Times New Roman" w:hAnsi="Times New Roman" w:cs="Times New Roman"/>
          <w:sz w:val="24"/>
          <w:szCs w:val="24"/>
        </w:rPr>
        <w:t xml:space="preserve"> as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need</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to</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guarantee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under</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law</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rights</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and</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duties</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of</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consumer</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and</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supplier</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were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highlighted</w:t>
      </w:r>
      <w:proofErr w:type="spellEnd"/>
      <w:r w:rsidR="002B4E72" w:rsidRPr="002B4E72">
        <w:rPr>
          <w:rFonts w:ascii="Times New Roman" w:hAnsi="Times New Roman" w:cs="Times New Roman"/>
          <w:sz w:val="24"/>
          <w:szCs w:val="24"/>
        </w:rPr>
        <w:t xml:space="preserve">. In </w:t>
      </w:r>
      <w:proofErr w:type="spellStart"/>
      <w:r w:rsidR="002B4E72" w:rsidRPr="002B4E72">
        <w:rPr>
          <w:rFonts w:ascii="Times New Roman" w:hAnsi="Times New Roman" w:cs="Times New Roman"/>
          <w:sz w:val="24"/>
          <w:szCs w:val="24"/>
        </w:rPr>
        <w:t>addition</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present</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study</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detailed</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what</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criteria</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should</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be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observed</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by</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suppliers</w:t>
      </w:r>
      <w:proofErr w:type="spellEnd"/>
      <w:r w:rsidR="002B4E72" w:rsidRPr="002B4E72">
        <w:rPr>
          <w:rFonts w:ascii="Times New Roman" w:hAnsi="Times New Roman" w:cs="Times New Roman"/>
          <w:sz w:val="24"/>
          <w:szCs w:val="24"/>
        </w:rPr>
        <w:t xml:space="preserve"> in </w:t>
      </w:r>
      <w:proofErr w:type="spellStart"/>
      <w:r w:rsidR="002B4E72" w:rsidRPr="002B4E72">
        <w:rPr>
          <w:rFonts w:ascii="Times New Roman" w:hAnsi="Times New Roman" w:cs="Times New Roman"/>
          <w:sz w:val="24"/>
          <w:szCs w:val="24"/>
        </w:rPr>
        <w:t>electronic</w:t>
      </w:r>
      <w:proofErr w:type="spellEnd"/>
      <w:r w:rsidR="002B4E72" w:rsidRPr="002B4E72">
        <w:rPr>
          <w:rFonts w:ascii="Times New Roman" w:hAnsi="Times New Roman" w:cs="Times New Roman"/>
          <w:sz w:val="24"/>
          <w:szCs w:val="24"/>
        </w:rPr>
        <w:t xml:space="preserve"> media as a </w:t>
      </w:r>
      <w:proofErr w:type="spellStart"/>
      <w:r w:rsidR="002B4E72" w:rsidRPr="002B4E72">
        <w:rPr>
          <w:rFonts w:ascii="Times New Roman" w:hAnsi="Times New Roman" w:cs="Times New Roman"/>
          <w:sz w:val="24"/>
          <w:szCs w:val="24"/>
        </w:rPr>
        <w:t>provision</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of</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clear</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information</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about</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product</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or</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service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full </w:t>
      </w:r>
      <w:proofErr w:type="spellStart"/>
      <w:r w:rsidR="002B4E72" w:rsidRPr="002B4E72">
        <w:rPr>
          <w:rFonts w:ascii="Times New Roman" w:hAnsi="Times New Roman" w:cs="Times New Roman"/>
          <w:sz w:val="24"/>
          <w:szCs w:val="24"/>
        </w:rPr>
        <w:t>conditions</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of</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offer</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facilitated</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customer</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service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respect</w:t>
      </w:r>
      <w:proofErr w:type="spellEnd"/>
      <w:r w:rsidR="002B4E72" w:rsidRPr="002B4E72">
        <w:rPr>
          <w:rFonts w:ascii="Times New Roman" w:hAnsi="Times New Roman" w:cs="Times New Roman"/>
          <w:sz w:val="24"/>
          <w:szCs w:val="24"/>
        </w:rPr>
        <w:t xml:space="preserve"> for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right</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of</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repentance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access</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to</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supplier's</w:t>
      </w:r>
      <w:proofErr w:type="spellEnd"/>
      <w:r w:rsidR="002B4E72" w:rsidRPr="002B4E72">
        <w:rPr>
          <w:rFonts w:ascii="Times New Roman" w:hAnsi="Times New Roman" w:cs="Times New Roman"/>
          <w:sz w:val="24"/>
          <w:szCs w:val="24"/>
        </w:rPr>
        <w:t xml:space="preserve"> data (CNPJ </w:t>
      </w:r>
      <w:proofErr w:type="spellStart"/>
      <w:r w:rsidR="002B4E72" w:rsidRPr="002B4E72">
        <w:rPr>
          <w:rFonts w:ascii="Times New Roman" w:hAnsi="Times New Roman" w:cs="Times New Roman"/>
          <w:sz w:val="24"/>
          <w:szCs w:val="24"/>
        </w:rPr>
        <w:t>or</w:t>
      </w:r>
      <w:proofErr w:type="spellEnd"/>
      <w:r w:rsidR="002B4E72" w:rsidRPr="002B4E72">
        <w:rPr>
          <w:rFonts w:ascii="Times New Roman" w:hAnsi="Times New Roman" w:cs="Times New Roman"/>
          <w:sz w:val="24"/>
          <w:szCs w:val="24"/>
        </w:rPr>
        <w:t xml:space="preserve"> CPF, </w:t>
      </w:r>
      <w:proofErr w:type="spellStart"/>
      <w:r w:rsidR="002B4E72" w:rsidRPr="002B4E72">
        <w:rPr>
          <w:rFonts w:ascii="Times New Roman" w:hAnsi="Times New Roman" w:cs="Times New Roman"/>
          <w:sz w:val="24"/>
          <w:szCs w:val="24"/>
        </w:rPr>
        <w:t>address</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company</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name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and</w:t>
      </w:r>
      <w:proofErr w:type="spellEnd"/>
      <w:r w:rsidR="002B4E72" w:rsidRPr="002B4E72">
        <w:rPr>
          <w:rFonts w:ascii="Times New Roman" w:hAnsi="Times New Roman" w:cs="Times New Roman"/>
          <w:sz w:val="24"/>
          <w:szCs w:val="24"/>
        </w:rPr>
        <w:t xml:space="preserve"> etc.),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minimum</w:t>
      </w:r>
      <w:proofErr w:type="spellEnd"/>
      <w:r w:rsidR="002B4E72" w:rsidRPr="002B4E72">
        <w:rPr>
          <w:rFonts w:ascii="Times New Roman" w:hAnsi="Times New Roman" w:cs="Times New Roman"/>
          <w:sz w:val="24"/>
          <w:szCs w:val="24"/>
        </w:rPr>
        <w:t xml:space="preserve"> standards </w:t>
      </w:r>
      <w:proofErr w:type="spellStart"/>
      <w:r w:rsidR="002B4E72" w:rsidRPr="002B4E72">
        <w:rPr>
          <w:rFonts w:ascii="Times New Roman" w:hAnsi="Times New Roman" w:cs="Times New Roman"/>
          <w:sz w:val="24"/>
          <w:szCs w:val="24"/>
        </w:rPr>
        <w:t>of</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presentation</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of</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the</w:t>
      </w:r>
      <w:proofErr w:type="spellEnd"/>
      <w:r w:rsidR="002B4E72" w:rsidRPr="002B4E72">
        <w:rPr>
          <w:rFonts w:ascii="Times New Roman" w:hAnsi="Times New Roman" w:cs="Times New Roman"/>
          <w:sz w:val="24"/>
          <w:szCs w:val="24"/>
        </w:rPr>
        <w:t xml:space="preserve"> sites </w:t>
      </w:r>
      <w:proofErr w:type="spellStart"/>
      <w:r w:rsidR="002B4E72" w:rsidRPr="002B4E72">
        <w:rPr>
          <w:rFonts w:ascii="Times New Roman" w:hAnsi="Times New Roman" w:cs="Times New Roman"/>
          <w:sz w:val="24"/>
          <w:szCs w:val="24"/>
        </w:rPr>
        <w:t>of</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purchase</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among</w:t>
      </w:r>
      <w:proofErr w:type="spellEnd"/>
      <w:r w:rsidR="002B4E72" w:rsidRPr="002B4E72">
        <w:rPr>
          <w:rFonts w:ascii="Times New Roman" w:hAnsi="Times New Roman" w:cs="Times New Roman"/>
          <w:sz w:val="24"/>
          <w:szCs w:val="24"/>
        </w:rPr>
        <w:t xml:space="preserve"> </w:t>
      </w:r>
      <w:proofErr w:type="spellStart"/>
      <w:r w:rsidR="002B4E72" w:rsidRPr="002B4E72">
        <w:rPr>
          <w:rFonts w:ascii="Times New Roman" w:hAnsi="Times New Roman" w:cs="Times New Roman"/>
          <w:sz w:val="24"/>
          <w:szCs w:val="24"/>
        </w:rPr>
        <w:t>others</w:t>
      </w:r>
      <w:proofErr w:type="spellEnd"/>
      <w:r w:rsidR="002B4E72" w:rsidRPr="002B4E72">
        <w:rPr>
          <w:rFonts w:ascii="Times New Roman" w:hAnsi="Times New Roman" w:cs="Times New Roman"/>
          <w:sz w:val="24"/>
          <w:szCs w:val="24"/>
        </w:rPr>
        <w:t>.</w:t>
      </w:r>
    </w:p>
    <w:p w:rsidR="00FF65E3" w:rsidRDefault="00FF65E3" w:rsidP="002D5864">
      <w:pPr>
        <w:spacing w:before="30" w:after="30" w:line="240" w:lineRule="auto"/>
        <w:jc w:val="both"/>
        <w:rPr>
          <w:rFonts w:ascii="Times New Roman" w:hAnsi="Times New Roman" w:cs="Times New Roman"/>
          <w:sz w:val="24"/>
          <w:szCs w:val="24"/>
        </w:rPr>
      </w:pPr>
    </w:p>
    <w:p w:rsidR="00FF65E3" w:rsidRPr="001850F0" w:rsidRDefault="00FF65E3" w:rsidP="002D5864">
      <w:pPr>
        <w:spacing w:before="30" w:after="30" w:line="240" w:lineRule="auto"/>
        <w:jc w:val="both"/>
        <w:rPr>
          <w:rFonts w:ascii="Times New Roman" w:hAnsi="Times New Roman" w:cs="Times New Roman"/>
          <w:b/>
          <w:sz w:val="24"/>
          <w:szCs w:val="24"/>
        </w:rPr>
      </w:pPr>
      <w:r w:rsidRPr="00B90AD3">
        <w:rPr>
          <w:rFonts w:ascii="Times New Roman" w:hAnsi="Times New Roman" w:cs="Times New Roman"/>
          <w:b/>
          <w:sz w:val="24"/>
          <w:szCs w:val="24"/>
        </w:rPr>
        <w:t>KEY-WORDS</w:t>
      </w:r>
      <w:r w:rsidR="00B90AD3" w:rsidRPr="00B90AD3">
        <w:rPr>
          <w:rFonts w:ascii="Times New Roman" w:hAnsi="Times New Roman" w:cs="Times New Roman"/>
          <w:b/>
          <w:sz w:val="24"/>
          <w:szCs w:val="24"/>
        </w:rPr>
        <w:t>:</w:t>
      </w:r>
      <w:r w:rsidR="001850F0">
        <w:rPr>
          <w:rFonts w:ascii="Times New Roman" w:hAnsi="Times New Roman" w:cs="Times New Roman"/>
          <w:sz w:val="24"/>
          <w:szCs w:val="24"/>
        </w:rPr>
        <w:t xml:space="preserve"> </w:t>
      </w:r>
      <w:r w:rsidR="001850F0" w:rsidRPr="001850F0">
        <w:rPr>
          <w:rFonts w:ascii="Times New Roman" w:hAnsi="Times New Roman" w:cs="Times New Roman"/>
          <w:sz w:val="24"/>
          <w:szCs w:val="24"/>
        </w:rPr>
        <w:t xml:space="preserve">Internet; </w:t>
      </w:r>
      <w:proofErr w:type="spellStart"/>
      <w:r w:rsidR="001850F0" w:rsidRPr="001850F0">
        <w:rPr>
          <w:rFonts w:ascii="Times New Roman" w:hAnsi="Times New Roman" w:cs="Times New Roman"/>
          <w:sz w:val="24"/>
          <w:szCs w:val="24"/>
        </w:rPr>
        <w:t>Buy</w:t>
      </w:r>
      <w:proofErr w:type="spellEnd"/>
      <w:r w:rsidR="001850F0" w:rsidRPr="001850F0">
        <w:rPr>
          <w:rFonts w:ascii="Times New Roman" w:hAnsi="Times New Roman" w:cs="Times New Roman"/>
          <w:sz w:val="24"/>
          <w:szCs w:val="24"/>
        </w:rPr>
        <w:t xml:space="preserve"> </w:t>
      </w:r>
      <w:proofErr w:type="spellStart"/>
      <w:r w:rsidR="001850F0" w:rsidRPr="001850F0">
        <w:rPr>
          <w:rFonts w:ascii="Times New Roman" w:hAnsi="Times New Roman" w:cs="Times New Roman"/>
          <w:sz w:val="24"/>
          <w:szCs w:val="24"/>
        </w:rPr>
        <w:t>and</w:t>
      </w:r>
      <w:proofErr w:type="spellEnd"/>
      <w:r w:rsidR="001850F0" w:rsidRPr="001850F0">
        <w:rPr>
          <w:rFonts w:ascii="Times New Roman" w:hAnsi="Times New Roman" w:cs="Times New Roman"/>
          <w:sz w:val="24"/>
          <w:szCs w:val="24"/>
        </w:rPr>
        <w:t xml:space="preserve"> </w:t>
      </w:r>
      <w:proofErr w:type="spellStart"/>
      <w:r w:rsidR="001850F0" w:rsidRPr="001850F0">
        <w:rPr>
          <w:rFonts w:ascii="Times New Roman" w:hAnsi="Times New Roman" w:cs="Times New Roman"/>
          <w:sz w:val="24"/>
          <w:szCs w:val="24"/>
        </w:rPr>
        <w:t>sell</w:t>
      </w:r>
      <w:proofErr w:type="spellEnd"/>
      <w:r w:rsidR="001850F0" w:rsidRPr="001850F0">
        <w:rPr>
          <w:rFonts w:ascii="Times New Roman" w:hAnsi="Times New Roman" w:cs="Times New Roman"/>
          <w:sz w:val="24"/>
          <w:szCs w:val="24"/>
        </w:rPr>
        <w:t xml:space="preserve">; </w:t>
      </w:r>
      <w:proofErr w:type="spellStart"/>
      <w:r w:rsidR="001850F0" w:rsidRPr="001850F0">
        <w:rPr>
          <w:rFonts w:ascii="Times New Roman" w:hAnsi="Times New Roman" w:cs="Times New Roman"/>
          <w:sz w:val="24"/>
          <w:szCs w:val="24"/>
        </w:rPr>
        <w:t>Protection</w:t>
      </w:r>
      <w:proofErr w:type="spellEnd"/>
      <w:r w:rsidR="001850F0" w:rsidRPr="001850F0">
        <w:rPr>
          <w:rFonts w:ascii="Times New Roman" w:hAnsi="Times New Roman" w:cs="Times New Roman"/>
          <w:sz w:val="24"/>
          <w:szCs w:val="24"/>
        </w:rPr>
        <w:t xml:space="preserve"> </w:t>
      </w:r>
      <w:proofErr w:type="spellStart"/>
      <w:r w:rsidR="001850F0" w:rsidRPr="001850F0">
        <w:rPr>
          <w:rFonts w:ascii="Times New Roman" w:hAnsi="Times New Roman" w:cs="Times New Roman"/>
          <w:sz w:val="24"/>
          <w:szCs w:val="24"/>
        </w:rPr>
        <w:t>of</w:t>
      </w:r>
      <w:proofErr w:type="spellEnd"/>
      <w:r w:rsidR="001850F0" w:rsidRPr="001850F0">
        <w:rPr>
          <w:rFonts w:ascii="Times New Roman" w:hAnsi="Times New Roman" w:cs="Times New Roman"/>
          <w:sz w:val="24"/>
          <w:szCs w:val="24"/>
        </w:rPr>
        <w:t xml:space="preserve"> </w:t>
      </w:r>
      <w:proofErr w:type="spellStart"/>
      <w:r w:rsidR="001850F0" w:rsidRPr="001850F0">
        <w:rPr>
          <w:rFonts w:ascii="Times New Roman" w:hAnsi="Times New Roman" w:cs="Times New Roman"/>
          <w:sz w:val="24"/>
          <w:szCs w:val="24"/>
        </w:rPr>
        <w:t>Rights</w:t>
      </w:r>
      <w:proofErr w:type="spellEnd"/>
    </w:p>
    <w:p w:rsidR="00B90AD3" w:rsidRDefault="00B90AD3" w:rsidP="004446CB">
      <w:pPr>
        <w:spacing w:before="30" w:after="30" w:line="360" w:lineRule="auto"/>
        <w:jc w:val="both"/>
        <w:rPr>
          <w:rFonts w:ascii="Times New Roman" w:hAnsi="Times New Roman" w:cs="Times New Roman"/>
          <w:sz w:val="24"/>
          <w:szCs w:val="24"/>
        </w:rPr>
      </w:pPr>
    </w:p>
    <w:p w:rsidR="004446CB" w:rsidRDefault="00FF65E3" w:rsidP="002B6FB6">
      <w:pPr>
        <w:spacing w:before="30" w:after="30" w:line="360" w:lineRule="auto"/>
        <w:jc w:val="both"/>
        <w:rPr>
          <w:rFonts w:ascii="Times New Roman" w:hAnsi="Times New Roman" w:cs="Times New Roman"/>
          <w:sz w:val="24"/>
          <w:szCs w:val="24"/>
        </w:rPr>
      </w:pPr>
      <w:r w:rsidRPr="00B90AD3">
        <w:rPr>
          <w:rFonts w:ascii="Times New Roman" w:hAnsi="Times New Roman" w:cs="Times New Roman"/>
          <w:b/>
          <w:sz w:val="24"/>
          <w:szCs w:val="24"/>
        </w:rPr>
        <w:t>SUMÁRIO</w:t>
      </w:r>
      <w:r w:rsidR="00B90AD3" w:rsidRPr="00B90AD3">
        <w:rPr>
          <w:rFonts w:ascii="Times New Roman" w:hAnsi="Times New Roman" w:cs="Times New Roman"/>
          <w:b/>
          <w:sz w:val="24"/>
          <w:szCs w:val="24"/>
        </w:rPr>
        <w:t>:</w:t>
      </w:r>
      <w:r w:rsidR="00B803D9">
        <w:rPr>
          <w:rFonts w:ascii="Times New Roman" w:hAnsi="Times New Roman" w:cs="Times New Roman"/>
          <w:sz w:val="24"/>
          <w:szCs w:val="24"/>
        </w:rPr>
        <w:t xml:space="preserve"> 1- INTRODUÇÃO; 2- COMÉRCIO ELETRÔNICO: CONCEITOS E CARACTERÍSTICAS; 3- LEGISLAÇÃO BRASILEIRA SOBRE COMÉRCIO ELETRÔNICO;</w:t>
      </w:r>
      <w:r w:rsidR="002B6FB6">
        <w:rPr>
          <w:rFonts w:ascii="Times New Roman" w:hAnsi="Times New Roman" w:cs="Times New Roman"/>
          <w:sz w:val="24"/>
          <w:szCs w:val="24"/>
        </w:rPr>
        <w:t xml:space="preserve"> </w:t>
      </w:r>
      <w:r w:rsidR="002B6FB6" w:rsidRPr="002B6FB6">
        <w:rPr>
          <w:rFonts w:ascii="Times New Roman" w:hAnsi="Times New Roman" w:cs="Times New Roman"/>
          <w:sz w:val="24"/>
          <w:szCs w:val="24"/>
        </w:rPr>
        <w:t>3.1 Código de Defesa do consumidor; 3.2 Decreto 7962/2013; 3.3 Marco Civil da Internet</w:t>
      </w:r>
      <w:r w:rsidR="002B6FB6">
        <w:rPr>
          <w:rFonts w:ascii="Times New Roman" w:hAnsi="Times New Roman" w:cs="Times New Roman"/>
          <w:sz w:val="24"/>
          <w:szCs w:val="24"/>
        </w:rPr>
        <w:t>;</w:t>
      </w:r>
      <w:r w:rsidR="00B803D9">
        <w:rPr>
          <w:rFonts w:ascii="Times New Roman" w:hAnsi="Times New Roman" w:cs="Times New Roman"/>
          <w:sz w:val="24"/>
          <w:szCs w:val="24"/>
        </w:rPr>
        <w:t xml:space="preserve"> 4- CONSIDERAÇÕES FIINAIS; 5- REFERÊNCIAS BIBLIOGRÁFICAS.</w:t>
      </w:r>
    </w:p>
    <w:p w:rsidR="004446CB" w:rsidRDefault="004446CB" w:rsidP="004446CB">
      <w:pPr>
        <w:spacing w:before="30" w:after="30" w:line="360" w:lineRule="auto"/>
        <w:jc w:val="both"/>
        <w:rPr>
          <w:rFonts w:ascii="Times New Roman" w:hAnsi="Times New Roman" w:cs="Times New Roman"/>
          <w:sz w:val="24"/>
          <w:szCs w:val="24"/>
        </w:rPr>
      </w:pPr>
    </w:p>
    <w:p w:rsidR="00B803D9" w:rsidRDefault="00B803D9" w:rsidP="004446CB">
      <w:pPr>
        <w:spacing w:before="30" w:after="30" w:line="360" w:lineRule="auto"/>
        <w:jc w:val="both"/>
        <w:rPr>
          <w:rFonts w:ascii="Times New Roman" w:hAnsi="Times New Roman" w:cs="Times New Roman"/>
          <w:sz w:val="24"/>
          <w:szCs w:val="24"/>
        </w:rPr>
      </w:pPr>
    </w:p>
    <w:p w:rsidR="00FF65E3" w:rsidRPr="003F647F" w:rsidRDefault="00B803D9" w:rsidP="004446CB">
      <w:pPr>
        <w:spacing w:before="30" w:after="3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 </w:t>
      </w:r>
      <w:r w:rsidR="00FF65E3" w:rsidRPr="003F647F">
        <w:rPr>
          <w:rFonts w:ascii="Times New Roman" w:hAnsi="Times New Roman" w:cs="Times New Roman"/>
          <w:b/>
          <w:sz w:val="24"/>
          <w:szCs w:val="24"/>
        </w:rPr>
        <w:t>INTRODUÇÃO</w:t>
      </w:r>
    </w:p>
    <w:p w:rsidR="00FF65E3" w:rsidRDefault="00FF65E3" w:rsidP="004446CB">
      <w:pPr>
        <w:spacing w:before="30" w:after="30" w:line="360" w:lineRule="auto"/>
        <w:jc w:val="both"/>
        <w:rPr>
          <w:rFonts w:ascii="Times New Roman" w:hAnsi="Times New Roman" w:cs="Times New Roman"/>
          <w:sz w:val="24"/>
          <w:szCs w:val="24"/>
        </w:rPr>
      </w:pPr>
    </w:p>
    <w:p w:rsidR="001B2D1F" w:rsidRDefault="004446CB"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proteção aos direitos do consumidor tem evoluído ao longo dos anos, acompanhando tanto a expansão do potencial de produção em escalas colossais, quanto a disseminação da ideologia</w:t>
      </w:r>
      <w:r w:rsidR="00455FEA">
        <w:rPr>
          <w:rFonts w:ascii="Times New Roman" w:hAnsi="Times New Roman" w:cs="Times New Roman"/>
          <w:sz w:val="24"/>
          <w:szCs w:val="24"/>
        </w:rPr>
        <w:t xml:space="preserve"> capitalista,</w:t>
      </w:r>
      <w:r>
        <w:rPr>
          <w:rFonts w:ascii="Times New Roman" w:hAnsi="Times New Roman" w:cs="Times New Roman"/>
          <w:sz w:val="24"/>
          <w:szCs w:val="24"/>
        </w:rPr>
        <w:t xml:space="preserve"> </w:t>
      </w:r>
      <w:r w:rsidR="00E12BEC">
        <w:rPr>
          <w:rFonts w:ascii="Times New Roman" w:hAnsi="Times New Roman" w:cs="Times New Roman"/>
          <w:sz w:val="24"/>
          <w:szCs w:val="24"/>
        </w:rPr>
        <w:t xml:space="preserve">de </w:t>
      </w:r>
      <w:r>
        <w:rPr>
          <w:rFonts w:ascii="Times New Roman" w:hAnsi="Times New Roman" w:cs="Times New Roman"/>
          <w:sz w:val="24"/>
          <w:szCs w:val="24"/>
        </w:rPr>
        <w:t>que consumo</w:t>
      </w:r>
      <w:r w:rsidR="00455FEA">
        <w:rPr>
          <w:rFonts w:ascii="Times New Roman" w:hAnsi="Times New Roman" w:cs="Times New Roman"/>
          <w:sz w:val="24"/>
          <w:szCs w:val="24"/>
        </w:rPr>
        <w:t xml:space="preserve"> excessivo</w:t>
      </w:r>
      <w:r>
        <w:rPr>
          <w:rFonts w:ascii="Times New Roman" w:hAnsi="Times New Roman" w:cs="Times New Roman"/>
          <w:sz w:val="24"/>
          <w:szCs w:val="24"/>
        </w:rPr>
        <w:t xml:space="preserve"> e felicidade estão intimamente ligados.</w:t>
      </w:r>
      <w:r w:rsidR="0042132E">
        <w:rPr>
          <w:rFonts w:ascii="Times New Roman" w:hAnsi="Times New Roman" w:cs="Times New Roman"/>
          <w:sz w:val="24"/>
          <w:szCs w:val="24"/>
        </w:rPr>
        <w:t xml:space="preserve"> Há de se destaca</w:t>
      </w:r>
      <w:r w:rsidR="00CE169F">
        <w:rPr>
          <w:rFonts w:ascii="Times New Roman" w:hAnsi="Times New Roman" w:cs="Times New Roman"/>
          <w:sz w:val="24"/>
          <w:szCs w:val="24"/>
        </w:rPr>
        <w:t xml:space="preserve">r também que estes dois últimos fatores </w:t>
      </w:r>
      <w:r w:rsidR="0042132E">
        <w:rPr>
          <w:rFonts w:ascii="Times New Roman" w:hAnsi="Times New Roman" w:cs="Times New Roman"/>
          <w:sz w:val="24"/>
          <w:szCs w:val="24"/>
        </w:rPr>
        <w:t>são completamen</w:t>
      </w:r>
      <w:r w:rsidR="00CE169F">
        <w:rPr>
          <w:rFonts w:ascii="Times New Roman" w:hAnsi="Times New Roman" w:cs="Times New Roman"/>
          <w:sz w:val="24"/>
          <w:szCs w:val="24"/>
        </w:rPr>
        <w:t>te dependentes um do outro, visto que,</w:t>
      </w:r>
      <w:r w:rsidR="0042132E">
        <w:rPr>
          <w:rFonts w:ascii="Times New Roman" w:hAnsi="Times New Roman" w:cs="Times New Roman"/>
          <w:sz w:val="24"/>
          <w:szCs w:val="24"/>
        </w:rPr>
        <w:t xml:space="preserve"> qua</w:t>
      </w:r>
      <w:r w:rsidR="00E12BEC">
        <w:rPr>
          <w:rFonts w:ascii="Times New Roman" w:hAnsi="Times New Roman" w:cs="Times New Roman"/>
          <w:sz w:val="24"/>
          <w:szCs w:val="24"/>
        </w:rPr>
        <w:t>nto mais se produz, mais se tem que</w:t>
      </w:r>
      <w:r w:rsidR="00CE169F">
        <w:rPr>
          <w:rFonts w:ascii="Times New Roman" w:hAnsi="Times New Roman" w:cs="Times New Roman"/>
          <w:sz w:val="24"/>
          <w:szCs w:val="24"/>
        </w:rPr>
        <w:t xml:space="preserve"> seduzir o consumidor</w:t>
      </w:r>
      <w:r w:rsidR="0042132E">
        <w:rPr>
          <w:rFonts w:ascii="Times New Roman" w:hAnsi="Times New Roman" w:cs="Times New Roman"/>
          <w:sz w:val="24"/>
          <w:szCs w:val="24"/>
        </w:rPr>
        <w:t xml:space="preserve"> a consumir</w:t>
      </w:r>
      <w:r w:rsidR="00E12BEC">
        <w:rPr>
          <w:rFonts w:ascii="Times New Roman" w:hAnsi="Times New Roman" w:cs="Times New Roman"/>
          <w:sz w:val="24"/>
          <w:szCs w:val="24"/>
        </w:rPr>
        <w:t>, necessitando também de meios mais eficazes e eficientes que os tradicionais comércios de balcão.</w:t>
      </w:r>
    </w:p>
    <w:p w:rsidR="00E12BEC" w:rsidRDefault="005E5AD0"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Ainda falando de evolução, os meios de comunicação </w:t>
      </w:r>
      <w:r w:rsidR="00B82498">
        <w:rPr>
          <w:rFonts w:ascii="Times New Roman" w:hAnsi="Times New Roman" w:cs="Times New Roman"/>
          <w:sz w:val="24"/>
          <w:szCs w:val="24"/>
        </w:rPr>
        <w:t>“</w:t>
      </w:r>
      <w:r>
        <w:rPr>
          <w:rFonts w:ascii="Times New Roman" w:hAnsi="Times New Roman" w:cs="Times New Roman"/>
          <w:sz w:val="24"/>
          <w:szCs w:val="24"/>
        </w:rPr>
        <w:t xml:space="preserve">saltaram </w:t>
      </w:r>
      <w:r w:rsidR="00B82498">
        <w:rPr>
          <w:rFonts w:ascii="Times New Roman" w:hAnsi="Times New Roman" w:cs="Times New Roman"/>
          <w:sz w:val="24"/>
          <w:szCs w:val="24"/>
        </w:rPr>
        <w:t>para o futuro” nas últimas décadas, mudando não apenas a maneira das pessoas interagirem umas com as outras</w:t>
      </w:r>
      <w:r w:rsidR="00455FEA">
        <w:rPr>
          <w:rFonts w:ascii="Times New Roman" w:hAnsi="Times New Roman" w:cs="Times New Roman"/>
          <w:sz w:val="24"/>
          <w:szCs w:val="24"/>
        </w:rPr>
        <w:t>,</w:t>
      </w:r>
      <w:r w:rsidR="002E0857">
        <w:rPr>
          <w:rFonts w:ascii="Times New Roman" w:hAnsi="Times New Roman" w:cs="Times New Roman"/>
          <w:sz w:val="24"/>
          <w:szCs w:val="24"/>
        </w:rPr>
        <w:t xml:space="preserve"> utilizando as redes sociais</w:t>
      </w:r>
      <w:r w:rsidR="00B82498">
        <w:rPr>
          <w:rFonts w:ascii="Times New Roman" w:hAnsi="Times New Roman" w:cs="Times New Roman"/>
          <w:sz w:val="24"/>
          <w:szCs w:val="24"/>
        </w:rPr>
        <w:t>, mas também os meios de comprar, vender, contratar e prestar serviços</w:t>
      </w:r>
      <w:r w:rsidR="002E0857">
        <w:rPr>
          <w:rFonts w:ascii="Times New Roman" w:hAnsi="Times New Roman" w:cs="Times New Roman"/>
          <w:sz w:val="24"/>
          <w:szCs w:val="24"/>
        </w:rPr>
        <w:t xml:space="preserve"> dos mais variados tipos</w:t>
      </w:r>
      <w:r w:rsidR="00B82498">
        <w:rPr>
          <w:rFonts w:ascii="Times New Roman" w:hAnsi="Times New Roman" w:cs="Times New Roman"/>
          <w:sz w:val="24"/>
          <w:szCs w:val="24"/>
        </w:rPr>
        <w:t xml:space="preserve">. Dessa forma, o mundo virtual juntou o útil ao agradável, suprindo a necessidade </w:t>
      </w:r>
      <w:r w:rsidR="002E0857">
        <w:rPr>
          <w:rFonts w:ascii="Times New Roman" w:hAnsi="Times New Roman" w:cs="Times New Roman"/>
          <w:sz w:val="24"/>
          <w:szCs w:val="24"/>
        </w:rPr>
        <w:t>de fornecer e</w:t>
      </w:r>
      <w:r w:rsidR="009C6606">
        <w:rPr>
          <w:rFonts w:ascii="Times New Roman" w:hAnsi="Times New Roman" w:cs="Times New Roman"/>
          <w:sz w:val="24"/>
          <w:szCs w:val="24"/>
        </w:rPr>
        <w:t xml:space="preserve"> o</w:t>
      </w:r>
      <w:r w:rsidR="002E0857">
        <w:rPr>
          <w:rFonts w:ascii="Times New Roman" w:hAnsi="Times New Roman" w:cs="Times New Roman"/>
          <w:sz w:val="24"/>
          <w:szCs w:val="24"/>
        </w:rPr>
        <w:t xml:space="preserve"> interesse de consumir, de forma célere, menos onerosa e quase sem limites.</w:t>
      </w:r>
    </w:p>
    <w:p w:rsidR="002E0857" w:rsidRDefault="00F158B9"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Trata-se do chamado Comércio Eletrônico, pelo qual pode-se c</w:t>
      </w:r>
      <w:r w:rsidR="009C6606">
        <w:rPr>
          <w:rFonts w:ascii="Times New Roman" w:hAnsi="Times New Roman" w:cs="Times New Roman"/>
          <w:sz w:val="24"/>
          <w:szCs w:val="24"/>
        </w:rPr>
        <w:t xml:space="preserve">omprar </w:t>
      </w:r>
      <w:r w:rsidR="00455FEA">
        <w:rPr>
          <w:rFonts w:ascii="Times New Roman" w:hAnsi="Times New Roman" w:cs="Times New Roman"/>
          <w:sz w:val="24"/>
          <w:szCs w:val="24"/>
        </w:rPr>
        <w:t xml:space="preserve">bens </w:t>
      </w:r>
      <w:r w:rsidR="009C6606">
        <w:rPr>
          <w:rFonts w:ascii="Times New Roman" w:hAnsi="Times New Roman" w:cs="Times New Roman"/>
          <w:sz w:val="24"/>
          <w:szCs w:val="24"/>
        </w:rPr>
        <w:t>e</w:t>
      </w:r>
      <w:r>
        <w:rPr>
          <w:rFonts w:ascii="Times New Roman" w:hAnsi="Times New Roman" w:cs="Times New Roman"/>
          <w:sz w:val="24"/>
          <w:szCs w:val="24"/>
        </w:rPr>
        <w:t xml:space="preserve"> adquirir serviços de maneira muito</w:t>
      </w:r>
      <w:r w:rsidR="009C6606">
        <w:rPr>
          <w:rFonts w:ascii="Times New Roman" w:hAnsi="Times New Roman" w:cs="Times New Roman"/>
          <w:sz w:val="24"/>
          <w:szCs w:val="24"/>
        </w:rPr>
        <w:t xml:space="preserve"> fácil, nem precisa sair de casa, basta ter algum aparelho</w:t>
      </w:r>
      <w:r w:rsidR="00AE648B">
        <w:rPr>
          <w:rFonts w:ascii="Times New Roman" w:hAnsi="Times New Roman" w:cs="Times New Roman"/>
          <w:sz w:val="24"/>
          <w:szCs w:val="24"/>
        </w:rPr>
        <w:t xml:space="preserve"> eletrônico</w:t>
      </w:r>
      <w:r w:rsidR="009C6606">
        <w:rPr>
          <w:rFonts w:ascii="Times New Roman" w:hAnsi="Times New Roman" w:cs="Times New Roman"/>
          <w:sz w:val="24"/>
          <w:szCs w:val="24"/>
        </w:rPr>
        <w:t xml:space="preserve"> com acesso à internet</w:t>
      </w:r>
      <w:r>
        <w:rPr>
          <w:rFonts w:ascii="Times New Roman" w:hAnsi="Times New Roman" w:cs="Times New Roman"/>
          <w:sz w:val="24"/>
          <w:szCs w:val="24"/>
        </w:rPr>
        <w:t xml:space="preserve">, um computador, celular, ou até mesmo uma </w:t>
      </w:r>
      <w:proofErr w:type="spellStart"/>
      <w:r>
        <w:rPr>
          <w:rFonts w:ascii="Times New Roman" w:hAnsi="Times New Roman" w:cs="Times New Roman"/>
          <w:sz w:val="24"/>
          <w:szCs w:val="24"/>
        </w:rPr>
        <w:t>smart</w:t>
      </w:r>
      <w:proofErr w:type="spellEnd"/>
      <w:r>
        <w:rPr>
          <w:rFonts w:ascii="Times New Roman" w:hAnsi="Times New Roman" w:cs="Times New Roman"/>
          <w:sz w:val="24"/>
          <w:szCs w:val="24"/>
        </w:rPr>
        <w:t xml:space="preserve"> TV</w:t>
      </w:r>
      <w:r w:rsidR="005D57B6">
        <w:rPr>
          <w:rFonts w:ascii="Times New Roman" w:hAnsi="Times New Roman" w:cs="Times New Roman"/>
          <w:sz w:val="24"/>
          <w:szCs w:val="24"/>
        </w:rPr>
        <w:t xml:space="preserve"> e</w:t>
      </w:r>
      <w:r w:rsidR="0071201D">
        <w:rPr>
          <w:rFonts w:ascii="Times New Roman" w:hAnsi="Times New Roman" w:cs="Times New Roman"/>
          <w:sz w:val="24"/>
          <w:szCs w:val="24"/>
        </w:rPr>
        <w:t xml:space="preserve"> uma forma de pagamento, na qual pode-se utilizar</w:t>
      </w:r>
      <w:r w:rsidR="005D57B6">
        <w:rPr>
          <w:rFonts w:ascii="Times New Roman" w:hAnsi="Times New Roman" w:cs="Times New Roman"/>
          <w:sz w:val="24"/>
          <w:szCs w:val="24"/>
        </w:rPr>
        <w:t xml:space="preserve"> um cartão de crédito,</w:t>
      </w:r>
      <w:r w:rsidR="00455FEA">
        <w:rPr>
          <w:rFonts w:ascii="Times New Roman" w:hAnsi="Times New Roman" w:cs="Times New Roman"/>
          <w:sz w:val="24"/>
          <w:szCs w:val="24"/>
        </w:rPr>
        <w:t xml:space="preserve"> débito</w:t>
      </w:r>
      <w:r w:rsidR="005D57B6">
        <w:rPr>
          <w:rFonts w:ascii="Times New Roman" w:hAnsi="Times New Roman" w:cs="Times New Roman"/>
          <w:sz w:val="24"/>
          <w:szCs w:val="24"/>
        </w:rPr>
        <w:t>, ou simplesmente um aplicativo do seu banco para fazer o pagamento online</w:t>
      </w:r>
      <w:r>
        <w:rPr>
          <w:rFonts w:ascii="Times New Roman" w:hAnsi="Times New Roman" w:cs="Times New Roman"/>
          <w:sz w:val="24"/>
          <w:szCs w:val="24"/>
        </w:rPr>
        <w:t>.</w:t>
      </w:r>
      <w:r w:rsidR="00AE648B">
        <w:rPr>
          <w:rFonts w:ascii="Times New Roman" w:hAnsi="Times New Roman" w:cs="Times New Roman"/>
          <w:sz w:val="24"/>
          <w:szCs w:val="24"/>
        </w:rPr>
        <w:t xml:space="preserve"> É possível comprar qualquer bem comercializado legalmente, desde um sanduíche a um caminhão, esteja o produto em uma cidade vizinha ou em outro país.</w:t>
      </w:r>
    </w:p>
    <w:p w:rsidR="00AE648B" w:rsidRDefault="007777DF"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Contudo, levando em consideração as milhões e milhões de operações e em meio a tanta facilidade e rapidez</w:t>
      </w:r>
      <w:r w:rsidR="007751DF">
        <w:rPr>
          <w:rFonts w:ascii="Times New Roman" w:hAnsi="Times New Roman" w:cs="Times New Roman"/>
          <w:sz w:val="24"/>
          <w:szCs w:val="24"/>
        </w:rPr>
        <w:t>,</w:t>
      </w:r>
      <w:r>
        <w:rPr>
          <w:rFonts w:ascii="Times New Roman" w:hAnsi="Times New Roman" w:cs="Times New Roman"/>
          <w:sz w:val="24"/>
          <w:szCs w:val="24"/>
        </w:rPr>
        <w:t xml:space="preserve"> é certo que sempre surgirão problemas das mais variadas</w:t>
      </w:r>
      <w:r w:rsidR="007751DF">
        <w:rPr>
          <w:rFonts w:ascii="Times New Roman" w:hAnsi="Times New Roman" w:cs="Times New Roman"/>
          <w:sz w:val="24"/>
          <w:szCs w:val="24"/>
        </w:rPr>
        <w:t xml:space="preserve"> formas</w:t>
      </w:r>
      <w:r>
        <w:rPr>
          <w:rFonts w:ascii="Times New Roman" w:hAnsi="Times New Roman" w:cs="Times New Roman"/>
          <w:sz w:val="24"/>
          <w:szCs w:val="24"/>
        </w:rPr>
        <w:t>, como</w:t>
      </w:r>
      <w:r w:rsidR="007751DF">
        <w:rPr>
          <w:rFonts w:ascii="Times New Roman" w:hAnsi="Times New Roman" w:cs="Times New Roman"/>
          <w:sz w:val="24"/>
          <w:szCs w:val="24"/>
        </w:rPr>
        <w:t>:</w:t>
      </w:r>
      <w:r>
        <w:rPr>
          <w:rFonts w:ascii="Times New Roman" w:hAnsi="Times New Roman" w:cs="Times New Roman"/>
          <w:sz w:val="24"/>
          <w:szCs w:val="24"/>
        </w:rPr>
        <w:t xml:space="preserve"> receber um produto diferente, inferior, ou com defeito</w:t>
      </w:r>
      <w:r w:rsidR="007751DF">
        <w:rPr>
          <w:rFonts w:ascii="Times New Roman" w:hAnsi="Times New Roman" w:cs="Times New Roman"/>
          <w:sz w:val="24"/>
          <w:szCs w:val="24"/>
        </w:rPr>
        <w:t xml:space="preserve">; receber uma caixa com um tijolo no lugar de um vídeo game; não receber a mercadoria já paga; ou simplesmente o </w:t>
      </w:r>
      <w:r w:rsidR="007751DF">
        <w:rPr>
          <w:rFonts w:ascii="Times New Roman" w:hAnsi="Times New Roman" w:cs="Times New Roman"/>
          <w:sz w:val="24"/>
          <w:szCs w:val="24"/>
        </w:rPr>
        <w:lastRenderedPageBreak/>
        <w:t>consumidor desist</w:t>
      </w:r>
      <w:r w:rsidR="0071201D">
        <w:rPr>
          <w:rFonts w:ascii="Times New Roman" w:hAnsi="Times New Roman" w:cs="Times New Roman"/>
          <w:sz w:val="24"/>
          <w:szCs w:val="24"/>
        </w:rPr>
        <w:t>ir da compra já recebida e paga, por motivos pessoais, entre outras inúmeras possibilidades.</w:t>
      </w:r>
    </w:p>
    <w:p w:rsidR="0071201D" w:rsidRDefault="00106ED1"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Ante o exposto, torna-se nítida a principal diferença entre o comércio tradicional e o comércio eletrônico, que é a ausência do relacionamento físico e presente entre consumidor e fornecedor, de modo que, naquele, o consumidor tem a possibilidade de pegar o produto em suas mãos, conferir se não há defeitos e leva-lo para casa na certeza que o produto está em conformidade com o contratado, e ainda que haja algum problema, basta voltar ao local da aquisição e falar cara a cara com o fornecedor, o que não ocorre no comércio eletrônico.</w:t>
      </w:r>
    </w:p>
    <w:p w:rsidR="00D15732" w:rsidRDefault="00106ED1"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face dessa diferença e levando em consideração as incontáveis possibilidades de contratempos em prejuízo do consumidor, abordaremos neste artigo quais são os direitos do consumidor que opta pelo comércio eletrônico como </w:t>
      </w:r>
      <w:r w:rsidR="0044492E">
        <w:rPr>
          <w:rFonts w:ascii="Times New Roman" w:hAnsi="Times New Roman" w:cs="Times New Roman"/>
          <w:sz w:val="24"/>
          <w:szCs w:val="24"/>
        </w:rPr>
        <w:t>opção</w:t>
      </w:r>
      <w:r w:rsidR="002C23CC">
        <w:rPr>
          <w:rFonts w:ascii="Times New Roman" w:hAnsi="Times New Roman" w:cs="Times New Roman"/>
          <w:sz w:val="24"/>
          <w:szCs w:val="24"/>
        </w:rPr>
        <w:t xml:space="preserve"> de adquirir bens e serviços, além de como é tratado esta nova modalidade de comércio pela legislação brasileira.</w:t>
      </w:r>
    </w:p>
    <w:p w:rsidR="002C23CC" w:rsidRDefault="002C23CC" w:rsidP="006746A0">
      <w:pPr>
        <w:spacing w:before="30" w:after="0" w:line="360" w:lineRule="auto"/>
        <w:ind w:firstLine="708"/>
        <w:jc w:val="both"/>
        <w:rPr>
          <w:rFonts w:ascii="Times New Roman" w:hAnsi="Times New Roman" w:cs="Times New Roman"/>
          <w:sz w:val="24"/>
          <w:szCs w:val="24"/>
        </w:rPr>
      </w:pPr>
    </w:p>
    <w:p w:rsidR="002C23CC" w:rsidRDefault="002C23CC" w:rsidP="006746A0">
      <w:pPr>
        <w:spacing w:before="30" w:after="0" w:line="360" w:lineRule="auto"/>
        <w:ind w:firstLine="708"/>
        <w:jc w:val="both"/>
        <w:rPr>
          <w:rFonts w:ascii="Times New Roman" w:hAnsi="Times New Roman" w:cs="Times New Roman"/>
          <w:sz w:val="24"/>
          <w:szCs w:val="24"/>
        </w:rPr>
      </w:pPr>
    </w:p>
    <w:p w:rsidR="00480BE9" w:rsidRPr="003F647F" w:rsidRDefault="00B803D9" w:rsidP="006746A0">
      <w:pPr>
        <w:spacing w:before="3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 </w:t>
      </w:r>
      <w:r w:rsidR="003F647F" w:rsidRPr="003F647F">
        <w:rPr>
          <w:rFonts w:ascii="Times New Roman" w:hAnsi="Times New Roman" w:cs="Times New Roman"/>
          <w:b/>
          <w:sz w:val="24"/>
          <w:szCs w:val="24"/>
        </w:rPr>
        <w:t>COMÉRCIO ELETRÔNICO: CONCEITO E CARACTERÍSTICAS</w:t>
      </w:r>
    </w:p>
    <w:p w:rsidR="001B2D1F" w:rsidRDefault="001B2D1F" w:rsidP="006746A0">
      <w:pPr>
        <w:spacing w:before="30" w:after="0" w:line="360" w:lineRule="auto"/>
        <w:jc w:val="both"/>
        <w:rPr>
          <w:rFonts w:ascii="Times New Roman" w:hAnsi="Times New Roman" w:cs="Times New Roman"/>
          <w:sz w:val="24"/>
          <w:szCs w:val="24"/>
        </w:rPr>
      </w:pPr>
    </w:p>
    <w:p w:rsidR="00605B58" w:rsidRDefault="005A6DB9"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Antes de darmos início a abordagem dos direitos do consumidor que adquire ou contrata de forma eletrônica, é indispensável aclarar o conceito de comércio eletrônico e quais são as suas principais características. Segundo Humberto Theodoro Júnior</w:t>
      </w:r>
      <w:r w:rsidR="00021C93">
        <w:rPr>
          <w:rFonts w:ascii="Times New Roman" w:hAnsi="Times New Roman" w:cs="Times New Roman"/>
          <w:sz w:val="24"/>
          <w:szCs w:val="24"/>
        </w:rPr>
        <w:t xml:space="preserve"> (2017</w:t>
      </w:r>
      <w:r>
        <w:rPr>
          <w:rFonts w:ascii="Times New Roman" w:hAnsi="Times New Roman" w:cs="Times New Roman"/>
          <w:sz w:val="24"/>
          <w:szCs w:val="24"/>
        </w:rPr>
        <w:t xml:space="preserve">) considera-se comércio eletrônico toda e qualquer transação comercial na qual consumidor e fornecedor interagem eletronicamente, ao invés de estabelecer contato físico direto e simultâneo, de modo que a celebração de contratos em ambientes eletrônicos. Ou seja, trata-se de uma relação de consumo virtual, na qual todo o procedimento de contratação acontece </w:t>
      </w:r>
      <w:r w:rsidR="005666B4">
        <w:rPr>
          <w:rFonts w:ascii="Times New Roman" w:hAnsi="Times New Roman" w:cs="Times New Roman"/>
          <w:sz w:val="24"/>
          <w:szCs w:val="24"/>
        </w:rPr>
        <w:t>à distância, não havendo contato físico entre as partes.</w:t>
      </w:r>
    </w:p>
    <w:p w:rsidR="00CD4EA0" w:rsidRDefault="00CD4EA0"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Nota-se que apesar das diferenças, o uso da internet para a comunicação de vontade entre as partes envolvidas na comercialização eletrônica, não representa alteração na natureza e eficácia desses negócios jurídicos, de modo que, a inovação se deu apenas no instrumento utilizado como intercâmbio de vontades. Dessa forma uma compra realizada em um site não</w:t>
      </w:r>
      <w:r w:rsidR="00BF54CE">
        <w:rPr>
          <w:rFonts w:ascii="Times New Roman" w:hAnsi="Times New Roman" w:cs="Times New Roman"/>
          <w:sz w:val="24"/>
          <w:szCs w:val="24"/>
        </w:rPr>
        <w:t xml:space="preserve"> passa a ser outro tipo de contrato, por ser pactuada de forma eletrônica, mas esta, conserva em sua totalidade a natureza e os efeitos dos negócios tradicionalmente definidos e validados pelas leis civis.</w:t>
      </w:r>
    </w:p>
    <w:p w:rsidR="00521095" w:rsidRDefault="00521095"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 artigo 7º do Decreto 7962/2013, estabelece que a inobservância das regras estabelecidas na regulamentação da contratação no comércio eletrônico, enseja a aplicação das sanções previstas no artigo 56 do Código de Defesa do Consumidor, que são:</w:t>
      </w:r>
    </w:p>
    <w:p w:rsidR="00521095" w:rsidRDefault="00521095" w:rsidP="006746A0">
      <w:pPr>
        <w:shd w:val="clear" w:color="auto" w:fill="FFFFFF"/>
        <w:spacing w:before="100" w:beforeAutospacing="1" w:after="0" w:line="240" w:lineRule="auto"/>
        <w:ind w:left="2268" w:firstLine="564"/>
        <w:jc w:val="both"/>
        <w:rPr>
          <w:rFonts w:ascii="Times New Roman" w:eastAsia="Times New Roman" w:hAnsi="Times New Roman" w:cs="Times New Roman"/>
          <w:color w:val="000000"/>
          <w:sz w:val="20"/>
          <w:szCs w:val="20"/>
          <w:lang w:eastAsia="pt-BR"/>
        </w:rPr>
      </w:pPr>
      <w:r w:rsidRPr="00521095">
        <w:rPr>
          <w:rFonts w:ascii="Times New Roman" w:eastAsia="Times New Roman" w:hAnsi="Times New Roman" w:cs="Times New Roman"/>
          <w:color w:val="000000"/>
          <w:sz w:val="20"/>
          <w:szCs w:val="20"/>
          <w:lang w:eastAsia="pt-BR"/>
        </w:rPr>
        <w:t>Art. 56. As infrações das normas de defesa do consumidor ficam sujeitas, conforme o caso, às seguintes sanções administrativas, sem prejuízo das de natureza civil, penal e das definidas em normas específicas:</w:t>
      </w:r>
      <w:bookmarkStart w:id="1" w:name="art56i"/>
      <w:bookmarkEnd w:id="1"/>
      <w:r w:rsidRPr="00F42F54">
        <w:rPr>
          <w:rFonts w:ascii="Times New Roman" w:eastAsia="Times New Roman" w:hAnsi="Times New Roman" w:cs="Times New Roman"/>
          <w:color w:val="000000"/>
          <w:sz w:val="20"/>
          <w:szCs w:val="20"/>
          <w:lang w:eastAsia="pt-BR"/>
        </w:rPr>
        <w:t xml:space="preserve"> </w:t>
      </w:r>
      <w:r w:rsidRPr="00521095">
        <w:rPr>
          <w:rFonts w:ascii="Times New Roman" w:eastAsia="Times New Roman" w:hAnsi="Times New Roman" w:cs="Times New Roman"/>
          <w:color w:val="000000"/>
          <w:sz w:val="20"/>
          <w:szCs w:val="20"/>
          <w:lang w:eastAsia="pt-BR"/>
        </w:rPr>
        <w:t>I - multa;</w:t>
      </w:r>
      <w:bookmarkStart w:id="2" w:name="art56ii"/>
      <w:bookmarkEnd w:id="2"/>
      <w:r w:rsidRPr="00F42F54">
        <w:rPr>
          <w:rFonts w:ascii="Times New Roman" w:eastAsia="Times New Roman" w:hAnsi="Times New Roman" w:cs="Times New Roman"/>
          <w:color w:val="000000"/>
          <w:sz w:val="20"/>
          <w:szCs w:val="20"/>
          <w:lang w:eastAsia="pt-BR"/>
        </w:rPr>
        <w:t xml:space="preserve"> </w:t>
      </w:r>
      <w:r w:rsidRPr="00521095">
        <w:rPr>
          <w:rFonts w:ascii="Times New Roman" w:eastAsia="Times New Roman" w:hAnsi="Times New Roman" w:cs="Times New Roman"/>
          <w:color w:val="000000"/>
          <w:sz w:val="20"/>
          <w:szCs w:val="20"/>
          <w:lang w:eastAsia="pt-BR"/>
        </w:rPr>
        <w:t>II - apreensão do produto;</w:t>
      </w:r>
      <w:bookmarkStart w:id="3" w:name="art56iii"/>
      <w:bookmarkEnd w:id="3"/>
      <w:r w:rsidRPr="00F42F54">
        <w:rPr>
          <w:rFonts w:ascii="Times New Roman" w:eastAsia="Times New Roman" w:hAnsi="Times New Roman" w:cs="Times New Roman"/>
          <w:color w:val="000000"/>
          <w:sz w:val="20"/>
          <w:szCs w:val="20"/>
          <w:lang w:eastAsia="pt-BR"/>
        </w:rPr>
        <w:t xml:space="preserve"> </w:t>
      </w:r>
      <w:r w:rsidRPr="00521095">
        <w:rPr>
          <w:rFonts w:ascii="Times New Roman" w:eastAsia="Times New Roman" w:hAnsi="Times New Roman" w:cs="Times New Roman"/>
          <w:color w:val="000000"/>
          <w:sz w:val="20"/>
          <w:szCs w:val="20"/>
          <w:lang w:eastAsia="pt-BR"/>
        </w:rPr>
        <w:t>III - inutilização do produto;</w:t>
      </w:r>
      <w:bookmarkStart w:id="4" w:name="art56iv"/>
      <w:bookmarkEnd w:id="4"/>
      <w:r w:rsidRPr="00F42F54">
        <w:rPr>
          <w:rFonts w:ascii="Times New Roman" w:eastAsia="Times New Roman" w:hAnsi="Times New Roman" w:cs="Times New Roman"/>
          <w:color w:val="000000"/>
          <w:sz w:val="20"/>
          <w:szCs w:val="20"/>
          <w:lang w:eastAsia="pt-BR"/>
        </w:rPr>
        <w:t xml:space="preserve"> </w:t>
      </w:r>
      <w:r w:rsidRPr="00521095">
        <w:rPr>
          <w:rFonts w:ascii="Times New Roman" w:eastAsia="Times New Roman" w:hAnsi="Times New Roman" w:cs="Times New Roman"/>
          <w:color w:val="000000"/>
          <w:sz w:val="20"/>
          <w:szCs w:val="20"/>
          <w:lang w:eastAsia="pt-BR"/>
        </w:rPr>
        <w:t>IV - cassação do registro do produto junto ao órgão competente;</w:t>
      </w:r>
      <w:bookmarkStart w:id="5" w:name="art56v"/>
      <w:bookmarkEnd w:id="5"/>
      <w:r w:rsidRPr="00F42F54">
        <w:rPr>
          <w:rFonts w:ascii="Times New Roman" w:eastAsia="Times New Roman" w:hAnsi="Times New Roman" w:cs="Times New Roman"/>
          <w:color w:val="000000"/>
          <w:sz w:val="20"/>
          <w:szCs w:val="20"/>
          <w:lang w:eastAsia="pt-BR"/>
        </w:rPr>
        <w:t xml:space="preserve"> </w:t>
      </w:r>
      <w:r w:rsidRPr="00521095">
        <w:rPr>
          <w:rFonts w:ascii="Times New Roman" w:eastAsia="Times New Roman" w:hAnsi="Times New Roman" w:cs="Times New Roman"/>
          <w:color w:val="000000"/>
          <w:sz w:val="20"/>
          <w:szCs w:val="20"/>
          <w:lang w:eastAsia="pt-BR"/>
        </w:rPr>
        <w:t>V - proibição de fabricação do produto;</w:t>
      </w:r>
      <w:bookmarkStart w:id="6" w:name="art56vi"/>
      <w:bookmarkEnd w:id="6"/>
      <w:r w:rsidRPr="00F42F54">
        <w:rPr>
          <w:rFonts w:ascii="Times New Roman" w:eastAsia="Times New Roman" w:hAnsi="Times New Roman" w:cs="Times New Roman"/>
          <w:color w:val="000000"/>
          <w:sz w:val="20"/>
          <w:szCs w:val="20"/>
          <w:lang w:eastAsia="pt-BR"/>
        </w:rPr>
        <w:t xml:space="preserve"> </w:t>
      </w:r>
      <w:r w:rsidRPr="00521095">
        <w:rPr>
          <w:rFonts w:ascii="Times New Roman" w:eastAsia="Times New Roman" w:hAnsi="Times New Roman" w:cs="Times New Roman"/>
          <w:color w:val="000000"/>
          <w:sz w:val="20"/>
          <w:szCs w:val="20"/>
          <w:lang w:eastAsia="pt-BR"/>
        </w:rPr>
        <w:t>VI - suspensão de fornecimento de produtos ou serviço;</w:t>
      </w:r>
      <w:bookmarkStart w:id="7" w:name="art56vii"/>
      <w:bookmarkEnd w:id="7"/>
      <w:r w:rsidRPr="00F42F54">
        <w:rPr>
          <w:rFonts w:ascii="Times New Roman" w:eastAsia="Times New Roman" w:hAnsi="Times New Roman" w:cs="Times New Roman"/>
          <w:color w:val="000000"/>
          <w:sz w:val="20"/>
          <w:szCs w:val="20"/>
          <w:lang w:eastAsia="pt-BR"/>
        </w:rPr>
        <w:t xml:space="preserve"> </w:t>
      </w:r>
      <w:r w:rsidRPr="00521095">
        <w:rPr>
          <w:rFonts w:ascii="Times New Roman" w:eastAsia="Times New Roman" w:hAnsi="Times New Roman" w:cs="Times New Roman"/>
          <w:color w:val="000000"/>
          <w:sz w:val="20"/>
          <w:szCs w:val="20"/>
          <w:lang w:eastAsia="pt-BR"/>
        </w:rPr>
        <w:t>VII - suspensão temporária de atividade;</w:t>
      </w:r>
      <w:bookmarkStart w:id="8" w:name="art56viii"/>
      <w:bookmarkEnd w:id="8"/>
      <w:r w:rsidRPr="00F42F54">
        <w:rPr>
          <w:rFonts w:ascii="Times New Roman" w:eastAsia="Times New Roman" w:hAnsi="Times New Roman" w:cs="Times New Roman"/>
          <w:color w:val="000000"/>
          <w:sz w:val="20"/>
          <w:szCs w:val="20"/>
          <w:lang w:eastAsia="pt-BR"/>
        </w:rPr>
        <w:t xml:space="preserve"> </w:t>
      </w:r>
      <w:r w:rsidRPr="00521095">
        <w:rPr>
          <w:rFonts w:ascii="Times New Roman" w:eastAsia="Times New Roman" w:hAnsi="Times New Roman" w:cs="Times New Roman"/>
          <w:color w:val="000000"/>
          <w:sz w:val="20"/>
          <w:szCs w:val="20"/>
          <w:lang w:eastAsia="pt-BR"/>
        </w:rPr>
        <w:t>VIII - revogação de concessão ou permissão de uso;</w:t>
      </w:r>
      <w:bookmarkStart w:id="9" w:name="art56ix"/>
      <w:bookmarkEnd w:id="9"/>
      <w:r w:rsidR="00F42F54" w:rsidRPr="00F42F54">
        <w:rPr>
          <w:rFonts w:ascii="Times New Roman" w:eastAsia="Times New Roman" w:hAnsi="Times New Roman" w:cs="Times New Roman"/>
          <w:color w:val="000000"/>
          <w:sz w:val="20"/>
          <w:szCs w:val="20"/>
          <w:lang w:eastAsia="pt-BR"/>
        </w:rPr>
        <w:t xml:space="preserve"> </w:t>
      </w:r>
      <w:r w:rsidRPr="00521095">
        <w:rPr>
          <w:rFonts w:ascii="Times New Roman" w:eastAsia="Times New Roman" w:hAnsi="Times New Roman" w:cs="Times New Roman"/>
          <w:color w:val="000000"/>
          <w:sz w:val="20"/>
          <w:szCs w:val="20"/>
          <w:lang w:eastAsia="pt-BR"/>
        </w:rPr>
        <w:t>IX - cassação de licença do estabelecimento ou de atividade;</w:t>
      </w:r>
      <w:bookmarkStart w:id="10" w:name="art56x"/>
      <w:bookmarkEnd w:id="10"/>
      <w:r w:rsidR="00F42F54" w:rsidRPr="00F42F54">
        <w:rPr>
          <w:rFonts w:ascii="Times New Roman" w:eastAsia="Times New Roman" w:hAnsi="Times New Roman" w:cs="Times New Roman"/>
          <w:color w:val="000000"/>
          <w:sz w:val="20"/>
          <w:szCs w:val="20"/>
          <w:lang w:eastAsia="pt-BR"/>
        </w:rPr>
        <w:t xml:space="preserve"> </w:t>
      </w:r>
      <w:r w:rsidRPr="00521095">
        <w:rPr>
          <w:rFonts w:ascii="Times New Roman" w:eastAsia="Times New Roman" w:hAnsi="Times New Roman" w:cs="Times New Roman"/>
          <w:color w:val="000000"/>
          <w:sz w:val="20"/>
          <w:szCs w:val="20"/>
          <w:lang w:eastAsia="pt-BR"/>
        </w:rPr>
        <w:t>X - interdição, total ou parcial, de estabelecimento, de obra ou de atividade;</w:t>
      </w:r>
      <w:bookmarkStart w:id="11" w:name="art56xi"/>
      <w:bookmarkEnd w:id="11"/>
      <w:r w:rsidR="00F42F54" w:rsidRPr="00F42F54">
        <w:rPr>
          <w:rFonts w:ascii="Times New Roman" w:eastAsia="Times New Roman" w:hAnsi="Times New Roman" w:cs="Times New Roman"/>
          <w:color w:val="000000"/>
          <w:sz w:val="20"/>
          <w:szCs w:val="20"/>
          <w:lang w:eastAsia="pt-BR"/>
        </w:rPr>
        <w:t xml:space="preserve"> </w:t>
      </w:r>
      <w:r w:rsidRPr="00521095">
        <w:rPr>
          <w:rFonts w:ascii="Times New Roman" w:eastAsia="Times New Roman" w:hAnsi="Times New Roman" w:cs="Times New Roman"/>
          <w:color w:val="000000"/>
          <w:sz w:val="20"/>
          <w:szCs w:val="20"/>
          <w:lang w:eastAsia="pt-BR"/>
        </w:rPr>
        <w:t>XI - intervenção administrativa;</w:t>
      </w:r>
      <w:bookmarkStart w:id="12" w:name="art56xii"/>
      <w:bookmarkEnd w:id="12"/>
      <w:r w:rsidR="00F42F54" w:rsidRPr="00F42F54">
        <w:rPr>
          <w:rFonts w:ascii="Times New Roman" w:eastAsia="Times New Roman" w:hAnsi="Times New Roman" w:cs="Times New Roman"/>
          <w:color w:val="000000"/>
          <w:sz w:val="20"/>
          <w:szCs w:val="20"/>
          <w:lang w:eastAsia="pt-BR"/>
        </w:rPr>
        <w:t xml:space="preserve"> </w:t>
      </w:r>
      <w:r w:rsidRPr="00521095">
        <w:rPr>
          <w:rFonts w:ascii="Times New Roman" w:eastAsia="Times New Roman" w:hAnsi="Times New Roman" w:cs="Times New Roman"/>
          <w:color w:val="000000"/>
          <w:sz w:val="20"/>
          <w:szCs w:val="20"/>
          <w:lang w:eastAsia="pt-BR"/>
        </w:rPr>
        <w:t>XII - imposição de contrapropaganda.</w:t>
      </w:r>
      <w:bookmarkStart w:id="13" w:name="art56p"/>
      <w:bookmarkEnd w:id="13"/>
      <w:r w:rsidR="00F42F54" w:rsidRPr="00F42F54">
        <w:rPr>
          <w:rFonts w:ascii="Times New Roman" w:eastAsia="Times New Roman" w:hAnsi="Times New Roman" w:cs="Times New Roman"/>
          <w:color w:val="000000"/>
          <w:sz w:val="20"/>
          <w:szCs w:val="20"/>
          <w:lang w:eastAsia="pt-BR"/>
        </w:rPr>
        <w:t xml:space="preserve"> </w:t>
      </w:r>
      <w:r w:rsidRPr="00521095">
        <w:rPr>
          <w:rFonts w:ascii="Times New Roman" w:eastAsia="Times New Roman" w:hAnsi="Times New Roman" w:cs="Times New Roman"/>
          <w:color w:val="000000"/>
          <w:sz w:val="20"/>
          <w:szCs w:val="20"/>
          <w:lang w:eastAsia="pt-BR"/>
        </w:rPr>
        <w:t>Parágrafo único. As sanções previstas neste artigo serão aplicadas pela autoridade administrativa, no âmbito de sua atribuição, podendo ser aplicadas cumulativamente, inclusive por medida cautelar, antecedente ou incidente de procedimento administrativo.</w:t>
      </w:r>
    </w:p>
    <w:p w:rsidR="00D3139C" w:rsidRPr="00521095" w:rsidRDefault="00D3139C" w:rsidP="006746A0">
      <w:pPr>
        <w:shd w:val="clear" w:color="auto" w:fill="FFFFFF"/>
        <w:spacing w:before="100" w:beforeAutospacing="1" w:after="0" w:line="240" w:lineRule="auto"/>
        <w:ind w:left="2268" w:firstLine="564"/>
        <w:jc w:val="both"/>
        <w:rPr>
          <w:rFonts w:ascii="Times New Roman" w:eastAsia="Times New Roman" w:hAnsi="Times New Roman" w:cs="Times New Roman"/>
          <w:color w:val="000000"/>
          <w:sz w:val="20"/>
          <w:szCs w:val="20"/>
          <w:lang w:eastAsia="pt-BR"/>
        </w:rPr>
      </w:pPr>
    </w:p>
    <w:p w:rsidR="003B4A72" w:rsidRDefault="00F42F54"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Dessa forma, pode-se afirmar que apesar da distinção do meio utilizado </w:t>
      </w:r>
      <w:r w:rsidR="008A62FB">
        <w:rPr>
          <w:rFonts w:ascii="Times New Roman" w:hAnsi="Times New Roman" w:cs="Times New Roman"/>
          <w:sz w:val="24"/>
          <w:szCs w:val="24"/>
        </w:rPr>
        <w:t>para se formalizar o negócio jurídico</w:t>
      </w:r>
      <w:r w:rsidR="00BF47A7">
        <w:rPr>
          <w:rFonts w:ascii="Times New Roman" w:hAnsi="Times New Roman" w:cs="Times New Roman"/>
          <w:sz w:val="24"/>
          <w:szCs w:val="24"/>
        </w:rPr>
        <w:t>, e suas particularidades legais inerentes ao tipo, que serão analis</w:t>
      </w:r>
      <w:r w:rsidR="003B4A72">
        <w:rPr>
          <w:rFonts w:ascii="Times New Roman" w:hAnsi="Times New Roman" w:cs="Times New Roman"/>
          <w:sz w:val="24"/>
          <w:szCs w:val="24"/>
        </w:rPr>
        <w:t>adas de forma detalhada no próximo tópico</w:t>
      </w:r>
      <w:r w:rsidR="00BF47A7">
        <w:rPr>
          <w:rFonts w:ascii="Times New Roman" w:hAnsi="Times New Roman" w:cs="Times New Roman"/>
          <w:sz w:val="24"/>
          <w:szCs w:val="24"/>
        </w:rPr>
        <w:t xml:space="preserve">, ainda </w:t>
      </w:r>
      <w:proofErr w:type="gramStart"/>
      <w:r w:rsidR="00BF47A7">
        <w:rPr>
          <w:rFonts w:ascii="Times New Roman" w:hAnsi="Times New Roman" w:cs="Times New Roman"/>
          <w:sz w:val="24"/>
          <w:szCs w:val="24"/>
        </w:rPr>
        <w:t>conserva</w:t>
      </w:r>
      <w:r w:rsidR="003B4A72">
        <w:rPr>
          <w:rFonts w:ascii="Times New Roman" w:hAnsi="Times New Roman" w:cs="Times New Roman"/>
          <w:sz w:val="24"/>
          <w:szCs w:val="24"/>
        </w:rPr>
        <w:t>m</w:t>
      </w:r>
      <w:r w:rsidR="00BF47A7">
        <w:rPr>
          <w:rFonts w:ascii="Times New Roman" w:hAnsi="Times New Roman" w:cs="Times New Roman"/>
          <w:sz w:val="24"/>
          <w:szCs w:val="24"/>
        </w:rPr>
        <w:t>-se</w:t>
      </w:r>
      <w:proofErr w:type="gramEnd"/>
      <w:r w:rsidR="00BF47A7">
        <w:rPr>
          <w:rFonts w:ascii="Times New Roman" w:hAnsi="Times New Roman" w:cs="Times New Roman"/>
          <w:sz w:val="24"/>
          <w:szCs w:val="24"/>
        </w:rPr>
        <w:t xml:space="preserve"> as mesmas garantias</w:t>
      </w:r>
      <w:r w:rsidR="003B4A72">
        <w:rPr>
          <w:rFonts w:ascii="Times New Roman" w:hAnsi="Times New Roman" w:cs="Times New Roman"/>
          <w:sz w:val="24"/>
          <w:szCs w:val="24"/>
        </w:rPr>
        <w:t>, direitos e deveres de ambas as partes, que aqueles</w:t>
      </w:r>
      <w:r w:rsidR="00BF47A7">
        <w:rPr>
          <w:rFonts w:ascii="Times New Roman" w:hAnsi="Times New Roman" w:cs="Times New Roman"/>
          <w:sz w:val="24"/>
          <w:szCs w:val="24"/>
        </w:rPr>
        <w:t xml:space="preserve"> do comércio tradicional</w:t>
      </w:r>
      <w:r w:rsidR="00C758EB">
        <w:rPr>
          <w:rFonts w:ascii="Times New Roman" w:hAnsi="Times New Roman" w:cs="Times New Roman"/>
          <w:sz w:val="24"/>
          <w:szCs w:val="24"/>
        </w:rPr>
        <w:t>.</w:t>
      </w:r>
    </w:p>
    <w:p w:rsidR="003B4A72" w:rsidRDefault="00C758EB"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possível exemplificar da seguinte forma: </w:t>
      </w:r>
      <w:r w:rsidR="003B4A72">
        <w:rPr>
          <w:rFonts w:ascii="Times New Roman" w:hAnsi="Times New Roman" w:cs="Times New Roman"/>
          <w:sz w:val="24"/>
          <w:szCs w:val="24"/>
        </w:rPr>
        <w:t>Um jovem vai a uma loja de departamentos para comprar um celular novo, se dirige ao balcão de atendimento e solicita ao vendedor os modelos disponíveis com a configuração desejada, o vendedor lhe mostra as opções dando-lhe detalhes de cada aparelho, o jovem escolhe seu aparelho e a forma de pagamento, realiza o pagamento, pega o produto que passa a ser de sua propriedade. Mas, e se ao invés de ir a uma loja o mesmo jovem realiza sua compra do aparelho pela internet, no site da mesma rede de departamentos?</w:t>
      </w:r>
    </w:p>
    <w:p w:rsidR="003B4A72" w:rsidRDefault="003B4A72"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realizar a compra</w:t>
      </w:r>
      <w:r w:rsidR="00843F37">
        <w:rPr>
          <w:rFonts w:ascii="Times New Roman" w:hAnsi="Times New Roman" w:cs="Times New Roman"/>
          <w:sz w:val="24"/>
          <w:szCs w:val="24"/>
        </w:rPr>
        <w:t xml:space="preserve"> no comércio eletrônico</w:t>
      </w:r>
      <w:r>
        <w:rPr>
          <w:rFonts w:ascii="Times New Roman" w:hAnsi="Times New Roman" w:cs="Times New Roman"/>
          <w:sz w:val="24"/>
          <w:szCs w:val="24"/>
        </w:rPr>
        <w:t xml:space="preserve">, ele deverá </w:t>
      </w:r>
      <w:r w:rsidR="00843F37">
        <w:rPr>
          <w:rFonts w:ascii="Times New Roman" w:hAnsi="Times New Roman" w:cs="Times New Roman"/>
          <w:sz w:val="24"/>
          <w:szCs w:val="24"/>
        </w:rPr>
        <w:t xml:space="preserve">acessar o site daquele fornecedor, selecionar a seção de celulares e verificar ele mesmo as configurações de cada aparelho até encontrar aquele mais lhe agrade, </w:t>
      </w:r>
      <w:r w:rsidR="00F63211">
        <w:rPr>
          <w:rFonts w:ascii="Times New Roman" w:hAnsi="Times New Roman" w:cs="Times New Roman"/>
          <w:sz w:val="24"/>
          <w:szCs w:val="24"/>
        </w:rPr>
        <w:t>após decidir qual celular comprará, basta escolher a forma de pagamento e após efetuá-lo, aguardar o aparelho ser entregue no endereço informado no momento da compra, dentro de um prazo razoavelmente pré-estabelecido.</w:t>
      </w:r>
    </w:p>
    <w:p w:rsidR="00AF34EF" w:rsidRDefault="00AF34EF"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dos dois exemplos</w:t>
      </w:r>
      <w:r w:rsidR="00DB41A5">
        <w:rPr>
          <w:rFonts w:ascii="Times New Roman" w:hAnsi="Times New Roman" w:cs="Times New Roman"/>
          <w:sz w:val="24"/>
          <w:szCs w:val="24"/>
        </w:rPr>
        <w:t>, é possível afirmar que em ambos os casos temos um consumidor adquirindo um produto, mediante pagamento a um fornecedor, ocorrendo a tradição do bem, sendo garantido direitos e deveres</w:t>
      </w:r>
      <w:r w:rsidR="006144C3">
        <w:rPr>
          <w:rFonts w:ascii="Times New Roman" w:hAnsi="Times New Roman" w:cs="Times New Roman"/>
          <w:sz w:val="24"/>
          <w:szCs w:val="24"/>
        </w:rPr>
        <w:t xml:space="preserve"> às partes. Assim,</w:t>
      </w:r>
      <w:r w:rsidR="00DB41A5">
        <w:rPr>
          <w:rFonts w:ascii="Times New Roman" w:hAnsi="Times New Roman" w:cs="Times New Roman"/>
          <w:sz w:val="24"/>
          <w:szCs w:val="24"/>
        </w:rPr>
        <w:t xml:space="preserve"> seja qual for </w:t>
      </w:r>
      <w:r w:rsidR="00741C2B">
        <w:rPr>
          <w:rFonts w:ascii="Times New Roman" w:hAnsi="Times New Roman" w:cs="Times New Roman"/>
          <w:sz w:val="24"/>
          <w:szCs w:val="24"/>
        </w:rPr>
        <w:t>a forma da compra, ambos deverão</w:t>
      </w:r>
      <w:r w:rsidR="00DB41A5">
        <w:rPr>
          <w:rFonts w:ascii="Times New Roman" w:hAnsi="Times New Roman" w:cs="Times New Roman"/>
          <w:sz w:val="24"/>
          <w:szCs w:val="24"/>
        </w:rPr>
        <w:t xml:space="preserve"> agir de boa-fé</w:t>
      </w:r>
      <w:r w:rsidR="00741C2B">
        <w:rPr>
          <w:rFonts w:ascii="Times New Roman" w:hAnsi="Times New Roman" w:cs="Times New Roman"/>
          <w:sz w:val="24"/>
          <w:szCs w:val="24"/>
        </w:rPr>
        <w:t>;</w:t>
      </w:r>
      <w:r w:rsidR="00DB41A5">
        <w:rPr>
          <w:rFonts w:ascii="Times New Roman" w:hAnsi="Times New Roman" w:cs="Times New Roman"/>
          <w:sz w:val="24"/>
          <w:szCs w:val="24"/>
        </w:rPr>
        <w:t xml:space="preserve"> o produto deverá dispor da garantia mínima conforme a codificação civil</w:t>
      </w:r>
      <w:r w:rsidR="00741C2B">
        <w:rPr>
          <w:rFonts w:ascii="Times New Roman" w:hAnsi="Times New Roman" w:cs="Times New Roman"/>
          <w:sz w:val="24"/>
          <w:szCs w:val="24"/>
        </w:rPr>
        <w:t xml:space="preserve"> (artigos 441 e 445 do CC/2002) e de proteção ao consumidor (artigos 24, </w:t>
      </w:r>
      <w:r w:rsidR="00741C2B">
        <w:rPr>
          <w:rFonts w:ascii="Times New Roman" w:hAnsi="Times New Roman" w:cs="Times New Roman"/>
          <w:sz w:val="24"/>
          <w:szCs w:val="24"/>
        </w:rPr>
        <w:lastRenderedPageBreak/>
        <w:t>26 e 50 do CDC); é resguardado ao consumidor o direito de arrependimento dentro do prazo lega</w:t>
      </w:r>
      <w:r w:rsidR="006144C3">
        <w:rPr>
          <w:rFonts w:ascii="Times New Roman" w:hAnsi="Times New Roman" w:cs="Times New Roman"/>
          <w:sz w:val="24"/>
          <w:szCs w:val="24"/>
        </w:rPr>
        <w:t>l</w:t>
      </w:r>
      <w:r w:rsidR="00B03A99">
        <w:rPr>
          <w:rFonts w:ascii="Times New Roman" w:hAnsi="Times New Roman" w:cs="Times New Roman"/>
          <w:sz w:val="24"/>
          <w:szCs w:val="24"/>
        </w:rPr>
        <w:t xml:space="preserve"> (artigo 49 do CDC)</w:t>
      </w:r>
      <w:r w:rsidR="00741C2B">
        <w:rPr>
          <w:rFonts w:ascii="Times New Roman" w:hAnsi="Times New Roman" w:cs="Times New Roman"/>
          <w:sz w:val="24"/>
          <w:szCs w:val="24"/>
        </w:rPr>
        <w:t>; e assim por diante.</w:t>
      </w:r>
    </w:p>
    <w:p w:rsidR="00DE14AC" w:rsidRDefault="00DE14AC"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Humberto Theodoro Júnior ensina que:</w:t>
      </w:r>
    </w:p>
    <w:p w:rsidR="00DE14AC" w:rsidRDefault="00DE14AC" w:rsidP="006746A0">
      <w:pPr>
        <w:spacing w:before="30" w:after="0" w:line="240" w:lineRule="auto"/>
        <w:ind w:left="2268" w:firstLine="708"/>
        <w:jc w:val="both"/>
        <w:rPr>
          <w:rFonts w:ascii="Times New Roman" w:eastAsia="Times New Roman" w:hAnsi="Times New Roman" w:cs="Times New Roman"/>
          <w:color w:val="000000"/>
          <w:sz w:val="20"/>
          <w:szCs w:val="20"/>
          <w:lang w:eastAsia="pt-BR"/>
        </w:rPr>
      </w:pPr>
      <w:r w:rsidRPr="00DE14AC">
        <w:rPr>
          <w:rFonts w:ascii="Times New Roman" w:hAnsi="Times New Roman" w:cs="Times New Roman"/>
          <w:color w:val="000000"/>
          <w:sz w:val="20"/>
          <w:szCs w:val="20"/>
        </w:rPr>
        <w:t>O uso generalizado das vias eletrônicas para comunicação de vontade entre os participantes dos atos e negócios jurídicos não importa, por si só, alteração alguma na natureza e eficácia dos contratos concluídos por meio da Internet. O instrumento de intercâmbio de vontades é que se inovou, não a natureza e os efeitos dos negócios, que se conservam os mesmos tradicionalmente definidos e validados pelas leis civis. Assim, uma compra e venda não passa a ser outro contrato pelo fato de a pactuação ter sido ultimada por via eletrônica, nem a quitação da dívida muda de natureza, nas mesmas circunstâncias.</w:t>
      </w:r>
      <w:r>
        <w:rPr>
          <w:rFonts w:ascii="Times New Roman" w:hAnsi="Times New Roman" w:cs="Times New Roman"/>
          <w:color w:val="000000"/>
          <w:sz w:val="20"/>
          <w:szCs w:val="20"/>
        </w:rPr>
        <w:t xml:space="preserve"> </w:t>
      </w:r>
      <w:r w:rsidRPr="00DE14AC">
        <w:rPr>
          <w:rFonts w:ascii="Times New Roman" w:eastAsia="Times New Roman" w:hAnsi="Times New Roman" w:cs="Times New Roman"/>
          <w:color w:val="000000"/>
          <w:sz w:val="20"/>
          <w:szCs w:val="20"/>
          <w:lang w:eastAsia="pt-BR"/>
        </w:rPr>
        <w:t>O que se nota, no direito comparado, é uma tendência a exigir maior cuidado por parte daqueles que usam a Internet para oferecer seus produtos, no que se refere à sua identificação, as suas qualidades e riscos, para a segurança dos consumidores e do mercado em geral, bem como o emprego de sistemas que diminuam o risco de invasões, mutações e desvios de dados gerados no intercâmbio eletrônico. Quando, pois, alguma medida de segurança obrigatória é negligenciada pelo responsável pelo instrumento eletrônico de contratação, isto, por si só, pode gerar responsabilidade civil, perante quem, afinal, suportou algum dano.</w:t>
      </w:r>
      <w:r>
        <w:rPr>
          <w:rFonts w:ascii="Times New Roman" w:eastAsia="Times New Roman" w:hAnsi="Times New Roman" w:cs="Times New Roman"/>
          <w:color w:val="000000"/>
          <w:sz w:val="20"/>
          <w:szCs w:val="20"/>
          <w:lang w:eastAsia="pt-BR"/>
        </w:rPr>
        <w:t xml:space="preserve"> </w:t>
      </w:r>
      <w:r w:rsidRPr="00DE14AC">
        <w:rPr>
          <w:rFonts w:ascii="Times New Roman" w:eastAsia="Times New Roman" w:hAnsi="Times New Roman" w:cs="Times New Roman"/>
          <w:color w:val="000000"/>
          <w:sz w:val="20"/>
          <w:szCs w:val="20"/>
          <w:lang w:eastAsia="pt-BR"/>
        </w:rPr>
        <w:t xml:space="preserve">Mas, à parte do risco inerente ao próprio sistema eletrônico de comunicação, o contrato, qualquer que seja, continua gerando os mesmos direitos e obrigações que produz quando pactuado pelos instrumentos tradicionais do direito civil. O que se deve reconhecer é que a maleabilidade dos mecanismos da cibernética propicia </w:t>
      </w:r>
      <w:proofErr w:type="gramStart"/>
      <w:r w:rsidRPr="00DE14AC">
        <w:rPr>
          <w:rFonts w:ascii="Times New Roman" w:eastAsia="Times New Roman" w:hAnsi="Times New Roman" w:cs="Times New Roman"/>
          <w:color w:val="000000"/>
          <w:sz w:val="20"/>
          <w:szCs w:val="20"/>
          <w:lang w:eastAsia="pt-BR"/>
        </w:rPr>
        <w:t>um grande número de</w:t>
      </w:r>
      <w:proofErr w:type="gramEnd"/>
      <w:r w:rsidRPr="00DE14AC">
        <w:rPr>
          <w:rFonts w:ascii="Times New Roman" w:eastAsia="Times New Roman" w:hAnsi="Times New Roman" w:cs="Times New Roman"/>
          <w:color w:val="000000"/>
          <w:sz w:val="20"/>
          <w:szCs w:val="20"/>
          <w:lang w:eastAsia="pt-BR"/>
        </w:rPr>
        <w:t xml:space="preserve"> serv</w:t>
      </w:r>
      <w:r>
        <w:rPr>
          <w:rFonts w:ascii="Times New Roman" w:eastAsia="Times New Roman" w:hAnsi="Times New Roman" w:cs="Times New Roman"/>
          <w:color w:val="000000"/>
          <w:sz w:val="20"/>
          <w:szCs w:val="20"/>
          <w:lang w:eastAsia="pt-BR"/>
        </w:rPr>
        <w:t>iços e possibilidades negociais (</w:t>
      </w:r>
      <w:r w:rsidR="00D80629">
        <w:rPr>
          <w:rFonts w:ascii="Times New Roman" w:eastAsia="Times New Roman" w:hAnsi="Times New Roman" w:cs="Times New Roman"/>
          <w:color w:val="000000"/>
          <w:sz w:val="20"/>
          <w:szCs w:val="20"/>
          <w:lang w:eastAsia="pt-BR"/>
        </w:rPr>
        <w:t>THEODORO JÚNIOR,</w:t>
      </w:r>
      <w:r>
        <w:rPr>
          <w:rFonts w:ascii="Times New Roman" w:eastAsia="Times New Roman" w:hAnsi="Times New Roman" w:cs="Times New Roman"/>
          <w:color w:val="000000"/>
          <w:sz w:val="20"/>
          <w:szCs w:val="20"/>
          <w:lang w:eastAsia="pt-BR"/>
        </w:rPr>
        <w:t xml:space="preserve"> p.117</w:t>
      </w:r>
      <w:r w:rsidR="00D80629">
        <w:rPr>
          <w:rFonts w:ascii="Times New Roman" w:eastAsia="Times New Roman" w:hAnsi="Times New Roman" w:cs="Times New Roman"/>
          <w:color w:val="000000"/>
          <w:sz w:val="20"/>
          <w:szCs w:val="20"/>
          <w:lang w:eastAsia="pt-BR"/>
        </w:rPr>
        <w:t>, 2017</w:t>
      </w:r>
      <w:r>
        <w:rPr>
          <w:rFonts w:ascii="Times New Roman" w:eastAsia="Times New Roman" w:hAnsi="Times New Roman" w:cs="Times New Roman"/>
          <w:color w:val="000000"/>
          <w:sz w:val="20"/>
          <w:szCs w:val="20"/>
          <w:lang w:eastAsia="pt-BR"/>
        </w:rPr>
        <w:t>)</w:t>
      </w:r>
      <w:r w:rsidR="00D80629">
        <w:rPr>
          <w:rFonts w:ascii="Times New Roman" w:eastAsia="Times New Roman" w:hAnsi="Times New Roman" w:cs="Times New Roman"/>
          <w:color w:val="000000"/>
          <w:sz w:val="20"/>
          <w:szCs w:val="20"/>
          <w:lang w:eastAsia="pt-BR"/>
        </w:rPr>
        <w:t>.</w:t>
      </w:r>
    </w:p>
    <w:p w:rsidR="00DE14AC" w:rsidRPr="00DE14AC" w:rsidRDefault="00DE14AC" w:rsidP="006746A0">
      <w:pPr>
        <w:spacing w:before="30" w:after="0" w:line="240" w:lineRule="auto"/>
        <w:ind w:left="2268" w:firstLine="708"/>
        <w:jc w:val="both"/>
        <w:rPr>
          <w:rFonts w:ascii="Times New Roman" w:eastAsia="Times New Roman" w:hAnsi="Times New Roman" w:cs="Times New Roman"/>
          <w:color w:val="000000"/>
          <w:sz w:val="20"/>
          <w:szCs w:val="20"/>
          <w:lang w:eastAsia="pt-BR"/>
        </w:rPr>
      </w:pPr>
    </w:p>
    <w:p w:rsidR="00AF34EF" w:rsidRDefault="00DD2291"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Portanto, no que tange as suas características, é possível afirmar que há mais pontos comuns entre o comércio tradicional e o comércio eletrônico, que diferenças, uma vez que em ambos os casos deve-se garantir os direitos e deveres do consumidor e do fornecedor, assegurados de forma expressa pela lei.</w:t>
      </w:r>
    </w:p>
    <w:p w:rsidR="003B4A72" w:rsidRDefault="003B4A72" w:rsidP="006746A0">
      <w:pPr>
        <w:spacing w:before="30" w:after="0" w:line="360" w:lineRule="auto"/>
        <w:ind w:firstLine="708"/>
        <w:jc w:val="both"/>
        <w:rPr>
          <w:rFonts w:ascii="Times New Roman" w:hAnsi="Times New Roman" w:cs="Times New Roman"/>
          <w:sz w:val="24"/>
          <w:szCs w:val="24"/>
        </w:rPr>
      </w:pPr>
    </w:p>
    <w:p w:rsidR="00BF54CE" w:rsidRDefault="00BF54CE" w:rsidP="006746A0">
      <w:pPr>
        <w:pStyle w:val="indent"/>
        <w:spacing w:before="24" w:beforeAutospacing="0" w:after="0" w:afterAutospacing="0" w:line="336" w:lineRule="atLeast"/>
        <w:ind w:firstLine="480"/>
        <w:jc w:val="both"/>
        <w:rPr>
          <w:color w:val="000000"/>
          <w:sz w:val="22"/>
          <w:szCs w:val="22"/>
        </w:rPr>
      </w:pPr>
    </w:p>
    <w:p w:rsidR="001F231C" w:rsidRDefault="00B803D9" w:rsidP="006746A0">
      <w:pPr>
        <w:spacing w:before="3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 </w:t>
      </w:r>
      <w:r w:rsidR="001F231C" w:rsidRPr="001F231C">
        <w:rPr>
          <w:rFonts w:ascii="Times New Roman" w:hAnsi="Times New Roman" w:cs="Times New Roman"/>
          <w:b/>
          <w:sz w:val="24"/>
          <w:szCs w:val="24"/>
        </w:rPr>
        <w:t>LEGISLAÇÃO BRASILEIRA SOBRE COMÉRCIO ELETRÔNICO</w:t>
      </w:r>
    </w:p>
    <w:p w:rsidR="002B6FB6" w:rsidRDefault="002B6FB6" w:rsidP="006746A0">
      <w:pPr>
        <w:spacing w:before="30" w:after="0" w:line="360" w:lineRule="auto"/>
        <w:jc w:val="both"/>
        <w:rPr>
          <w:rFonts w:ascii="Times New Roman" w:hAnsi="Times New Roman" w:cs="Times New Roman"/>
          <w:sz w:val="24"/>
          <w:szCs w:val="24"/>
        </w:rPr>
      </w:pPr>
    </w:p>
    <w:p w:rsidR="00A528EF" w:rsidRDefault="00A528EF"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comércio eletrônico tem crescido muito no Brasil nas últimas décadas e junto a esse crescimento, tem também evoluído a legislação, com o intuito de assegurar um mercado </w:t>
      </w:r>
      <w:r w:rsidR="008B33E3">
        <w:rPr>
          <w:rFonts w:ascii="Times New Roman" w:hAnsi="Times New Roman" w:cs="Times New Roman"/>
          <w:sz w:val="24"/>
          <w:szCs w:val="24"/>
        </w:rPr>
        <w:t xml:space="preserve">via internet </w:t>
      </w:r>
      <w:r>
        <w:rPr>
          <w:rFonts w:ascii="Times New Roman" w:hAnsi="Times New Roman" w:cs="Times New Roman"/>
          <w:sz w:val="24"/>
          <w:szCs w:val="24"/>
        </w:rPr>
        <w:t>competitivo</w:t>
      </w:r>
      <w:r w:rsidR="00411709">
        <w:rPr>
          <w:rFonts w:ascii="Times New Roman" w:hAnsi="Times New Roman" w:cs="Times New Roman"/>
          <w:sz w:val="24"/>
          <w:szCs w:val="24"/>
        </w:rPr>
        <w:t>, justo</w:t>
      </w:r>
      <w:r>
        <w:rPr>
          <w:rFonts w:ascii="Times New Roman" w:hAnsi="Times New Roman" w:cs="Times New Roman"/>
          <w:sz w:val="24"/>
          <w:szCs w:val="24"/>
        </w:rPr>
        <w:t xml:space="preserve"> e seguro para consumidores e fornecedores.</w:t>
      </w:r>
    </w:p>
    <w:p w:rsidR="00A528EF" w:rsidRPr="002B6FB6" w:rsidRDefault="008B33E3"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Dessa forma, analisaremos de forma detalhada as </w:t>
      </w:r>
      <w:r w:rsidR="001850DD">
        <w:rPr>
          <w:rFonts w:ascii="Times New Roman" w:hAnsi="Times New Roman" w:cs="Times New Roman"/>
          <w:sz w:val="24"/>
          <w:szCs w:val="24"/>
        </w:rPr>
        <w:t xml:space="preserve">três principais </w:t>
      </w:r>
      <w:r>
        <w:rPr>
          <w:rFonts w:ascii="Times New Roman" w:hAnsi="Times New Roman" w:cs="Times New Roman"/>
          <w:sz w:val="24"/>
          <w:szCs w:val="24"/>
        </w:rPr>
        <w:t>leis que temos em nossa legislação acerca do comércio eletrônico e suas particularidades.</w:t>
      </w:r>
    </w:p>
    <w:p w:rsidR="002B6FB6" w:rsidRDefault="002B6FB6" w:rsidP="006746A0">
      <w:pPr>
        <w:spacing w:before="30" w:after="0" w:line="360" w:lineRule="auto"/>
        <w:jc w:val="both"/>
        <w:rPr>
          <w:rFonts w:ascii="Times New Roman" w:hAnsi="Times New Roman" w:cs="Times New Roman"/>
          <w:b/>
          <w:sz w:val="24"/>
          <w:szCs w:val="24"/>
        </w:rPr>
      </w:pPr>
      <w:r>
        <w:rPr>
          <w:rFonts w:ascii="Times New Roman" w:hAnsi="Times New Roman" w:cs="Times New Roman"/>
          <w:b/>
          <w:sz w:val="24"/>
          <w:szCs w:val="24"/>
        </w:rPr>
        <w:t>3.1 Código de Defesa do consumidor</w:t>
      </w:r>
    </w:p>
    <w:p w:rsidR="002B6FB6" w:rsidRPr="002B6FB6" w:rsidRDefault="002B6FB6" w:rsidP="006746A0">
      <w:pPr>
        <w:spacing w:before="30" w:after="0" w:line="360" w:lineRule="auto"/>
        <w:jc w:val="both"/>
        <w:rPr>
          <w:rFonts w:ascii="Times New Roman" w:hAnsi="Times New Roman" w:cs="Times New Roman"/>
          <w:sz w:val="24"/>
          <w:szCs w:val="24"/>
        </w:rPr>
      </w:pPr>
    </w:p>
    <w:p w:rsidR="00D1128A" w:rsidRDefault="00411709"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Lei</w:t>
      </w:r>
      <w:r w:rsidR="008B33E3">
        <w:rPr>
          <w:rFonts w:ascii="Times New Roman" w:hAnsi="Times New Roman" w:cs="Times New Roman"/>
          <w:sz w:val="24"/>
          <w:szCs w:val="24"/>
        </w:rPr>
        <w:t xml:space="preserve"> 8078/90, conhecida como Código de Defesa do Consumidor</w:t>
      </w:r>
      <w:r w:rsidR="00D1128A">
        <w:rPr>
          <w:rFonts w:ascii="Times New Roman" w:hAnsi="Times New Roman" w:cs="Times New Roman"/>
          <w:sz w:val="24"/>
          <w:szCs w:val="24"/>
        </w:rPr>
        <w:t xml:space="preserve"> (CDC)</w:t>
      </w:r>
      <w:r w:rsidR="008B33E3">
        <w:rPr>
          <w:rFonts w:ascii="Times New Roman" w:hAnsi="Times New Roman" w:cs="Times New Roman"/>
          <w:sz w:val="24"/>
          <w:szCs w:val="24"/>
        </w:rPr>
        <w:t xml:space="preserve">, regula as relações de consumo no ordenamento jurídico brasileiro, ditando regras gerais de </w:t>
      </w:r>
      <w:r w:rsidR="00396126">
        <w:rPr>
          <w:rFonts w:ascii="Times New Roman" w:hAnsi="Times New Roman" w:cs="Times New Roman"/>
          <w:sz w:val="24"/>
          <w:szCs w:val="24"/>
        </w:rPr>
        <w:t>proteção do consumidor, destacando-se: p</w:t>
      </w:r>
      <w:r w:rsidR="008B33E3">
        <w:rPr>
          <w:rFonts w:ascii="Times New Roman" w:hAnsi="Times New Roman" w:cs="Times New Roman"/>
          <w:sz w:val="24"/>
          <w:szCs w:val="24"/>
        </w:rPr>
        <w:t xml:space="preserve">olítica nacional de relações de consumo; proteção à saúde e </w:t>
      </w:r>
      <w:r w:rsidR="008B33E3">
        <w:rPr>
          <w:rFonts w:ascii="Times New Roman" w:hAnsi="Times New Roman" w:cs="Times New Roman"/>
          <w:sz w:val="24"/>
          <w:szCs w:val="24"/>
        </w:rPr>
        <w:lastRenderedPageBreak/>
        <w:t>segurança; a responsabilidade pelo fato do produto e do serviço;</w:t>
      </w:r>
      <w:r>
        <w:rPr>
          <w:rFonts w:ascii="Times New Roman" w:hAnsi="Times New Roman" w:cs="Times New Roman"/>
          <w:sz w:val="24"/>
          <w:szCs w:val="24"/>
        </w:rPr>
        <w:t xml:space="preserve"> </w:t>
      </w:r>
      <w:r w:rsidR="00396126">
        <w:rPr>
          <w:rFonts w:ascii="Times New Roman" w:hAnsi="Times New Roman" w:cs="Times New Roman"/>
          <w:sz w:val="24"/>
          <w:szCs w:val="24"/>
        </w:rPr>
        <w:t>a responsabilidade por vício do produto e do serviço; a desconsideração da personalidade jurídica do fornecedor; das práticas comerciais, como as ofertas, das publicidades, das práticas abusivas, das cobranças de dívidas; as proteções contratuais; as sanções administrativas; as infrações penais; a defesa do consumidor em juízo; entre outras coisas.</w:t>
      </w:r>
    </w:p>
    <w:p w:rsidR="00411709" w:rsidRDefault="00411709"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Apesar de quase não haver elementos específicos para o comércio eletrônico</w:t>
      </w:r>
      <w:r w:rsidR="00D1128A">
        <w:rPr>
          <w:rFonts w:ascii="Times New Roman" w:hAnsi="Times New Roman" w:cs="Times New Roman"/>
          <w:sz w:val="24"/>
          <w:szCs w:val="24"/>
        </w:rPr>
        <w:t>,</w:t>
      </w:r>
      <w:r w:rsidR="006C36B7">
        <w:rPr>
          <w:rFonts w:ascii="Times New Roman" w:hAnsi="Times New Roman" w:cs="Times New Roman"/>
          <w:sz w:val="24"/>
          <w:szCs w:val="24"/>
        </w:rPr>
        <w:t xml:space="preserve"> por ter origem em uma época pouco informatizada,</w:t>
      </w:r>
      <w:r w:rsidR="00D1128A">
        <w:rPr>
          <w:rFonts w:ascii="Times New Roman" w:hAnsi="Times New Roman" w:cs="Times New Roman"/>
          <w:sz w:val="24"/>
          <w:szCs w:val="24"/>
        </w:rPr>
        <w:t xml:space="preserve"> o CDC é aplicável de uma forma geral às práticas comerciais realizadas na internet</w:t>
      </w:r>
      <w:r w:rsidR="000323AD">
        <w:rPr>
          <w:rFonts w:ascii="Times New Roman" w:hAnsi="Times New Roman" w:cs="Times New Roman"/>
          <w:sz w:val="24"/>
          <w:szCs w:val="24"/>
        </w:rPr>
        <w:t>.</w:t>
      </w:r>
      <w:r w:rsidR="00A81CF9">
        <w:rPr>
          <w:rFonts w:ascii="Times New Roman" w:hAnsi="Times New Roman" w:cs="Times New Roman"/>
          <w:sz w:val="24"/>
          <w:szCs w:val="24"/>
        </w:rPr>
        <w:t xml:space="preserve"> Sobre esta relação do Código de Defesa do Consumidor com o comércio eletrônico, Humberto Theodoro Júnior assevera que:</w:t>
      </w:r>
    </w:p>
    <w:p w:rsidR="000323AD" w:rsidRDefault="000323AD" w:rsidP="006746A0">
      <w:pPr>
        <w:spacing w:before="24" w:after="0" w:line="240" w:lineRule="auto"/>
        <w:ind w:left="2268" w:firstLine="708"/>
        <w:jc w:val="both"/>
        <w:rPr>
          <w:rFonts w:ascii="Times New Roman" w:eastAsia="Times New Roman" w:hAnsi="Times New Roman" w:cs="Times New Roman"/>
          <w:color w:val="000000"/>
          <w:sz w:val="20"/>
          <w:szCs w:val="20"/>
          <w:lang w:eastAsia="pt-BR"/>
        </w:rPr>
      </w:pPr>
      <w:r w:rsidRPr="000323AD">
        <w:rPr>
          <w:rFonts w:ascii="Times New Roman" w:eastAsia="Times New Roman" w:hAnsi="Times New Roman" w:cs="Times New Roman"/>
          <w:color w:val="000000"/>
          <w:sz w:val="20"/>
          <w:szCs w:val="20"/>
          <w:lang w:eastAsia="pt-BR"/>
        </w:rPr>
        <w:t xml:space="preserve">Pela Internet realizam-se contratos empresariais comuns </w:t>
      </w:r>
      <w:proofErr w:type="gramStart"/>
      <w:r w:rsidRPr="000323AD">
        <w:rPr>
          <w:rFonts w:ascii="Times New Roman" w:eastAsia="Times New Roman" w:hAnsi="Times New Roman" w:cs="Times New Roman"/>
          <w:color w:val="000000"/>
          <w:sz w:val="20"/>
          <w:szCs w:val="20"/>
          <w:lang w:eastAsia="pt-BR"/>
        </w:rPr>
        <w:t>e também</w:t>
      </w:r>
      <w:proofErr w:type="gramEnd"/>
      <w:r w:rsidRPr="000323AD">
        <w:rPr>
          <w:rFonts w:ascii="Times New Roman" w:eastAsia="Times New Roman" w:hAnsi="Times New Roman" w:cs="Times New Roman"/>
          <w:color w:val="000000"/>
          <w:sz w:val="20"/>
          <w:szCs w:val="20"/>
          <w:lang w:eastAsia="pt-BR"/>
        </w:rPr>
        <w:t xml:space="preserve"> contratos de consumo. Realizam-se negócios diretos entre consumidores e fornecedores de produtos e serviços, bem como negócios de publicidade e intermediação.</w:t>
      </w:r>
      <w:r w:rsidR="00A81CF9" w:rsidRPr="00A81CF9">
        <w:rPr>
          <w:rFonts w:ascii="Times New Roman" w:eastAsia="Times New Roman" w:hAnsi="Times New Roman" w:cs="Times New Roman"/>
          <w:color w:val="000000"/>
          <w:sz w:val="20"/>
          <w:szCs w:val="20"/>
          <w:lang w:eastAsia="pt-BR"/>
        </w:rPr>
        <w:t xml:space="preserve"> </w:t>
      </w:r>
      <w:r w:rsidRPr="000323AD">
        <w:rPr>
          <w:rFonts w:ascii="Times New Roman" w:eastAsia="Times New Roman" w:hAnsi="Times New Roman" w:cs="Times New Roman"/>
          <w:color w:val="000000"/>
          <w:sz w:val="20"/>
          <w:szCs w:val="20"/>
          <w:lang w:eastAsia="pt-BR"/>
        </w:rPr>
        <w:t xml:space="preserve">Quando o intercâmbio eletrônico se faz diretamente entre o fornecedor e o consumidor, o regime de obrigações e responsabilidades não oferece dificuldade alguma, pois em nada difere do que acontece no plano tradicional de contratação. O fabricante e o vendedor assumem a mesma responsabilidade objetiva pelos acidentes de consumo, pouco importando tenha sido o contrato ultimado pelas vias tradicionais ou por instrumento </w:t>
      </w:r>
      <w:r w:rsidR="00A81CF9">
        <w:rPr>
          <w:rFonts w:ascii="Times New Roman" w:eastAsia="Times New Roman" w:hAnsi="Times New Roman" w:cs="Times New Roman"/>
          <w:color w:val="000000"/>
          <w:sz w:val="20"/>
          <w:szCs w:val="20"/>
          <w:lang w:eastAsia="pt-BR"/>
        </w:rPr>
        <w:t xml:space="preserve">eletrônico (CDC, </w:t>
      </w:r>
      <w:proofErr w:type="spellStart"/>
      <w:r w:rsidR="00A81CF9">
        <w:rPr>
          <w:rFonts w:ascii="Times New Roman" w:eastAsia="Times New Roman" w:hAnsi="Times New Roman" w:cs="Times New Roman"/>
          <w:color w:val="000000"/>
          <w:sz w:val="20"/>
          <w:szCs w:val="20"/>
          <w:lang w:eastAsia="pt-BR"/>
        </w:rPr>
        <w:t>arts</w:t>
      </w:r>
      <w:proofErr w:type="spellEnd"/>
      <w:r w:rsidR="00A81CF9">
        <w:rPr>
          <w:rFonts w:ascii="Times New Roman" w:eastAsia="Times New Roman" w:hAnsi="Times New Roman" w:cs="Times New Roman"/>
          <w:color w:val="000000"/>
          <w:sz w:val="20"/>
          <w:szCs w:val="20"/>
          <w:lang w:eastAsia="pt-BR"/>
        </w:rPr>
        <w:t>. 12 e 18) (THEODORO JÚNIOR, p.121, 2017).</w:t>
      </w:r>
    </w:p>
    <w:p w:rsidR="000941F9" w:rsidRPr="000323AD" w:rsidRDefault="000941F9" w:rsidP="006746A0">
      <w:pPr>
        <w:spacing w:before="24" w:after="0" w:line="240" w:lineRule="auto"/>
        <w:ind w:left="2268" w:firstLine="708"/>
        <w:jc w:val="both"/>
        <w:rPr>
          <w:rFonts w:ascii="Times New Roman" w:eastAsia="Times New Roman" w:hAnsi="Times New Roman" w:cs="Times New Roman"/>
          <w:color w:val="000000"/>
          <w:sz w:val="20"/>
          <w:szCs w:val="20"/>
          <w:lang w:eastAsia="pt-BR"/>
        </w:rPr>
      </w:pPr>
    </w:p>
    <w:p w:rsidR="000323AD" w:rsidRDefault="000941F9"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Ou seja, o fato de não estar expresso em cada linha do texto do CDC, que tais previsões se aplicam ao comércio eletrônico, não eximem o fornecedor que presta serviços ou comercializa bens na internet de observá-los.</w:t>
      </w:r>
    </w:p>
    <w:p w:rsidR="009D1A27" w:rsidRDefault="00E238D0" w:rsidP="006746A0">
      <w:pPr>
        <w:spacing w:before="30" w:after="0" w:line="36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Conforme o artigo 12 do Código de Defesa do Consumidor, citado</w:t>
      </w:r>
      <w:r w:rsidR="00F75BC8">
        <w:rPr>
          <w:rFonts w:ascii="Times New Roman" w:hAnsi="Times New Roman" w:cs="Times New Roman"/>
          <w:sz w:val="24"/>
          <w:szCs w:val="24"/>
        </w:rPr>
        <w:t xml:space="preserve"> acima</w:t>
      </w:r>
      <w:r w:rsidR="000941F9">
        <w:rPr>
          <w:rFonts w:ascii="Times New Roman" w:hAnsi="Times New Roman" w:cs="Times New Roman"/>
          <w:sz w:val="24"/>
          <w:szCs w:val="24"/>
        </w:rPr>
        <w:t xml:space="preserve"> pelo autor, </w:t>
      </w:r>
      <w:r w:rsidR="008611E6">
        <w:rPr>
          <w:rFonts w:ascii="Times New Roman" w:hAnsi="Times New Roman" w:cs="Times New Roman"/>
          <w:sz w:val="24"/>
          <w:szCs w:val="24"/>
        </w:rPr>
        <w:t xml:space="preserve">da mesma forma que ocorre no plano tradicional de comercialização, </w:t>
      </w:r>
      <w:r w:rsidR="00623EB8">
        <w:rPr>
          <w:rFonts w:ascii="Times New Roman" w:hAnsi="Times New Roman" w:cs="Times New Roman"/>
          <w:sz w:val="24"/>
          <w:szCs w:val="24"/>
        </w:rPr>
        <w:t>caso</w:t>
      </w:r>
      <w:r w:rsidR="001A20BA">
        <w:rPr>
          <w:rFonts w:ascii="Times New Roman" w:hAnsi="Times New Roman" w:cs="Times New Roman"/>
          <w:sz w:val="24"/>
          <w:szCs w:val="24"/>
        </w:rPr>
        <w:t xml:space="preserve"> um produto comprado pela internet apresente algum defeito e cause danos aos consumidores, independentemente da existência de culpa, </w:t>
      </w:r>
      <w:r w:rsidR="00623EB8">
        <w:rPr>
          <w:rFonts w:ascii="Times New Roman" w:hAnsi="Times New Roman" w:cs="Times New Roman"/>
          <w:sz w:val="24"/>
          <w:szCs w:val="24"/>
        </w:rPr>
        <w:t>responderão pela reparação do dano: o fabricante, o produtor, o construtor e o importador.</w:t>
      </w:r>
    </w:p>
    <w:p w:rsidR="009D1A27" w:rsidRPr="00075422" w:rsidRDefault="009D1A27" w:rsidP="006746A0">
      <w:pPr>
        <w:spacing w:before="30" w:after="0" w:line="360" w:lineRule="auto"/>
        <w:ind w:firstLine="708"/>
        <w:jc w:val="both"/>
        <w:rPr>
          <w:rFonts w:ascii="Times New Roman" w:eastAsia="Times New Roman" w:hAnsi="Times New Roman" w:cs="Times New Roman"/>
          <w:sz w:val="24"/>
          <w:szCs w:val="24"/>
          <w:lang w:eastAsia="pt-BR"/>
        </w:rPr>
      </w:pPr>
      <w:r w:rsidRPr="009D1A27">
        <w:rPr>
          <w:rFonts w:ascii="Times New Roman" w:eastAsia="Times New Roman" w:hAnsi="Times New Roman" w:cs="Times New Roman"/>
          <w:sz w:val="24"/>
          <w:szCs w:val="24"/>
          <w:lang w:eastAsia="pt-BR"/>
        </w:rPr>
        <w:t>Já o comerciante, será responsabilizado quando</w:t>
      </w:r>
      <w:bookmarkStart w:id="14" w:name="art12§2"/>
      <w:bookmarkStart w:id="15" w:name="art13"/>
      <w:bookmarkStart w:id="16" w:name="art13i"/>
      <w:bookmarkEnd w:id="14"/>
      <w:bookmarkEnd w:id="15"/>
      <w:bookmarkEnd w:id="16"/>
      <w:r w:rsidRPr="009D1A27">
        <w:rPr>
          <w:rFonts w:ascii="Times New Roman" w:eastAsia="Times New Roman" w:hAnsi="Times New Roman" w:cs="Times New Roman"/>
          <w:sz w:val="24"/>
          <w:szCs w:val="24"/>
          <w:lang w:eastAsia="pt-BR"/>
        </w:rPr>
        <w:t xml:space="preserve"> </w:t>
      </w:r>
      <w:r w:rsidRPr="00075422">
        <w:rPr>
          <w:rFonts w:ascii="Times New Roman" w:eastAsia="Times New Roman" w:hAnsi="Times New Roman" w:cs="Times New Roman"/>
          <w:sz w:val="24"/>
          <w:szCs w:val="24"/>
          <w:lang w:eastAsia="pt-BR"/>
        </w:rPr>
        <w:t>o fabricante, o construtor, o produtor ou o importador não puderem ser identificados;</w:t>
      </w:r>
      <w:bookmarkStart w:id="17" w:name="art13ii"/>
      <w:bookmarkEnd w:id="17"/>
      <w:r w:rsidRPr="009D1A27">
        <w:rPr>
          <w:rFonts w:ascii="Times New Roman" w:eastAsia="Times New Roman" w:hAnsi="Times New Roman" w:cs="Times New Roman"/>
          <w:sz w:val="24"/>
          <w:szCs w:val="24"/>
          <w:lang w:eastAsia="pt-BR"/>
        </w:rPr>
        <w:t xml:space="preserve"> o</w:t>
      </w:r>
      <w:r w:rsidRPr="00075422">
        <w:rPr>
          <w:rFonts w:ascii="Times New Roman" w:eastAsia="Times New Roman" w:hAnsi="Times New Roman" w:cs="Times New Roman"/>
          <w:sz w:val="24"/>
          <w:szCs w:val="24"/>
          <w:lang w:eastAsia="pt-BR"/>
        </w:rPr>
        <w:t xml:space="preserve"> produto for fornecido sem identificação clara do seu fabricante, produtor, construtor ou importador;</w:t>
      </w:r>
      <w:bookmarkStart w:id="18" w:name="art13iii"/>
      <w:bookmarkEnd w:id="18"/>
      <w:r w:rsidRPr="009D1A27">
        <w:rPr>
          <w:rFonts w:ascii="Times New Roman" w:eastAsia="Times New Roman" w:hAnsi="Times New Roman" w:cs="Times New Roman"/>
          <w:sz w:val="24"/>
          <w:szCs w:val="24"/>
          <w:lang w:eastAsia="pt-BR"/>
        </w:rPr>
        <w:t xml:space="preserve"> ou ainda,</w:t>
      </w:r>
      <w:r w:rsidRPr="00075422">
        <w:rPr>
          <w:rFonts w:ascii="Times New Roman" w:eastAsia="Times New Roman" w:hAnsi="Times New Roman" w:cs="Times New Roman"/>
          <w:sz w:val="24"/>
          <w:szCs w:val="24"/>
          <w:lang w:eastAsia="pt-BR"/>
        </w:rPr>
        <w:t xml:space="preserve"> não conservar adequadamente os produtos perecíveis.</w:t>
      </w:r>
    </w:p>
    <w:p w:rsidR="00D1128A" w:rsidRDefault="00FE5122" w:rsidP="006746A0">
      <w:pPr>
        <w:spacing w:before="30" w:after="0" w:line="36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N</w:t>
      </w:r>
      <w:r w:rsidR="00623EB8" w:rsidRPr="00F170A9">
        <w:rPr>
          <w:rFonts w:ascii="Times New Roman" w:hAnsi="Times New Roman" w:cs="Times New Roman"/>
          <w:sz w:val="24"/>
          <w:szCs w:val="24"/>
        </w:rPr>
        <w:t>este mesmo sentido, o referido produto será considerado defeituoso quando</w:t>
      </w:r>
      <w:r w:rsidR="00F170A9" w:rsidRPr="00F170A9">
        <w:rPr>
          <w:rFonts w:ascii="Times New Roman" w:hAnsi="Times New Roman" w:cs="Times New Roman"/>
          <w:sz w:val="24"/>
          <w:szCs w:val="24"/>
        </w:rPr>
        <w:t xml:space="preserve"> </w:t>
      </w:r>
      <w:bookmarkStart w:id="19" w:name="art12§1"/>
      <w:bookmarkEnd w:id="19"/>
      <w:r w:rsidR="00075422" w:rsidRPr="00075422">
        <w:rPr>
          <w:rFonts w:ascii="Times New Roman" w:eastAsia="Times New Roman" w:hAnsi="Times New Roman" w:cs="Times New Roman"/>
          <w:sz w:val="24"/>
          <w:szCs w:val="24"/>
          <w:lang w:eastAsia="pt-BR"/>
        </w:rPr>
        <w:t>não oferece</w:t>
      </w:r>
      <w:r w:rsidR="00623EB8" w:rsidRPr="00F170A9">
        <w:rPr>
          <w:rFonts w:ascii="Times New Roman" w:eastAsia="Times New Roman" w:hAnsi="Times New Roman" w:cs="Times New Roman"/>
          <w:sz w:val="24"/>
          <w:szCs w:val="24"/>
          <w:lang w:eastAsia="pt-BR"/>
        </w:rPr>
        <w:t>r</w:t>
      </w:r>
      <w:r w:rsidR="00075422" w:rsidRPr="00075422">
        <w:rPr>
          <w:rFonts w:ascii="Times New Roman" w:eastAsia="Times New Roman" w:hAnsi="Times New Roman" w:cs="Times New Roman"/>
          <w:sz w:val="24"/>
          <w:szCs w:val="24"/>
          <w:lang w:eastAsia="pt-BR"/>
        </w:rPr>
        <w:t xml:space="preserve"> a segurança que dele legitimamente se espera</w:t>
      </w:r>
      <w:r w:rsidR="00623EB8" w:rsidRPr="00F170A9">
        <w:rPr>
          <w:rFonts w:ascii="Times New Roman" w:eastAsia="Times New Roman" w:hAnsi="Times New Roman" w:cs="Times New Roman"/>
          <w:sz w:val="24"/>
          <w:szCs w:val="24"/>
          <w:lang w:eastAsia="pt-BR"/>
        </w:rPr>
        <w:t>va</w:t>
      </w:r>
      <w:r w:rsidR="00075422" w:rsidRPr="00075422">
        <w:rPr>
          <w:rFonts w:ascii="Times New Roman" w:eastAsia="Times New Roman" w:hAnsi="Times New Roman" w:cs="Times New Roman"/>
          <w:sz w:val="24"/>
          <w:szCs w:val="24"/>
          <w:lang w:eastAsia="pt-BR"/>
        </w:rPr>
        <w:t>, levando-se em consideração as circunstâncias relevantes, entre as quais:</w:t>
      </w:r>
      <w:bookmarkStart w:id="20" w:name="art12§1i"/>
      <w:bookmarkEnd w:id="20"/>
      <w:r w:rsidR="00623EB8" w:rsidRPr="00F170A9">
        <w:rPr>
          <w:rFonts w:ascii="Times New Roman" w:eastAsia="Times New Roman" w:hAnsi="Times New Roman" w:cs="Times New Roman"/>
          <w:sz w:val="24"/>
          <w:szCs w:val="24"/>
          <w:lang w:eastAsia="pt-BR"/>
        </w:rPr>
        <w:t xml:space="preserve"> a</w:t>
      </w:r>
      <w:r w:rsidR="00075422" w:rsidRPr="00075422">
        <w:rPr>
          <w:rFonts w:ascii="Times New Roman" w:eastAsia="Times New Roman" w:hAnsi="Times New Roman" w:cs="Times New Roman"/>
          <w:sz w:val="24"/>
          <w:szCs w:val="24"/>
          <w:lang w:eastAsia="pt-BR"/>
        </w:rPr>
        <w:t xml:space="preserve"> sua apresentação;</w:t>
      </w:r>
      <w:bookmarkStart w:id="21" w:name="art12§1ii"/>
      <w:bookmarkEnd w:id="21"/>
      <w:r w:rsidR="00623EB8" w:rsidRPr="00F170A9">
        <w:rPr>
          <w:rFonts w:ascii="Times New Roman" w:eastAsia="Times New Roman" w:hAnsi="Times New Roman" w:cs="Times New Roman"/>
          <w:sz w:val="24"/>
          <w:szCs w:val="24"/>
          <w:lang w:eastAsia="pt-BR"/>
        </w:rPr>
        <w:t xml:space="preserve"> </w:t>
      </w:r>
      <w:r w:rsidR="00075422" w:rsidRPr="00075422">
        <w:rPr>
          <w:rFonts w:ascii="Times New Roman" w:eastAsia="Times New Roman" w:hAnsi="Times New Roman" w:cs="Times New Roman"/>
          <w:sz w:val="24"/>
          <w:szCs w:val="24"/>
          <w:lang w:eastAsia="pt-BR"/>
        </w:rPr>
        <w:t>o uso e os riscos que razoavelmente dele se esperam;</w:t>
      </w:r>
      <w:bookmarkStart w:id="22" w:name="art12§1iii"/>
      <w:bookmarkEnd w:id="22"/>
      <w:r w:rsidR="00075422" w:rsidRPr="00075422">
        <w:rPr>
          <w:rFonts w:ascii="Times New Roman" w:eastAsia="Times New Roman" w:hAnsi="Times New Roman" w:cs="Times New Roman"/>
          <w:sz w:val="24"/>
          <w:szCs w:val="24"/>
          <w:lang w:eastAsia="pt-BR"/>
        </w:rPr>
        <w:t xml:space="preserve"> a época em que foi colocado em circulação.</w:t>
      </w:r>
      <w:bookmarkStart w:id="23" w:name="art13p"/>
      <w:bookmarkEnd w:id="23"/>
    </w:p>
    <w:p w:rsidR="0042412B" w:rsidRPr="0042412B" w:rsidRDefault="002114CD" w:rsidP="006746A0">
      <w:pPr>
        <w:spacing w:before="30"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Dessa forma, fica evidente a aplicação do Código de Defesa do Consumidor às relações de consumo realizadas em meio eletrônico, de modo que, é relevante o pensamento </w:t>
      </w:r>
      <w:r>
        <w:rPr>
          <w:rFonts w:ascii="Times New Roman" w:eastAsia="Times New Roman" w:hAnsi="Times New Roman" w:cs="Times New Roman"/>
          <w:sz w:val="24"/>
          <w:szCs w:val="24"/>
          <w:lang w:eastAsia="pt-BR"/>
        </w:rPr>
        <w:lastRenderedPageBreak/>
        <w:t>que ainda há muito que se normatizar</w:t>
      </w:r>
      <w:r w:rsidR="003A6DBC">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no que tange texto expresso da referida lei sobre o comércio eletrônico.</w:t>
      </w:r>
    </w:p>
    <w:p w:rsidR="002B6FB6" w:rsidRPr="002B6FB6" w:rsidRDefault="002B6FB6" w:rsidP="006746A0">
      <w:pPr>
        <w:spacing w:before="30" w:after="0" w:line="360" w:lineRule="auto"/>
        <w:jc w:val="both"/>
        <w:rPr>
          <w:rFonts w:ascii="Times New Roman" w:hAnsi="Times New Roman" w:cs="Times New Roman"/>
          <w:sz w:val="24"/>
          <w:szCs w:val="24"/>
        </w:rPr>
      </w:pPr>
    </w:p>
    <w:p w:rsidR="002B6FB6" w:rsidRDefault="002B6FB6" w:rsidP="006746A0">
      <w:pPr>
        <w:spacing w:before="30" w:after="0" w:line="360" w:lineRule="auto"/>
        <w:jc w:val="both"/>
        <w:rPr>
          <w:rFonts w:ascii="Times New Roman" w:hAnsi="Times New Roman" w:cs="Times New Roman"/>
          <w:b/>
          <w:sz w:val="24"/>
          <w:szCs w:val="24"/>
        </w:rPr>
      </w:pPr>
      <w:r>
        <w:rPr>
          <w:rFonts w:ascii="Times New Roman" w:hAnsi="Times New Roman" w:cs="Times New Roman"/>
          <w:b/>
          <w:sz w:val="24"/>
          <w:szCs w:val="24"/>
        </w:rPr>
        <w:t>3.2 Decreto 7962/2013</w:t>
      </w:r>
    </w:p>
    <w:p w:rsidR="002B6FB6" w:rsidRDefault="002B6FB6" w:rsidP="006746A0">
      <w:pPr>
        <w:spacing w:before="30" w:after="0" w:line="360" w:lineRule="auto"/>
        <w:jc w:val="both"/>
        <w:rPr>
          <w:rFonts w:ascii="Times New Roman" w:hAnsi="Times New Roman" w:cs="Times New Roman"/>
          <w:sz w:val="24"/>
          <w:szCs w:val="24"/>
        </w:rPr>
      </w:pPr>
    </w:p>
    <w:p w:rsidR="00424AE6" w:rsidRDefault="000E40BB"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Decreto 7.962 de 2013, regulamentou o Código de Defesa do Consumidor, dispondo sobre a contratação no comércio eletrônico, sendo </w:t>
      </w:r>
      <w:proofErr w:type="spellStart"/>
      <w:r>
        <w:rPr>
          <w:rFonts w:ascii="Times New Roman" w:hAnsi="Times New Roman" w:cs="Times New Roman"/>
          <w:sz w:val="24"/>
          <w:szCs w:val="24"/>
        </w:rPr>
        <w:t>esta</w:t>
      </w:r>
      <w:proofErr w:type="spellEnd"/>
      <w:r>
        <w:rPr>
          <w:rFonts w:ascii="Times New Roman" w:hAnsi="Times New Roman" w:cs="Times New Roman"/>
          <w:sz w:val="24"/>
          <w:szCs w:val="24"/>
        </w:rPr>
        <w:t xml:space="preserve"> a principal norma do ordenamento jurídico sobre o tema, pois preencheu boa parte das lacunas que ex</w:t>
      </w:r>
      <w:r w:rsidR="00424AE6">
        <w:rPr>
          <w:rFonts w:ascii="Times New Roman" w:hAnsi="Times New Roman" w:cs="Times New Roman"/>
          <w:sz w:val="24"/>
          <w:szCs w:val="24"/>
        </w:rPr>
        <w:t>istiam no CDC que data de 1990</w:t>
      </w:r>
      <w:r w:rsidR="00E002A3">
        <w:rPr>
          <w:rFonts w:ascii="Times New Roman" w:hAnsi="Times New Roman" w:cs="Times New Roman"/>
          <w:sz w:val="24"/>
          <w:szCs w:val="24"/>
        </w:rPr>
        <w:t>, tendo sua origem numa época pouco informatizada, na qual o comércio eletrônico ainda não fazia parte da realidade dos brasileiro e por isso não havia necessidade de tais previsões</w:t>
      </w:r>
      <w:r w:rsidR="00424AE6">
        <w:rPr>
          <w:rFonts w:ascii="Times New Roman" w:hAnsi="Times New Roman" w:cs="Times New Roman"/>
          <w:sz w:val="24"/>
          <w:szCs w:val="24"/>
        </w:rPr>
        <w:t>.</w:t>
      </w:r>
    </w:p>
    <w:p w:rsidR="000E40BB" w:rsidRDefault="00E002A3"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Contudo, com o passar do tempo, e</w:t>
      </w:r>
      <w:r w:rsidR="000E40BB">
        <w:rPr>
          <w:rFonts w:ascii="Times New Roman" w:hAnsi="Times New Roman" w:cs="Times New Roman"/>
          <w:sz w:val="24"/>
          <w:szCs w:val="24"/>
        </w:rPr>
        <w:t>ste decreto se mostrou indispensável, visto que, a cada dia as relações de c</w:t>
      </w:r>
      <w:r>
        <w:rPr>
          <w:rFonts w:ascii="Times New Roman" w:hAnsi="Times New Roman" w:cs="Times New Roman"/>
          <w:sz w:val="24"/>
          <w:szCs w:val="24"/>
        </w:rPr>
        <w:t>onsumo se tornam mais virtuais. C</w:t>
      </w:r>
      <w:r w:rsidR="000E40BB">
        <w:rPr>
          <w:rFonts w:ascii="Times New Roman" w:hAnsi="Times New Roman" w:cs="Times New Roman"/>
          <w:sz w:val="24"/>
          <w:szCs w:val="24"/>
        </w:rPr>
        <w:t>om a edição desta norma deu-se mais confiabilidade aos negócios realizados à distância, proporcionando aos consumidores a segurança jurídica necessariamente suficiente para adquirir um produto ou serviço sem conhecer o “rosto” do fornecedor.</w:t>
      </w:r>
    </w:p>
    <w:p w:rsidR="00651455" w:rsidRPr="00651455" w:rsidRDefault="009A610C" w:rsidP="006746A0">
      <w:pPr>
        <w:spacing w:before="30" w:after="0" w:line="360" w:lineRule="auto"/>
        <w:ind w:firstLine="708"/>
        <w:jc w:val="both"/>
        <w:rPr>
          <w:rFonts w:ascii="Times New Roman" w:eastAsia="Times New Roman" w:hAnsi="Times New Roman" w:cs="Times New Roman"/>
          <w:color w:val="000000"/>
          <w:sz w:val="24"/>
          <w:szCs w:val="24"/>
          <w:lang w:eastAsia="pt-BR"/>
        </w:rPr>
      </w:pPr>
      <w:r w:rsidRPr="00651455">
        <w:rPr>
          <w:rFonts w:ascii="Times New Roman" w:hAnsi="Times New Roman" w:cs="Times New Roman"/>
          <w:sz w:val="24"/>
          <w:szCs w:val="24"/>
        </w:rPr>
        <w:t xml:space="preserve">O decreto </w:t>
      </w:r>
      <w:r w:rsidR="00651455">
        <w:rPr>
          <w:rFonts w:ascii="Times New Roman" w:hAnsi="Times New Roman" w:cs="Times New Roman"/>
          <w:sz w:val="24"/>
          <w:szCs w:val="24"/>
        </w:rPr>
        <w:t>abrange as obrigações dos fornecedores em</w:t>
      </w:r>
      <w:r w:rsidR="009132AB">
        <w:rPr>
          <w:rFonts w:ascii="Times New Roman" w:hAnsi="Times New Roman" w:cs="Times New Roman"/>
          <w:sz w:val="24"/>
          <w:szCs w:val="24"/>
        </w:rPr>
        <w:t xml:space="preserve"> prestar</w:t>
      </w:r>
      <w:r w:rsidR="00651455">
        <w:rPr>
          <w:rFonts w:ascii="Times New Roman" w:hAnsi="Times New Roman" w:cs="Times New Roman"/>
          <w:sz w:val="24"/>
          <w:szCs w:val="24"/>
        </w:rPr>
        <w:t xml:space="preserve"> </w:t>
      </w:r>
      <w:r w:rsidR="00651455" w:rsidRPr="00651455">
        <w:rPr>
          <w:rFonts w:ascii="Times New Roman" w:eastAsia="Times New Roman" w:hAnsi="Times New Roman" w:cs="Times New Roman"/>
          <w:color w:val="000000"/>
          <w:sz w:val="24"/>
          <w:szCs w:val="24"/>
          <w:lang w:eastAsia="pt-BR"/>
        </w:rPr>
        <w:t xml:space="preserve">informações claras a respeito do produto, </w:t>
      </w:r>
      <w:r w:rsidR="009132AB">
        <w:rPr>
          <w:rFonts w:ascii="Times New Roman" w:eastAsia="Times New Roman" w:hAnsi="Times New Roman" w:cs="Times New Roman"/>
          <w:color w:val="000000"/>
          <w:sz w:val="24"/>
          <w:szCs w:val="24"/>
          <w:lang w:eastAsia="pt-BR"/>
        </w:rPr>
        <w:t>do serviço e do fornecedor, além de um</w:t>
      </w:r>
      <w:r w:rsidR="00651455" w:rsidRPr="00651455">
        <w:rPr>
          <w:rFonts w:ascii="Times New Roman" w:eastAsia="Times New Roman" w:hAnsi="Times New Roman" w:cs="Times New Roman"/>
          <w:color w:val="000000"/>
          <w:sz w:val="24"/>
          <w:szCs w:val="24"/>
          <w:lang w:eastAsia="pt-BR"/>
        </w:rPr>
        <w:t xml:space="preserve"> atend</w:t>
      </w:r>
      <w:r w:rsidR="009132AB">
        <w:rPr>
          <w:rFonts w:ascii="Times New Roman" w:eastAsia="Times New Roman" w:hAnsi="Times New Roman" w:cs="Times New Roman"/>
          <w:color w:val="000000"/>
          <w:sz w:val="24"/>
          <w:szCs w:val="24"/>
          <w:lang w:eastAsia="pt-BR"/>
        </w:rPr>
        <w:t>imento faci</w:t>
      </w:r>
      <w:r w:rsidR="008B77A8">
        <w:rPr>
          <w:rFonts w:ascii="Times New Roman" w:eastAsia="Times New Roman" w:hAnsi="Times New Roman" w:cs="Times New Roman"/>
          <w:color w:val="000000"/>
          <w:sz w:val="24"/>
          <w:szCs w:val="24"/>
          <w:lang w:eastAsia="pt-BR"/>
        </w:rPr>
        <w:t>litado ao consumidor e</w:t>
      </w:r>
      <w:r w:rsidR="009132AB">
        <w:rPr>
          <w:rFonts w:ascii="Times New Roman" w:eastAsia="Times New Roman" w:hAnsi="Times New Roman" w:cs="Times New Roman"/>
          <w:color w:val="000000"/>
          <w:sz w:val="24"/>
          <w:szCs w:val="24"/>
          <w:lang w:eastAsia="pt-BR"/>
        </w:rPr>
        <w:t xml:space="preserve"> o</w:t>
      </w:r>
      <w:r w:rsidR="00651455" w:rsidRPr="00651455">
        <w:rPr>
          <w:rFonts w:ascii="Times New Roman" w:eastAsia="Times New Roman" w:hAnsi="Times New Roman" w:cs="Times New Roman"/>
          <w:color w:val="000000"/>
          <w:sz w:val="24"/>
          <w:szCs w:val="24"/>
          <w:lang w:eastAsia="pt-BR"/>
        </w:rPr>
        <w:t xml:space="preserve"> respeito ao direito de arrependimento.</w:t>
      </w:r>
      <w:r w:rsidR="00A46129">
        <w:rPr>
          <w:rFonts w:ascii="Times New Roman" w:eastAsia="Times New Roman" w:hAnsi="Times New Roman" w:cs="Times New Roman"/>
          <w:color w:val="000000"/>
          <w:sz w:val="24"/>
          <w:szCs w:val="24"/>
          <w:lang w:eastAsia="pt-BR"/>
        </w:rPr>
        <w:t xml:space="preserve"> Ademais, o artigo 7º ainda prevê a aplicação das sanções previstas no artigo 56 do Código de Defesa do Consumidor, caso não sejam observadas as regras impostas pelo decreto.</w:t>
      </w:r>
    </w:p>
    <w:p w:rsidR="00E73ACF" w:rsidRDefault="008B77A8" w:rsidP="006746A0">
      <w:pPr>
        <w:spacing w:before="30" w:after="0" w:line="360" w:lineRule="auto"/>
        <w:ind w:firstLine="708"/>
        <w:jc w:val="both"/>
        <w:rPr>
          <w:rFonts w:ascii="Times New Roman" w:eastAsia="Times New Roman" w:hAnsi="Times New Roman" w:cs="Times New Roman"/>
          <w:color w:val="000000"/>
          <w:sz w:val="24"/>
          <w:szCs w:val="24"/>
          <w:lang w:eastAsia="pt-BR"/>
        </w:rPr>
      </w:pPr>
      <w:r w:rsidRPr="00804A59">
        <w:rPr>
          <w:rFonts w:ascii="Times New Roman" w:hAnsi="Times New Roman" w:cs="Times New Roman"/>
          <w:sz w:val="24"/>
          <w:szCs w:val="24"/>
        </w:rPr>
        <w:t xml:space="preserve">No </w:t>
      </w:r>
      <w:r w:rsidR="00297850">
        <w:rPr>
          <w:rFonts w:ascii="Times New Roman" w:hAnsi="Times New Roman" w:cs="Times New Roman"/>
          <w:sz w:val="24"/>
          <w:szCs w:val="24"/>
        </w:rPr>
        <w:t>tocante as informações,</w:t>
      </w:r>
      <w:r w:rsidRPr="00804A59">
        <w:rPr>
          <w:rFonts w:ascii="Times New Roman" w:hAnsi="Times New Roman" w:cs="Times New Roman"/>
          <w:sz w:val="24"/>
          <w:szCs w:val="24"/>
        </w:rPr>
        <w:t xml:space="preserve"> prevê que os sites e aplicativos devem disponibilizar em local de destaque e de fácil visualização</w:t>
      </w:r>
      <w:r w:rsidR="00297850">
        <w:rPr>
          <w:rFonts w:ascii="Times New Roman" w:hAnsi="Times New Roman" w:cs="Times New Roman"/>
          <w:sz w:val="24"/>
          <w:szCs w:val="24"/>
        </w:rPr>
        <w:t>, entre outras, as</w:t>
      </w:r>
      <w:r w:rsidR="00804A59" w:rsidRPr="00804A59">
        <w:rPr>
          <w:rFonts w:ascii="Times New Roman" w:hAnsi="Times New Roman" w:cs="Times New Roman"/>
          <w:sz w:val="24"/>
          <w:szCs w:val="24"/>
        </w:rPr>
        <w:t xml:space="preserve"> seguintes informações: o</w:t>
      </w:r>
      <w:r w:rsidR="00E73ACF" w:rsidRPr="00E73ACF">
        <w:rPr>
          <w:rFonts w:ascii="Times New Roman" w:eastAsia="Times New Roman" w:hAnsi="Times New Roman" w:cs="Times New Roman"/>
          <w:color w:val="000000"/>
          <w:sz w:val="24"/>
          <w:szCs w:val="24"/>
          <w:lang w:eastAsia="pt-BR"/>
        </w:rPr>
        <w:t xml:space="preserve"> nome empresarial e número de inscrição do fornecedor</w:t>
      </w:r>
      <w:r w:rsidR="00297850">
        <w:rPr>
          <w:rFonts w:ascii="Times New Roman" w:eastAsia="Times New Roman" w:hAnsi="Times New Roman" w:cs="Times New Roman"/>
          <w:color w:val="000000"/>
          <w:sz w:val="24"/>
          <w:szCs w:val="24"/>
          <w:lang w:eastAsia="pt-BR"/>
        </w:rPr>
        <w:t xml:space="preserve"> (CNPJ ou CPF)</w:t>
      </w:r>
      <w:r w:rsidR="00E73ACF" w:rsidRPr="00E73ACF">
        <w:rPr>
          <w:rFonts w:ascii="Times New Roman" w:eastAsia="Times New Roman" w:hAnsi="Times New Roman" w:cs="Times New Roman"/>
          <w:color w:val="000000"/>
          <w:sz w:val="24"/>
          <w:szCs w:val="24"/>
          <w:lang w:eastAsia="pt-BR"/>
        </w:rPr>
        <w:t>;</w:t>
      </w:r>
      <w:r w:rsidR="00804A59" w:rsidRPr="00804A59">
        <w:rPr>
          <w:rFonts w:ascii="Times New Roman" w:eastAsia="Times New Roman" w:hAnsi="Times New Roman" w:cs="Times New Roman"/>
          <w:color w:val="000000"/>
          <w:sz w:val="24"/>
          <w:szCs w:val="24"/>
          <w:lang w:eastAsia="pt-BR"/>
        </w:rPr>
        <w:t xml:space="preserve"> o </w:t>
      </w:r>
      <w:r w:rsidR="00E73ACF" w:rsidRPr="00E73ACF">
        <w:rPr>
          <w:rFonts w:ascii="Times New Roman" w:eastAsia="Times New Roman" w:hAnsi="Times New Roman" w:cs="Times New Roman"/>
          <w:color w:val="000000"/>
          <w:sz w:val="24"/>
          <w:szCs w:val="24"/>
          <w:lang w:eastAsia="pt-BR"/>
        </w:rPr>
        <w:t>endereço físico e eletrônico;</w:t>
      </w:r>
      <w:r w:rsidR="00804A59" w:rsidRPr="00804A59">
        <w:rPr>
          <w:rFonts w:ascii="Times New Roman" w:eastAsia="Times New Roman" w:hAnsi="Times New Roman" w:cs="Times New Roman"/>
          <w:color w:val="000000"/>
          <w:sz w:val="24"/>
          <w:szCs w:val="24"/>
          <w:lang w:eastAsia="pt-BR"/>
        </w:rPr>
        <w:t xml:space="preserve"> as </w:t>
      </w:r>
      <w:r w:rsidR="00E73ACF" w:rsidRPr="00E73ACF">
        <w:rPr>
          <w:rFonts w:ascii="Times New Roman" w:eastAsia="Times New Roman" w:hAnsi="Times New Roman" w:cs="Times New Roman"/>
          <w:color w:val="000000"/>
          <w:sz w:val="24"/>
          <w:szCs w:val="24"/>
          <w:lang w:eastAsia="pt-BR"/>
        </w:rPr>
        <w:t>características essenciais do produto ou do serviço, incluídos os riscos à saúde e à segurança dos consumidores; discriminação, no preço, de quaisquer despesas adicionais ou acessórias;</w:t>
      </w:r>
      <w:r w:rsidR="00804A59" w:rsidRPr="00804A59">
        <w:rPr>
          <w:rFonts w:ascii="Times New Roman" w:eastAsia="Times New Roman" w:hAnsi="Times New Roman" w:cs="Times New Roman"/>
          <w:color w:val="000000"/>
          <w:sz w:val="24"/>
          <w:szCs w:val="24"/>
          <w:lang w:eastAsia="pt-BR"/>
        </w:rPr>
        <w:t xml:space="preserve"> </w:t>
      </w:r>
      <w:r w:rsidR="00E73ACF" w:rsidRPr="00E73ACF">
        <w:rPr>
          <w:rFonts w:ascii="Times New Roman" w:eastAsia="Times New Roman" w:hAnsi="Times New Roman" w:cs="Times New Roman"/>
          <w:color w:val="000000"/>
          <w:sz w:val="24"/>
          <w:szCs w:val="24"/>
          <w:lang w:eastAsia="pt-BR"/>
        </w:rPr>
        <w:t xml:space="preserve">condições integrais da oferta, </w:t>
      </w:r>
      <w:r w:rsidR="00297850">
        <w:rPr>
          <w:rFonts w:ascii="Times New Roman" w:eastAsia="Times New Roman" w:hAnsi="Times New Roman" w:cs="Times New Roman"/>
          <w:color w:val="000000"/>
          <w:sz w:val="24"/>
          <w:szCs w:val="24"/>
          <w:lang w:eastAsia="pt-BR"/>
        </w:rPr>
        <w:t>formas</w:t>
      </w:r>
      <w:r w:rsidR="00E73ACF" w:rsidRPr="00E73ACF">
        <w:rPr>
          <w:rFonts w:ascii="Times New Roman" w:eastAsia="Times New Roman" w:hAnsi="Times New Roman" w:cs="Times New Roman"/>
          <w:color w:val="000000"/>
          <w:sz w:val="24"/>
          <w:szCs w:val="24"/>
          <w:lang w:eastAsia="pt-BR"/>
        </w:rPr>
        <w:t xml:space="preserve"> de pagamento, disponibilidade, forma e prazo da execução do serviço ou da entrega ou disponibilização do produto; e informações claras e ostensivas a respeito de quaisquer restrições à fruição da oferta.</w:t>
      </w:r>
    </w:p>
    <w:p w:rsidR="00CF5E80" w:rsidRDefault="00CF5E80" w:rsidP="006746A0">
      <w:pPr>
        <w:spacing w:before="30"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Já em relação a garantia de atendimento facilitado ao consumidor, o artigo 4º estabelece quais os padrões a serem aplicados como apresentar previamente um sumário completo do contrato; o fornecimento de ferramentas eficazes de identificação e correção da contratação; serviço de atendimento eletrônico ao cliente para solucionar todos os tipos de </w:t>
      </w:r>
      <w:r>
        <w:rPr>
          <w:rFonts w:ascii="Times New Roman" w:eastAsia="Times New Roman" w:hAnsi="Times New Roman" w:cs="Times New Roman"/>
          <w:color w:val="000000"/>
          <w:sz w:val="24"/>
          <w:szCs w:val="24"/>
          <w:lang w:eastAsia="pt-BR"/>
        </w:rPr>
        <w:lastRenderedPageBreak/>
        <w:t>demandas; a utilização de mecanismos de segurança eficazes para pagamento e tratamento de dados do consumidor, entre outros.</w:t>
      </w:r>
    </w:p>
    <w:p w:rsidR="00EF5120" w:rsidRDefault="00EF5120" w:rsidP="006746A0">
      <w:pPr>
        <w:spacing w:before="30"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 consumidor também deve receber informações claras e ostensivas sobre os meios adequados para exercer o direito de arrependimento, que poderá fazê-lo pela mesma ferramenta utilizada pela contratação, o qual implicará na rescisão dos contratos acessórios, sem qualquer ônus para o consumidor.</w:t>
      </w:r>
      <w:r w:rsidR="00833C90">
        <w:rPr>
          <w:rFonts w:ascii="Times New Roman" w:eastAsia="Times New Roman" w:hAnsi="Times New Roman" w:cs="Times New Roman"/>
          <w:color w:val="000000"/>
          <w:sz w:val="24"/>
          <w:szCs w:val="24"/>
          <w:lang w:eastAsia="pt-BR"/>
        </w:rPr>
        <w:t xml:space="preserve"> Em todos os casos, o fornecedor deverá enviar ao consumidor a confirmação imediata do recebimento da manifestação de arrependimento.</w:t>
      </w:r>
    </w:p>
    <w:p w:rsidR="00024AD0" w:rsidRDefault="009A610C"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Além das previsões relacionadas ao CDC</w:t>
      </w:r>
      <w:r w:rsidR="00361D25">
        <w:rPr>
          <w:rFonts w:ascii="Times New Roman" w:hAnsi="Times New Roman" w:cs="Times New Roman"/>
          <w:sz w:val="24"/>
          <w:szCs w:val="24"/>
        </w:rPr>
        <w:t>, o decreto ainda sujeitou as contratações do comércio eletrônico às previsões dos artigos 2º, 3º e 9º do Decreto 5.903 de 2006.</w:t>
      </w:r>
      <w:r w:rsidR="00833C90">
        <w:rPr>
          <w:rFonts w:ascii="Times New Roman" w:hAnsi="Times New Roman" w:cs="Times New Roman"/>
          <w:sz w:val="24"/>
          <w:szCs w:val="24"/>
        </w:rPr>
        <w:t xml:space="preserve"> </w:t>
      </w:r>
      <w:r w:rsidR="00EA40F4">
        <w:rPr>
          <w:rFonts w:ascii="Times New Roman" w:hAnsi="Times New Roman" w:cs="Times New Roman"/>
          <w:sz w:val="24"/>
          <w:szCs w:val="24"/>
        </w:rPr>
        <w:t xml:space="preserve">Tais previsões estabelecem </w:t>
      </w:r>
      <w:r w:rsidR="00833C90">
        <w:rPr>
          <w:rFonts w:ascii="Times New Roman" w:hAnsi="Times New Roman" w:cs="Times New Roman"/>
          <w:sz w:val="24"/>
          <w:szCs w:val="24"/>
        </w:rPr>
        <w:t>que os preços dos produtos e serviços</w:t>
      </w:r>
      <w:r w:rsidR="00EA40F4">
        <w:rPr>
          <w:rFonts w:ascii="Times New Roman" w:hAnsi="Times New Roman" w:cs="Times New Roman"/>
          <w:sz w:val="24"/>
          <w:szCs w:val="24"/>
        </w:rPr>
        <w:t xml:space="preserve"> devem ser informados adequadamente</w:t>
      </w:r>
      <w:r w:rsidR="00C81ADF">
        <w:rPr>
          <w:rFonts w:ascii="Times New Roman" w:hAnsi="Times New Roman" w:cs="Times New Roman"/>
          <w:sz w:val="24"/>
          <w:szCs w:val="24"/>
        </w:rPr>
        <w:t>, garantindo ao consumidor a clareza, precisão, ostensividade e legibili</w:t>
      </w:r>
      <w:r w:rsidR="00024AD0">
        <w:rPr>
          <w:rFonts w:ascii="Times New Roman" w:hAnsi="Times New Roman" w:cs="Times New Roman"/>
          <w:sz w:val="24"/>
          <w:szCs w:val="24"/>
        </w:rPr>
        <w:t>dade das informações prestadas.</w:t>
      </w:r>
    </w:p>
    <w:p w:rsidR="009A610C" w:rsidRPr="000F21C7" w:rsidRDefault="00C81ADF"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Esses preços deverão ser informados discriminando-se o total à vista, assim como todos os detalhes caso seja oferecido possibilidades de crédito, parcelamento ou financiamento.</w:t>
      </w:r>
      <w:r w:rsidR="00024AD0">
        <w:rPr>
          <w:rFonts w:ascii="Times New Roman" w:hAnsi="Times New Roman" w:cs="Times New Roman"/>
          <w:sz w:val="24"/>
          <w:szCs w:val="24"/>
        </w:rPr>
        <w:t xml:space="preserve"> </w:t>
      </w:r>
      <w:r w:rsidR="00641184">
        <w:rPr>
          <w:rFonts w:ascii="Times New Roman" w:hAnsi="Times New Roman" w:cs="Times New Roman"/>
          <w:sz w:val="24"/>
          <w:szCs w:val="24"/>
        </w:rPr>
        <w:t xml:space="preserve">O não cumprimento dessas obrigações, configuram infrações aos direitos básicos do consumidor, o que sujeita o infrator </w:t>
      </w:r>
      <w:r w:rsidR="000F21C7">
        <w:rPr>
          <w:rFonts w:ascii="Times New Roman" w:hAnsi="Times New Roman" w:cs="Times New Roman"/>
          <w:sz w:val="24"/>
          <w:szCs w:val="24"/>
        </w:rPr>
        <w:t>às penalidades previstas na Lei 8.078/90.</w:t>
      </w:r>
      <w:bookmarkStart w:id="24" w:name="art3"/>
      <w:bookmarkEnd w:id="24"/>
      <w:r w:rsidR="000F21C7" w:rsidRPr="000F21C7">
        <w:rPr>
          <w:rFonts w:ascii="Times New Roman" w:hAnsi="Times New Roman" w:cs="Times New Roman"/>
          <w:sz w:val="24"/>
          <w:szCs w:val="24"/>
        </w:rPr>
        <w:t xml:space="preserve"> </w:t>
      </w:r>
    </w:p>
    <w:p w:rsidR="002B6FB6" w:rsidRPr="002B6FB6" w:rsidRDefault="002B6FB6" w:rsidP="006746A0">
      <w:pPr>
        <w:spacing w:before="30" w:after="0" w:line="360" w:lineRule="auto"/>
        <w:jc w:val="both"/>
        <w:rPr>
          <w:rFonts w:ascii="Times New Roman" w:hAnsi="Times New Roman" w:cs="Times New Roman"/>
          <w:sz w:val="24"/>
          <w:szCs w:val="24"/>
        </w:rPr>
      </w:pPr>
    </w:p>
    <w:p w:rsidR="002B6FB6" w:rsidRDefault="002B6FB6" w:rsidP="006746A0">
      <w:pPr>
        <w:spacing w:before="30" w:after="0" w:line="360" w:lineRule="auto"/>
        <w:jc w:val="both"/>
        <w:rPr>
          <w:rFonts w:ascii="Times New Roman" w:hAnsi="Times New Roman" w:cs="Times New Roman"/>
          <w:b/>
          <w:sz w:val="24"/>
          <w:szCs w:val="24"/>
        </w:rPr>
      </w:pPr>
      <w:r>
        <w:rPr>
          <w:rFonts w:ascii="Times New Roman" w:hAnsi="Times New Roman" w:cs="Times New Roman"/>
          <w:b/>
          <w:sz w:val="24"/>
          <w:szCs w:val="24"/>
        </w:rPr>
        <w:t>3.3 Marco Civil da Internet</w:t>
      </w:r>
    </w:p>
    <w:p w:rsidR="002B6FB6" w:rsidRPr="001F231C" w:rsidRDefault="002B6FB6" w:rsidP="006746A0">
      <w:pPr>
        <w:spacing w:before="30" w:after="0" w:line="360" w:lineRule="auto"/>
        <w:jc w:val="both"/>
        <w:rPr>
          <w:rFonts w:ascii="Times New Roman" w:hAnsi="Times New Roman" w:cs="Times New Roman"/>
          <w:b/>
          <w:sz w:val="24"/>
          <w:szCs w:val="24"/>
        </w:rPr>
      </w:pPr>
    </w:p>
    <w:p w:rsidR="00145223" w:rsidRPr="00145223" w:rsidRDefault="00697B3A" w:rsidP="006746A0">
      <w:pPr>
        <w:spacing w:before="24" w:after="0" w:line="360" w:lineRule="auto"/>
        <w:ind w:firstLine="708"/>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A Lei 12.965 de 2014, conhecida como Marco Civil da Internet, estabeleceu princípios, garantias, direitos e deveres para o uso da internet no Brasil, determinando diretrizes para a atuação dos entes federativos em relação à matéria.</w:t>
      </w:r>
      <w:r w:rsidR="00145223" w:rsidRPr="00145223">
        <w:rPr>
          <w:rFonts w:ascii="Times New Roman" w:eastAsia="Times New Roman" w:hAnsi="Times New Roman" w:cs="Times New Roman"/>
          <w:color w:val="000000"/>
          <w:sz w:val="24"/>
          <w:szCs w:val="24"/>
          <w:lang w:eastAsia="pt-BR"/>
        </w:rPr>
        <w:t xml:space="preserve"> Destaca-se dentre estas previsões a obrigação da </w:t>
      </w:r>
      <w:r w:rsidR="00145223" w:rsidRPr="00145223">
        <w:rPr>
          <w:rFonts w:ascii="Times New Roman" w:hAnsi="Times New Roman" w:cs="Times New Roman"/>
          <w:color w:val="000000"/>
          <w:sz w:val="24"/>
          <w:szCs w:val="24"/>
        </w:rPr>
        <w:t>aplicação das normas de proteção e defesa do consumidor nas relações de consumo realizadas na internet (Artigo 7º, XIII).</w:t>
      </w:r>
    </w:p>
    <w:p w:rsidR="00014A30" w:rsidRDefault="00997687" w:rsidP="006746A0">
      <w:pPr>
        <w:spacing w:before="30" w:after="0" w:line="360" w:lineRule="auto"/>
        <w:ind w:firstLine="708"/>
        <w:jc w:val="both"/>
        <w:rPr>
          <w:rFonts w:ascii="Times New Roman" w:eastAsia="Times New Roman" w:hAnsi="Times New Roman" w:cs="Times New Roman"/>
          <w:color w:val="000000"/>
          <w:sz w:val="24"/>
          <w:szCs w:val="24"/>
          <w:lang w:eastAsia="pt-BR"/>
        </w:rPr>
      </w:pPr>
      <w:r w:rsidRPr="00BE089D">
        <w:rPr>
          <w:rFonts w:ascii="Times New Roman" w:hAnsi="Times New Roman" w:cs="Times New Roman"/>
          <w:sz w:val="24"/>
          <w:szCs w:val="24"/>
        </w:rPr>
        <w:t xml:space="preserve">No que diz respeito ao comércio eletrônico, o inciso V do artigo 2º </w:t>
      </w:r>
      <w:r w:rsidR="00014A30" w:rsidRPr="00014A30">
        <w:rPr>
          <w:rFonts w:ascii="Times New Roman" w:eastAsia="Times New Roman" w:hAnsi="Times New Roman" w:cs="Times New Roman"/>
          <w:color w:val="000000"/>
          <w:sz w:val="24"/>
          <w:szCs w:val="24"/>
          <w:lang w:eastAsia="pt-BR"/>
        </w:rPr>
        <w:t>prevê como fundamento da</w:t>
      </w:r>
      <w:r w:rsidRPr="00BE089D">
        <w:rPr>
          <w:rFonts w:ascii="Times New Roman" w:eastAsia="Times New Roman" w:hAnsi="Times New Roman" w:cs="Times New Roman"/>
          <w:color w:val="000000"/>
          <w:sz w:val="24"/>
          <w:szCs w:val="24"/>
          <w:lang w:eastAsia="pt-BR"/>
        </w:rPr>
        <w:t xml:space="preserve"> disciplina do uso da internet </w:t>
      </w:r>
      <w:r w:rsidR="00014A30" w:rsidRPr="00014A30">
        <w:rPr>
          <w:rFonts w:ascii="Times New Roman" w:eastAsia="Times New Roman" w:hAnsi="Times New Roman" w:cs="Times New Roman"/>
          <w:color w:val="000000"/>
          <w:sz w:val="24"/>
          <w:szCs w:val="24"/>
          <w:lang w:eastAsia="pt-BR"/>
        </w:rPr>
        <w:t xml:space="preserve">a livre iniciativa, a livre concorrência e a </w:t>
      </w:r>
      <w:r w:rsidRPr="00BE089D">
        <w:rPr>
          <w:rFonts w:ascii="Times New Roman" w:eastAsia="Times New Roman" w:hAnsi="Times New Roman" w:cs="Times New Roman"/>
          <w:color w:val="000000"/>
          <w:sz w:val="24"/>
          <w:szCs w:val="24"/>
          <w:lang w:eastAsia="pt-BR"/>
        </w:rPr>
        <w:t>defesa do consumidor</w:t>
      </w:r>
      <w:r w:rsidR="00014A30" w:rsidRPr="00014A30">
        <w:rPr>
          <w:rFonts w:ascii="Times New Roman" w:eastAsia="Times New Roman" w:hAnsi="Times New Roman" w:cs="Times New Roman"/>
          <w:color w:val="000000"/>
          <w:sz w:val="24"/>
          <w:szCs w:val="24"/>
          <w:lang w:eastAsia="pt-BR"/>
        </w:rPr>
        <w:t xml:space="preserve">. </w:t>
      </w:r>
      <w:r w:rsidRPr="00BE089D">
        <w:rPr>
          <w:rFonts w:ascii="Times New Roman" w:eastAsia="Times New Roman" w:hAnsi="Times New Roman" w:cs="Times New Roman"/>
          <w:color w:val="000000"/>
          <w:sz w:val="24"/>
          <w:szCs w:val="24"/>
          <w:lang w:eastAsia="pt-BR"/>
        </w:rPr>
        <w:t xml:space="preserve">Já o artigo </w:t>
      </w:r>
      <w:r w:rsidR="00014A30" w:rsidRPr="00014A30">
        <w:rPr>
          <w:rFonts w:ascii="Times New Roman" w:eastAsia="Times New Roman" w:hAnsi="Times New Roman" w:cs="Times New Roman"/>
          <w:color w:val="000000"/>
          <w:sz w:val="24"/>
          <w:szCs w:val="24"/>
          <w:lang w:eastAsia="pt-BR"/>
        </w:rPr>
        <w:t>3º estabelece</w:t>
      </w:r>
      <w:r w:rsidRPr="00BE089D">
        <w:rPr>
          <w:rFonts w:ascii="Times New Roman" w:eastAsia="Times New Roman" w:hAnsi="Times New Roman" w:cs="Times New Roman"/>
          <w:color w:val="000000"/>
          <w:sz w:val="24"/>
          <w:szCs w:val="24"/>
          <w:lang w:eastAsia="pt-BR"/>
        </w:rPr>
        <w:t xml:space="preserve"> entre os princípios para o uso da internet</w:t>
      </w:r>
      <w:r w:rsidR="00BE089D" w:rsidRPr="00BE089D">
        <w:rPr>
          <w:rFonts w:ascii="Times New Roman" w:eastAsia="Times New Roman" w:hAnsi="Times New Roman" w:cs="Times New Roman"/>
          <w:color w:val="000000"/>
          <w:sz w:val="24"/>
          <w:szCs w:val="24"/>
          <w:lang w:eastAsia="pt-BR"/>
        </w:rPr>
        <w:t xml:space="preserve"> a </w:t>
      </w:r>
      <w:r w:rsidR="00014A30" w:rsidRPr="00014A30">
        <w:rPr>
          <w:rFonts w:ascii="Times New Roman" w:eastAsia="Times New Roman" w:hAnsi="Times New Roman" w:cs="Times New Roman"/>
          <w:color w:val="000000"/>
          <w:sz w:val="24"/>
          <w:szCs w:val="24"/>
          <w:lang w:eastAsia="pt-BR"/>
        </w:rPr>
        <w:t>proteção dos dados pessoais, na forma da lei;</w:t>
      </w:r>
      <w:r w:rsidR="00BE089D" w:rsidRPr="00BE089D">
        <w:rPr>
          <w:rFonts w:ascii="Times New Roman" w:eastAsia="Times New Roman" w:hAnsi="Times New Roman" w:cs="Times New Roman"/>
          <w:color w:val="000000"/>
          <w:sz w:val="24"/>
          <w:szCs w:val="24"/>
          <w:lang w:eastAsia="pt-BR"/>
        </w:rPr>
        <w:t xml:space="preserve"> a </w:t>
      </w:r>
      <w:r w:rsidR="00014A30" w:rsidRPr="00014A30">
        <w:rPr>
          <w:rFonts w:ascii="Times New Roman" w:eastAsia="Times New Roman" w:hAnsi="Times New Roman" w:cs="Times New Roman"/>
          <w:color w:val="000000"/>
          <w:sz w:val="24"/>
          <w:szCs w:val="24"/>
          <w:lang w:eastAsia="pt-BR"/>
        </w:rPr>
        <w:t>responsabilização dos agentes de acordo com suas atividades, nos termos da lei;</w:t>
      </w:r>
      <w:r w:rsidR="00BE089D" w:rsidRPr="00BE089D">
        <w:rPr>
          <w:rFonts w:ascii="Times New Roman" w:eastAsia="Times New Roman" w:hAnsi="Times New Roman" w:cs="Times New Roman"/>
          <w:color w:val="000000"/>
          <w:sz w:val="24"/>
          <w:szCs w:val="24"/>
          <w:lang w:eastAsia="pt-BR"/>
        </w:rPr>
        <w:t xml:space="preserve"> e a </w:t>
      </w:r>
      <w:r w:rsidR="00014A30" w:rsidRPr="00014A30">
        <w:rPr>
          <w:rFonts w:ascii="Times New Roman" w:eastAsia="Times New Roman" w:hAnsi="Times New Roman" w:cs="Times New Roman"/>
          <w:color w:val="000000"/>
          <w:sz w:val="24"/>
          <w:szCs w:val="24"/>
          <w:lang w:eastAsia="pt-BR"/>
        </w:rPr>
        <w:t>liberdade dos modelos de negócios promovidos na internet, desde que não conflitem com os demais princípios estabelecidos nesta Lei.</w:t>
      </w:r>
    </w:p>
    <w:p w:rsidR="00145223" w:rsidRDefault="00145223" w:rsidP="006746A0">
      <w:pPr>
        <w:spacing w:before="30" w:after="0" w:line="360" w:lineRule="auto"/>
        <w:ind w:firstLine="708"/>
        <w:jc w:val="both"/>
        <w:rPr>
          <w:rFonts w:ascii="Times New Roman" w:eastAsia="Times New Roman" w:hAnsi="Times New Roman" w:cs="Times New Roman"/>
          <w:color w:val="000000"/>
          <w:sz w:val="24"/>
          <w:szCs w:val="24"/>
          <w:lang w:eastAsia="pt-BR"/>
        </w:rPr>
      </w:pPr>
    </w:p>
    <w:p w:rsidR="00145223" w:rsidRDefault="00145223" w:rsidP="006746A0">
      <w:pPr>
        <w:spacing w:before="30" w:after="0" w:line="360" w:lineRule="auto"/>
        <w:ind w:firstLine="708"/>
        <w:jc w:val="both"/>
        <w:rPr>
          <w:rFonts w:ascii="Times New Roman" w:eastAsia="Times New Roman" w:hAnsi="Times New Roman" w:cs="Times New Roman"/>
          <w:color w:val="000000"/>
          <w:sz w:val="24"/>
          <w:szCs w:val="24"/>
          <w:lang w:eastAsia="pt-BR"/>
        </w:rPr>
      </w:pPr>
    </w:p>
    <w:p w:rsidR="00FF65E3" w:rsidRPr="001F231C" w:rsidRDefault="00B803D9" w:rsidP="006746A0">
      <w:pPr>
        <w:spacing w:before="3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 </w:t>
      </w:r>
      <w:r w:rsidR="00FF65E3" w:rsidRPr="001F231C">
        <w:rPr>
          <w:rFonts w:ascii="Times New Roman" w:hAnsi="Times New Roman" w:cs="Times New Roman"/>
          <w:b/>
          <w:sz w:val="24"/>
          <w:szCs w:val="24"/>
        </w:rPr>
        <w:t>CONSIDERAÇÕES FINAIS</w:t>
      </w:r>
    </w:p>
    <w:p w:rsidR="00FF65E3" w:rsidRDefault="00FF65E3" w:rsidP="006746A0">
      <w:pPr>
        <w:spacing w:before="30" w:after="0" w:line="360" w:lineRule="auto"/>
        <w:jc w:val="both"/>
        <w:rPr>
          <w:rFonts w:ascii="Times New Roman" w:hAnsi="Times New Roman" w:cs="Times New Roman"/>
          <w:sz w:val="24"/>
          <w:szCs w:val="24"/>
        </w:rPr>
      </w:pPr>
    </w:p>
    <w:p w:rsidR="00CA0E8E" w:rsidRDefault="00807737" w:rsidP="006746A0">
      <w:pPr>
        <w:spacing w:before="3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Ante todo o exposto, pode-se concluir que o Comércio Eletrônico, apesar revolucionário e inovador, frente ao comércio tradicional, conta com total cobertura de direitos aos consumidore</w:t>
      </w:r>
      <w:r w:rsidR="00CA0E8E">
        <w:rPr>
          <w:rFonts w:ascii="Times New Roman" w:hAnsi="Times New Roman" w:cs="Times New Roman"/>
          <w:sz w:val="24"/>
          <w:szCs w:val="24"/>
        </w:rPr>
        <w:t>s que optam por esta modalidade, demonstrando-se que a internet não é “terra de ninguém” como muitos pensam.</w:t>
      </w:r>
    </w:p>
    <w:p w:rsidR="003905D8" w:rsidRDefault="00807737" w:rsidP="006746A0">
      <w:pPr>
        <w:spacing w:before="30" w:after="0" w:line="36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Isso, porque além de contar com o próprio Código de Defesa do Consumidor, ainda há legislação específica, que age como um esclarecedor de possíveis incompreensões ou inépcias por parte de </w:t>
      </w:r>
      <w:r w:rsidRPr="00075422">
        <w:rPr>
          <w:rFonts w:ascii="Times New Roman" w:eastAsia="Times New Roman" w:hAnsi="Times New Roman" w:cs="Times New Roman"/>
          <w:sz w:val="24"/>
          <w:szCs w:val="24"/>
          <w:lang w:eastAsia="pt-BR"/>
        </w:rPr>
        <w:t>fabricante</w:t>
      </w:r>
      <w:r>
        <w:rPr>
          <w:rFonts w:ascii="Times New Roman" w:eastAsia="Times New Roman" w:hAnsi="Times New Roman" w:cs="Times New Roman"/>
          <w:sz w:val="24"/>
          <w:szCs w:val="24"/>
          <w:lang w:eastAsia="pt-BR"/>
        </w:rPr>
        <w:t>s</w:t>
      </w:r>
      <w:r w:rsidRPr="00075422">
        <w:rPr>
          <w:rFonts w:ascii="Times New Roman" w:eastAsia="Times New Roman" w:hAnsi="Times New Roman" w:cs="Times New Roman"/>
          <w:sz w:val="24"/>
          <w:szCs w:val="24"/>
          <w:lang w:eastAsia="pt-BR"/>
        </w:rPr>
        <w:t>, produtor</w:t>
      </w:r>
      <w:r>
        <w:rPr>
          <w:rFonts w:ascii="Times New Roman" w:eastAsia="Times New Roman" w:hAnsi="Times New Roman" w:cs="Times New Roman"/>
          <w:sz w:val="24"/>
          <w:szCs w:val="24"/>
          <w:lang w:eastAsia="pt-BR"/>
        </w:rPr>
        <w:t>es</w:t>
      </w:r>
      <w:r w:rsidRPr="00075422">
        <w:rPr>
          <w:rFonts w:ascii="Times New Roman" w:eastAsia="Times New Roman" w:hAnsi="Times New Roman" w:cs="Times New Roman"/>
          <w:sz w:val="24"/>
          <w:szCs w:val="24"/>
          <w:lang w:eastAsia="pt-BR"/>
        </w:rPr>
        <w:t>, construtor</w:t>
      </w:r>
      <w:r>
        <w:rPr>
          <w:rFonts w:ascii="Times New Roman" w:eastAsia="Times New Roman" w:hAnsi="Times New Roman" w:cs="Times New Roman"/>
          <w:sz w:val="24"/>
          <w:szCs w:val="24"/>
          <w:lang w:eastAsia="pt-BR"/>
        </w:rPr>
        <w:t>es,</w:t>
      </w:r>
      <w:r w:rsidRPr="00075422">
        <w:rPr>
          <w:rFonts w:ascii="Times New Roman" w:eastAsia="Times New Roman" w:hAnsi="Times New Roman" w:cs="Times New Roman"/>
          <w:sz w:val="24"/>
          <w:szCs w:val="24"/>
          <w:lang w:eastAsia="pt-BR"/>
        </w:rPr>
        <w:t xml:space="preserve"> importador</w:t>
      </w:r>
      <w:r>
        <w:rPr>
          <w:rFonts w:ascii="Times New Roman" w:eastAsia="Times New Roman" w:hAnsi="Times New Roman" w:cs="Times New Roman"/>
          <w:sz w:val="24"/>
          <w:szCs w:val="24"/>
          <w:lang w:eastAsia="pt-BR"/>
        </w:rPr>
        <w:t>es e comerciantes, que porventura queiram ofertar seus produtos e serviços na internet.</w:t>
      </w:r>
    </w:p>
    <w:p w:rsidR="00A12F2B" w:rsidRDefault="00A12F2B" w:rsidP="00807737">
      <w:pPr>
        <w:spacing w:before="30" w:after="30" w:line="360" w:lineRule="auto"/>
        <w:ind w:firstLine="708"/>
        <w:jc w:val="both"/>
        <w:rPr>
          <w:rFonts w:ascii="Times New Roman" w:eastAsia="Times New Roman" w:hAnsi="Times New Roman" w:cs="Times New Roman"/>
          <w:sz w:val="24"/>
          <w:szCs w:val="24"/>
          <w:lang w:eastAsia="pt-BR"/>
        </w:rPr>
      </w:pPr>
    </w:p>
    <w:p w:rsidR="00BE089D" w:rsidRDefault="00BE089D" w:rsidP="00807737">
      <w:pPr>
        <w:spacing w:before="30" w:after="30" w:line="360" w:lineRule="auto"/>
        <w:ind w:firstLine="708"/>
        <w:jc w:val="both"/>
        <w:rPr>
          <w:rFonts w:ascii="Times New Roman" w:hAnsi="Times New Roman" w:cs="Times New Roman"/>
          <w:sz w:val="24"/>
          <w:szCs w:val="24"/>
        </w:rPr>
      </w:pPr>
    </w:p>
    <w:p w:rsidR="003905D8" w:rsidRDefault="003905D8" w:rsidP="004446CB">
      <w:pPr>
        <w:spacing w:before="30" w:after="30" w:line="360" w:lineRule="auto"/>
        <w:jc w:val="both"/>
        <w:rPr>
          <w:rFonts w:ascii="Times New Roman" w:hAnsi="Times New Roman" w:cs="Times New Roman"/>
          <w:sz w:val="24"/>
          <w:szCs w:val="24"/>
        </w:rPr>
      </w:pPr>
    </w:p>
    <w:p w:rsidR="00FF65E3" w:rsidRPr="00B803D9" w:rsidRDefault="00B803D9" w:rsidP="004446CB">
      <w:pPr>
        <w:spacing w:before="30" w:after="30" w:line="360" w:lineRule="auto"/>
        <w:jc w:val="both"/>
        <w:rPr>
          <w:rFonts w:ascii="Times New Roman" w:hAnsi="Times New Roman" w:cs="Times New Roman"/>
          <w:b/>
          <w:sz w:val="24"/>
          <w:szCs w:val="24"/>
        </w:rPr>
      </w:pPr>
      <w:r w:rsidRPr="00B803D9">
        <w:rPr>
          <w:rFonts w:ascii="Times New Roman" w:hAnsi="Times New Roman" w:cs="Times New Roman"/>
          <w:b/>
          <w:sz w:val="24"/>
          <w:szCs w:val="24"/>
        </w:rPr>
        <w:t xml:space="preserve">5 - </w:t>
      </w:r>
      <w:r w:rsidR="00FF65E3" w:rsidRPr="00B803D9">
        <w:rPr>
          <w:rFonts w:ascii="Times New Roman" w:hAnsi="Times New Roman" w:cs="Times New Roman"/>
          <w:b/>
          <w:sz w:val="24"/>
          <w:szCs w:val="24"/>
        </w:rPr>
        <w:t>REFERÊNCIAS BIBLIOGRÁFICAS</w:t>
      </w:r>
    </w:p>
    <w:p w:rsidR="00232B68" w:rsidRDefault="00232B68" w:rsidP="00E66914">
      <w:pPr>
        <w:spacing w:line="240" w:lineRule="auto"/>
        <w:rPr>
          <w:rFonts w:ascii="Times New Roman" w:hAnsi="Times New Roman" w:cs="Times New Roman"/>
          <w:sz w:val="24"/>
          <w:szCs w:val="24"/>
        </w:rPr>
      </w:pPr>
    </w:p>
    <w:p w:rsidR="00232B68" w:rsidRDefault="00232B68" w:rsidP="00E66914">
      <w:pPr>
        <w:spacing w:line="240" w:lineRule="auto"/>
        <w:rPr>
          <w:rFonts w:ascii="Times New Roman" w:hAnsi="Times New Roman" w:cs="Times New Roman"/>
          <w:sz w:val="24"/>
          <w:szCs w:val="24"/>
        </w:rPr>
      </w:pPr>
    </w:p>
    <w:p w:rsidR="005B1496" w:rsidRPr="002A79D2" w:rsidRDefault="005B1496" w:rsidP="00E66914">
      <w:pPr>
        <w:spacing w:line="240" w:lineRule="auto"/>
        <w:rPr>
          <w:rFonts w:ascii="Times New Roman" w:hAnsi="Times New Roman" w:cs="Times New Roman"/>
          <w:sz w:val="24"/>
          <w:szCs w:val="24"/>
        </w:rPr>
      </w:pPr>
      <w:r w:rsidRPr="002A79D2">
        <w:rPr>
          <w:rFonts w:ascii="Times New Roman" w:hAnsi="Times New Roman" w:cs="Times New Roman"/>
          <w:sz w:val="24"/>
          <w:szCs w:val="24"/>
        </w:rPr>
        <w:t xml:space="preserve">BRASIL. </w:t>
      </w:r>
      <w:r w:rsidRPr="002A79D2">
        <w:rPr>
          <w:rFonts w:ascii="Times New Roman" w:hAnsi="Times New Roman" w:cs="Times New Roman"/>
          <w:b/>
          <w:sz w:val="24"/>
          <w:szCs w:val="24"/>
        </w:rPr>
        <w:t>Constituição da República Federativa do Brasil de 1988</w:t>
      </w:r>
      <w:r w:rsidRPr="002A79D2">
        <w:rPr>
          <w:rFonts w:ascii="Times New Roman" w:hAnsi="Times New Roman" w:cs="Times New Roman"/>
          <w:sz w:val="24"/>
          <w:szCs w:val="24"/>
        </w:rPr>
        <w:t xml:space="preserve">. Disponível em: &lt;http://www.planalto.gov.br/ccivil_03/constituicao/constituicaocompilado.htm&gt;. Acesso em </w:t>
      </w:r>
      <w:r w:rsidR="00232B68">
        <w:rPr>
          <w:rFonts w:ascii="Times New Roman" w:hAnsi="Times New Roman" w:cs="Times New Roman"/>
          <w:sz w:val="24"/>
          <w:szCs w:val="24"/>
        </w:rPr>
        <w:t>12</w:t>
      </w:r>
      <w:r w:rsidRPr="002A79D2">
        <w:rPr>
          <w:rFonts w:ascii="Times New Roman" w:hAnsi="Times New Roman" w:cs="Times New Roman"/>
          <w:sz w:val="24"/>
          <w:szCs w:val="24"/>
        </w:rPr>
        <w:t xml:space="preserve"> de </w:t>
      </w:r>
      <w:r w:rsidR="00232B68">
        <w:rPr>
          <w:rFonts w:ascii="Times New Roman" w:hAnsi="Times New Roman" w:cs="Times New Roman"/>
          <w:sz w:val="24"/>
          <w:szCs w:val="24"/>
        </w:rPr>
        <w:t>maio de 2019</w:t>
      </w:r>
      <w:r w:rsidRPr="002A79D2">
        <w:rPr>
          <w:rFonts w:ascii="Times New Roman" w:hAnsi="Times New Roman" w:cs="Times New Roman"/>
          <w:sz w:val="24"/>
          <w:szCs w:val="24"/>
        </w:rPr>
        <w:t>.</w:t>
      </w:r>
    </w:p>
    <w:p w:rsidR="005B1496" w:rsidRDefault="005B1496" w:rsidP="00E66914">
      <w:pPr>
        <w:spacing w:line="240" w:lineRule="auto"/>
        <w:rPr>
          <w:rFonts w:ascii="Times New Roman" w:hAnsi="Times New Roman" w:cs="Times New Roman"/>
          <w:sz w:val="28"/>
          <w:szCs w:val="28"/>
        </w:rPr>
      </w:pPr>
    </w:p>
    <w:p w:rsidR="005B1496" w:rsidRDefault="005B1496" w:rsidP="00E66914">
      <w:pPr>
        <w:spacing w:line="240" w:lineRule="auto"/>
        <w:rPr>
          <w:rFonts w:ascii="Times New Roman" w:hAnsi="Times New Roman" w:cs="Times New Roman"/>
          <w:sz w:val="28"/>
          <w:szCs w:val="28"/>
        </w:rPr>
      </w:pPr>
    </w:p>
    <w:p w:rsidR="005B1496" w:rsidRPr="002A79D2" w:rsidRDefault="005B1496" w:rsidP="00E66914">
      <w:pPr>
        <w:spacing w:line="240" w:lineRule="auto"/>
        <w:rPr>
          <w:rFonts w:ascii="Times New Roman" w:hAnsi="Times New Roman" w:cs="Times New Roman"/>
          <w:sz w:val="24"/>
          <w:szCs w:val="24"/>
        </w:rPr>
      </w:pPr>
      <w:r w:rsidRPr="002A79D2">
        <w:rPr>
          <w:rFonts w:ascii="Times New Roman" w:hAnsi="Times New Roman" w:cs="Times New Roman"/>
          <w:sz w:val="24"/>
          <w:szCs w:val="24"/>
        </w:rPr>
        <w:t xml:space="preserve">BRASIL. </w:t>
      </w:r>
      <w:r w:rsidRPr="002A79D2">
        <w:rPr>
          <w:rFonts w:ascii="Times New Roman" w:hAnsi="Times New Roman" w:cs="Times New Roman"/>
          <w:b/>
          <w:sz w:val="24"/>
          <w:szCs w:val="24"/>
        </w:rPr>
        <w:t xml:space="preserve">Lei 8.078 de 11 de </w:t>
      </w:r>
      <w:proofErr w:type="gramStart"/>
      <w:r w:rsidRPr="002A79D2">
        <w:rPr>
          <w:rFonts w:ascii="Times New Roman" w:hAnsi="Times New Roman" w:cs="Times New Roman"/>
          <w:b/>
          <w:sz w:val="24"/>
          <w:szCs w:val="24"/>
        </w:rPr>
        <w:t>Setembro</w:t>
      </w:r>
      <w:proofErr w:type="gramEnd"/>
      <w:r w:rsidRPr="002A79D2">
        <w:rPr>
          <w:rFonts w:ascii="Times New Roman" w:hAnsi="Times New Roman" w:cs="Times New Roman"/>
          <w:b/>
          <w:sz w:val="24"/>
          <w:szCs w:val="24"/>
        </w:rPr>
        <w:t xml:space="preserve"> de 1990</w:t>
      </w:r>
      <w:r w:rsidRPr="002A79D2">
        <w:rPr>
          <w:rFonts w:ascii="Times New Roman" w:hAnsi="Times New Roman" w:cs="Times New Roman"/>
          <w:sz w:val="24"/>
          <w:szCs w:val="24"/>
        </w:rPr>
        <w:t xml:space="preserve">. Código de Defesa do Consumidor. Dispõe sobre a proteção do consumidor e dá outras providências. Disponível em: &lt;http://www.planalto.gov.br/ccivil_03/LEIS/L8078.htm&gt;. Acesso em </w:t>
      </w:r>
      <w:r w:rsidR="00232B68">
        <w:rPr>
          <w:rFonts w:ascii="Times New Roman" w:hAnsi="Times New Roman" w:cs="Times New Roman"/>
          <w:sz w:val="24"/>
          <w:szCs w:val="24"/>
        </w:rPr>
        <w:t>11 de maio de 2019</w:t>
      </w:r>
      <w:r w:rsidRPr="002A79D2">
        <w:rPr>
          <w:rFonts w:ascii="Times New Roman" w:hAnsi="Times New Roman" w:cs="Times New Roman"/>
          <w:sz w:val="24"/>
          <w:szCs w:val="24"/>
        </w:rPr>
        <w:t>.</w:t>
      </w:r>
    </w:p>
    <w:p w:rsidR="005B1496" w:rsidRPr="002A79D2" w:rsidRDefault="005B1496" w:rsidP="00E66914">
      <w:pPr>
        <w:spacing w:line="240" w:lineRule="auto"/>
        <w:rPr>
          <w:rFonts w:ascii="Times New Roman" w:hAnsi="Times New Roman" w:cs="Times New Roman"/>
          <w:sz w:val="24"/>
          <w:szCs w:val="24"/>
        </w:rPr>
      </w:pPr>
    </w:p>
    <w:p w:rsidR="005B1496" w:rsidRPr="002A79D2" w:rsidRDefault="005B1496" w:rsidP="00E66914">
      <w:pPr>
        <w:spacing w:line="240" w:lineRule="auto"/>
        <w:rPr>
          <w:rFonts w:ascii="Times New Roman" w:hAnsi="Times New Roman" w:cs="Times New Roman"/>
          <w:sz w:val="24"/>
          <w:szCs w:val="24"/>
        </w:rPr>
      </w:pPr>
    </w:p>
    <w:p w:rsidR="005B1496" w:rsidRPr="002A79D2" w:rsidRDefault="005B1496" w:rsidP="00E66914">
      <w:pPr>
        <w:spacing w:line="240" w:lineRule="auto"/>
        <w:rPr>
          <w:rFonts w:ascii="Times New Roman" w:hAnsi="Times New Roman" w:cs="Times New Roman"/>
          <w:sz w:val="24"/>
          <w:szCs w:val="24"/>
        </w:rPr>
      </w:pPr>
      <w:r w:rsidRPr="002A79D2">
        <w:rPr>
          <w:rFonts w:ascii="Times New Roman" w:hAnsi="Times New Roman" w:cs="Times New Roman"/>
          <w:sz w:val="24"/>
          <w:szCs w:val="24"/>
        </w:rPr>
        <w:t xml:space="preserve">BRASIL. </w:t>
      </w:r>
      <w:r w:rsidRPr="002A79D2">
        <w:rPr>
          <w:rFonts w:ascii="Times New Roman" w:hAnsi="Times New Roman" w:cs="Times New Roman"/>
          <w:b/>
          <w:sz w:val="24"/>
          <w:szCs w:val="24"/>
        </w:rPr>
        <w:t xml:space="preserve">Lei n° 10.406 de 10 de </w:t>
      </w:r>
      <w:proofErr w:type="gramStart"/>
      <w:r w:rsidRPr="002A79D2">
        <w:rPr>
          <w:rFonts w:ascii="Times New Roman" w:hAnsi="Times New Roman" w:cs="Times New Roman"/>
          <w:b/>
          <w:sz w:val="24"/>
          <w:szCs w:val="24"/>
        </w:rPr>
        <w:t>Janeiro</w:t>
      </w:r>
      <w:proofErr w:type="gramEnd"/>
      <w:r w:rsidRPr="002A79D2">
        <w:rPr>
          <w:rFonts w:ascii="Times New Roman" w:hAnsi="Times New Roman" w:cs="Times New Roman"/>
          <w:b/>
          <w:sz w:val="24"/>
          <w:szCs w:val="24"/>
        </w:rPr>
        <w:t xml:space="preserve"> de 2002</w:t>
      </w:r>
      <w:r w:rsidRPr="002A79D2">
        <w:rPr>
          <w:rFonts w:ascii="Times New Roman" w:hAnsi="Times New Roman" w:cs="Times New Roman"/>
          <w:sz w:val="24"/>
          <w:szCs w:val="24"/>
        </w:rPr>
        <w:t>. Código Civil. Institui o Código Civil. Disponível em: &lt;http://www.planalto.gov.br/CCivil_03/Leis/2002/L10406.htm&gt;. Ac</w:t>
      </w:r>
      <w:r w:rsidR="00DE07F6">
        <w:rPr>
          <w:rFonts w:ascii="Times New Roman" w:hAnsi="Times New Roman" w:cs="Times New Roman"/>
          <w:sz w:val="24"/>
          <w:szCs w:val="24"/>
        </w:rPr>
        <w:t>esso em 15 de maio de 2019.</w:t>
      </w:r>
    </w:p>
    <w:p w:rsidR="005B1496" w:rsidRDefault="005B1496" w:rsidP="00E66914">
      <w:pPr>
        <w:spacing w:line="240" w:lineRule="auto"/>
        <w:rPr>
          <w:rFonts w:ascii="Times New Roman" w:hAnsi="Times New Roman" w:cs="Times New Roman"/>
          <w:sz w:val="24"/>
          <w:szCs w:val="24"/>
        </w:rPr>
      </w:pPr>
    </w:p>
    <w:p w:rsidR="009825B8" w:rsidRPr="002C4665" w:rsidRDefault="009825B8" w:rsidP="00E66914">
      <w:pPr>
        <w:spacing w:line="240" w:lineRule="auto"/>
        <w:rPr>
          <w:rFonts w:ascii="Times New Roman" w:hAnsi="Times New Roman" w:cs="Times New Roman"/>
          <w:sz w:val="24"/>
          <w:szCs w:val="24"/>
        </w:rPr>
      </w:pPr>
      <w:r w:rsidRPr="002C4665">
        <w:rPr>
          <w:rFonts w:ascii="Times New Roman" w:hAnsi="Times New Roman" w:cs="Times New Roman"/>
          <w:sz w:val="24"/>
          <w:szCs w:val="24"/>
        </w:rPr>
        <w:t xml:space="preserve">BRASIL. </w:t>
      </w:r>
      <w:hyperlink r:id="rId8" w:history="1">
        <w:r w:rsidRPr="002C4665">
          <w:rPr>
            <w:rStyle w:val="Hyperlink"/>
            <w:rFonts w:ascii="Times New Roman" w:hAnsi="Times New Roman" w:cs="Times New Roman"/>
            <w:b/>
            <w:bCs/>
            <w:color w:val="auto"/>
            <w:sz w:val="24"/>
            <w:szCs w:val="24"/>
            <w:u w:val="none"/>
          </w:rPr>
          <w:t>Decreto Nº 5.903, De 20 De Setembro De 2006.</w:t>
        </w:r>
      </w:hyperlink>
      <w:r w:rsidRPr="002C4665">
        <w:rPr>
          <w:rStyle w:val="Forte"/>
          <w:rFonts w:ascii="Times New Roman" w:hAnsi="Times New Roman" w:cs="Times New Roman"/>
          <w:sz w:val="24"/>
          <w:szCs w:val="24"/>
        </w:rPr>
        <w:t xml:space="preserve"> </w:t>
      </w:r>
      <w:r w:rsidRPr="002C4665">
        <w:rPr>
          <w:rFonts w:ascii="Times New Roman" w:hAnsi="Times New Roman" w:cs="Times New Roman"/>
          <w:sz w:val="24"/>
          <w:szCs w:val="24"/>
        </w:rPr>
        <w:t>Regulamenta a Lei n</w:t>
      </w:r>
      <w:r w:rsidRPr="002C4665">
        <w:rPr>
          <w:rFonts w:ascii="Times New Roman" w:hAnsi="Times New Roman" w:cs="Times New Roman"/>
          <w:sz w:val="24"/>
          <w:szCs w:val="24"/>
          <w:vertAlign w:val="superscript"/>
        </w:rPr>
        <w:t>o</w:t>
      </w:r>
      <w:r w:rsidRPr="002C4665">
        <w:rPr>
          <w:rFonts w:ascii="Times New Roman" w:hAnsi="Times New Roman" w:cs="Times New Roman"/>
          <w:sz w:val="24"/>
          <w:szCs w:val="24"/>
        </w:rPr>
        <w:t> 10.962, de 11 de outubro de 2004, e a Lei n</w:t>
      </w:r>
      <w:r w:rsidRPr="002C4665">
        <w:rPr>
          <w:rFonts w:ascii="Times New Roman" w:hAnsi="Times New Roman" w:cs="Times New Roman"/>
          <w:sz w:val="24"/>
          <w:szCs w:val="24"/>
          <w:vertAlign w:val="superscript"/>
        </w:rPr>
        <w:t>o</w:t>
      </w:r>
      <w:r w:rsidRPr="002C4665">
        <w:rPr>
          <w:rFonts w:ascii="Times New Roman" w:hAnsi="Times New Roman" w:cs="Times New Roman"/>
          <w:sz w:val="24"/>
          <w:szCs w:val="24"/>
        </w:rPr>
        <w:t> 8.078, de 11 de setembro de 1990.</w:t>
      </w:r>
      <w:r w:rsidR="002C4665" w:rsidRPr="002C4665">
        <w:rPr>
          <w:rFonts w:ascii="Times New Roman" w:hAnsi="Times New Roman" w:cs="Times New Roman"/>
          <w:sz w:val="24"/>
          <w:szCs w:val="24"/>
        </w:rPr>
        <w:t xml:space="preserve"> Disponível em: &lt;http://www.planalto.gov.br/ccivil_03/_Ato2004-2006/2006/Decreto/D5903.htm#art10p&gt;. Acesso em 11 de maio de 2019.</w:t>
      </w:r>
    </w:p>
    <w:p w:rsidR="009825B8" w:rsidRDefault="009825B8" w:rsidP="00E66914">
      <w:pPr>
        <w:spacing w:line="240" w:lineRule="auto"/>
        <w:rPr>
          <w:rFonts w:ascii="Times New Roman" w:hAnsi="Times New Roman" w:cs="Times New Roman"/>
          <w:sz w:val="24"/>
          <w:szCs w:val="24"/>
        </w:rPr>
      </w:pPr>
    </w:p>
    <w:p w:rsidR="0042000B" w:rsidRDefault="0042000B" w:rsidP="00E66914">
      <w:pPr>
        <w:spacing w:line="240" w:lineRule="auto"/>
        <w:rPr>
          <w:rFonts w:ascii="Times New Roman" w:hAnsi="Times New Roman" w:cs="Times New Roman"/>
          <w:sz w:val="24"/>
          <w:szCs w:val="24"/>
        </w:rPr>
      </w:pPr>
    </w:p>
    <w:p w:rsidR="0042000B" w:rsidRPr="003C75D1" w:rsidRDefault="0042000B" w:rsidP="0042000B">
      <w:pPr>
        <w:pStyle w:val="NormalWeb"/>
        <w:spacing w:before="0" w:beforeAutospacing="0" w:after="0" w:afterAutospacing="0"/>
      </w:pPr>
      <w:r w:rsidRPr="003C75D1">
        <w:lastRenderedPageBreak/>
        <w:t xml:space="preserve">BRASIL. </w:t>
      </w:r>
      <w:hyperlink r:id="rId9" w:history="1">
        <w:r w:rsidRPr="003C75D1">
          <w:rPr>
            <w:rStyle w:val="Hyperlink"/>
            <w:b/>
            <w:bCs/>
            <w:color w:val="auto"/>
            <w:u w:val="none"/>
          </w:rPr>
          <w:t>D</w:t>
        </w:r>
        <w:r w:rsidR="0076763C" w:rsidRPr="003C75D1">
          <w:rPr>
            <w:rStyle w:val="Hyperlink"/>
            <w:b/>
            <w:bCs/>
            <w:color w:val="auto"/>
            <w:u w:val="none"/>
          </w:rPr>
          <w:t>ecreto Nº 7.962, De 15 De Março De</w:t>
        </w:r>
        <w:r w:rsidRPr="003C75D1">
          <w:rPr>
            <w:rStyle w:val="Hyperlink"/>
            <w:b/>
            <w:bCs/>
            <w:color w:val="auto"/>
            <w:u w:val="none"/>
          </w:rPr>
          <w:t xml:space="preserve"> 2013</w:t>
        </w:r>
      </w:hyperlink>
      <w:r w:rsidRPr="003C75D1">
        <w:rPr>
          <w:rStyle w:val="Forte"/>
        </w:rPr>
        <w:t xml:space="preserve">. </w:t>
      </w:r>
      <w:r w:rsidRPr="003C75D1">
        <w:t>Regulamenta a Lei n</w:t>
      </w:r>
      <w:r w:rsidRPr="003C75D1">
        <w:rPr>
          <w:vertAlign w:val="superscript"/>
        </w:rPr>
        <w:t>o</w:t>
      </w:r>
      <w:r w:rsidRPr="003C75D1">
        <w:t xml:space="preserve"> 8.078, de 11 de setembro de 1990, para dispor sobre a contratação no comércio eletrônico. Disponível em: &lt;http://www.planalto.gov.br/ccivil_03/_Ato2011-2014/2013/Decreto/D7962.htm&gt;. Acesso em </w:t>
      </w:r>
      <w:r w:rsidR="0076763C" w:rsidRPr="003C75D1">
        <w:t>11 de maio de 2019.</w:t>
      </w:r>
    </w:p>
    <w:p w:rsidR="0042000B" w:rsidRDefault="0042000B" w:rsidP="00E66914">
      <w:pPr>
        <w:spacing w:line="240" w:lineRule="auto"/>
        <w:rPr>
          <w:rFonts w:ascii="Times New Roman" w:hAnsi="Times New Roman" w:cs="Times New Roman"/>
          <w:sz w:val="24"/>
          <w:szCs w:val="24"/>
        </w:rPr>
      </w:pPr>
    </w:p>
    <w:p w:rsidR="008E6B9C" w:rsidRDefault="008E6B9C" w:rsidP="00E66914">
      <w:pPr>
        <w:spacing w:line="240" w:lineRule="auto"/>
        <w:rPr>
          <w:rFonts w:ascii="Times New Roman" w:hAnsi="Times New Roman" w:cs="Times New Roman"/>
          <w:sz w:val="24"/>
          <w:szCs w:val="24"/>
        </w:rPr>
      </w:pPr>
    </w:p>
    <w:p w:rsidR="008E6B9C" w:rsidRPr="00232B68" w:rsidRDefault="008E6B9C" w:rsidP="008E6B9C">
      <w:pPr>
        <w:spacing w:line="240" w:lineRule="auto"/>
        <w:rPr>
          <w:rFonts w:ascii="Times New Roman" w:hAnsi="Times New Roman" w:cs="Times New Roman"/>
          <w:sz w:val="24"/>
          <w:szCs w:val="24"/>
        </w:rPr>
      </w:pPr>
      <w:r w:rsidRPr="00232B68">
        <w:rPr>
          <w:rFonts w:ascii="Times New Roman" w:hAnsi="Times New Roman" w:cs="Times New Roman"/>
          <w:sz w:val="24"/>
          <w:szCs w:val="24"/>
        </w:rPr>
        <w:t xml:space="preserve">BRASIL. </w:t>
      </w:r>
      <w:hyperlink r:id="rId10" w:history="1">
        <w:r w:rsidRPr="00232B68">
          <w:rPr>
            <w:rStyle w:val="Hyperlink"/>
            <w:rFonts w:ascii="Times New Roman" w:hAnsi="Times New Roman" w:cs="Times New Roman"/>
            <w:b/>
            <w:bCs/>
            <w:color w:val="auto"/>
            <w:sz w:val="24"/>
            <w:szCs w:val="24"/>
            <w:u w:val="none"/>
          </w:rPr>
          <w:t>L</w:t>
        </w:r>
        <w:r>
          <w:rPr>
            <w:rStyle w:val="Hyperlink"/>
            <w:rFonts w:ascii="Times New Roman" w:hAnsi="Times New Roman" w:cs="Times New Roman"/>
            <w:b/>
            <w:bCs/>
            <w:color w:val="auto"/>
            <w:sz w:val="24"/>
            <w:szCs w:val="24"/>
            <w:u w:val="none"/>
          </w:rPr>
          <w:t>ei Nº 12.965, De</w:t>
        </w:r>
        <w:r w:rsidRPr="00232B68">
          <w:rPr>
            <w:rStyle w:val="Hyperlink"/>
            <w:rFonts w:ascii="Times New Roman" w:hAnsi="Times New Roman" w:cs="Times New Roman"/>
            <w:b/>
            <w:bCs/>
            <w:color w:val="auto"/>
            <w:sz w:val="24"/>
            <w:szCs w:val="24"/>
            <w:u w:val="none"/>
          </w:rPr>
          <w:t> 23</w:t>
        </w:r>
        <w:r>
          <w:rPr>
            <w:rStyle w:val="Hyperlink"/>
            <w:rFonts w:ascii="Times New Roman" w:hAnsi="Times New Roman" w:cs="Times New Roman"/>
            <w:b/>
            <w:bCs/>
            <w:color w:val="auto"/>
            <w:sz w:val="24"/>
            <w:szCs w:val="24"/>
            <w:u w:val="none"/>
          </w:rPr>
          <w:t xml:space="preserve"> De Abril De</w:t>
        </w:r>
        <w:r w:rsidRPr="00232B68">
          <w:rPr>
            <w:rStyle w:val="Hyperlink"/>
            <w:rFonts w:ascii="Times New Roman" w:hAnsi="Times New Roman" w:cs="Times New Roman"/>
            <w:b/>
            <w:bCs/>
            <w:color w:val="auto"/>
            <w:sz w:val="24"/>
            <w:szCs w:val="24"/>
            <w:u w:val="none"/>
          </w:rPr>
          <w:t xml:space="preserve"> 2014.</w:t>
        </w:r>
      </w:hyperlink>
      <w:r w:rsidRPr="00232B68">
        <w:rPr>
          <w:rStyle w:val="Forte"/>
          <w:rFonts w:ascii="Times New Roman" w:hAnsi="Times New Roman" w:cs="Times New Roman"/>
          <w:sz w:val="24"/>
          <w:szCs w:val="24"/>
        </w:rPr>
        <w:t xml:space="preserve"> </w:t>
      </w:r>
      <w:r w:rsidRPr="00232B68">
        <w:rPr>
          <w:rStyle w:val="Forte"/>
          <w:rFonts w:ascii="Times New Roman" w:hAnsi="Times New Roman" w:cs="Times New Roman"/>
          <w:b w:val="0"/>
          <w:sz w:val="24"/>
          <w:szCs w:val="24"/>
        </w:rPr>
        <w:t>Marco Civil da Internet</w:t>
      </w:r>
      <w:r w:rsidRPr="00232B68">
        <w:rPr>
          <w:rStyle w:val="Forte"/>
          <w:rFonts w:ascii="Times New Roman" w:hAnsi="Times New Roman" w:cs="Times New Roman"/>
          <w:sz w:val="24"/>
          <w:szCs w:val="24"/>
        </w:rPr>
        <w:t xml:space="preserve">. </w:t>
      </w:r>
      <w:r w:rsidRPr="00232B68">
        <w:rPr>
          <w:rFonts w:ascii="Times New Roman" w:hAnsi="Times New Roman" w:cs="Times New Roman"/>
          <w:sz w:val="24"/>
          <w:szCs w:val="24"/>
        </w:rPr>
        <w:t>Estabelece princípios, garantias, direitos e deveres para o uso da Internet no Brasil. Disponível em: &lt; http://www.planalto.gov.br/ccivil_03/_ato2011-2014/2014/lei/l12965.htm&gt;. Acesso em 11 de maio de 2019.</w:t>
      </w:r>
    </w:p>
    <w:p w:rsidR="008E6B9C" w:rsidRPr="002A79D2" w:rsidRDefault="008E6B9C" w:rsidP="00E66914">
      <w:pPr>
        <w:spacing w:line="240" w:lineRule="auto"/>
        <w:rPr>
          <w:rFonts w:ascii="Times New Roman" w:hAnsi="Times New Roman" w:cs="Times New Roman"/>
          <w:sz w:val="24"/>
          <w:szCs w:val="24"/>
        </w:rPr>
      </w:pPr>
    </w:p>
    <w:p w:rsidR="005B1496" w:rsidRPr="002A79D2" w:rsidRDefault="005B1496" w:rsidP="00E66914">
      <w:pPr>
        <w:spacing w:line="240" w:lineRule="auto"/>
        <w:rPr>
          <w:rFonts w:ascii="Times New Roman" w:hAnsi="Times New Roman" w:cs="Times New Roman"/>
          <w:sz w:val="24"/>
          <w:szCs w:val="24"/>
        </w:rPr>
      </w:pPr>
    </w:p>
    <w:p w:rsidR="005B1496" w:rsidRPr="002A79D2" w:rsidRDefault="005B1496" w:rsidP="00E66914">
      <w:pPr>
        <w:spacing w:line="240" w:lineRule="auto"/>
        <w:rPr>
          <w:rFonts w:ascii="Times New Roman" w:hAnsi="Times New Roman" w:cs="Times New Roman"/>
          <w:sz w:val="24"/>
          <w:szCs w:val="24"/>
        </w:rPr>
      </w:pPr>
      <w:r w:rsidRPr="002A79D2">
        <w:rPr>
          <w:rFonts w:ascii="Times New Roman" w:hAnsi="Times New Roman" w:cs="Times New Roman"/>
          <w:sz w:val="24"/>
          <w:szCs w:val="24"/>
        </w:rPr>
        <w:t xml:space="preserve">BRASIL. </w:t>
      </w:r>
      <w:r w:rsidRPr="002A79D2">
        <w:rPr>
          <w:rFonts w:ascii="Times New Roman" w:hAnsi="Times New Roman" w:cs="Times New Roman"/>
          <w:b/>
          <w:sz w:val="24"/>
          <w:szCs w:val="24"/>
        </w:rPr>
        <w:t xml:space="preserve">Lei n° 13.105 de 16 de </w:t>
      </w:r>
      <w:proofErr w:type="gramStart"/>
      <w:r w:rsidRPr="002A79D2">
        <w:rPr>
          <w:rFonts w:ascii="Times New Roman" w:hAnsi="Times New Roman" w:cs="Times New Roman"/>
          <w:b/>
          <w:sz w:val="24"/>
          <w:szCs w:val="24"/>
        </w:rPr>
        <w:t>Março</w:t>
      </w:r>
      <w:proofErr w:type="gramEnd"/>
      <w:r w:rsidRPr="002A79D2">
        <w:rPr>
          <w:rFonts w:ascii="Times New Roman" w:hAnsi="Times New Roman" w:cs="Times New Roman"/>
          <w:b/>
          <w:sz w:val="24"/>
          <w:szCs w:val="24"/>
        </w:rPr>
        <w:t xml:space="preserve"> de 2015</w:t>
      </w:r>
      <w:r w:rsidRPr="002A79D2">
        <w:rPr>
          <w:rFonts w:ascii="Times New Roman" w:hAnsi="Times New Roman" w:cs="Times New Roman"/>
          <w:sz w:val="24"/>
          <w:szCs w:val="24"/>
        </w:rPr>
        <w:t xml:space="preserve">. Código de Processo Civil. Disponível em: &lt;http://www.planalto.gov.br/CCIVil_03/_Ato2015-2018/2015/Lei/L13105.htm&gt;. </w:t>
      </w:r>
      <w:r w:rsidR="00FB29C2">
        <w:rPr>
          <w:rFonts w:ascii="Times New Roman" w:hAnsi="Times New Roman" w:cs="Times New Roman"/>
          <w:sz w:val="24"/>
          <w:szCs w:val="24"/>
        </w:rPr>
        <w:t>Acesso em 10 de maio de 2019</w:t>
      </w:r>
      <w:r w:rsidRPr="002A79D2">
        <w:rPr>
          <w:rFonts w:ascii="Times New Roman" w:hAnsi="Times New Roman" w:cs="Times New Roman"/>
          <w:sz w:val="24"/>
          <w:szCs w:val="24"/>
        </w:rPr>
        <w:t>.</w:t>
      </w:r>
    </w:p>
    <w:p w:rsidR="005B1496" w:rsidRDefault="005B1496" w:rsidP="00E66914">
      <w:pPr>
        <w:spacing w:line="240" w:lineRule="auto"/>
        <w:rPr>
          <w:rFonts w:ascii="Times New Roman" w:hAnsi="Times New Roman" w:cs="Times New Roman"/>
          <w:sz w:val="24"/>
          <w:szCs w:val="24"/>
        </w:rPr>
      </w:pPr>
    </w:p>
    <w:p w:rsidR="00874C13" w:rsidRDefault="00874C13" w:rsidP="00E66914">
      <w:pPr>
        <w:spacing w:line="240" w:lineRule="auto"/>
        <w:rPr>
          <w:rFonts w:ascii="Times New Roman" w:hAnsi="Times New Roman" w:cs="Times New Roman"/>
          <w:sz w:val="24"/>
          <w:szCs w:val="24"/>
        </w:rPr>
      </w:pPr>
    </w:p>
    <w:p w:rsidR="00874C13" w:rsidRPr="00E66914" w:rsidRDefault="00874C13" w:rsidP="00874C13">
      <w:pPr>
        <w:pStyle w:val="copy"/>
        <w:spacing w:before="192" w:beforeAutospacing="0" w:after="24" w:afterAutospacing="0"/>
        <w:rPr>
          <w:color w:val="000000"/>
        </w:rPr>
      </w:pPr>
      <w:r>
        <w:rPr>
          <w:color w:val="000000"/>
        </w:rPr>
        <w:t>Disponível em: &lt;</w:t>
      </w:r>
      <w:r w:rsidRPr="00874C13">
        <w:t xml:space="preserve"> http://www.fortesadvogados.com.br/blog/comercio-eletronico-legislacao/</w:t>
      </w:r>
      <w:r>
        <w:rPr>
          <w:color w:val="000000"/>
        </w:rPr>
        <w:t>&gt;. Acesso em 13 de maio de 2019.</w:t>
      </w:r>
    </w:p>
    <w:p w:rsidR="00874C13" w:rsidRDefault="00874C13" w:rsidP="00E66914">
      <w:pPr>
        <w:spacing w:line="240" w:lineRule="auto"/>
        <w:rPr>
          <w:rFonts w:ascii="Times New Roman" w:hAnsi="Times New Roman" w:cs="Times New Roman"/>
          <w:sz w:val="24"/>
          <w:szCs w:val="24"/>
        </w:rPr>
      </w:pPr>
    </w:p>
    <w:p w:rsidR="00697B3A" w:rsidRDefault="00697B3A" w:rsidP="00E66914">
      <w:pPr>
        <w:spacing w:line="240" w:lineRule="auto"/>
        <w:rPr>
          <w:rFonts w:ascii="Times New Roman" w:hAnsi="Times New Roman" w:cs="Times New Roman"/>
          <w:sz w:val="24"/>
          <w:szCs w:val="24"/>
        </w:rPr>
      </w:pPr>
    </w:p>
    <w:p w:rsidR="00697B3A" w:rsidRPr="00697B3A" w:rsidRDefault="00697B3A" w:rsidP="00697B3A">
      <w:pPr>
        <w:pStyle w:val="copyright2"/>
        <w:spacing w:before="240" w:beforeAutospacing="0" w:after="24" w:afterAutospacing="0"/>
        <w:rPr>
          <w:color w:val="000000"/>
        </w:rPr>
      </w:pPr>
      <w:r w:rsidRPr="00697B3A">
        <w:rPr>
          <w:color w:val="000000"/>
        </w:rPr>
        <w:t xml:space="preserve">TARTUCE, Flávio; NEVES, Daniel Amorim Assumpção. </w:t>
      </w:r>
      <w:r w:rsidRPr="00697B3A">
        <w:rPr>
          <w:b/>
          <w:color w:val="000000"/>
        </w:rPr>
        <w:t>Manual de direito do consumidor: direito material e processual.</w:t>
      </w:r>
      <w:r w:rsidRPr="00697B3A">
        <w:rPr>
          <w:color w:val="000000"/>
        </w:rPr>
        <w:t xml:space="preserve"> 7. ed. rev., atual. e </w:t>
      </w:r>
      <w:proofErr w:type="spellStart"/>
      <w:r w:rsidRPr="00697B3A">
        <w:rPr>
          <w:color w:val="000000"/>
        </w:rPr>
        <w:t>ampl</w:t>
      </w:r>
      <w:proofErr w:type="spellEnd"/>
      <w:r w:rsidRPr="00697B3A">
        <w:rPr>
          <w:color w:val="000000"/>
        </w:rPr>
        <w:t>. – Rio de Janeiro: Forense; São Paulo: MÉTODO, 2018.</w:t>
      </w:r>
    </w:p>
    <w:p w:rsidR="00697B3A" w:rsidRPr="002A79D2" w:rsidRDefault="00697B3A" w:rsidP="00E66914">
      <w:pPr>
        <w:spacing w:line="240" w:lineRule="auto"/>
        <w:rPr>
          <w:rFonts w:ascii="Times New Roman" w:hAnsi="Times New Roman" w:cs="Times New Roman"/>
          <w:sz w:val="24"/>
          <w:szCs w:val="24"/>
        </w:rPr>
      </w:pPr>
    </w:p>
    <w:p w:rsidR="005B1496" w:rsidRPr="002A79D2" w:rsidRDefault="005B1496" w:rsidP="00E66914">
      <w:pPr>
        <w:spacing w:line="240" w:lineRule="auto"/>
        <w:rPr>
          <w:rFonts w:ascii="Times New Roman" w:hAnsi="Times New Roman" w:cs="Times New Roman"/>
          <w:sz w:val="24"/>
          <w:szCs w:val="24"/>
        </w:rPr>
      </w:pPr>
    </w:p>
    <w:p w:rsidR="00021C93" w:rsidRDefault="00021C93" w:rsidP="00E66914">
      <w:pPr>
        <w:pStyle w:val="copy"/>
        <w:spacing w:before="192" w:beforeAutospacing="0" w:after="24" w:afterAutospacing="0"/>
        <w:rPr>
          <w:color w:val="000000"/>
        </w:rPr>
      </w:pPr>
      <w:r w:rsidRPr="00021C93">
        <w:rPr>
          <w:color w:val="000000"/>
        </w:rPr>
        <w:t xml:space="preserve">THEODORO JÚNIOR, Humberto. </w:t>
      </w:r>
      <w:r w:rsidRPr="00021C93">
        <w:rPr>
          <w:b/>
          <w:color w:val="000000"/>
        </w:rPr>
        <w:t>Direitos do consumidor</w:t>
      </w:r>
      <w:r w:rsidRPr="00021C93">
        <w:rPr>
          <w:color w:val="000000"/>
        </w:rPr>
        <w:t>. – 9. ed. ref., rev. e atual. – Rio de Janeiro: Forense, 2017.</w:t>
      </w:r>
    </w:p>
    <w:p w:rsidR="00443BD3" w:rsidRDefault="00443BD3" w:rsidP="00E66914">
      <w:pPr>
        <w:pStyle w:val="copy"/>
        <w:spacing w:before="192" w:beforeAutospacing="0" w:after="24" w:afterAutospacing="0"/>
        <w:rPr>
          <w:color w:val="000000"/>
        </w:rPr>
      </w:pPr>
    </w:p>
    <w:p w:rsidR="00443BD3" w:rsidRDefault="00443BD3" w:rsidP="00E66914">
      <w:pPr>
        <w:pStyle w:val="copy"/>
        <w:spacing w:before="192" w:beforeAutospacing="0" w:after="24" w:afterAutospacing="0"/>
        <w:rPr>
          <w:color w:val="000000"/>
        </w:rPr>
      </w:pPr>
    </w:p>
    <w:p w:rsidR="00874C13" w:rsidRDefault="00874C13" w:rsidP="00E66914">
      <w:pPr>
        <w:pStyle w:val="copy"/>
        <w:spacing w:before="192" w:beforeAutospacing="0" w:after="24" w:afterAutospacing="0"/>
        <w:rPr>
          <w:color w:val="000000"/>
        </w:rPr>
      </w:pPr>
    </w:p>
    <w:sectPr w:rsidR="00874C13" w:rsidSect="0090587F">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C85" w:rsidRDefault="00522C85" w:rsidP="00187D37">
      <w:pPr>
        <w:spacing w:after="0" w:line="240" w:lineRule="auto"/>
      </w:pPr>
      <w:r>
        <w:separator/>
      </w:r>
    </w:p>
  </w:endnote>
  <w:endnote w:type="continuationSeparator" w:id="0">
    <w:p w:rsidR="00522C85" w:rsidRDefault="00522C85" w:rsidP="00187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C85" w:rsidRDefault="00522C85" w:rsidP="00187D37">
      <w:pPr>
        <w:spacing w:after="0" w:line="240" w:lineRule="auto"/>
      </w:pPr>
      <w:r>
        <w:separator/>
      </w:r>
    </w:p>
  </w:footnote>
  <w:footnote w:type="continuationSeparator" w:id="0">
    <w:p w:rsidR="00522C85" w:rsidRDefault="00522C85" w:rsidP="00187D37">
      <w:pPr>
        <w:spacing w:after="0" w:line="240" w:lineRule="auto"/>
      </w:pPr>
      <w:r>
        <w:continuationSeparator/>
      </w:r>
    </w:p>
  </w:footnote>
  <w:footnote w:id="1">
    <w:p w:rsidR="00187D37" w:rsidRPr="0082265E" w:rsidRDefault="00187D37">
      <w:pPr>
        <w:pStyle w:val="Textodenotaderodap"/>
        <w:rPr>
          <w:rFonts w:ascii="Times New Roman" w:hAnsi="Times New Roman" w:cs="Times New Roman"/>
        </w:rPr>
      </w:pPr>
      <w:r w:rsidRPr="0082265E">
        <w:rPr>
          <w:rStyle w:val="Refdenotaderodap"/>
          <w:rFonts w:ascii="Times New Roman" w:hAnsi="Times New Roman" w:cs="Times New Roman"/>
        </w:rPr>
        <w:footnoteRef/>
      </w:r>
      <w:r w:rsidRPr="0082265E">
        <w:rPr>
          <w:rFonts w:ascii="Times New Roman" w:hAnsi="Times New Roman" w:cs="Times New Roman"/>
        </w:rPr>
        <w:t xml:space="preserve"> </w:t>
      </w:r>
      <w:r w:rsidR="0082265E" w:rsidRPr="0082265E">
        <w:rPr>
          <w:rFonts w:ascii="Times New Roman" w:hAnsi="Times New Roman" w:cs="Times New Roman"/>
        </w:rPr>
        <w:t>Graduada em Administração de Empresas, Pós-graduada em Administração e Estratégia Empresarial pelo Instituto Luterano de Ensino Superior de Itumbiara Ulbra, graduando em Direito; Coordenadora de mercado na Caramuru Alimentos SÁ. E-mail: janaina@caramuru.com.</w:t>
      </w:r>
    </w:p>
  </w:footnote>
  <w:footnote w:id="2">
    <w:p w:rsidR="00187D37" w:rsidRPr="0082265E" w:rsidRDefault="00187D37">
      <w:pPr>
        <w:pStyle w:val="Textodenotaderodap"/>
        <w:rPr>
          <w:rFonts w:ascii="Times New Roman" w:hAnsi="Times New Roman" w:cs="Times New Roman"/>
        </w:rPr>
      </w:pPr>
      <w:r w:rsidRPr="0082265E">
        <w:rPr>
          <w:rStyle w:val="Refdenotaderodap"/>
          <w:rFonts w:ascii="Times New Roman" w:hAnsi="Times New Roman" w:cs="Times New Roman"/>
        </w:rPr>
        <w:footnoteRef/>
      </w:r>
      <w:r w:rsidRPr="0082265E">
        <w:rPr>
          <w:rFonts w:ascii="Times New Roman" w:hAnsi="Times New Roman" w:cs="Times New Roman"/>
        </w:rPr>
        <w:t xml:space="preserve"> </w:t>
      </w:r>
      <w:r w:rsidR="0082265E" w:rsidRPr="0082265E">
        <w:rPr>
          <w:rFonts w:ascii="Times New Roman" w:hAnsi="Times New Roman" w:cs="Times New Roman"/>
        </w:rPr>
        <w:t>Graduado em Ciências Econômicas pela UEG, graduando em Direito, Servidor público. E-mail: jub_jr@hotmail.com.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31ABD"/>
    <w:multiLevelType w:val="hybridMultilevel"/>
    <w:tmpl w:val="E98EAC56"/>
    <w:lvl w:ilvl="0" w:tplc="0416000D">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66B"/>
    <w:rsid w:val="00014A30"/>
    <w:rsid w:val="00021C93"/>
    <w:rsid w:val="00022D5F"/>
    <w:rsid w:val="00024AD0"/>
    <w:rsid w:val="000323AD"/>
    <w:rsid w:val="00040081"/>
    <w:rsid w:val="0007079F"/>
    <w:rsid w:val="00075422"/>
    <w:rsid w:val="00085076"/>
    <w:rsid w:val="000941F9"/>
    <w:rsid w:val="000A2A69"/>
    <w:rsid w:val="000D547B"/>
    <w:rsid w:val="000E40BB"/>
    <w:rsid w:val="000F21C7"/>
    <w:rsid w:val="00106ED1"/>
    <w:rsid w:val="001310D6"/>
    <w:rsid w:val="0014154A"/>
    <w:rsid w:val="00145223"/>
    <w:rsid w:val="001774F9"/>
    <w:rsid w:val="001850DD"/>
    <w:rsid w:val="001850F0"/>
    <w:rsid w:val="00187D37"/>
    <w:rsid w:val="001A20BA"/>
    <w:rsid w:val="001B0C35"/>
    <w:rsid w:val="001B2D1F"/>
    <w:rsid w:val="001D795D"/>
    <w:rsid w:val="001F231C"/>
    <w:rsid w:val="001F53D1"/>
    <w:rsid w:val="002114CD"/>
    <w:rsid w:val="00212B21"/>
    <w:rsid w:val="00227110"/>
    <w:rsid w:val="00232B68"/>
    <w:rsid w:val="00297850"/>
    <w:rsid w:val="002B4E72"/>
    <w:rsid w:val="002B6FB6"/>
    <w:rsid w:val="002C23CC"/>
    <w:rsid w:val="002C4665"/>
    <w:rsid w:val="002D5864"/>
    <w:rsid w:val="002E0857"/>
    <w:rsid w:val="00304760"/>
    <w:rsid w:val="00326324"/>
    <w:rsid w:val="003457BB"/>
    <w:rsid w:val="00361D25"/>
    <w:rsid w:val="003859D5"/>
    <w:rsid w:val="003905D8"/>
    <w:rsid w:val="00396126"/>
    <w:rsid w:val="003A6DBC"/>
    <w:rsid w:val="003B4A72"/>
    <w:rsid w:val="003C75D1"/>
    <w:rsid w:val="003D43AA"/>
    <w:rsid w:val="003F647F"/>
    <w:rsid w:val="00411709"/>
    <w:rsid w:val="004161FB"/>
    <w:rsid w:val="0042000B"/>
    <w:rsid w:val="0042132E"/>
    <w:rsid w:val="0042412B"/>
    <w:rsid w:val="00424AE6"/>
    <w:rsid w:val="00443BD3"/>
    <w:rsid w:val="004446CB"/>
    <w:rsid w:val="0044492E"/>
    <w:rsid w:val="00455FEA"/>
    <w:rsid w:val="004664A4"/>
    <w:rsid w:val="00480BE9"/>
    <w:rsid w:val="00482605"/>
    <w:rsid w:val="004A2BFE"/>
    <w:rsid w:val="004C666B"/>
    <w:rsid w:val="00521095"/>
    <w:rsid w:val="005218B6"/>
    <w:rsid w:val="00522C85"/>
    <w:rsid w:val="00523C12"/>
    <w:rsid w:val="005572F1"/>
    <w:rsid w:val="005666B4"/>
    <w:rsid w:val="00585F7B"/>
    <w:rsid w:val="00591DA6"/>
    <w:rsid w:val="005A6DB9"/>
    <w:rsid w:val="005B1496"/>
    <w:rsid w:val="005D57B6"/>
    <w:rsid w:val="005E0687"/>
    <w:rsid w:val="005E5AD0"/>
    <w:rsid w:val="00605B58"/>
    <w:rsid w:val="006135E6"/>
    <w:rsid w:val="006144C3"/>
    <w:rsid w:val="00623399"/>
    <w:rsid w:val="00623EB8"/>
    <w:rsid w:val="00641184"/>
    <w:rsid w:val="00647026"/>
    <w:rsid w:val="00651455"/>
    <w:rsid w:val="00653D4C"/>
    <w:rsid w:val="00660FA2"/>
    <w:rsid w:val="006746A0"/>
    <w:rsid w:val="006819A0"/>
    <w:rsid w:val="00696CD6"/>
    <w:rsid w:val="00697B3A"/>
    <w:rsid w:val="006B1851"/>
    <w:rsid w:val="006C36B7"/>
    <w:rsid w:val="006D4F55"/>
    <w:rsid w:val="0071201D"/>
    <w:rsid w:val="00741C2B"/>
    <w:rsid w:val="007675C8"/>
    <w:rsid w:val="0076763C"/>
    <w:rsid w:val="007751DF"/>
    <w:rsid w:val="007777DF"/>
    <w:rsid w:val="007806B4"/>
    <w:rsid w:val="00796262"/>
    <w:rsid w:val="00804A59"/>
    <w:rsid w:val="00807737"/>
    <w:rsid w:val="0082265E"/>
    <w:rsid w:val="00831DAB"/>
    <w:rsid w:val="00833C90"/>
    <w:rsid w:val="0084351E"/>
    <w:rsid w:val="00843F37"/>
    <w:rsid w:val="00857922"/>
    <w:rsid w:val="008611E6"/>
    <w:rsid w:val="00874C13"/>
    <w:rsid w:val="00876328"/>
    <w:rsid w:val="008A62FB"/>
    <w:rsid w:val="008B33E3"/>
    <w:rsid w:val="008B77A8"/>
    <w:rsid w:val="008E6B9C"/>
    <w:rsid w:val="0090587F"/>
    <w:rsid w:val="009132AB"/>
    <w:rsid w:val="0094336A"/>
    <w:rsid w:val="009825B8"/>
    <w:rsid w:val="00997687"/>
    <w:rsid w:val="009A610C"/>
    <w:rsid w:val="009C46C4"/>
    <w:rsid w:val="009C6606"/>
    <w:rsid w:val="009D1A27"/>
    <w:rsid w:val="00A12F2B"/>
    <w:rsid w:val="00A36ED5"/>
    <w:rsid w:val="00A46129"/>
    <w:rsid w:val="00A528EF"/>
    <w:rsid w:val="00A55D96"/>
    <w:rsid w:val="00A70AE5"/>
    <w:rsid w:val="00A72514"/>
    <w:rsid w:val="00A81CF9"/>
    <w:rsid w:val="00A90797"/>
    <w:rsid w:val="00AB456A"/>
    <w:rsid w:val="00AE648B"/>
    <w:rsid w:val="00AF34EF"/>
    <w:rsid w:val="00B03A99"/>
    <w:rsid w:val="00B15A73"/>
    <w:rsid w:val="00B54528"/>
    <w:rsid w:val="00B77CDC"/>
    <w:rsid w:val="00B803D9"/>
    <w:rsid w:val="00B82498"/>
    <w:rsid w:val="00B90AD3"/>
    <w:rsid w:val="00BA6744"/>
    <w:rsid w:val="00BC1BEC"/>
    <w:rsid w:val="00BE089D"/>
    <w:rsid w:val="00BF41BE"/>
    <w:rsid w:val="00BF47A7"/>
    <w:rsid w:val="00BF54CE"/>
    <w:rsid w:val="00C6272B"/>
    <w:rsid w:val="00C758EB"/>
    <w:rsid w:val="00C81ADF"/>
    <w:rsid w:val="00CA0E8E"/>
    <w:rsid w:val="00CC2B82"/>
    <w:rsid w:val="00CD4EA0"/>
    <w:rsid w:val="00CE169F"/>
    <w:rsid w:val="00CF0CDE"/>
    <w:rsid w:val="00CF5E80"/>
    <w:rsid w:val="00D0673B"/>
    <w:rsid w:val="00D06FE6"/>
    <w:rsid w:val="00D10F30"/>
    <w:rsid w:val="00D1128A"/>
    <w:rsid w:val="00D13CAF"/>
    <w:rsid w:val="00D15732"/>
    <w:rsid w:val="00D3139C"/>
    <w:rsid w:val="00D6082E"/>
    <w:rsid w:val="00D72614"/>
    <w:rsid w:val="00D80629"/>
    <w:rsid w:val="00DB3991"/>
    <w:rsid w:val="00DB41A5"/>
    <w:rsid w:val="00DD2291"/>
    <w:rsid w:val="00DE07F6"/>
    <w:rsid w:val="00DE14AC"/>
    <w:rsid w:val="00DF2D18"/>
    <w:rsid w:val="00E002A3"/>
    <w:rsid w:val="00E050AE"/>
    <w:rsid w:val="00E12BEC"/>
    <w:rsid w:val="00E238D0"/>
    <w:rsid w:val="00E52FBA"/>
    <w:rsid w:val="00E54DAB"/>
    <w:rsid w:val="00E64D6B"/>
    <w:rsid w:val="00E66914"/>
    <w:rsid w:val="00E73ACF"/>
    <w:rsid w:val="00EA40F4"/>
    <w:rsid w:val="00EE16B7"/>
    <w:rsid w:val="00EF10C2"/>
    <w:rsid w:val="00EF5120"/>
    <w:rsid w:val="00F158B9"/>
    <w:rsid w:val="00F16756"/>
    <w:rsid w:val="00F170A9"/>
    <w:rsid w:val="00F2423E"/>
    <w:rsid w:val="00F42F54"/>
    <w:rsid w:val="00F63211"/>
    <w:rsid w:val="00F74DC8"/>
    <w:rsid w:val="00F75BC8"/>
    <w:rsid w:val="00F75CBF"/>
    <w:rsid w:val="00FB29C2"/>
    <w:rsid w:val="00FB77F0"/>
    <w:rsid w:val="00FD365A"/>
    <w:rsid w:val="00FE5122"/>
    <w:rsid w:val="00FF65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EC13"/>
  <w15:docId w15:val="{E9CC4D8F-CE67-49F8-85C5-3CE78F1C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46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135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A6744"/>
    <w:rPr>
      <w:color w:val="0563C1" w:themeColor="hyperlink"/>
      <w:u w:val="single"/>
    </w:rPr>
  </w:style>
  <w:style w:type="character" w:styleId="nfase">
    <w:name w:val="Emphasis"/>
    <w:basedOn w:val="Fontepargpadro"/>
    <w:uiPriority w:val="20"/>
    <w:qFormat/>
    <w:rsid w:val="00BA6744"/>
    <w:rPr>
      <w:i/>
      <w:iCs/>
    </w:rPr>
  </w:style>
  <w:style w:type="paragraph" w:styleId="PargrafodaLista">
    <w:name w:val="List Paragraph"/>
    <w:basedOn w:val="Normal"/>
    <w:uiPriority w:val="34"/>
    <w:qFormat/>
    <w:rsid w:val="0090587F"/>
    <w:pPr>
      <w:spacing w:after="200" w:line="276" w:lineRule="auto"/>
      <w:ind w:left="720"/>
      <w:contextualSpacing/>
    </w:pPr>
  </w:style>
  <w:style w:type="paragraph" w:styleId="Textodenotaderodap">
    <w:name w:val="footnote text"/>
    <w:basedOn w:val="Normal"/>
    <w:link w:val="TextodenotaderodapChar"/>
    <w:uiPriority w:val="99"/>
    <w:semiHidden/>
    <w:unhideWhenUsed/>
    <w:rsid w:val="00187D3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7D37"/>
    <w:rPr>
      <w:sz w:val="20"/>
      <w:szCs w:val="20"/>
    </w:rPr>
  </w:style>
  <w:style w:type="character" w:styleId="Refdenotaderodap">
    <w:name w:val="footnote reference"/>
    <w:basedOn w:val="Fontepargpadro"/>
    <w:uiPriority w:val="99"/>
    <w:semiHidden/>
    <w:unhideWhenUsed/>
    <w:rsid w:val="00187D37"/>
    <w:rPr>
      <w:vertAlign w:val="superscript"/>
    </w:rPr>
  </w:style>
  <w:style w:type="paragraph" w:customStyle="1" w:styleId="indent">
    <w:name w:val="indent"/>
    <w:basedOn w:val="Normal"/>
    <w:rsid w:val="00CD4E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py">
    <w:name w:val="copy"/>
    <w:basedOn w:val="Normal"/>
    <w:rsid w:val="00021C9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pyi1">
    <w:name w:val="copyi1"/>
    <w:basedOn w:val="Normal"/>
    <w:rsid w:val="00021C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32B68"/>
    <w:rPr>
      <w:b/>
      <w:bCs/>
    </w:rPr>
  </w:style>
  <w:style w:type="paragraph" w:customStyle="1" w:styleId="copyright2">
    <w:name w:val="copyright2"/>
    <w:basedOn w:val="Normal"/>
    <w:rsid w:val="00443BD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pyright3">
    <w:name w:val="copyright3"/>
    <w:basedOn w:val="Normal"/>
    <w:rsid w:val="00443BD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ptexto">
    <w:name w:val="tptexto"/>
    <w:basedOn w:val="Normal"/>
    <w:rsid w:val="009A61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dent1">
    <w:name w:val="indent1"/>
    <w:basedOn w:val="Normal"/>
    <w:rsid w:val="00014A3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c1">
    <w:name w:val="rec_1"/>
    <w:basedOn w:val="Normal"/>
    <w:rsid w:val="00014A3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c2">
    <w:name w:val="rec_2"/>
    <w:basedOn w:val="Normal"/>
    <w:rsid w:val="00014A3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c3">
    <w:name w:val="rec_3"/>
    <w:basedOn w:val="Normal"/>
    <w:rsid w:val="00014A3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5817">
      <w:bodyDiv w:val="1"/>
      <w:marLeft w:val="0"/>
      <w:marRight w:val="0"/>
      <w:marTop w:val="0"/>
      <w:marBottom w:val="0"/>
      <w:divBdr>
        <w:top w:val="none" w:sz="0" w:space="0" w:color="auto"/>
        <w:left w:val="none" w:sz="0" w:space="0" w:color="auto"/>
        <w:bottom w:val="none" w:sz="0" w:space="0" w:color="auto"/>
        <w:right w:val="none" w:sz="0" w:space="0" w:color="auto"/>
      </w:divBdr>
    </w:div>
    <w:div w:id="119298810">
      <w:bodyDiv w:val="1"/>
      <w:marLeft w:val="0"/>
      <w:marRight w:val="0"/>
      <w:marTop w:val="0"/>
      <w:marBottom w:val="0"/>
      <w:divBdr>
        <w:top w:val="none" w:sz="0" w:space="0" w:color="auto"/>
        <w:left w:val="none" w:sz="0" w:space="0" w:color="auto"/>
        <w:bottom w:val="none" w:sz="0" w:space="0" w:color="auto"/>
        <w:right w:val="none" w:sz="0" w:space="0" w:color="auto"/>
      </w:divBdr>
    </w:div>
    <w:div w:id="366639130">
      <w:bodyDiv w:val="1"/>
      <w:marLeft w:val="0"/>
      <w:marRight w:val="0"/>
      <w:marTop w:val="0"/>
      <w:marBottom w:val="0"/>
      <w:divBdr>
        <w:top w:val="none" w:sz="0" w:space="0" w:color="auto"/>
        <w:left w:val="none" w:sz="0" w:space="0" w:color="auto"/>
        <w:bottom w:val="none" w:sz="0" w:space="0" w:color="auto"/>
        <w:right w:val="none" w:sz="0" w:space="0" w:color="auto"/>
      </w:divBdr>
    </w:div>
    <w:div w:id="461967211">
      <w:bodyDiv w:val="1"/>
      <w:marLeft w:val="0"/>
      <w:marRight w:val="0"/>
      <w:marTop w:val="0"/>
      <w:marBottom w:val="0"/>
      <w:divBdr>
        <w:top w:val="none" w:sz="0" w:space="0" w:color="auto"/>
        <w:left w:val="none" w:sz="0" w:space="0" w:color="auto"/>
        <w:bottom w:val="none" w:sz="0" w:space="0" w:color="auto"/>
        <w:right w:val="none" w:sz="0" w:space="0" w:color="auto"/>
      </w:divBdr>
    </w:div>
    <w:div w:id="630483523">
      <w:bodyDiv w:val="1"/>
      <w:marLeft w:val="0"/>
      <w:marRight w:val="0"/>
      <w:marTop w:val="0"/>
      <w:marBottom w:val="0"/>
      <w:divBdr>
        <w:top w:val="none" w:sz="0" w:space="0" w:color="auto"/>
        <w:left w:val="none" w:sz="0" w:space="0" w:color="auto"/>
        <w:bottom w:val="none" w:sz="0" w:space="0" w:color="auto"/>
        <w:right w:val="none" w:sz="0" w:space="0" w:color="auto"/>
      </w:divBdr>
    </w:div>
    <w:div w:id="664013168">
      <w:bodyDiv w:val="1"/>
      <w:marLeft w:val="0"/>
      <w:marRight w:val="0"/>
      <w:marTop w:val="0"/>
      <w:marBottom w:val="0"/>
      <w:divBdr>
        <w:top w:val="none" w:sz="0" w:space="0" w:color="auto"/>
        <w:left w:val="none" w:sz="0" w:space="0" w:color="auto"/>
        <w:bottom w:val="none" w:sz="0" w:space="0" w:color="auto"/>
        <w:right w:val="none" w:sz="0" w:space="0" w:color="auto"/>
      </w:divBdr>
    </w:div>
    <w:div w:id="899099920">
      <w:bodyDiv w:val="1"/>
      <w:marLeft w:val="0"/>
      <w:marRight w:val="0"/>
      <w:marTop w:val="0"/>
      <w:marBottom w:val="0"/>
      <w:divBdr>
        <w:top w:val="none" w:sz="0" w:space="0" w:color="auto"/>
        <w:left w:val="none" w:sz="0" w:space="0" w:color="auto"/>
        <w:bottom w:val="none" w:sz="0" w:space="0" w:color="auto"/>
        <w:right w:val="none" w:sz="0" w:space="0" w:color="auto"/>
      </w:divBdr>
    </w:div>
    <w:div w:id="977687316">
      <w:bodyDiv w:val="1"/>
      <w:marLeft w:val="0"/>
      <w:marRight w:val="0"/>
      <w:marTop w:val="0"/>
      <w:marBottom w:val="0"/>
      <w:divBdr>
        <w:top w:val="none" w:sz="0" w:space="0" w:color="auto"/>
        <w:left w:val="none" w:sz="0" w:space="0" w:color="auto"/>
        <w:bottom w:val="none" w:sz="0" w:space="0" w:color="auto"/>
        <w:right w:val="none" w:sz="0" w:space="0" w:color="auto"/>
      </w:divBdr>
    </w:div>
    <w:div w:id="1226066818">
      <w:bodyDiv w:val="1"/>
      <w:marLeft w:val="0"/>
      <w:marRight w:val="0"/>
      <w:marTop w:val="0"/>
      <w:marBottom w:val="0"/>
      <w:divBdr>
        <w:top w:val="none" w:sz="0" w:space="0" w:color="auto"/>
        <w:left w:val="none" w:sz="0" w:space="0" w:color="auto"/>
        <w:bottom w:val="none" w:sz="0" w:space="0" w:color="auto"/>
        <w:right w:val="none" w:sz="0" w:space="0" w:color="auto"/>
      </w:divBdr>
    </w:div>
    <w:div w:id="1484807223">
      <w:bodyDiv w:val="1"/>
      <w:marLeft w:val="0"/>
      <w:marRight w:val="0"/>
      <w:marTop w:val="0"/>
      <w:marBottom w:val="0"/>
      <w:divBdr>
        <w:top w:val="none" w:sz="0" w:space="0" w:color="auto"/>
        <w:left w:val="none" w:sz="0" w:space="0" w:color="auto"/>
        <w:bottom w:val="none" w:sz="0" w:space="0" w:color="auto"/>
        <w:right w:val="none" w:sz="0" w:space="0" w:color="auto"/>
      </w:divBdr>
    </w:div>
    <w:div w:id="1550605953">
      <w:bodyDiv w:val="1"/>
      <w:marLeft w:val="0"/>
      <w:marRight w:val="0"/>
      <w:marTop w:val="0"/>
      <w:marBottom w:val="0"/>
      <w:divBdr>
        <w:top w:val="none" w:sz="0" w:space="0" w:color="auto"/>
        <w:left w:val="none" w:sz="0" w:space="0" w:color="auto"/>
        <w:bottom w:val="none" w:sz="0" w:space="0" w:color="auto"/>
        <w:right w:val="none" w:sz="0" w:space="0" w:color="auto"/>
      </w:divBdr>
      <w:divsChild>
        <w:div w:id="305206782">
          <w:marLeft w:val="0"/>
          <w:marRight w:val="0"/>
          <w:marTop w:val="0"/>
          <w:marBottom w:val="0"/>
          <w:divBdr>
            <w:top w:val="none" w:sz="0" w:space="0" w:color="auto"/>
            <w:left w:val="none" w:sz="0" w:space="0" w:color="auto"/>
            <w:bottom w:val="none" w:sz="0" w:space="0" w:color="auto"/>
            <w:right w:val="none" w:sz="0" w:space="0" w:color="auto"/>
          </w:divBdr>
        </w:div>
        <w:div w:id="1254048980">
          <w:marLeft w:val="0"/>
          <w:marRight w:val="0"/>
          <w:marTop w:val="0"/>
          <w:marBottom w:val="0"/>
          <w:divBdr>
            <w:top w:val="none" w:sz="0" w:space="0" w:color="auto"/>
            <w:left w:val="none" w:sz="0" w:space="0" w:color="auto"/>
            <w:bottom w:val="none" w:sz="0" w:space="0" w:color="auto"/>
            <w:right w:val="none" w:sz="0" w:space="0" w:color="auto"/>
          </w:divBdr>
        </w:div>
        <w:div w:id="399594144">
          <w:marLeft w:val="0"/>
          <w:marRight w:val="0"/>
          <w:marTop w:val="0"/>
          <w:marBottom w:val="0"/>
          <w:divBdr>
            <w:top w:val="none" w:sz="0" w:space="0" w:color="auto"/>
            <w:left w:val="none" w:sz="0" w:space="0" w:color="auto"/>
            <w:bottom w:val="none" w:sz="0" w:space="0" w:color="auto"/>
            <w:right w:val="none" w:sz="0" w:space="0" w:color="auto"/>
          </w:divBdr>
        </w:div>
      </w:divsChild>
    </w:div>
    <w:div w:id="1615673941">
      <w:bodyDiv w:val="1"/>
      <w:marLeft w:val="0"/>
      <w:marRight w:val="0"/>
      <w:marTop w:val="0"/>
      <w:marBottom w:val="0"/>
      <w:divBdr>
        <w:top w:val="none" w:sz="0" w:space="0" w:color="auto"/>
        <w:left w:val="none" w:sz="0" w:space="0" w:color="auto"/>
        <w:bottom w:val="none" w:sz="0" w:space="0" w:color="auto"/>
        <w:right w:val="none" w:sz="0" w:space="0" w:color="auto"/>
      </w:divBdr>
    </w:div>
    <w:div w:id="1634943161">
      <w:bodyDiv w:val="1"/>
      <w:marLeft w:val="0"/>
      <w:marRight w:val="0"/>
      <w:marTop w:val="0"/>
      <w:marBottom w:val="0"/>
      <w:divBdr>
        <w:top w:val="none" w:sz="0" w:space="0" w:color="auto"/>
        <w:left w:val="none" w:sz="0" w:space="0" w:color="auto"/>
        <w:bottom w:val="none" w:sz="0" w:space="0" w:color="auto"/>
        <w:right w:val="none" w:sz="0" w:space="0" w:color="auto"/>
      </w:divBdr>
    </w:div>
    <w:div w:id="1645701181">
      <w:bodyDiv w:val="1"/>
      <w:marLeft w:val="0"/>
      <w:marRight w:val="0"/>
      <w:marTop w:val="0"/>
      <w:marBottom w:val="0"/>
      <w:divBdr>
        <w:top w:val="none" w:sz="0" w:space="0" w:color="auto"/>
        <w:left w:val="none" w:sz="0" w:space="0" w:color="auto"/>
        <w:bottom w:val="none" w:sz="0" w:space="0" w:color="auto"/>
        <w:right w:val="none" w:sz="0" w:space="0" w:color="auto"/>
      </w:divBdr>
    </w:div>
    <w:div w:id="1662124473">
      <w:bodyDiv w:val="1"/>
      <w:marLeft w:val="0"/>
      <w:marRight w:val="0"/>
      <w:marTop w:val="0"/>
      <w:marBottom w:val="0"/>
      <w:divBdr>
        <w:top w:val="none" w:sz="0" w:space="0" w:color="auto"/>
        <w:left w:val="none" w:sz="0" w:space="0" w:color="auto"/>
        <w:bottom w:val="none" w:sz="0" w:space="0" w:color="auto"/>
        <w:right w:val="none" w:sz="0" w:space="0" w:color="auto"/>
      </w:divBdr>
    </w:div>
    <w:div w:id="1770740173">
      <w:bodyDiv w:val="1"/>
      <w:marLeft w:val="0"/>
      <w:marRight w:val="0"/>
      <w:marTop w:val="0"/>
      <w:marBottom w:val="0"/>
      <w:divBdr>
        <w:top w:val="none" w:sz="0" w:space="0" w:color="auto"/>
        <w:left w:val="none" w:sz="0" w:space="0" w:color="auto"/>
        <w:bottom w:val="none" w:sz="0" w:space="0" w:color="auto"/>
        <w:right w:val="none" w:sz="0" w:space="0" w:color="auto"/>
      </w:divBdr>
      <w:divsChild>
        <w:div w:id="1608778166">
          <w:marLeft w:val="0"/>
          <w:marRight w:val="0"/>
          <w:marTop w:val="0"/>
          <w:marBottom w:val="0"/>
          <w:divBdr>
            <w:top w:val="none" w:sz="0" w:space="0" w:color="auto"/>
            <w:left w:val="none" w:sz="0" w:space="0" w:color="auto"/>
            <w:bottom w:val="none" w:sz="0" w:space="0" w:color="auto"/>
            <w:right w:val="none" w:sz="0" w:space="0" w:color="auto"/>
          </w:divBdr>
        </w:div>
        <w:div w:id="622155644">
          <w:marLeft w:val="0"/>
          <w:marRight w:val="0"/>
          <w:marTop w:val="0"/>
          <w:marBottom w:val="0"/>
          <w:divBdr>
            <w:top w:val="none" w:sz="0" w:space="0" w:color="auto"/>
            <w:left w:val="none" w:sz="0" w:space="0" w:color="auto"/>
            <w:bottom w:val="none" w:sz="0" w:space="0" w:color="auto"/>
            <w:right w:val="none" w:sz="0" w:space="0" w:color="auto"/>
          </w:divBdr>
        </w:div>
        <w:div w:id="1664621121">
          <w:marLeft w:val="0"/>
          <w:marRight w:val="0"/>
          <w:marTop w:val="0"/>
          <w:marBottom w:val="0"/>
          <w:divBdr>
            <w:top w:val="none" w:sz="0" w:space="0" w:color="auto"/>
            <w:left w:val="none" w:sz="0" w:space="0" w:color="auto"/>
            <w:bottom w:val="none" w:sz="0" w:space="0" w:color="auto"/>
            <w:right w:val="none" w:sz="0" w:space="0" w:color="auto"/>
          </w:divBdr>
        </w:div>
        <w:div w:id="1077898080">
          <w:marLeft w:val="0"/>
          <w:marRight w:val="0"/>
          <w:marTop w:val="0"/>
          <w:marBottom w:val="0"/>
          <w:divBdr>
            <w:top w:val="none" w:sz="0" w:space="0" w:color="auto"/>
            <w:left w:val="none" w:sz="0" w:space="0" w:color="auto"/>
            <w:bottom w:val="none" w:sz="0" w:space="0" w:color="auto"/>
            <w:right w:val="none" w:sz="0" w:space="0" w:color="auto"/>
          </w:divBdr>
        </w:div>
        <w:div w:id="1512643148">
          <w:marLeft w:val="0"/>
          <w:marRight w:val="0"/>
          <w:marTop w:val="0"/>
          <w:marBottom w:val="0"/>
          <w:divBdr>
            <w:top w:val="none" w:sz="0" w:space="0" w:color="auto"/>
            <w:left w:val="none" w:sz="0" w:space="0" w:color="auto"/>
            <w:bottom w:val="none" w:sz="0" w:space="0" w:color="auto"/>
            <w:right w:val="none" w:sz="0" w:space="0" w:color="auto"/>
          </w:divBdr>
        </w:div>
        <w:div w:id="1923760536">
          <w:marLeft w:val="0"/>
          <w:marRight w:val="0"/>
          <w:marTop w:val="0"/>
          <w:marBottom w:val="0"/>
          <w:divBdr>
            <w:top w:val="none" w:sz="0" w:space="0" w:color="auto"/>
            <w:left w:val="none" w:sz="0" w:space="0" w:color="auto"/>
            <w:bottom w:val="none" w:sz="0" w:space="0" w:color="auto"/>
            <w:right w:val="none" w:sz="0" w:space="0" w:color="auto"/>
          </w:divBdr>
        </w:div>
        <w:div w:id="1844009532">
          <w:marLeft w:val="0"/>
          <w:marRight w:val="0"/>
          <w:marTop w:val="0"/>
          <w:marBottom w:val="0"/>
          <w:divBdr>
            <w:top w:val="none" w:sz="0" w:space="0" w:color="auto"/>
            <w:left w:val="none" w:sz="0" w:space="0" w:color="auto"/>
            <w:bottom w:val="none" w:sz="0" w:space="0" w:color="auto"/>
            <w:right w:val="none" w:sz="0" w:space="0" w:color="auto"/>
          </w:divBdr>
        </w:div>
        <w:div w:id="1421293711">
          <w:marLeft w:val="0"/>
          <w:marRight w:val="0"/>
          <w:marTop w:val="0"/>
          <w:marBottom w:val="0"/>
          <w:divBdr>
            <w:top w:val="none" w:sz="0" w:space="0" w:color="auto"/>
            <w:left w:val="none" w:sz="0" w:space="0" w:color="auto"/>
            <w:bottom w:val="none" w:sz="0" w:space="0" w:color="auto"/>
            <w:right w:val="none" w:sz="0" w:space="0" w:color="auto"/>
          </w:divBdr>
        </w:div>
      </w:divsChild>
    </w:div>
    <w:div w:id="1827358806">
      <w:bodyDiv w:val="1"/>
      <w:marLeft w:val="0"/>
      <w:marRight w:val="0"/>
      <w:marTop w:val="0"/>
      <w:marBottom w:val="0"/>
      <w:divBdr>
        <w:top w:val="none" w:sz="0" w:space="0" w:color="auto"/>
        <w:left w:val="none" w:sz="0" w:space="0" w:color="auto"/>
        <w:bottom w:val="none" w:sz="0" w:space="0" w:color="auto"/>
        <w:right w:val="none" w:sz="0" w:space="0" w:color="auto"/>
      </w:divBdr>
    </w:div>
    <w:div w:id="1887638280">
      <w:bodyDiv w:val="1"/>
      <w:marLeft w:val="0"/>
      <w:marRight w:val="0"/>
      <w:marTop w:val="0"/>
      <w:marBottom w:val="0"/>
      <w:divBdr>
        <w:top w:val="none" w:sz="0" w:space="0" w:color="auto"/>
        <w:left w:val="none" w:sz="0" w:space="0" w:color="auto"/>
        <w:bottom w:val="none" w:sz="0" w:space="0" w:color="auto"/>
        <w:right w:val="none" w:sz="0" w:space="0" w:color="auto"/>
      </w:divBdr>
    </w:div>
    <w:div w:id="206277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DEC%205.902-2006?OpenDocu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egislacao.planalto.gov.br/legisla/legislacao.nsf/Viw_Identificacao/lei%2012.965-2014?OpenDocument" TargetMode="External"/><Relationship Id="rId4" Type="http://schemas.openxmlformats.org/officeDocument/2006/relationships/settings" Target="settings.xml"/><Relationship Id="rId9" Type="http://schemas.openxmlformats.org/officeDocument/2006/relationships/hyperlink" Target="http://legislacao.planalto.gov.br/legisla/legislacao.nsf/Viw_Identificacao/DEC%207.962-2013?OpenDocumen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4C9AA-D8AC-428D-B4D3-B7A209CE1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3708</Words>
  <Characters>20025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NIVALCI</dc:creator>
  <cp:lastModifiedBy>JANAINA GONCALVES DE OLIVEIRA LEMES</cp:lastModifiedBy>
  <cp:revision>3</cp:revision>
  <dcterms:created xsi:type="dcterms:W3CDTF">2020-04-30T14:47:00Z</dcterms:created>
  <dcterms:modified xsi:type="dcterms:W3CDTF">2020-04-30T14:49:00Z</dcterms:modified>
</cp:coreProperties>
</file>