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0C" w:rsidRPr="00863E75" w:rsidRDefault="00727534" w:rsidP="00863E7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/>
          <w:b/>
          <w:sz w:val="28"/>
          <w:szCs w:val="28"/>
        </w:rPr>
      </w:pPr>
      <w:r w:rsidRPr="00863E75">
        <w:rPr>
          <w:rFonts w:ascii="Arial" w:hAnsi="Arial"/>
          <w:b/>
          <w:caps/>
          <w:sz w:val="28"/>
          <w:szCs w:val="28"/>
        </w:rPr>
        <w:t>psicomotricidade</w:t>
      </w:r>
      <w:r w:rsidR="00DF6D0C" w:rsidRPr="00863E75">
        <w:rPr>
          <w:rFonts w:ascii="Arial" w:hAnsi="Arial"/>
          <w:b/>
          <w:caps/>
          <w:sz w:val="28"/>
          <w:szCs w:val="28"/>
        </w:rPr>
        <w:t xml:space="preserve"> NA EDUCAÇÃO INFANTIL</w:t>
      </w:r>
      <w:bookmarkStart w:id="0" w:name="_GoBack"/>
      <w:bookmarkEnd w:id="0"/>
    </w:p>
    <w:p w:rsidR="00DF6D0C" w:rsidRPr="00863E75" w:rsidRDefault="00DF6D0C" w:rsidP="00863E75">
      <w:pPr>
        <w:spacing w:before="100" w:beforeAutospacing="1" w:after="100" w:afterAutospacing="1" w:line="360" w:lineRule="auto"/>
        <w:ind w:firstLine="720"/>
        <w:jc w:val="right"/>
        <w:rPr>
          <w:rFonts w:ascii="Arial" w:hAnsi="Arial"/>
          <w:szCs w:val="23"/>
        </w:rPr>
      </w:pPr>
      <w:r w:rsidRPr="00863E75">
        <w:rPr>
          <w:rFonts w:ascii="Arial" w:hAnsi="Arial"/>
          <w:szCs w:val="23"/>
        </w:rPr>
        <w:t>Lorivane Aparecida Meneguzzo</w:t>
      </w:r>
      <w:r w:rsidR="00DD5CBE" w:rsidRPr="00863E75">
        <w:rPr>
          <w:rStyle w:val="Refdenotaderodap"/>
          <w:rFonts w:ascii="Arial" w:hAnsi="Arial"/>
          <w:szCs w:val="23"/>
        </w:rPr>
        <w:footnoteReference w:id="1"/>
      </w:r>
    </w:p>
    <w:p w:rsidR="00DF6D0C" w:rsidRPr="00863E75" w:rsidRDefault="00DF6D0C" w:rsidP="00863E75">
      <w:pPr>
        <w:spacing w:before="100" w:beforeAutospacing="1" w:after="100" w:afterAutospacing="1" w:line="360" w:lineRule="auto"/>
        <w:ind w:firstLine="720"/>
        <w:jc w:val="right"/>
        <w:rPr>
          <w:rFonts w:ascii="Arial" w:hAnsi="Arial"/>
          <w:b/>
          <w:caps/>
          <w:szCs w:val="23"/>
        </w:rPr>
      </w:pPr>
    </w:p>
    <w:p w:rsidR="00863E75" w:rsidRPr="00863E75" w:rsidRDefault="00863E75" w:rsidP="00863E75">
      <w:pPr>
        <w:pStyle w:val="NormalWeb"/>
        <w:jc w:val="both"/>
        <w:rPr>
          <w:rFonts w:ascii="Arial" w:hAnsi="Arial" w:cs="Arial"/>
        </w:rPr>
      </w:pPr>
      <w:r w:rsidRPr="00863E75">
        <w:rPr>
          <w:rStyle w:val="Forte"/>
          <w:rFonts w:ascii="Arial" w:hAnsi="Arial" w:cs="Arial"/>
        </w:rPr>
        <w:t>Resumo</w:t>
      </w:r>
      <w:r w:rsidRPr="00863E75">
        <w:rPr>
          <w:rFonts w:ascii="Arial" w:hAnsi="Arial" w:cs="Arial"/>
        </w:rPr>
        <w:t xml:space="preserve">: O estudo aqui apresentado tem por objetivo verificar a possibilidade da utilização da Psicomotricidade na Educação Infantil. A psicomotricidade ciência que promove o desenvolvimento humano tendo como base o corpo, o movimento, as relações consigo, com os outros e com o meio. A Educação Infantil primeira etapa da vida escolar da criança, tem como base a estimulação do movimento e da brincadeira, momento, o qual, é possível melhorar a estrutura psíquica, cognitiva, física e social. Portanto, a psicomotricidade deve iniciar nesta fase. A metodologia utilizada foi a bibliográfica, com pesquisa em livros, sites, materiais do curso, etc. os principais autores estudados: Costa, Santos, Kishimoto, </w:t>
      </w:r>
      <w:proofErr w:type="spellStart"/>
      <w:r w:rsidRPr="00863E75">
        <w:rPr>
          <w:rFonts w:ascii="Arial" w:hAnsi="Arial" w:cs="Arial"/>
        </w:rPr>
        <w:t>Lapierre</w:t>
      </w:r>
      <w:proofErr w:type="spellEnd"/>
      <w:r w:rsidRPr="00863E75">
        <w:rPr>
          <w:rFonts w:ascii="Arial" w:hAnsi="Arial" w:cs="Arial"/>
        </w:rPr>
        <w:t xml:space="preserve"> e Rossi.</w:t>
      </w:r>
    </w:p>
    <w:p w:rsidR="00863E75" w:rsidRPr="00863E75" w:rsidRDefault="00863E75" w:rsidP="00863E75">
      <w:pPr>
        <w:pStyle w:val="NormalWeb"/>
        <w:jc w:val="both"/>
        <w:rPr>
          <w:rFonts w:ascii="Arial" w:hAnsi="Arial" w:cs="Arial"/>
        </w:rPr>
      </w:pPr>
      <w:r w:rsidRPr="00863E75">
        <w:rPr>
          <w:rStyle w:val="Forte"/>
          <w:rFonts w:ascii="Arial" w:hAnsi="Arial" w:cs="Arial"/>
        </w:rPr>
        <w:t>Palavras-Chave:</w:t>
      </w:r>
      <w:r w:rsidRPr="00863E75">
        <w:rPr>
          <w:rFonts w:ascii="Arial" w:hAnsi="Arial" w:cs="Arial"/>
        </w:rPr>
        <w:t xml:space="preserve"> Movimento. Desenvolvimento. Estimulação.</w:t>
      </w:r>
    </w:p>
    <w:p w:rsidR="00863E75" w:rsidRDefault="00863E75" w:rsidP="00863E75">
      <w:pPr>
        <w:pStyle w:val="NormalWeb"/>
        <w:jc w:val="both"/>
        <w:rPr>
          <w:rStyle w:val="Forte"/>
          <w:rFonts w:ascii="Arial" w:hAnsi="Arial" w:cs="Arial"/>
        </w:rPr>
      </w:pPr>
    </w:p>
    <w:p w:rsidR="00863E75" w:rsidRPr="00863E75" w:rsidRDefault="00863E75" w:rsidP="00863E75">
      <w:pPr>
        <w:pStyle w:val="NormalWeb"/>
        <w:jc w:val="both"/>
        <w:rPr>
          <w:rFonts w:ascii="Arial" w:hAnsi="Arial" w:cs="Arial"/>
        </w:rPr>
      </w:pPr>
      <w:r w:rsidRPr="00863E75">
        <w:rPr>
          <w:rStyle w:val="Forte"/>
          <w:rFonts w:ascii="Arial" w:hAnsi="Arial" w:cs="Arial"/>
        </w:rPr>
        <w:t>INTRODUÇÃO</w:t>
      </w:r>
    </w:p>
    <w:p w:rsid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A Psicomotricidade tem como objeto de estudo o homem através do seu corpo em movimento. Se constitui por um conjunto de conhecimentos psicológicos, fisiológicos, antropológicos e relacionais que permitem, utilizando o corpo como mediador, abordar o ato motor humano com o intento de favorecer a integração deste sujeito consigo, com o mundo dos objetos e outros sujeitos. Também baseia-se em uma concepção unificada da pessoa, que inclui as interações cognitivas, sensório motoras e psíquicas na compreensão da capacidade de expressar-se, a partir do movimento em um contexto psicossocial. Ou seja, possui caráter “interdisciplinar em que a Psicopedagogia e a Psicomotricidade recebem as contribuições da psicanálise, que auxiliam o indivíduo na compreensão de si mesmo e do mundo que o cerca” (COSTA, 2011, p. 42). </w:t>
      </w:r>
    </w:p>
    <w:p w:rsid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O desenvolvimento psicomotor estimula o ser humano, pois o corpo funciona como porta de entrada e saída da aprendizagem. Esse estímulo possibilita a criança </w:t>
      </w:r>
      <w:r w:rsidRPr="00863E75">
        <w:rPr>
          <w:rFonts w:ascii="Arial" w:hAnsi="Arial" w:cs="Arial"/>
        </w:rPr>
        <w:lastRenderedPageBreak/>
        <w:t>utilizar seu corpo para explorar, manipular, sentir, perceber, criar, brincar, relacionar, imaginar, planejar e pensar, tornando-se um motivador da aprendizagem (GUAPINDAIA, 2019). 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A abordagem psicomotora estimula a criança a utilizar o corpo como instrumento na aquisição de conceitos, competências e habilidades, porém sempre respeitando as individualidades. Na Educação infantil inicia o processo de construção e aquisição de conceitos pela criança, portanto, nessa fase que se deve inserir a psicomotricidade no intuito de ampliar possibilidades de aprendizagem.</w:t>
      </w:r>
    </w:p>
    <w:p w:rsidR="00863E75" w:rsidRPr="00863E75" w:rsidRDefault="00863E75" w:rsidP="00863E75">
      <w:pPr>
        <w:pStyle w:val="NormalWeb"/>
        <w:spacing w:line="360" w:lineRule="auto"/>
        <w:jc w:val="both"/>
        <w:rPr>
          <w:rFonts w:ascii="Arial" w:hAnsi="Arial" w:cs="Arial"/>
        </w:rPr>
      </w:pPr>
      <w:r w:rsidRPr="00863E75">
        <w:rPr>
          <w:rStyle w:val="Forte"/>
          <w:rFonts w:ascii="Arial" w:hAnsi="Arial" w:cs="Arial"/>
        </w:rPr>
        <w:t>2 A PSICOMOTRICIDADE NA EDUCAÇÃO INFANTIL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Style w:val="Forte"/>
          <w:rFonts w:ascii="Arial" w:hAnsi="Arial" w:cs="Arial"/>
          <w:b w:val="0"/>
        </w:rPr>
        <w:t>Psicomotricidade</w:t>
      </w:r>
      <w:r w:rsidRPr="00863E75">
        <w:rPr>
          <w:rFonts w:ascii="Arial" w:hAnsi="Arial" w:cs="Arial"/>
        </w:rPr>
        <w:t xml:space="preserve"> é a ciência que estuda a relação entre o pensamento e a ação, estuda o homem por meio do corpo em movimento. Na visão de Costa, “O corpo em seus movimentos transmite e capta. É o porta-voz de seu saber e conhecer, mas exige apenas um interlocutor que saiba eficazmente decodificar sua mensagem expressa numa linguagem sem sons verbalizados” (COSTA, 2011, p. 74). De acordo com o autor os estudos acerca do corpo indicam que técnicas de movimento aliadas a psicopedagogia contribuem para prevenção do fracasso escolar, na medida em que, concebe o sujeito como um todo, em que o corpo é instrumento nas relações de aprendizagem.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A Educação Infantil primeira etapa da educação básica, tem como base a estimulação e o desenvolvimento do esquema corporal através da brincadeira. Assim, educação psicomotora, deveria iniciar nesta fase e permanecer durante os primeiros anos do ensino fundamental. Dessa forma as crianças poderiam alcançar equilíbrio no seu desenvolvimento, através de trabalhos em grupo em que se privilegia a comunicação não-verbal, a Psicomotricidade estimula a criatividade; previne dificuldades na coordenação motora; facilita a integração social, aumenta a capacidade da criança de criar estratégias; melhora a afetividade e autoestima.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Ao interagir nas atividades de grupo, a criança encontra espaço para a sua própria expressão, permitindo transformações que resultam em uma maior flexibilidade na relação consigo mesma, com os amigos, os familiares e com os </w:t>
      </w:r>
      <w:r w:rsidRPr="00863E75">
        <w:rPr>
          <w:rFonts w:ascii="Arial" w:hAnsi="Arial" w:cs="Arial"/>
        </w:rPr>
        <w:lastRenderedPageBreak/>
        <w:t>diversos grupos com os quais ela se relaciona (SANTOS; CAVALARI, 2010, apud GROMOWSKI, 2014).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Dessa forma a principal função da escola está em ampliar o conhecimento, ou seja, atuar para que a aprendizagem esteja em constante crescimento. Estudos comprovam que aprendizagem através do lúdico é significativa. </w:t>
      </w:r>
    </w:p>
    <w:p w:rsidR="00863E75" w:rsidRPr="00863E75" w:rsidRDefault="00863E75" w:rsidP="00863E75">
      <w:pPr>
        <w:pStyle w:val="Citao"/>
        <w:spacing w:before="100" w:beforeAutospacing="1" w:after="100" w:afterAutospacing="1"/>
      </w:pPr>
      <w:r w:rsidRPr="00863E75">
        <w:t>O jogo é um instrumento pedagógico muito significativo. É de grande valor social, oferecendo inúmeras possibilidades educacionais, pois favorece o desenvolvimento corporal, estimula a vida psíquica e a inteligência, contribui para a adaptação ao grupo, preparando a criança para viver em sociedade, participando e questionando os pressupostos das relações sociais tais como estão postos. (KISHIMOTO, 2000, p. 26).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De acordo com a autora acima citada, em que jogos e brincadeiras promovem a aprendizagem prazerosa, além de serem imprescindíveis para o desenvolvimento saudável da criança. Dentre as inúmeras necessidades do ser humano está o lúdico, independentemente da idade em que se encontra, o brincar e a ludicidade fazem parte de uma vida psíquica, social e emocional saudável. Na infância o brincar se configura como essência, pois permite a produção de conhecimentos, estimula a afetividade, a sociabilidade, e a resolução dos conflitos internos da criança.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O brincar torna-se conteúdo assumido, com a finalidade de desenvolver habilidades para resolução de problemas, possibilitando ao aluno a oportunidade de estabelecer planos de ação afim de atingir determinados objetivos. [...] “quando o professor utiliza o jogo como ferramenta de ensino ele contribui para que a criança relacione a aprendizagem a algo prazeroso e isso desperta o interesse da criança por aquilo que está sendo ensinado” (KISHIMOTO, 2000, p. 80).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Através do lúdico, a criança expressa, o que se passa no seu mundo interior, não necessitando de linguagem verbal, apenas a corporal. Dessa forma demonstra desejos, necessidades e dificuldades. O brincar é coisa séria, através dele que a criança estrutura o seu aparelho psíquico, brinca para aprender e a simbolizar, portanto, o brincar já é uma terapia, que a Psicomotricidade faz uso para, gerar estímulos e ajustar o positivo daqueles distúrbios comportamentais, sociais e cognitivos. Incentiva o aprendizado, melhorando a produtividade da criança, superando medos, prevenindo dificuldades, estimulando à criatividade, a atenção, </w:t>
      </w:r>
      <w:r w:rsidRPr="00863E75">
        <w:rPr>
          <w:rFonts w:ascii="Arial" w:hAnsi="Arial" w:cs="Arial"/>
        </w:rPr>
        <w:lastRenderedPageBreak/>
        <w:t>resultando em mais desejo de aprender. Valorizando os aspectos positivos, buscando a superação das dificuldades, e a construção da autonomia.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O desenvolvimento e a aprendizagem estão interligados entre si, a partir do momento que a criança passa a compreender o mundo a sua volta, em contato com o mundo físico e social, se desenvolve de forma ampla e satisfatória. No decorrer do processo de aprendizagem, os elementos básicos da psicomotricidade, como: esquema corporal, espaço e lateralidade, são utilizados com frequência, sendo fundamentais para que a criança associe noções de tempo e espaço. Portanto a aprendizagem refere-se a uma mudança na capacidade do indivíduo executar uma tarefa, através da prática sendo entendida como uma melhoria das habilidades.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Eu tenho confiança na criança. Não quero destruir sistematicamente sua estrutura, não quero lhe dar outra. Somente quero ajudá-la a descobrir a sua, aquela que lhe permitirá se desembaraçar ao máximo de dependências e de conflitos neuróticos, de valorizar suas potencialidades, neste difícil equilíbrio entre a afirmação pessoal e o respeito aos outros (LAPIERRE, 2002, p. 85). 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A criança através da psicomotricidade desenvolverá a capacidade de compreender seu próprio corpo, e como agir e se expressar com o mesmo. Segundo Rossi (2012, p. 2) “a abordagem da psicomotricidade irá permitir a compreensão da forma como a criança toma consciência do seu corpo e das possibilidades de se expressar por meio dele, localizando-se no tempo e no espaço”.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O desenvolvimento motor mal constituído poderá apresentar dificuldades na escrita, leitura, nos cálculos, na interpretação e organização de problemas.</w:t>
      </w:r>
    </w:p>
    <w:p w:rsidR="00863E75" w:rsidRPr="00863E75" w:rsidRDefault="00863E75" w:rsidP="00863E75">
      <w:pPr>
        <w:pStyle w:val="Citao"/>
        <w:spacing w:before="100" w:beforeAutospacing="1" w:after="100" w:afterAutospacing="1"/>
      </w:pPr>
      <w:r w:rsidRPr="00863E75">
        <w:t>A psicomotricidade aliada a educação infantil dispõe de atividades que atuam na aquisição do domínio corporal, definindo a lateralidade, a orientação espacial, desenvolvimento da coordenação motora, equilíbrio e a flexibilidade; controle da inibição voluntária, melhorando, o nível de abstração, concentração, reconhecimento dos objetos através dos sentidos (auditivo, visual, etc.), desenvolvimento sócio afetivo, reforçando, companheirismo solidariedade (ROSSI, 2012, p. 8).</w:t>
      </w:r>
    </w:p>
    <w:p w:rsidR="00863E75" w:rsidRPr="00863E75" w:rsidRDefault="00863E75" w:rsidP="00863E7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O trabalho psicomotor procura desenvolver as capacidades motoras, psicológicas e afetivas, através de jogos e brincadeiras, valorizando a ludicidade. Cabe a escola desde a educação infantil promover isso, afim de, facilitar a aquisição desses conceitos básicos fundamentais para aprendizagem da criança.</w:t>
      </w:r>
    </w:p>
    <w:p w:rsidR="00863E75" w:rsidRPr="00863E75" w:rsidRDefault="00863E75" w:rsidP="00863E7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lastRenderedPageBreak/>
        <w:t>Através da psicomotricidade a criança não aprende somente as partes de seu corpo, mas aprende a conhecer seu corpo numa totalidade, usando-o como meio para sua relação com a realidade. Para Rossi (2012, p. 8) “quanto mais cedo a educação psicomotora for abordada no ambiente escolar mais os alunos poderão conhecer-se melhor, desenvolvendo a maturidade, a consciência e a inteligência apropriada aos seres humanos”.</w:t>
      </w:r>
    </w:p>
    <w:p w:rsidR="00863E75" w:rsidRPr="00863E75" w:rsidRDefault="00863E75" w:rsidP="00863E7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A psicomotricidade e a brincadeira são aliados na educação infantil atuam como um elo favorecendo o desenvolvimento da aprendizagem, das relações sociais, culturais e pessoais, contribuindo para uma vida saudável tanto física como mental.</w:t>
      </w:r>
    </w:p>
    <w:p w:rsidR="00863E75" w:rsidRPr="00863E75" w:rsidRDefault="00863E75" w:rsidP="00863E7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Segundo </w:t>
      </w:r>
      <w:proofErr w:type="spellStart"/>
      <w:r w:rsidRPr="00863E75">
        <w:rPr>
          <w:rFonts w:ascii="Arial" w:hAnsi="Arial" w:cs="Arial"/>
        </w:rPr>
        <w:t>Lapierre</w:t>
      </w:r>
      <w:proofErr w:type="spellEnd"/>
      <w:r w:rsidRPr="00863E75">
        <w:rPr>
          <w:rFonts w:ascii="Arial" w:hAnsi="Arial" w:cs="Arial"/>
        </w:rPr>
        <w:t>, os problemas e dificuldades escolares tinham origem na primeira infância ou seja, nas primeiras experiências da criança.</w:t>
      </w:r>
    </w:p>
    <w:p w:rsidR="00863E75" w:rsidRPr="00863E75" w:rsidRDefault="00863E75" w:rsidP="00863E75">
      <w:pPr>
        <w:pStyle w:val="Citao"/>
        <w:spacing w:before="100" w:beforeAutospacing="1" w:after="100" w:afterAutospacing="1"/>
      </w:pPr>
      <w:r w:rsidRPr="00863E75">
        <w:t>Uma intervenção direta junto à criança é desejável e possível e tem por objetivo permitir que ela exprima suas carências e seus conflitos no plano relacional. Com efeito, à medida que descobre o mundo dos objetos, a criança descobre o mundo dos outros, com seus desejos, suas proibições, suas seduções, sua agressividade, seus próprios desejos, suas próprias ambivalências, podendo então estruturar pouco a pouco os modos de ação e de reação que lhe serão pessoais. Todas as crianças são confortadas com esse problema. Algumas o resolvem melhor que outras, o que faz com cada uma vá constituir uma personalidade mais ou menos normal ou mais ou menos patológica. Isto depende da qualidade e da clareza das relações que ela terá podido estabelecer com seu ambiente, seus pais e também todos os adultos com os quais vai ter uma relação contínua (LAPIERRE, 2002, p. 171).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A Psicomotricidade tem como foco proporcionar meios para a criança manifestar seus conflitos através do simbolismo, assim, vivencia-los e supera-los, tendo primeiramente a atuação preventiva, porém a intervenção terapêutica atua diante de problemas de comunicação, de relacionamento com os outros e com a sociedade, buscando resolver frustrações precoces, principal causa de dificuldades no desenvolvimento psíquico, social e emocional da criança. Segundo o Instituto Superior de Psicomotricidade e Educação e Grupo de Atividades Especializadas, “Psicomotricidade é uma neurociência que transforma o pensamento em ato motor harmônico. É a sintonia fina que coordena e organiza as ações gerenciadas pelo cérebro e as manifesta em conhecimento e aprendizado” (ISPE-GAE, 2007, apud GUAPINDAIA, 2019).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A psicomotricidade deve ser aplicada por um especialista da área, um psicomotricista, que cuide do processo de afetividade, pensamento, motricidade e </w:t>
      </w:r>
      <w:r w:rsidRPr="00863E75">
        <w:rPr>
          <w:rFonts w:ascii="Arial" w:hAnsi="Arial" w:cs="Arial"/>
        </w:rPr>
        <w:lastRenderedPageBreak/>
        <w:t>linguagem, onde a dinâmica psicomotora auxilia no potencial de relação pela via do movimento, incentiva o brincar e amplia a possibilidade de comunicação (SANTOS; CAVALARI, 2010, apud GROMOWSKI, 2014).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Esse profissional, necessita ter habilidade de: conduzir a sessão, dar limites, proteger e transmitir: a segurança de uma presença adulta, a ordem tranquilizadora e a confiabilidade na situação do jogo espontâneo; tudo isso com afeto e carinho. Já que para a criança, ele é a representação do parceiro de jogos e brincadeiras, e também, a lei e a ordem.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Com a atuação desse profissional a criança interage e articula no decorrer das atividades em grupo, expressando seus desejos e necessidades, proporcionando transformações em seus pensamentos resultando em ampliação nas relações sociais, familiares e principalmente consigo mesma. A psicomotricidade baseia-se no brincar espontâneo, que através das intervenções a criança decodifica os atos vivenciados no dia a dia, os internaliza e os transforma em aprendizado. Tem como finalidade a ação preventiva, dentro de uma perspectiva que visa potencializar o equilíbrio emocional, a socialização, o desenvolvimento motor e cognitivo.</w:t>
      </w:r>
    </w:p>
    <w:p w:rsidR="00863E75" w:rsidRPr="00863E75" w:rsidRDefault="00863E75" w:rsidP="00863E75">
      <w:pPr>
        <w:pStyle w:val="NormalWeb"/>
        <w:spacing w:line="360" w:lineRule="auto"/>
        <w:jc w:val="both"/>
        <w:rPr>
          <w:rFonts w:ascii="Arial" w:hAnsi="Arial" w:cs="Arial"/>
        </w:rPr>
      </w:pPr>
      <w:r w:rsidRPr="00863E75">
        <w:rPr>
          <w:rStyle w:val="Forte"/>
          <w:rFonts w:ascii="Arial" w:hAnsi="Arial" w:cs="Arial"/>
        </w:rPr>
        <w:t xml:space="preserve">3 CONSIDERAÇÕES GERAIS 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Este estudo apontou que a Psicomotricidade é a ciência que estuda o corpo através do movimento, tem como meta a contribuição para a formação e a estruturação do esquema corporal, estimulando a função do movimento nas diversas etapas da vida da criança. Para que, a educação psicomotora atinja seus objetivos precisa ter início na Educação Infantil, pois é nessa fase que a criança passa a conhecer a si, seu corpo, constrói conceitos, enfim, torna-se um ser consciente.</w:t>
      </w:r>
    </w:p>
    <w:p w:rsidR="00863E75" w:rsidRPr="00863E75" w:rsidRDefault="00863E75" w:rsidP="00863E75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863E75">
        <w:rPr>
          <w:rFonts w:ascii="Arial" w:hAnsi="Arial" w:cs="Arial"/>
        </w:rPr>
        <w:t>Tendo sua inserção nos primeiros anos da vida escolar, a psicomotricidade estimula a aquisição dos conceitos fundamentais no processo de aprendizagem, como a lateralidade, fundamentais para aquisição da escrita, do conceito de número, entre outros. Cabe ao profissional psicomotricista oferecer atividades, as quais proporcionem na criança a confiança na capacidade de seu próprio corpo em realizar os movimentos, ou seja, o desenvolvimento motor, testando habilidades e competências. Vale ressaltar, a necessidade desse profissional estar presente no dia-</w:t>
      </w:r>
      <w:r w:rsidRPr="00863E75">
        <w:rPr>
          <w:rFonts w:ascii="Arial" w:hAnsi="Arial" w:cs="Arial"/>
        </w:rPr>
        <w:lastRenderedPageBreak/>
        <w:t>a-dia escolar para que, possa conhecer às características, as necessidades e os interesses de cada faixa etária das crianças. Somente de posse desse conhecimento prévio é que poderá elaborar atividades adequadas a seus alunos contribuindo para seu desenvolvimento psicomotor.</w:t>
      </w:r>
    </w:p>
    <w:p w:rsidR="00863E75" w:rsidRPr="00863E75" w:rsidRDefault="00863E75" w:rsidP="00863E75">
      <w:pPr>
        <w:pStyle w:val="NormalWeb"/>
        <w:ind w:firstLine="851"/>
        <w:jc w:val="both"/>
        <w:rPr>
          <w:rFonts w:ascii="Arial" w:hAnsi="Arial" w:cs="Arial"/>
        </w:rPr>
      </w:pPr>
    </w:p>
    <w:p w:rsidR="00863E75" w:rsidRPr="00863E75" w:rsidRDefault="00863E75" w:rsidP="00863E75">
      <w:pPr>
        <w:pStyle w:val="NormalWeb"/>
        <w:jc w:val="both"/>
        <w:rPr>
          <w:rFonts w:ascii="Arial" w:hAnsi="Arial" w:cs="Arial"/>
        </w:rPr>
      </w:pPr>
      <w:r w:rsidRPr="00863E75">
        <w:rPr>
          <w:rStyle w:val="Forte"/>
          <w:rFonts w:ascii="Arial" w:hAnsi="Arial" w:cs="Arial"/>
        </w:rPr>
        <w:t xml:space="preserve">REFERÊNCIAS BIBLIOGRÁFICAS </w:t>
      </w:r>
    </w:p>
    <w:p w:rsidR="00863E75" w:rsidRPr="00863E75" w:rsidRDefault="00863E75" w:rsidP="00863E75">
      <w:pPr>
        <w:pStyle w:val="NormalWeb"/>
        <w:jc w:val="both"/>
        <w:rPr>
          <w:rFonts w:ascii="Arial" w:hAnsi="Arial" w:cs="Arial"/>
        </w:rPr>
      </w:pPr>
    </w:p>
    <w:p w:rsidR="00863E7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ABP – Associação Brasileira de Psicomotricidade. </w:t>
      </w:r>
      <w:r w:rsidRPr="00863E75">
        <w:rPr>
          <w:rStyle w:val="Forte"/>
          <w:rFonts w:ascii="Arial" w:hAnsi="Arial" w:cs="Arial"/>
        </w:rPr>
        <w:t xml:space="preserve">O que é Psicomotricidade. </w:t>
      </w:r>
      <w:r w:rsidRPr="00863E75">
        <w:rPr>
          <w:rFonts w:ascii="Arial" w:hAnsi="Arial" w:cs="Arial"/>
        </w:rPr>
        <w:t>Disponível em: &lt;</w:t>
      </w:r>
      <w:hyperlink r:id="rId7" w:history="1">
        <w:r w:rsidRPr="00863E75">
          <w:rPr>
            <w:rStyle w:val="Hyperlink"/>
            <w:rFonts w:ascii="Arial" w:hAnsi="Arial" w:cs="Arial"/>
          </w:rPr>
          <w:t>https://psicomotricidade.com.br/sobre/o-que-e-psicomotricidade/</w:t>
        </w:r>
      </w:hyperlink>
      <w:r w:rsidRPr="00863E75">
        <w:rPr>
          <w:rFonts w:ascii="Arial" w:hAnsi="Arial" w:cs="Arial"/>
        </w:rPr>
        <w:t>&gt;. Acesso em mar. de 2020.</w:t>
      </w:r>
    </w:p>
    <w:p w:rsidR="00863E7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COSTA, </w:t>
      </w:r>
      <w:proofErr w:type="spellStart"/>
      <w:r w:rsidRPr="00863E75">
        <w:rPr>
          <w:rFonts w:ascii="Arial" w:hAnsi="Arial" w:cs="Arial"/>
        </w:rPr>
        <w:t>Auredite</w:t>
      </w:r>
      <w:proofErr w:type="spellEnd"/>
      <w:r w:rsidRPr="00863E75">
        <w:rPr>
          <w:rFonts w:ascii="Arial" w:hAnsi="Arial" w:cs="Arial"/>
        </w:rPr>
        <w:t xml:space="preserve"> Cardoso. </w:t>
      </w:r>
      <w:r w:rsidRPr="00863E75">
        <w:rPr>
          <w:rStyle w:val="Forte"/>
          <w:rFonts w:ascii="Arial" w:hAnsi="Arial" w:cs="Arial"/>
        </w:rPr>
        <w:t xml:space="preserve"> Psicopedagogia e Psicomotricidade: pontos de intersecção nas dificuldades de aprendizagem. </w:t>
      </w:r>
      <w:r w:rsidRPr="00863E75">
        <w:rPr>
          <w:rFonts w:ascii="Arial" w:hAnsi="Arial" w:cs="Arial"/>
        </w:rPr>
        <w:t> Petrópolis, RJ: Vozes, 2011.</w:t>
      </w:r>
    </w:p>
    <w:p w:rsidR="00863E7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GROMOWSKI, </w:t>
      </w:r>
      <w:proofErr w:type="spellStart"/>
      <w:r w:rsidRPr="00863E75">
        <w:rPr>
          <w:rFonts w:ascii="Arial" w:hAnsi="Arial" w:cs="Arial"/>
        </w:rPr>
        <w:t>Vanderleia</w:t>
      </w:r>
      <w:proofErr w:type="spellEnd"/>
      <w:r w:rsidRPr="00863E75">
        <w:rPr>
          <w:rFonts w:ascii="Arial" w:hAnsi="Arial" w:cs="Arial"/>
        </w:rPr>
        <w:t xml:space="preserve">. SILVA, Jayme Ayres da. </w:t>
      </w:r>
      <w:r w:rsidRPr="00863E75">
        <w:rPr>
          <w:rStyle w:val="Forte"/>
          <w:rFonts w:ascii="Arial" w:hAnsi="Arial" w:cs="Arial"/>
        </w:rPr>
        <w:t xml:space="preserve">A Psicomotricidade na Educação Infantil. </w:t>
      </w:r>
      <w:r w:rsidRPr="00863E75">
        <w:rPr>
          <w:rFonts w:ascii="Arial" w:hAnsi="Arial" w:cs="Arial"/>
        </w:rPr>
        <w:t>2014. Disponível em:</w:t>
      </w:r>
    </w:p>
    <w:p w:rsidR="00863E7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>&lt;</w:t>
      </w:r>
      <w:hyperlink r:id="rId8" w:history="1">
        <w:r w:rsidRPr="00863E75">
          <w:rPr>
            <w:rStyle w:val="Hyperlink"/>
            <w:rFonts w:ascii="Arial" w:hAnsi="Arial" w:cs="Arial"/>
          </w:rPr>
          <w:t>https://psicologado.com.br/atuacao/psicologia-escolar/psicomotricidade-na-educacao-infantil</w:t>
        </w:r>
      </w:hyperlink>
      <w:r w:rsidRPr="00863E75">
        <w:rPr>
          <w:rFonts w:ascii="Arial" w:hAnsi="Arial" w:cs="Arial"/>
        </w:rPr>
        <w:t>&gt;. Aceso em mar. de 2020.</w:t>
      </w:r>
    </w:p>
    <w:p w:rsidR="00863E7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GUAPINDAIA, Liliane Teles. </w:t>
      </w:r>
      <w:r w:rsidRPr="00863E75">
        <w:rPr>
          <w:rStyle w:val="Forte"/>
          <w:rFonts w:ascii="Arial" w:hAnsi="Arial" w:cs="Arial"/>
        </w:rPr>
        <w:t xml:space="preserve">A Psicomotricidade como Facilitadora no Processo de Ensino e Aprendizagem na Educação Infantil. </w:t>
      </w:r>
      <w:r w:rsidRPr="00863E75">
        <w:rPr>
          <w:rFonts w:ascii="Arial" w:hAnsi="Arial" w:cs="Arial"/>
        </w:rPr>
        <w:t xml:space="preserve">2019. Disponível: &lt; </w:t>
      </w:r>
      <w:hyperlink r:id="rId9" w:history="1">
        <w:r w:rsidRPr="00863E75">
          <w:rPr>
            <w:rStyle w:val="Hyperlink"/>
            <w:rFonts w:ascii="Arial" w:hAnsi="Arial" w:cs="Arial"/>
          </w:rPr>
          <w:t>https://psicologado.com.br/psicologia-geral/desenvolvimento-humano/a-psicomotricidade-como-facilitadora-no-processo-de-ensino-e-aprendizagem-na-educacao-infantil</w:t>
        </w:r>
      </w:hyperlink>
      <w:r w:rsidRPr="00863E75">
        <w:rPr>
          <w:rFonts w:ascii="Arial" w:hAnsi="Arial" w:cs="Arial"/>
        </w:rPr>
        <w:t>&gt;. Acesso em mar. 2020.    </w:t>
      </w:r>
    </w:p>
    <w:p w:rsidR="00863E7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KISHIMOTO, </w:t>
      </w:r>
      <w:proofErr w:type="spellStart"/>
      <w:r w:rsidRPr="00863E75">
        <w:rPr>
          <w:rFonts w:ascii="Arial" w:hAnsi="Arial" w:cs="Arial"/>
        </w:rPr>
        <w:t>Tizuco</w:t>
      </w:r>
      <w:proofErr w:type="spellEnd"/>
      <w:r w:rsidRPr="00863E75">
        <w:rPr>
          <w:rFonts w:ascii="Arial" w:hAnsi="Arial" w:cs="Arial"/>
        </w:rPr>
        <w:t xml:space="preserve"> </w:t>
      </w:r>
      <w:proofErr w:type="spellStart"/>
      <w:r w:rsidRPr="00863E75">
        <w:rPr>
          <w:rFonts w:ascii="Arial" w:hAnsi="Arial" w:cs="Arial"/>
        </w:rPr>
        <w:t>Morchida</w:t>
      </w:r>
      <w:proofErr w:type="spellEnd"/>
      <w:r w:rsidRPr="00863E75">
        <w:rPr>
          <w:rFonts w:ascii="Arial" w:hAnsi="Arial" w:cs="Arial"/>
        </w:rPr>
        <w:t>. </w:t>
      </w:r>
      <w:r w:rsidRPr="00863E75">
        <w:rPr>
          <w:rStyle w:val="Forte"/>
          <w:rFonts w:ascii="Arial" w:hAnsi="Arial" w:cs="Arial"/>
        </w:rPr>
        <w:t>Jogo, brinquedo, brincadeiras e a educação.</w:t>
      </w:r>
      <w:r w:rsidRPr="00863E75">
        <w:rPr>
          <w:rFonts w:ascii="Arial" w:hAnsi="Arial" w:cs="Arial"/>
        </w:rPr>
        <w:t xml:space="preserve"> São Paulo, Editora Cortez: 2000.</w:t>
      </w:r>
    </w:p>
    <w:p w:rsidR="00863E7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>LAPIERRE, André; LAPIERRE, Anne. Trad. PEREIRA, M. E. O Adulto Diante da Criança de 0 a 3 anos – Psicomotricidade Relacional e Formação da Personalidade. Curitiba: UFPR: CIAR. 2002.  </w:t>
      </w:r>
    </w:p>
    <w:p w:rsidR="003E2995" w:rsidRPr="00863E75" w:rsidRDefault="00863E75" w:rsidP="00863E75">
      <w:pPr>
        <w:pStyle w:val="NormalWeb"/>
        <w:rPr>
          <w:rFonts w:ascii="Arial" w:hAnsi="Arial" w:cs="Arial"/>
        </w:rPr>
      </w:pPr>
      <w:r w:rsidRPr="00863E75">
        <w:rPr>
          <w:rFonts w:ascii="Arial" w:hAnsi="Arial" w:cs="Arial"/>
        </w:rPr>
        <w:t xml:space="preserve">ROSSI, Francieli dos Santos. </w:t>
      </w:r>
      <w:r w:rsidRPr="00863E75">
        <w:rPr>
          <w:rStyle w:val="Forte"/>
          <w:rFonts w:ascii="Arial" w:hAnsi="Arial" w:cs="Arial"/>
        </w:rPr>
        <w:t xml:space="preserve">Considerações sobre a Psicomotricidade na Educação Infantil. </w:t>
      </w:r>
      <w:r w:rsidRPr="00863E75">
        <w:rPr>
          <w:rFonts w:ascii="Arial" w:hAnsi="Arial" w:cs="Arial"/>
        </w:rPr>
        <w:t xml:space="preserve"> 2012. Disponível em:&lt; </w:t>
      </w:r>
      <w:hyperlink r:id="rId10" w:history="1">
        <w:r w:rsidRPr="00863E75">
          <w:rPr>
            <w:rStyle w:val="Hyperlink"/>
            <w:rFonts w:ascii="Arial" w:hAnsi="Arial" w:cs="Arial"/>
          </w:rPr>
          <w:t>http://site.ufvjm.edu.br/revistamultidisciplinar/files/2011/09/Considera%C3%A7%C3%B5es-sobre-a-Psicomotricidade-na-Educa%C3%A7%C3%A3o-Infantil.pdf</w:t>
        </w:r>
      </w:hyperlink>
      <w:r w:rsidRPr="00863E75">
        <w:rPr>
          <w:rFonts w:ascii="Arial" w:hAnsi="Arial" w:cs="Arial"/>
        </w:rPr>
        <w:t>&gt;. Acesso em: mar. de 2020.</w:t>
      </w:r>
    </w:p>
    <w:sectPr w:rsidR="003E2995" w:rsidRPr="00863E75" w:rsidSect="00DF6D0C">
      <w:headerReference w:type="default" r:id="rId11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57" w:rsidRDefault="00A35457" w:rsidP="00DF6D0C">
      <w:r>
        <w:separator/>
      </w:r>
    </w:p>
  </w:endnote>
  <w:endnote w:type="continuationSeparator" w:id="0">
    <w:p w:rsidR="00A35457" w:rsidRDefault="00A35457" w:rsidP="00DF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57" w:rsidRDefault="00A35457" w:rsidP="00DF6D0C">
      <w:r>
        <w:separator/>
      </w:r>
    </w:p>
  </w:footnote>
  <w:footnote w:type="continuationSeparator" w:id="0">
    <w:p w:rsidR="00A35457" w:rsidRDefault="00A35457" w:rsidP="00DF6D0C">
      <w:r>
        <w:continuationSeparator/>
      </w:r>
    </w:p>
  </w:footnote>
  <w:footnote w:id="1">
    <w:p w:rsidR="00863E75" w:rsidRPr="00863E75" w:rsidRDefault="00DD5CBE" w:rsidP="00863E75">
      <w:pPr>
        <w:pStyle w:val="NormalWeb"/>
        <w:jc w:val="both"/>
        <w:rPr>
          <w:rFonts w:ascii="Arial" w:hAnsi="Arial" w:cs="Arial"/>
        </w:rPr>
      </w:pPr>
      <w:r w:rsidRPr="00863E75">
        <w:rPr>
          <w:rStyle w:val="Refdenotaderodap"/>
          <w:rFonts w:ascii="Arial" w:hAnsi="Arial" w:cs="Arial"/>
          <w:sz w:val="20"/>
          <w:szCs w:val="20"/>
        </w:rPr>
        <w:footnoteRef/>
      </w:r>
      <w:r w:rsidRPr="00863E75">
        <w:rPr>
          <w:rFonts w:ascii="Arial" w:hAnsi="Arial" w:cs="Arial"/>
          <w:sz w:val="20"/>
          <w:szCs w:val="20"/>
        </w:rPr>
        <w:t xml:space="preserve"> </w:t>
      </w:r>
      <w:r w:rsidR="00863E75" w:rsidRPr="00863E75">
        <w:rPr>
          <w:rFonts w:ascii="Arial" w:hAnsi="Arial" w:cs="Arial"/>
          <w:sz w:val="20"/>
          <w:szCs w:val="20"/>
        </w:rPr>
        <w:t>Mestra em Educação pela UCS – Universidade de Caxias do Sul. Especialização em Psicopedagogia Institucional pela UNICID. Graduada em Pedagogia Educação Infantil e Séries Iniciais do Ensino Fundamental. Bacharel em Serviço Social, 7º semestre (em curso), UNOPAR</w:t>
      </w:r>
      <w:r w:rsidR="00863E75" w:rsidRPr="00863E75">
        <w:rPr>
          <w:rFonts w:ascii="Arial" w:hAnsi="Arial" w:cs="Arial"/>
        </w:rPr>
        <w:t>.</w:t>
      </w:r>
    </w:p>
    <w:p w:rsidR="00DD5CBE" w:rsidRPr="00DD5CBE" w:rsidRDefault="00DD5CBE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12471"/>
      <w:docPartObj>
        <w:docPartGallery w:val="Page Numbers (Top of Page)"/>
        <w:docPartUnique/>
      </w:docPartObj>
    </w:sdtPr>
    <w:sdtEndPr/>
    <w:sdtContent>
      <w:p w:rsidR="00DF6D0C" w:rsidRDefault="00DF6D0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E75">
          <w:rPr>
            <w:noProof/>
          </w:rPr>
          <w:t>7</w:t>
        </w:r>
        <w:r>
          <w:fldChar w:fldCharType="end"/>
        </w:r>
      </w:p>
    </w:sdtContent>
  </w:sdt>
  <w:p w:rsidR="00DF6D0C" w:rsidRDefault="00DF6D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0C"/>
    <w:rsid w:val="000C3960"/>
    <w:rsid w:val="000D50EC"/>
    <w:rsid w:val="000E0453"/>
    <w:rsid w:val="001203E0"/>
    <w:rsid w:val="001D30B0"/>
    <w:rsid w:val="001D448C"/>
    <w:rsid w:val="003D3D44"/>
    <w:rsid w:val="003E2995"/>
    <w:rsid w:val="00453230"/>
    <w:rsid w:val="004A7EA7"/>
    <w:rsid w:val="00520441"/>
    <w:rsid w:val="00546DF0"/>
    <w:rsid w:val="005E2FC4"/>
    <w:rsid w:val="006A36F4"/>
    <w:rsid w:val="006B76D7"/>
    <w:rsid w:val="00727534"/>
    <w:rsid w:val="00863E75"/>
    <w:rsid w:val="00924267"/>
    <w:rsid w:val="0093471A"/>
    <w:rsid w:val="009A537E"/>
    <w:rsid w:val="009F78C1"/>
    <w:rsid w:val="00A35457"/>
    <w:rsid w:val="00B17A5B"/>
    <w:rsid w:val="00CD1B12"/>
    <w:rsid w:val="00DD5CBE"/>
    <w:rsid w:val="00D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2819A-3D09-4DE8-9B61-517BB98A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D0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DF6D0C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6D0C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styleId="Forte">
    <w:name w:val="Strong"/>
    <w:uiPriority w:val="22"/>
    <w:qFormat/>
    <w:rsid w:val="00DF6D0C"/>
    <w:rPr>
      <w:b/>
      <w:bCs/>
    </w:rPr>
  </w:style>
  <w:style w:type="character" w:styleId="Hyperlink">
    <w:name w:val="Hyperlink"/>
    <w:uiPriority w:val="99"/>
    <w:unhideWhenUsed/>
    <w:rsid w:val="00DF6D0C"/>
    <w:rPr>
      <w:color w:val="0000FF"/>
      <w:u w:val="single"/>
    </w:rPr>
  </w:style>
  <w:style w:type="paragraph" w:styleId="Citao">
    <w:name w:val="Quote"/>
    <w:basedOn w:val="Normal"/>
    <w:next w:val="Normal"/>
    <w:link w:val="CitaoChar"/>
    <w:qFormat/>
    <w:rsid w:val="00DF6D0C"/>
    <w:pPr>
      <w:widowControl w:val="0"/>
      <w:spacing w:before="120" w:after="240"/>
      <w:ind w:left="2268"/>
      <w:jc w:val="both"/>
    </w:pPr>
    <w:rPr>
      <w:rFonts w:ascii="Arial" w:hAnsi="Arial" w:cs="Times New Roman"/>
      <w:sz w:val="20"/>
      <w:lang w:val="x-none" w:eastAsia="x-none"/>
    </w:rPr>
  </w:style>
  <w:style w:type="character" w:customStyle="1" w:styleId="CitaoChar">
    <w:name w:val="Citação Char"/>
    <w:basedOn w:val="Fontepargpadro"/>
    <w:link w:val="Citao"/>
    <w:rsid w:val="00DF6D0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rsid w:val="00DF6D0C"/>
    <w:pPr>
      <w:widowControl w:val="0"/>
      <w:ind w:left="170" w:hanging="170"/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DF6D0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DF6D0C"/>
    <w:rPr>
      <w:vertAlign w:val="superscript"/>
    </w:rPr>
  </w:style>
  <w:style w:type="paragraph" w:styleId="Ttulo">
    <w:name w:val="Title"/>
    <w:basedOn w:val="Normal"/>
    <w:link w:val="TtuloChar"/>
    <w:qFormat/>
    <w:rsid w:val="00DF6D0C"/>
    <w:pPr>
      <w:jc w:val="center"/>
    </w:pPr>
    <w:rPr>
      <w:rFonts w:ascii="Tahoma" w:hAnsi="Tahoma" w:cs="Times New Roman"/>
      <w:b/>
      <w:bCs/>
      <w:color w:val="0066FF"/>
      <w:sz w:val="28"/>
      <w:szCs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har">
    <w:name w:val="Título Char"/>
    <w:basedOn w:val="Fontepargpadro"/>
    <w:link w:val="Ttulo"/>
    <w:rsid w:val="00DF6D0C"/>
    <w:rPr>
      <w:rFonts w:ascii="Tahoma" w:eastAsia="Times New Roman" w:hAnsi="Tahoma" w:cs="Times New Roman"/>
      <w:b/>
      <w:bCs/>
      <w:color w:val="0066FF"/>
      <w:sz w:val="28"/>
      <w:szCs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emEspaamento">
    <w:name w:val="No Spacing"/>
    <w:uiPriority w:val="1"/>
    <w:qFormat/>
    <w:rsid w:val="00DF6D0C"/>
    <w:pPr>
      <w:spacing w:after="0" w:line="240" w:lineRule="auto"/>
      <w:ind w:firstLine="1701"/>
      <w:contextualSpacing/>
      <w:jc w:val="both"/>
    </w:pPr>
    <w:rPr>
      <w:rFonts w:ascii="Arial" w:eastAsia="Times New Roman" w:hAnsi="Arial" w:cs="Times New Roman"/>
      <w:sz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6D0C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6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D0C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6D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D0C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63E75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ologado.com.br/atuacao/psicologia-escolar/psicomotricidade-na-educacao-infant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sicomotricidade.com.br/sobre/o-que-e-psicomotricida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ufvjm.edu.br/revistamultidisciplinar/files/2011/09/Considera%C3%A7%C3%B5es-sobre-a-Psicomotricidade-na-Educa%C3%A7%C3%A3o-Infanti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icologado.com.br/psicologia-geral/desenvolvimento-humano/a-psicomotricidade-como-facilitadora-no-processo-de-ensino-e-aprendizagem-na-educacao-infant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6F77-9705-4B09-ACF6-6A73864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2484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Lorivane Meneguzzo</dc:creator>
  <cp:keywords/>
  <dc:description/>
  <cp:lastModifiedBy>Lorivane Meneguzzo</cp:lastModifiedBy>
  <cp:revision>8</cp:revision>
  <dcterms:created xsi:type="dcterms:W3CDTF">2020-04-21T18:47:00Z</dcterms:created>
  <dcterms:modified xsi:type="dcterms:W3CDTF">2020-04-28T10:52:00Z</dcterms:modified>
</cp:coreProperties>
</file>