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DBE" w:rsidRPr="004618B5" w:rsidRDefault="000B475F" w:rsidP="00566A39">
      <w:pPr>
        <w:spacing w:line="360" w:lineRule="auto"/>
        <w:jc w:val="center"/>
        <w:rPr>
          <w:rFonts w:ascii="Times New Roman" w:hAnsi="Times New Roman" w:cs="Times New Roman"/>
          <w:b/>
          <w:sz w:val="24"/>
          <w:szCs w:val="24"/>
        </w:rPr>
      </w:pPr>
      <w:r w:rsidRPr="004618B5">
        <w:rPr>
          <w:rFonts w:ascii="Times New Roman" w:hAnsi="Times New Roman" w:cs="Times New Roman"/>
          <w:b/>
          <w:sz w:val="24"/>
          <w:szCs w:val="24"/>
        </w:rPr>
        <w:t>O DELTA DO PARNAÍBA E AS BELEZAS NATURAIS DO LITORAL PIAUIENSE</w:t>
      </w:r>
      <w:r w:rsidRPr="004618B5">
        <w:rPr>
          <w:rStyle w:val="Refdenotaderodap"/>
          <w:rFonts w:ascii="Times New Roman" w:hAnsi="Times New Roman" w:cs="Times New Roman"/>
          <w:b/>
          <w:sz w:val="24"/>
          <w:szCs w:val="24"/>
        </w:rPr>
        <w:footnoteReference w:id="1"/>
      </w:r>
    </w:p>
    <w:p w:rsidR="000B475F" w:rsidRPr="004618B5" w:rsidRDefault="000B475F" w:rsidP="000B475F">
      <w:pPr>
        <w:spacing w:line="360" w:lineRule="auto"/>
        <w:rPr>
          <w:rFonts w:ascii="Times New Roman" w:hAnsi="Times New Roman" w:cs="Times New Roman"/>
          <w:b/>
          <w:sz w:val="24"/>
          <w:szCs w:val="24"/>
        </w:rPr>
      </w:pPr>
    </w:p>
    <w:p w:rsidR="00137754" w:rsidRPr="00326BD3" w:rsidRDefault="006604C3" w:rsidP="00326BD3">
      <w:pPr>
        <w:spacing w:line="360" w:lineRule="auto"/>
        <w:jc w:val="right"/>
        <w:rPr>
          <w:rFonts w:ascii="Times New Roman" w:hAnsi="Times New Roman" w:cs="Times New Roman"/>
          <w:sz w:val="24"/>
          <w:szCs w:val="24"/>
          <w:vertAlign w:val="superscript"/>
        </w:rPr>
      </w:pPr>
      <w:r w:rsidRPr="004618B5">
        <w:rPr>
          <w:rFonts w:ascii="Times New Roman" w:hAnsi="Times New Roman" w:cs="Times New Roman"/>
          <w:sz w:val="24"/>
          <w:szCs w:val="24"/>
        </w:rPr>
        <w:t>Bruno Alves da Cruz</w:t>
      </w:r>
      <w:r w:rsidR="00137754" w:rsidRPr="004618B5">
        <w:rPr>
          <w:rStyle w:val="Refdenotaderodap"/>
          <w:rFonts w:ascii="Times New Roman" w:hAnsi="Times New Roman" w:cs="Times New Roman"/>
          <w:sz w:val="24"/>
          <w:szCs w:val="24"/>
        </w:rPr>
        <w:footnoteReference w:id="2"/>
      </w:r>
    </w:p>
    <w:p w:rsidR="00316063" w:rsidRPr="004618B5" w:rsidRDefault="00316063" w:rsidP="000B475F">
      <w:pPr>
        <w:spacing w:line="360" w:lineRule="auto"/>
        <w:rPr>
          <w:rFonts w:ascii="Times New Roman" w:hAnsi="Times New Roman" w:cs="Times New Roman"/>
          <w:b/>
          <w:sz w:val="24"/>
          <w:szCs w:val="24"/>
        </w:rPr>
      </w:pPr>
    </w:p>
    <w:p w:rsidR="00316063" w:rsidRPr="004618B5" w:rsidRDefault="00381575" w:rsidP="000B475F">
      <w:pPr>
        <w:spacing w:line="360" w:lineRule="auto"/>
        <w:rPr>
          <w:rFonts w:ascii="Times New Roman" w:hAnsi="Times New Roman" w:cs="Times New Roman"/>
          <w:b/>
          <w:sz w:val="24"/>
          <w:szCs w:val="24"/>
        </w:rPr>
      </w:pPr>
      <w:r w:rsidRPr="004618B5">
        <w:rPr>
          <w:rFonts w:ascii="Times New Roman" w:hAnsi="Times New Roman" w:cs="Times New Roman"/>
          <w:b/>
          <w:sz w:val="24"/>
          <w:szCs w:val="24"/>
        </w:rPr>
        <w:t>RESUMO</w:t>
      </w:r>
    </w:p>
    <w:p w:rsidR="00316063" w:rsidRPr="004618B5" w:rsidRDefault="00316063" w:rsidP="00A43EA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Foi realizada uma viagem com os alunos do</w:t>
      </w:r>
      <w:r w:rsidR="00A43EAB" w:rsidRPr="004618B5">
        <w:rPr>
          <w:rFonts w:ascii="Times New Roman" w:hAnsi="Times New Roman" w:cs="Times New Roman"/>
          <w:sz w:val="24"/>
          <w:szCs w:val="24"/>
        </w:rPr>
        <w:t xml:space="preserve">s 5º, 6º, e 1º períodos do curso de Geografia da </w:t>
      </w:r>
      <w:r w:rsidR="006604C3" w:rsidRPr="004618B5">
        <w:rPr>
          <w:rFonts w:ascii="Times New Roman" w:hAnsi="Times New Roman" w:cs="Times New Roman"/>
          <w:sz w:val="24"/>
          <w:szCs w:val="24"/>
        </w:rPr>
        <w:t>Universidade Estadual do Piauí-</w:t>
      </w:r>
      <w:r w:rsidR="00A43EAB" w:rsidRPr="004618B5">
        <w:rPr>
          <w:rFonts w:ascii="Times New Roman" w:hAnsi="Times New Roman" w:cs="Times New Roman"/>
          <w:sz w:val="24"/>
          <w:szCs w:val="24"/>
        </w:rPr>
        <w:t>UESPI, do Centro de Ciências Humanas e Letr</w:t>
      </w:r>
      <w:r w:rsidR="006604C3" w:rsidRPr="004618B5">
        <w:rPr>
          <w:rFonts w:ascii="Times New Roman" w:hAnsi="Times New Roman" w:cs="Times New Roman"/>
          <w:sz w:val="24"/>
          <w:szCs w:val="24"/>
        </w:rPr>
        <w:t>as-</w:t>
      </w:r>
      <w:r w:rsidR="00064779" w:rsidRPr="004618B5">
        <w:rPr>
          <w:rFonts w:ascii="Times New Roman" w:hAnsi="Times New Roman" w:cs="Times New Roman"/>
          <w:sz w:val="24"/>
          <w:szCs w:val="24"/>
        </w:rPr>
        <w:t xml:space="preserve">CCHL, nos dias 05, 06 e 07, </w:t>
      </w:r>
      <w:r w:rsidR="004904DB" w:rsidRPr="004618B5">
        <w:rPr>
          <w:rFonts w:ascii="Times New Roman" w:hAnsi="Times New Roman" w:cs="Times New Roman"/>
          <w:sz w:val="24"/>
          <w:szCs w:val="24"/>
        </w:rPr>
        <w:t>Quinta, Sexta</w:t>
      </w:r>
      <w:r w:rsidR="00A43EAB" w:rsidRPr="004618B5">
        <w:rPr>
          <w:rFonts w:ascii="Times New Roman" w:hAnsi="Times New Roman" w:cs="Times New Roman"/>
          <w:sz w:val="24"/>
          <w:szCs w:val="24"/>
        </w:rPr>
        <w:t xml:space="preserve"> e Sábado do mês de Janeiro de 2017, a fim de conhecer a história de Parnaíba, diversos pontos turísticos e as belezas naturais do litoral piauiense. </w:t>
      </w:r>
    </w:p>
    <w:p w:rsidR="00A93255" w:rsidRPr="004618B5" w:rsidRDefault="0022439B" w:rsidP="00A93255">
      <w:pPr>
        <w:spacing w:line="360" w:lineRule="auto"/>
        <w:jc w:val="both"/>
        <w:rPr>
          <w:rFonts w:ascii="Times New Roman" w:hAnsi="Times New Roman" w:cs="Times New Roman"/>
          <w:b/>
          <w:sz w:val="24"/>
          <w:szCs w:val="24"/>
        </w:rPr>
      </w:pPr>
      <w:r w:rsidRPr="004618B5">
        <w:rPr>
          <w:rFonts w:ascii="Times New Roman" w:hAnsi="Times New Roman" w:cs="Times New Roman"/>
          <w:b/>
          <w:sz w:val="24"/>
          <w:szCs w:val="24"/>
        </w:rPr>
        <w:t xml:space="preserve">PALAVRAS-CHAVE: </w:t>
      </w:r>
      <w:r w:rsidR="000B69FA" w:rsidRPr="004618B5">
        <w:rPr>
          <w:rFonts w:ascii="Times New Roman" w:hAnsi="Times New Roman" w:cs="Times New Roman"/>
          <w:sz w:val="24"/>
          <w:szCs w:val="24"/>
        </w:rPr>
        <w:t>Litoral piauiense.</w:t>
      </w:r>
      <w:r w:rsidR="00A93255" w:rsidRPr="004618B5">
        <w:rPr>
          <w:rFonts w:ascii="Times New Roman" w:hAnsi="Times New Roman" w:cs="Times New Roman"/>
          <w:sz w:val="24"/>
          <w:szCs w:val="24"/>
        </w:rPr>
        <w:t xml:space="preserve"> Ambientes naturais</w:t>
      </w:r>
      <w:r w:rsidR="000B69FA" w:rsidRPr="004618B5">
        <w:rPr>
          <w:rFonts w:ascii="Times New Roman" w:hAnsi="Times New Roman" w:cs="Times New Roman"/>
          <w:sz w:val="24"/>
          <w:szCs w:val="24"/>
        </w:rPr>
        <w:t>.</w:t>
      </w:r>
      <w:r w:rsidR="00A93255" w:rsidRPr="004618B5">
        <w:rPr>
          <w:rFonts w:ascii="Times New Roman" w:hAnsi="Times New Roman" w:cs="Times New Roman"/>
          <w:sz w:val="24"/>
          <w:szCs w:val="24"/>
        </w:rPr>
        <w:t xml:space="preserve"> </w:t>
      </w:r>
      <w:r w:rsidR="000B69FA" w:rsidRPr="004618B5">
        <w:rPr>
          <w:rFonts w:ascii="Times New Roman" w:hAnsi="Times New Roman" w:cs="Times New Roman"/>
          <w:sz w:val="24"/>
          <w:szCs w:val="24"/>
        </w:rPr>
        <w:t>Esporte.</w:t>
      </w:r>
      <w:r w:rsidR="00A93255" w:rsidRPr="004618B5">
        <w:rPr>
          <w:rFonts w:ascii="Times New Roman" w:hAnsi="Times New Roman" w:cs="Times New Roman"/>
          <w:sz w:val="24"/>
          <w:szCs w:val="24"/>
        </w:rPr>
        <w:t xml:space="preserve"> </w:t>
      </w:r>
      <w:r w:rsidR="000B69FA" w:rsidRPr="004618B5">
        <w:rPr>
          <w:rFonts w:ascii="Times New Roman" w:hAnsi="Times New Roman" w:cs="Times New Roman"/>
          <w:sz w:val="24"/>
          <w:szCs w:val="24"/>
        </w:rPr>
        <w:t>Lazer.</w:t>
      </w:r>
      <w:r w:rsidR="00F02CA2" w:rsidRPr="004618B5">
        <w:rPr>
          <w:rFonts w:ascii="Times New Roman" w:hAnsi="Times New Roman" w:cs="Times New Roman"/>
          <w:sz w:val="24"/>
          <w:szCs w:val="24"/>
        </w:rPr>
        <w:t xml:space="preserve"> C</w:t>
      </w:r>
      <w:r w:rsidR="00A93255" w:rsidRPr="004618B5">
        <w:rPr>
          <w:rFonts w:ascii="Times New Roman" w:hAnsi="Times New Roman" w:cs="Times New Roman"/>
          <w:sz w:val="24"/>
          <w:szCs w:val="24"/>
        </w:rPr>
        <w:t>ultura.</w:t>
      </w:r>
    </w:p>
    <w:p w:rsidR="00A43EAB" w:rsidRPr="004618B5" w:rsidRDefault="00381575" w:rsidP="00A43EAB">
      <w:pPr>
        <w:spacing w:line="360" w:lineRule="auto"/>
        <w:jc w:val="both"/>
        <w:rPr>
          <w:rFonts w:ascii="Times New Roman" w:hAnsi="Times New Roman" w:cs="Times New Roman"/>
          <w:b/>
          <w:sz w:val="24"/>
          <w:szCs w:val="24"/>
        </w:rPr>
      </w:pPr>
      <w:r w:rsidRPr="004618B5">
        <w:rPr>
          <w:rFonts w:ascii="Times New Roman" w:hAnsi="Times New Roman" w:cs="Times New Roman"/>
          <w:b/>
          <w:sz w:val="24"/>
          <w:szCs w:val="24"/>
        </w:rPr>
        <w:t>INTRODUÇÃO</w:t>
      </w:r>
    </w:p>
    <w:p w:rsidR="004904DB" w:rsidRPr="004618B5" w:rsidRDefault="00A43EAB" w:rsidP="00A43EAB">
      <w:pPr>
        <w:spacing w:line="360" w:lineRule="auto"/>
        <w:jc w:val="both"/>
        <w:rPr>
          <w:rFonts w:ascii="Times New Roman" w:hAnsi="Times New Roman" w:cs="Times New Roman"/>
          <w:sz w:val="24"/>
          <w:szCs w:val="24"/>
        </w:rPr>
      </w:pPr>
      <w:r w:rsidRPr="004618B5">
        <w:rPr>
          <w:rFonts w:ascii="Times New Roman" w:hAnsi="Times New Roman" w:cs="Times New Roman"/>
          <w:sz w:val="24"/>
          <w:szCs w:val="24"/>
        </w:rPr>
        <w:tab/>
      </w:r>
      <w:r w:rsidR="00BA268C" w:rsidRPr="004618B5">
        <w:rPr>
          <w:rFonts w:ascii="Times New Roman" w:hAnsi="Times New Roman" w:cs="Times New Roman"/>
          <w:sz w:val="24"/>
          <w:szCs w:val="24"/>
        </w:rPr>
        <w:t>A viagem foi iniciada na quinta-feira com destino ao Parque Eólico da Pedra do Sal</w:t>
      </w:r>
      <w:r w:rsidR="004904DB" w:rsidRPr="004618B5">
        <w:rPr>
          <w:rFonts w:ascii="Times New Roman" w:hAnsi="Times New Roman" w:cs="Times New Roman"/>
          <w:sz w:val="24"/>
          <w:szCs w:val="24"/>
        </w:rPr>
        <w:t>,</w:t>
      </w:r>
      <w:r w:rsidR="00BA268C" w:rsidRPr="004618B5">
        <w:rPr>
          <w:rFonts w:ascii="Times New Roman" w:hAnsi="Times New Roman" w:cs="Times New Roman"/>
          <w:sz w:val="24"/>
          <w:szCs w:val="24"/>
        </w:rPr>
        <w:t xml:space="preserve"> </w:t>
      </w:r>
      <w:r w:rsidR="004904DB" w:rsidRPr="004618B5">
        <w:rPr>
          <w:rFonts w:ascii="Times New Roman" w:hAnsi="Times New Roman" w:cs="Times New Roman"/>
          <w:sz w:val="24"/>
          <w:szCs w:val="24"/>
        </w:rPr>
        <w:t>a</w:t>
      </w:r>
      <w:r w:rsidR="00BA268C" w:rsidRPr="004618B5">
        <w:rPr>
          <w:rFonts w:ascii="Times New Roman" w:hAnsi="Times New Roman" w:cs="Times New Roman"/>
          <w:sz w:val="24"/>
          <w:szCs w:val="24"/>
        </w:rPr>
        <w:t xml:space="preserve"> Praia Pedra do Sal com uma atenção especial na antiga casa do ex-governador Alberto Silva. Na sexta-feira seguimos para um passeio de barco no Delta do Parnaíba conhecendo os manguezais, a Ilha das Canárias, a Ilha dos Poldros e o centro histórico de Parnaíba. No </w:t>
      </w:r>
      <w:r w:rsidR="004904DB" w:rsidRPr="004618B5">
        <w:rPr>
          <w:rFonts w:ascii="Times New Roman" w:hAnsi="Times New Roman" w:cs="Times New Roman"/>
          <w:sz w:val="24"/>
          <w:szCs w:val="24"/>
        </w:rPr>
        <w:t>S</w:t>
      </w:r>
      <w:r w:rsidR="00BA268C" w:rsidRPr="004618B5">
        <w:rPr>
          <w:rFonts w:ascii="Times New Roman" w:hAnsi="Times New Roman" w:cs="Times New Roman"/>
          <w:sz w:val="24"/>
          <w:szCs w:val="24"/>
        </w:rPr>
        <w:t>ábado conhecemos a Árvore Penteada, a Praia de Macapá e por fim a Praia de Atalaia.</w:t>
      </w:r>
    </w:p>
    <w:p w:rsidR="0022439B" w:rsidRPr="004618B5" w:rsidRDefault="00381575" w:rsidP="00A43EAB">
      <w:pPr>
        <w:spacing w:line="360" w:lineRule="auto"/>
        <w:jc w:val="both"/>
        <w:rPr>
          <w:rFonts w:ascii="Times New Roman" w:hAnsi="Times New Roman" w:cs="Times New Roman"/>
          <w:sz w:val="24"/>
          <w:szCs w:val="24"/>
        </w:rPr>
      </w:pPr>
      <w:r w:rsidRPr="004618B5">
        <w:rPr>
          <w:rFonts w:ascii="Times New Roman" w:hAnsi="Times New Roman" w:cs="Times New Roman"/>
          <w:b/>
          <w:sz w:val="24"/>
          <w:szCs w:val="24"/>
        </w:rPr>
        <w:t>OBJETIVOS</w:t>
      </w:r>
      <w:r w:rsidRPr="004618B5">
        <w:rPr>
          <w:rFonts w:ascii="Times New Roman" w:hAnsi="Times New Roman" w:cs="Times New Roman"/>
          <w:sz w:val="24"/>
          <w:szCs w:val="24"/>
        </w:rPr>
        <w:t xml:space="preserve"> </w:t>
      </w:r>
    </w:p>
    <w:p w:rsidR="00D33A3A" w:rsidRPr="004618B5" w:rsidRDefault="004904DB" w:rsidP="00381575">
      <w:pPr>
        <w:spacing w:line="360" w:lineRule="auto"/>
        <w:jc w:val="both"/>
        <w:rPr>
          <w:rFonts w:ascii="Times New Roman" w:hAnsi="Times New Roman" w:cs="Times New Roman"/>
          <w:sz w:val="24"/>
          <w:szCs w:val="24"/>
        </w:rPr>
        <w:sectPr w:rsidR="00D33A3A" w:rsidRPr="004618B5" w:rsidSect="000B475F">
          <w:pgSz w:w="11906" w:h="16838"/>
          <w:pgMar w:top="1701" w:right="1134" w:bottom="1134" w:left="1701" w:header="708" w:footer="708" w:gutter="0"/>
          <w:cols w:space="708"/>
          <w:docGrid w:linePitch="360"/>
        </w:sectPr>
      </w:pPr>
      <w:r w:rsidRPr="004618B5">
        <w:rPr>
          <w:rFonts w:ascii="Times New Roman" w:hAnsi="Times New Roman" w:cs="Times New Roman"/>
          <w:sz w:val="24"/>
          <w:szCs w:val="24"/>
        </w:rPr>
        <w:tab/>
        <w:t>Analisar o contexto histórico das árias visitadas, conhecendo os grandes armazéns</w:t>
      </w:r>
      <w:r w:rsidR="00195693" w:rsidRPr="004618B5">
        <w:rPr>
          <w:rFonts w:ascii="Times New Roman" w:hAnsi="Times New Roman" w:cs="Times New Roman"/>
          <w:sz w:val="24"/>
          <w:szCs w:val="24"/>
        </w:rPr>
        <w:t>, as praças, ruas, igrejas e observando com o olhar crítico a estrutura arquitetôn</w:t>
      </w:r>
      <w:r w:rsidR="00326BD3">
        <w:rPr>
          <w:rFonts w:ascii="Times New Roman" w:hAnsi="Times New Roman" w:cs="Times New Roman"/>
          <w:sz w:val="24"/>
          <w:szCs w:val="24"/>
        </w:rPr>
        <w:t xml:space="preserve">ica dos prédios, como </w:t>
      </w:r>
      <w:r w:rsidR="00024423">
        <w:rPr>
          <w:rFonts w:ascii="Times New Roman" w:hAnsi="Times New Roman" w:cs="Times New Roman"/>
          <w:sz w:val="24"/>
          <w:szCs w:val="24"/>
        </w:rPr>
        <w:t>t</w:t>
      </w:r>
      <w:r w:rsidR="001364D6">
        <w:rPr>
          <w:rFonts w:ascii="Times New Roman" w:hAnsi="Times New Roman" w:cs="Times New Roman"/>
          <w:sz w:val="24"/>
          <w:szCs w:val="24"/>
        </w:rPr>
        <w:t xml:space="preserve">ambém </w:t>
      </w:r>
      <w:r w:rsidR="00024423">
        <w:rPr>
          <w:rFonts w:ascii="Times New Roman" w:hAnsi="Times New Roman" w:cs="Times New Roman"/>
          <w:sz w:val="24"/>
          <w:szCs w:val="24"/>
        </w:rPr>
        <w:t>da</w:t>
      </w:r>
      <w:r w:rsidR="001364D6">
        <w:rPr>
          <w:rFonts w:ascii="Times New Roman" w:hAnsi="Times New Roman" w:cs="Times New Roman"/>
          <w:sz w:val="24"/>
          <w:szCs w:val="24"/>
        </w:rPr>
        <w:t xml:space="preserve"> cidade de </w:t>
      </w:r>
      <w:r w:rsidR="00195693" w:rsidRPr="004618B5">
        <w:rPr>
          <w:rFonts w:ascii="Times New Roman" w:hAnsi="Times New Roman" w:cs="Times New Roman"/>
          <w:sz w:val="24"/>
          <w:szCs w:val="24"/>
        </w:rPr>
        <w:t xml:space="preserve">Parnaíba. </w:t>
      </w:r>
      <w:r w:rsidRPr="004618B5">
        <w:rPr>
          <w:rFonts w:ascii="Times New Roman" w:hAnsi="Times New Roman" w:cs="Times New Roman"/>
          <w:sz w:val="24"/>
          <w:szCs w:val="24"/>
        </w:rPr>
        <w:t xml:space="preserve"> </w:t>
      </w:r>
      <w:r w:rsidR="00CB3E81" w:rsidRPr="004618B5">
        <w:rPr>
          <w:rFonts w:ascii="Times New Roman" w:hAnsi="Times New Roman" w:cs="Times New Roman"/>
          <w:sz w:val="24"/>
          <w:szCs w:val="24"/>
        </w:rPr>
        <w:br w:type="page"/>
      </w:r>
    </w:p>
    <w:p w:rsidR="004904DB" w:rsidRPr="004618B5" w:rsidRDefault="00CB3E81" w:rsidP="00DC4359">
      <w:pPr>
        <w:jc w:val="both"/>
        <w:rPr>
          <w:rFonts w:ascii="Times New Roman" w:hAnsi="Times New Roman" w:cs="Times New Roman"/>
          <w:b/>
          <w:sz w:val="24"/>
          <w:szCs w:val="24"/>
        </w:rPr>
      </w:pPr>
      <w:r w:rsidRPr="004618B5">
        <w:rPr>
          <w:rFonts w:ascii="Times New Roman" w:hAnsi="Times New Roman" w:cs="Times New Roman"/>
          <w:b/>
          <w:sz w:val="24"/>
          <w:szCs w:val="24"/>
        </w:rPr>
        <w:lastRenderedPageBreak/>
        <w:t>O PARQUE EÓLICO</w:t>
      </w:r>
      <w:r w:rsidR="00A924BE" w:rsidRPr="004618B5">
        <w:rPr>
          <w:rFonts w:ascii="Times New Roman" w:hAnsi="Times New Roman" w:cs="Times New Roman"/>
          <w:b/>
          <w:sz w:val="24"/>
          <w:szCs w:val="24"/>
        </w:rPr>
        <w:t xml:space="preserve"> PEDRA DO SAL</w:t>
      </w:r>
    </w:p>
    <w:p w:rsidR="00DC4359" w:rsidRPr="004618B5" w:rsidRDefault="00DC4359" w:rsidP="00F02CA2">
      <w:pPr>
        <w:rPr>
          <w:rFonts w:ascii="Times New Roman" w:hAnsi="Times New Roman" w:cs="Times New Roman"/>
          <w:b/>
          <w:sz w:val="24"/>
          <w:szCs w:val="24"/>
        </w:rPr>
      </w:pPr>
    </w:p>
    <w:p w:rsidR="00851B32" w:rsidRPr="004618B5" w:rsidRDefault="000374CC" w:rsidP="00851B32">
      <w:pPr>
        <w:keepNext/>
        <w:spacing w:line="360" w:lineRule="auto"/>
        <w:jc w:val="center"/>
        <w:rPr>
          <w:rFonts w:ascii="Times New Roman" w:hAnsi="Times New Roman" w:cs="Times New Roman"/>
          <w:sz w:val="24"/>
          <w:szCs w:val="24"/>
        </w:rPr>
      </w:pPr>
      <w:r w:rsidRPr="004618B5">
        <w:rPr>
          <w:rFonts w:ascii="Times New Roman" w:hAnsi="Times New Roman" w:cs="Times New Roman"/>
          <w:b/>
          <w:noProof/>
          <w:sz w:val="24"/>
          <w:szCs w:val="24"/>
          <w:lang w:eastAsia="pt-BR"/>
        </w:rPr>
        <w:drawing>
          <wp:inline distT="0" distB="0" distL="0" distR="0">
            <wp:extent cx="5760000" cy="3241254"/>
            <wp:effectExtent l="19050" t="0" r="0" b="0"/>
            <wp:docPr id="4" name="Imagem 3" descr="DSC0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49.JPG"/>
                    <pic:cNvPicPr/>
                  </pic:nvPicPr>
                  <pic:blipFill>
                    <a:blip r:embed="rId7" cstate="print"/>
                    <a:stretch>
                      <a:fillRect/>
                    </a:stretch>
                  </pic:blipFill>
                  <pic:spPr>
                    <a:xfrm>
                      <a:off x="0" y="0"/>
                      <a:ext cx="5760000" cy="3241254"/>
                    </a:xfrm>
                    <a:prstGeom prst="rect">
                      <a:avLst/>
                    </a:prstGeom>
                  </pic:spPr>
                </pic:pic>
              </a:graphicData>
            </a:graphic>
          </wp:inline>
        </w:drawing>
      </w:r>
    </w:p>
    <w:p w:rsidR="00CB3E81" w:rsidRPr="009B1978" w:rsidRDefault="00851B32" w:rsidP="00DC4359">
      <w:pPr>
        <w:pStyle w:val="Legenda"/>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Foto 1</w:t>
      </w:r>
      <w:r w:rsidR="002350D7" w:rsidRPr="009B1978">
        <w:rPr>
          <w:rFonts w:ascii="Times New Roman" w:hAnsi="Times New Roman" w:cs="Times New Roman"/>
          <w:b w:val="0"/>
          <w:color w:val="auto"/>
          <w:sz w:val="22"/>
          <w:szCs w:val="22"/>
        </w:rPr>
        <w:t xml:space="preserve"> </w:t>
      </w:r>
      <w:r w:rsidRPr="009B1978">
        <w:rPr>
          <w:rFonts w:ascii="Times New Roman" w:hAnsi="Times New Roman" w:cs="Times New Roman"/>
          <w:b w:val="0"/>
          <w:color w:val="auto"/>
          <w:sz w:val="22"/>
          <w:szCs w:val="22"/>
        </w:rPr>
        <w:t xml:space="preserve">- Parque Eólico Pedra do Sal </w:t>
      </w:r>
    </w:p>
    <w:p w:rsidR="00AF1C66" w:rsidRPr="004618B5" w:rsidRDefault="00AF1C66" w:rsidP="00AF1C66">
      <w:pPr>
        <w:rPr>
          <w:rFonts w:ascii="Times New Roman" w:hAnsi="Times New Roman" w:cs="Times New Roman"/>
          <w:sz w:val="24"/>
          <w:szCs w:val="24"/>
        </w:rPr>
      </w:pPr>
      <w:r w:rsidRPr="004618B5">
        <w:rPr>
          <w:rFonts w:ascii="Times New Roman" w:hAnsi="Times New Roman" w:cs="Times New Roman"/>
          <w:sz w:val="24"/>
          <w:szCs w:val="24"/>
        </w:rPr>
        <w:tab/>
      </w:r>
    </w:p>
    <w:p w:rsidR="00AF1C66" w:rsidRPr="004618B5" w:rsidRDefault="00AF1C66" w:rsidP="009628BF">
      <w:pPr>
        <w:jc w:val="both"/>
        <w:rPr>
          <w:rFonts w:ascii="Times New Roman" w:hAnsi="Times New Roman" w:cs="Times New Roman"/>
          <w:sz w:val="24"/>
          <w:szCs w:val="24"/>
        </w:rPr>
      </w:pPr>
      <w:r w:rsidRPr="004618B5">
        <w:rPr>
          <w:rFonts w:ascii="Times New Roman" w:hAnsi="Times New Roman" w:cs="Times New Roman"/>
          <w:sz w:val="24"/>
          <w:szCs w:val="24"/>
        </w:rPr>
        <w:tab/>
        <w:t xml:space="preserve">Os projetos das usinas eólicas foram </w:t>
      </w:r>
      <w:r w:rsidR="009628BF" w:rsidRPr="004618B5">
        <w:rPr>
          <w:rFonts w:ascii="Times New Roman" w:hAnsi="Times New Roman" w:cs="Times New Roman"/>
          <w:sz w:val="24"/>
          <w:szCs w:val="24"/>
        </w:rPr>
        <w:t>iniciados</w:t>
      </w:r>
      <w:r w:rsidRPr="004618B5">
        <w:rPr>
          <w:rFonts w:ascii="Times New Roman" w:hAnsi="Times New Roman" w:cs="Times New Roman"/>
          <w:sz w:val="24"/>
          <w:szCs w:val="24"/>
        </w:rPr>
        <w:t xml:space="preserve"> pela empresa Tractabel Energia, da GDW Suez, produzindo 18 megawatts na usina na Praia Pedra do Sal e depois veio </w:t>
      </w:r>
      <w:r w:rsidR="00326BD3" w:rsidRPr="004618B5">
        <w:rPr>
          <w:rFonts w:ascii="Times New Roman" w:hAnsi="Times New Roman" w:cs="Times New Roman"/>
          <w:sz w:val="24"/>
          <w:szCs w:val="24"/>
        </w:rPr>
        <w:t>à</w:t>
      </w:r>
      <w:r w:rsidRPr="004618B5">
        <w:rPr>
          <w:rFonts w:ascii="Times New Roman" w:hAnsi="Times New Roman" w:cs="Times New Roman"/>
          <w:sz w:val="24"/>
          <w:szCs w:val="24"/>
        </w:rPr>
        <w:t xml:space="preserve"> empresa mineira Ômega Energia, que produz 35 megawatts e com mais novas torres de geração irá produzir 74,86 megawatts. Há um en</w:t>
      </w:r>
      <w:r w:rsidR="009628BF" w:rsidRPr="004618B5">
        <w:rPr>
          <w:rFonts w:ascii="Times New Roman" w:hAnsi="Times New Roman" w:cs="Times New Roman"/>
          <w:sz w:val="24"/>
          <w:szCs w:val="24"/>
        </w:rPr>
        <w:t>o</w:t>
      </w:r>
      <w:r w:rsidRPr="004618B5">
        <w:rPr>
          <w:rFonts w:ascii="Times New Roman" w:hAnsi="Times New Roman" w:cs="Times New Roman"/>
          <w:sz w:val="24"/>
          <w:szCs w:val="24"/>
        </w:rPr>
        <w:t>rme investimento</w:t>
      </w:r>
      <w:r w:rsidR="009628BF" w:rsidRPr="004618B5">
        <w:rPr>
          <w:rFonts w:ascii="Times New Roman" w:hAnsi="Times New Roman" w:cs="Times New Roman"/>
          <w:sz w:val="24"/>
          <w:szCs w:val="24"/>
        </w:rPr>
        <w:t xml:space="preserve"> e a procura das empresas internacionais é intensa, isso pelo potencial de energia eólica e solar do Piauí. </w:t>
      </w:r>
    </w:p>
    <w:p w:rsidR="00CB3E81" w:rsidRPr="004618B5" w:rsidRDefault="00CB3E81" w:rsidP="000374C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É uma área com mais de </w:t>
      </w:r>
      <w:r w:rsidR="000374CC" w:rsidRPr="004618B5">
        <w:rPr>
          <w:rFonts w:ascii="Times New Roman" w:hAnsi="Times New Roman" w:cs="Times New Roman"/>
          <w:sz w:val="24"/>
          <w:szCs w:val="24"/>
        </w:rPr>
        <w:t xml:space="preserve">28 pontos de geração de energia, foi um convênio </w:t>
      </w:r>
      <w:r w:rsidR="00727648" w:rsidRPr="004618B5">
        <w:rPr>
          <w:rFonts w:ascii="Times New Roman" w:hAnsi="Times New Roman" w:cs="Times New Roman"/>
          <w:sz w:val="24"/>
          <w:szCs w:val="24"/>
        </w:rPr>
        <w:t xml:space="preserve">federal e estadual, é uma área pertencente à união, as torres são misturas de tecnologia nacional e internacional, ou seja, as peças da torre são </w:t>
      </w:r>
      <w:r w:rsidR="00661A30" w:rsidRPr="004618B5">
        <w:rPr>
          <w:rFonts w:ascii="Times New Roman" w:hAnsi="Times New Roman" w:cs="Times New Roman"/>
          <w:sz w:val="24"/>
          <w:szCs w:val="24"/>
        </w:rPr>
        <w:t>importadas</w:t>
      </w:r>
      <w:r w:rsidR="00727648" w:rsidRPr="004618B5">
        <w:rPr>
          <w:rFonts w:ascii="Times New Roman" w:hAnsi="Times New Roman" w:cs="Times New Roman"/>
          <w:sz w:val="24"/>
          <w:szCs w:val="24"/>
        </w:rPr>
        <w:t xml:space="preserve"> vindas de Po</w:t>
      </w:r>
      <w:r w:rsidR="00064779" w:rsidRPr="004618B5">
        <w:rPr>
          <w:rFonts w:ascii="Times New Roman" w:hAnsi="Times New Roman" w:cs="Times New Roman"/>
          <w:sz w:val="24"/>
          <w:szCs w:val="24"/>
        </w:rPr>
        <w:t xml:space="preserve">rtugal, Espanha, Estados Unidos, </w:t>
      </w:r>
      <w:r w:rsidR="00727648" w:rsidRPr="004618B5">
        <w:rPr>
          <w:rFonts w:ascii="Times New Roman" w:hAnsi="Times New Roman" w:cs="Times New Roman"/>
          <w:sz w:val="24"/>
          <w:szCs w:val="24"/>
        </w:rPr>
        <w:t>entre outros.</w:t>
      </w:r>
    </w:p>
    <w:p w:rsidR="00727648" w:rsidRPr="004618B5" w:rsidRDefault="00727648" w:rsidP="000374C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Uma questão intrigante existe entre os ambientalistas e as grandes empresas que são contratadas para instalação das torres, eles [ambientalistas] não defendem a instalação dos parques eólicos, pois entendem que ameaça a vida das aves e acarreta degradação do meio natural e mudanças no ecossistema.</w:t>
      </w:r>
    </w:p>
    <w:p w:rsidR="00727648" w:rsidRPr="004618B5" w:rsidRDefault="00661A30" w:rsidP="000374C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Cada torre gera 18 MW por dia, seu ano de funcionamento foi em 2011. A maior visitação é no período das férias nos meses de outubro, novembro e dezembro. As turbinas </w:t>
      </w:r>
      <w:r w:rsidRPr="004618B5">
        <w:rPr>
          <w:rFonts w:ascii="Times New Roman" w:hAnsi="Times New Roman" w:cs="Times New Roman"/>
          <w:sz w:val="24"/>
          <w:szCs w:val="24"/>
        </w:rPr>
        <w:lastRenderedPageBreak/>
        <w:t xml:space="preserve">eólicas fazem parte da paisagem de todo o litoral piauiense e deixando impressionados os que ali </w:t>
      </w:r>
      <w:r w:rsidR="003341EA" w:rsidRPr="004618B5">
        <w:rPr>
          <w:rFonts w:ascii="Times New Roman" w:hAnsi="Times New Roman" w:cs="Times New Roman"/>
          <w:sz w:val="24"/>
          <w:szCs w:val="24"/>
        </w:rPr>
        <w:t xml:space="preserve">estão devido </w:t>
      </w:r>
      <w:r w:rsidR="00064779" w:rsidRPr="004618B5">
        <w:rPr>
          <w:rFonts w:ascii="Times New Roman" w:hAnsi="Times New Roman" w:cs="Times New Roman"/>
          <w:sz w:val="24"/>
          <w:szCs w:val="24"/>
        </w:rPr>
        <w:t>à</w:t>
      </w:r>
      <w:r w:rsidR="003341EA" w:rsidRPr="004618B5">
        <w:rPr>
          <w:rFonts w:ascii="Times New Roman" w:hAnsi="Times New Roman" w:cs="Times New Roman"/>
          <w:sz w:val="24"/>
          <w:szCs w:val="24"/>
        </w:rPr>
        <w:t xml:space="preserve"> altura de 120 metros e o diâmetro da hélice de 120 metros.</w:t>
      </w:r>
    </w:p>
    <w:p w:rsidR="003341EA" w:rsidRPr="004618B5" w:rsidRDefault="003341EA" w:rsidP="000374C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Para o setor econômico é de suma importância </w:t>
      </w:r>
      <w:r w:rsidR="00326BD3" w:rsidRPr="004618B5">
        <w:rPr>
          <w:rFonts w:ascii="Times New Roman" w:hAnsi="Times New Roman" w:cs="Times New Roman"/>
          <w:sz w:val="24"/>
          <w:szCs w:val="24"/>
        </w:rPr>
        <w:t>à</w:t>
      </w:r>
      <w:r w:rsidRPr="004618B5">
        <w:rPr>
          <w:rFonts w:ascii="Times New Roman" w:hAnsi="Times New Roman" w:cs="Times New Roman"/>
          <w:sz w:val="24"/>
          <w:szCs w:val="24"/>
        </w:rPr>
        <w:t xml:space="preserve"> instalação das usinas, um dos argumentos é do presidente da Omega Energia, Antônio Barros, dizendo que a empresa produz energia suficiente, sendo distribuída para a </w:t>
      </w:r>
      <w:r w:rsidR="0032203B" w:rsidRPr="004618B5">
        <w:rPr>
          <w:rFonts w:ascii="Times New Roman" w:hAnsi="Times New Roman" w:cs="Times New Roman"/>
          <w:sz w:val="24"/>
          <w:szCs w:val="24"/>
        </w:rPr>
        <w:t>Eletrobrás</w:t>
      </w:r>
      <w:r w:rsidRPr="004618B5">
        <w:rPr>
          <w:rFonts w:ascii="Times New Roman" w:hAnsi="Times New Roman" w:cs="Times New Roman"/>
          <w:sz w:val="24"/>
          <w:szCs w:val="24"/>
        </w:rPr>
        <w:t xml:space="preserve">, usada nas redondezas de Parnaíba, Piripirí, </w:t>
      </w:r>
      <w:r w:rsidR="0032203B" w:rsidRPr="004618B5">
        <w:rPr>
          <w:rFonts w:ascii="Times New Roman" w:hAnsi="Times New Roman" w:cs="Times New Roman"/>
          <w:sz w:val="24"/>
          <w:szCs w:val="24"/>
        </w:rPr>
        <w:t>região note</w:t>
      </w:r>
      <w:r w:rsidRPr="004618B5">
        <w:rPr>
          <w:rFonts w:ascii="Times New Roman" w:hAnsi="Times New Roman" w:cs="Times New Roman"/>
          <w:sz w:val="24"/>
          <w:szCs w:val="24"/>
        </w:rPr>
        <w:t xml:space="preserve"> do Piauí </w:t>
      </w:r>
      <w:r w:rsidR="0032203B" w:rsidRPr="004618B5">
        <w:rPr>
          <w:rFonts w:ascii="Times New Roman" w:hAnsi="Times New Roman" w:cs="Times New Roman"/>
          <w:sz w:val="24"/>
          <w:szCs w:val="24"/>
        </w:rPr>
        <w:t>e na capital teresinense. São encontradas usinas instaladas nas localidades do Delta chamadas de usinas do Delta 1 com capacidade de 70 MW e o Delta 2 com capacidade de 74,8 MW.</w:t>
      </w:r>
    </w:p>
    <w:p w:rsidR="00A01AE7" w:rsidRPr="004618B5" w:rsidRDefault="0032203B" w:rsidP="00A01AE7">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Um ponto interessante é que nas construções das usinas a equipe de trabalhadores é composta de 50%</w:t>
      </w:r>
      <w:r w:rsidR="00064779" w:rsidRPr="004618B5">
        <w:rPr>
          <w:rFonts w:ascii="Times New Roman" w:hAnsi="Times New Roman" w:cs="Times New Roman"/>
          <w:sz w:val="24"/>
          <w:szCs w:val="24"/>
        </w:rPr>
        <w:t xml:space="preserve"> dos</w:t>
      </w:r>
      <w:r w:rsidRPr="004618B5">
        <w:rPr>
          <w:rFonts w:ascii="Times New Roman" w:hAnsi="Times New Roman" w:cs="Times New Roman"/>
          <w:sz w:val="24"/>
          <w:szCs w:val="24"/>
        </w:rPr>
        <w:t xml:space="preserve"> piauienses da região de Caldeirão do Piauí e os outros 50% são trabalhadores angolanos, espanhóis, portugueses e de varias regiões do Brasil. Na implantação dos parques eólicos a empresa Queiroz Galvão Energia (QG Energia)</w:t>
      </w:r>
      <w:r w:rsidR="00A01AE7" w:rsidRPr="004618B5">
        <w:rPr>
          <w:rFonts w:ascii="Times New Roman" w:hAnsi="Times New Roman" w:cs="Times New Roman"/>
          <w:sz w:val="24"/>
          <w:szCs w:val="24"/>
        </w:rPr>
        <w:t>, emprega cerca de 1.350 trabalhadores.</w:t>
      </w:r>
    </w:p>
    <w:p w:rsidR="007C08FC" w:rsidRPr="004618B5" w:rsidRDefault="00A01AE7" w:rsidP="007C08F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A empresa Ômega Energia instalou aerogeradores situados na praia Pedra do Sal é composta de 69 aerogeradores em Parnaíba, como também no município de Ilha grande no litoral, que juntos tem a capacidade de 144,8 MW. Segundo o diretor executivo da empresa Casa dos Ventos, Clécio Eloy afirma que</w:t>
      </w:r>
      <w:r w:rsidR="007C08FC" w:rsidRPr="004618B5">
        <w:rPr>
          <w:rFonts w:ascii="Times New Roman" w:hAnsi="Times New Roman" w:cs="Times New Roman"/>
          <w:sz w:val="24"/>
          <w:szCs w:val="24"/>
        </w:rPr>
        <w:t xml:space="preserve"> "O Piauí responde por 1,4% da energia eólica produzida no Brasil, em 2017 produzirá 10,4% da energia eólica do país, ficando atrás apenas da Bahia, Rio Grande do Norte, Ceará e Rio Grande do Sul. Isso representa que, em 2017, o crescimento do Piauí nesse quesito será</w:t>
      </w:r>
      <w:r w:rsidR="00A400A7" w:rsidRPr="004618B5">
        <w:rPr>
          <w:rFonts w:ascii="Times New Roman" w:hAnsi="Times New Roman" w:cs="Times New Roman"/>
          <w:sz w:val="24"/>
          <w:szCs w:val="24"/>
        </w:rPr>
        <w:t xml:space="preserve"> maior que o do Brasil".</w:t>
      </w:r>
    </w:p>
    <w:p w:rsidR="00A41F7B" w:rsidRPr="004618B5" w:rsidRDefault="00A41F7B" w:rsidP="007C08FC">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O Piauí é referência para o Brasil, ficando na quinta posição de energia eólica do Brasil. Segundo </w:t>
      </w:r>
      <w:r w:rsidR="00A924BE" w:rsidRPr="004618B5">
        <w:rPr>
          <w:rFonts w:ascii="Times New Roman" w:hAnsi="Times New Roman" w:cs="Times New Roman"/>
          <w:sz w:val="24"/>
          <w:szCs w:val="24"/>
        </w:rPr>
        <w:t xml:space="preserve">o secretario estadual </w:t>
      </w:r>
      <w:r w:rsidRPr="004618B5">
        <w:rPr>
          <w:rFonts w:ascii="Times New Roman" w:hAnsi="Times New Roman" w:cs="Times New Roman"/>
          <w:sz w:val="24"/>
          <w:szCs w:val="24"/>
        </w:rPr>
        <w:t xml:space="preserve">do Petróleo, Mineração e Energias Renováveis, Luis Coelho, avaliando os dados, disse que o Piauí já produz muito mais energia limpa do que consome, alcançando uma produção de 1.200 megawatts por mês.  </w:t>
      </w:r>
    </w:p>
    <w:p w:rsidR="00A01AE7" w:rsidRPr="004618B5" w:rsidRDefault="00A01AE7" w:rsidP="00A01AE7">
      <w:pPr>
        <w:spacing w:line="360" w:lineRule="auto"/>
        <w:ind w:firstLine="708"/>
        <w:jc w:val="both"/>
        <w:rPr>
          <w:rFonts w:ascii="Times New Roman" w:hAnsi="Times New Roman" w:cs="Times New Roman"/>
          <w:sz w:val="24"/>
          <w:szCs w:val="24"/>
        </w:rPr>
      </w:pPr>
    </w:p>
    <w:p w:rsidR="007B3216" w:rsidRPr="004618B5" w:rsidRDefault="007B3216" w:rsidP="007B3216">
      <w:pPr>
        <w:rPr>
          <w:rFonts w:ascii="Times New Roman" w:hAnsi="Times New Roman" w:cs="Times New Roman"/>
          <w:b/>
          <w:sz w:val="24"/>
          <w:szCs w:val="24"/>
        </w:rPr>
      </w:pPr>
    </w:p>
    <w:p w:rsidR="007B3216" w:rsidRPr="004618B5" w:rsidRDefault="007B3216" w:rsidP="007B3216">
      <w:pPr>
        <w:rPr>
          <w:rFonts w:ascii="Times New Roman" w:hAnsi="Times New Roman" w:cs="Times New Roman"/>
          <w:b/>
          <w:sz w:val="24"/>
          <w:szCs w:val="24"/>
        </w:rPr>
      </w:pPr>
    </w:p>
    <w:p w:rsidR="007B3216" w:rsidRDefault="007B3216" w:rsidP="007B3216">
      <w:pPr>
        <w:rPr>
          <w:rFonts w:ascii="Times New Roman" w:hAnsi="Times New Roman" w:cs="Times New Roman"/>
          <w:b/>
          <w:sz w:val="24"/>
          <w:szCs w:val="24"/>
        </w:rPr>
      </w:pPr>
    </w:p>
    <w:p w:rsidR="00381575" w:rsidRPr="004618B5" w:rsidRDefault="00381575" w:rsidP="007B3216">
      <w:pPr>
        <w:rPr>
          <w:rFonts w:ascii="Times New Roman" w:hAnsi="Times New Roman" w:cs="Times New Roman"/>
          <w:b/>
          <w:sz w:val="24"/>
          <w:szCs w:val="24"/>
        </w:rPr>
      </w:pPr>
    </w:p>
    <w:p w:rsidR="007B3216" w:rsidRPr="004618B5" w:rsidRDefault="007B3216" w:rsidP="007B3216">
      <w:pPr>
        <w:rPr>
          <w:rFonts w:ascii="Times New Roman" w:hAnsi="Times New Roman" w:cs="Times New Roman"/>
          <w:b/>
          <w:sz w:val="24"/>
          <w:szCs w:val="24"/>
        </w:rPr>
      </w:pPr>
    </w:p>
    <w:p w:rsidR="00372EFB" w:rsidRPr="004618B5" w:rsidRDefault="00372EFB" w:rsidP="007B3216">
      <w:pPr>
        <w:rPr>
          <w:rFonts w:ascii="Times New Roman" w:hAnsi="Times New Roman" w:cs="Times New Roman"/>
          <w:b/>
          <w:sz w:val="24"/>
          <w:szCs w:val="24"/>
        </w:rPr>
      </w:pPr>
      <w:r w:rsidRPr="004618B5">
        <w:rPr>
          <w:rFonts w:ascii="Times New Roman" w:hAnsi="Times New Roman" w:cs="Times New Roman"/>
          <w:b/>
          <w:sz w:val="24"/>
          <w:szCs w:val="24"/>
        </w:rPr>
        <w:lastRenderedPageBreak/>
        <w:t xml:space="preserve">A PRAIA PEDRA DO SAL </w:t>
      </w:r>
    </w:p>
    <w:p w:rsidR="007B3216" w:rsidRPr="004618B5" w:rsidRDefault="007B3216" w:rsidP="007B3216">
      <w:pPr>
        <w:rPr>
          <w:rFonts w:ascii="Times New Roman" w:hAnsi="Times New Roman" w:cs="Times New Roman"/>
          <w:b/>
          <w:sz w:val="24"/>
          <w:szCs w:val="24"/>
        </w:rPr>
      </w:pPr>
    </w:p>
    <w:p w:rsidR="00851B32" w:rsidRPr="009B1978" w:rsidRDefault="00C13DB6" w:rsidP="00851B32">
      <w:pPr>
        <w:pStyle w:val="Legenda"/>
        <w:keepNext/>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Figura</w:t>
      </w:r>
      <w:r w:rsidR="00206955" w:rsidRPr="009B1978">
        <w:rPr>
          <w:rFonts w:ascii="Times New Roman" w:hAnsi="Times New Roman" w:cs="Times New Roman"/>
          <w:color w:val="auto"/>
          <w:sz w:val="22"/>
          <w:szCs w:val="22"/>
        </w:rPr>
        <w:t xml:space="preserve"> 1</w:t>
      </w:r>
      <w:r w:rsidR="002350D7" w:rsidRPr="009B1978">
        <w:rPr>
          <w:rFonts w:ascii="Times New Roman" w:hAnsi="Times New Roman" w:cs="Times New Roman"/>
          <w:b w:val="0"/>
          <w:color w:val="auto"/>
          <w:sz w:val="22"/>
          <w:szCs w:val="22"/>
        </w:rPr>
        <w:t xml:space="preserve"> </w:t>
      </w:r>
      <w:r w:rsidR="00851B32" w:rsidRPr="009B1978">
        <w:rPr>
          <w:rFonts w:ascii="Times New Roman" w:hAnsi="Times New Roman" w:cs="Times New Roman"/>
          <w:b w:val="0"/>
          <w:color w:val="auto"/>
          <w:sz w:val="22"/>
          <w:szCs w:val="22"/>
        </w:rPr>
        <w:t>-</w:t>
      </w:r>
      <w:r w:rsidRPr="009B1978">
        <w:rPr>
          <w:rFonts w:ascii="Times New Roman" w:hAnsi="Times New Roman" w:cs="Times New Roman"/>
          <w:b w:val="0"/>
          <w:color w:val="auto"/>
          <w:sz w:val="22"/>
          <w:szCs w:val="22"/>
        </w:rPr>
        <w:t xml:space="preserve"> Praia</w:t>
      </w:r>
      <w:r w:rsidR="00851B32" w:rsidRPr="009B1978">
        <w:rPr>
          <w:rFonts w:ascii="Times New Roman" w:hAnsi="Times New Roman" w:cs="Times New Roman"/>
          <w:b w:val="0"/>
          <w:color w:val="auto"/>
          <w:sz w:val="22"/>
          <w:szCs w:val="22"/>
        </w:rPr>
        <w:t xml:space="preserve"> Pedra do Sal</w:t>
      </w:r>
    </w:p>
    <w:p w:rsidR="00372EFB" w:rsidRPr="004618B5" w:rsidRDefault="00372EFB" w:rsidP="00A43EAB">
      <w:pPr>
        <w:spacing w:line="360" w:lineRule="auto"/>
        <w:jc w:val="both"/>
        <w:rPr>
          <w:rFonts w:ascii="Times New Roman" w:hAnsi="Times New Roman" w:cs="Times New Roman"/>
          <w:b/>
          <w:sz w:val="24"/>
          <w:szCs w:val="24"/>
        </w:rPr>
      </w:pPr>
      <w:r w:rsidRPr="004618B5">
        <w:rPr>
          <w:rFonts w:ascii="Times New Roman" w:hAnsi="Times New Roman" w:cs="Times New Roman"/>
          <w:noProof/>
          <w:sz w:val="24"/>
          <w:szCs w:val="24"/>
          <w:lang w:eastAsia="pt-BR"/>
        </w:rPr>
        <w:drawing>
          <wp:inline distT="0" distB="0" distL="0" distR="0">
            <wp:extent cx="5581245" cy="2657475"/>
            <wp:effectExtent l="19050" t="0" r="405" b="0"/>
            <wp:docPr id="8" name="Imagem 4" descr="Resultado de imagem para PRAIA PEDRA DO 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RAIA PEDRA DO SAL"/>
                    <pic:cNvPicPr>
                      <a:picLocks noChangeAspect="1" noChangeArrowheads="1"/>
                    </pic:cNvPicPr>
                  </pic:nvPicPr>
                  <pic:blipFill>
                    <a:blip r:embed="rId8" cstate="print"/>
                    <a:srcRect/>
                    <a:stretch>
                      <a:fillRect/>
                    </a:stretch>
                  </pic:blipFill>
                  <pic:spPr bwMode="auto">
                    <a:xfrm>
                      <a:off x="0" y="0"/>
                      <a:ext cx="5581245" cy="2657475"/>
                    </a:xfrm>
                    <a:prstGeom prst="rect">
                      <a:avLst/>
                    </a:prstGeom>
                    <a:noFill/>
                    <a:ln w="9525">
                      <a:noFill/>
                      <a:miter lim="800000"/>
                      <a:headEnd/>
                      <a:tailEnd/>
                    </a:ln>
                  </pic:spPr>
                </pic:pic>
              </a:graphicData>
            </a:graphic>
          </wp:inline>
        </w:drawing>
      </w:r>
    </w:p>
    <w:p w:rsidR="00B77BB3" w:rsidRPr="004618B5" w:rsidRDefault="00B77BB3" w:rsidP="0057350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praia tem esse nome devido </w:t>
      </w:r>
      <w:r w:rsidR="0057350B" w:rsidRPr="004618B5">
        <w:rPr>
          <w:rFonts w:ascii="Times New Roman" w:hAnsi="Times New Roman" w:cs="Times New Roman"/>
          <w:sz w:val="24"/>
          <w:szCs w:val="24"/>
        </w:rPr>
        <w:t>à</w:t>
      </w:r>
      <w:r w:rsidRPr="004618B5">
        <w:rPr>
          <w:rFonts w:ascii="Times New Roman" w:hAnsi="Times New Roman" w:cs="Times New Roman"/>
          <w:sz w:val="24"/>
          <w:szCs w:val="24"/>
        </w:rPr>
        <w:t xml:space="preserve"> quantidade de pedras, é um local bastante visitado porque é lá que se encontra a casa do ex-governador Alberto Silva, </w:t>
      </w:r>
      <w:r w:rsidR="00064779" w:rsidRPr="004618B5">
        <w:rPr>
          <w:rFonts w:ascii="Times New Roman" w:hAnsi="Times New Roman" w:cs="Times New Roman"/>
          <w:sz w:val="24"/>
          <w:szCs w:val="24"/>
        </w:rPr>
        <w:t xml:space="preserve">sendo que </w:t>
      </w:r>
      <w:r w:rsidRPr="004618B5">
        <w:rPr>
          <w:rFonts w:ascii="Times New Roman" w:hAnsi="Times New Roman" w:cs="Times New Roman"/>
          <w:sz w:val="24"/>
          <w:szCs w:val="24"/>
        </w:rPr>
        <w:t xml:space="preserve">após sua morte </w:t>
      </w:r>
      <w:r w:rsidR="00064779" w:rsidRPr="004618B5">
        <w:rPr>
          <w:rFonts w:ascii="Times New Roman" w:hAnsi="Times New Roman" w:cs="Times New Roman"/>
          <w:sz w:val="24"/>
          <w:szCs w:val="24"/>
        </w:rPr>
        <w:t xml:space="preserve">em 28 de Setembro de 2009, </w:t>
      </w:r>
      <w:r w:rsidRPr="004618B5">
        <w:rPr>
          <w:rFonts w:ascii="Times New Roman" w:hAnsi="Times New Roman" w:cs="Times New Roman"/>
          <w:sz w:val="24"/>
          <w:szCs w:val="24"/>
        </w:rPr>
        <w:t>a casa serve de visitação, mas nos dias atuais está passando por um processo de reforma e restauração.</w:t>
      </w:r>
      <w:r w:rsidR="0057350B" w:rsidRPr="004618B5">
        <w:rPr>
          <w:rFonts w:ascii="Times New Roman" w:hAnsi="Times New Roman" w:cs="Times New Roman"/>
          <w:sz w:val="24"/>
          <w:szCs w:val="24"/>
        </w:rPr>
        <w:t xml:space="preserve"> É a única praia situada no município de Parnaíba, tem uma distância de 15 km do centro da cidade. O nome pedra do sal vem do acúmulo de sal nas formações rochosas, também é conhecida por pedral.</w:t>
      </w:r>
    </w:p>
    <w:p w:rsidR="00690801" w:rsidRPr="004618B5" w:rsidRDefault="00690801" w:rsidP="0057350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Com apenas 8 km de extensão a praia Pedra do Sal é cercada de dunas </w:t>
      </w:r>
      <w:r w:rsidR="006328B1" w:rsidRPr="004618B5">
        <w:rPr>
          <w:rFonts w:ascii="Times New Roman" w:hAnsi="Times New Roman" w:cs="Times New Roman"/>
          <w:sz w:val="24"/>
          <w:szCs w:val="24"/>
        </w:rPr>
        <w:t>de areia fina e clara, carnaúbas, lagoas e no quesito vento a praia só perde para Barra Grande. E são esses ventos que movimentam todo o parque eólico</w:t>
      </w:r>
      <w:r w:rsidR="00064779" w:rsidRPr="004618B5">
        <w:rPr>
          <w:rFonts w:ascii="Times New Roman" w:hAnsi="Times New Roman" w:cs="Times New Roman"/>
          <w:sz w:val="24"/>
          <w:szCs w:val="24"/>
        </w:rPr>
        <w:t xml:space="preserve"> </w:t>
      </w:r>
      <w:r w:rsidR="006328B1" w:rsidRPr="004618B5">
        <w:rPr>
          <w:rFonts w:ascii="Times New Roman" w:hAnsi="Times New Roman" w:cs="Times New Roman"/>
          <w:sz w:val="24"/>
          <w:szCs w:val="24"/>
        </w:rPr>
        <w:t xml:space="preserve">Pedra do Sal, é o parque mais antigo do Piauí e um dos mais potentes do nordeste. </w:t>
      </w:r>
    </w:p>
    <w:p w:rsidR="0057350B" w:rsidRPr="004618B5" w:rsidRDefault="0057350B" w:rsidP="0057350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praia era visitada por navegadores fenícios utilizando o local para experimentos astronômicos. A história local diz que as pedras escondem tesouros deixados por estes navegadores. No local foi construído o enorme farol que serve de referência para pescadores como também, uma atração para todos </w:t>
      </w:r>
      <w:r w:rsidR="000D57F3" w:rsidRPr="004618B5">
        <w:rPr>
          <w:rFonts w:ascii="Times New Roman" w:hAnsi="Times New Roman" w:cs="Times New Roman"/>
          <w:sz w:val="24"/>
          <w:szCs w:val="24"/>
        </w:rPr>
        <w:t>que visitam a praia.</w:t>
      </w:r>
    </w:p>
    <w:p w:rsidR="000D57F3" w:rsidRPr="004618B5" w:rsidRDefault="00690801" w:rsidP="0057350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Vale ressaltar </w:t>
      </w:r>
      <w:r w:rsidR="00326BD3" w:rsidRPr="004618B5">
        <w:rPr>
          <w:rFonts w:ascii="Times New Roman" w:hAnsi="Times New Roman" w:cs="Times New Roman"/>
          <w:sz w:val="24"/>
          <w:szCs w:val="24"/>
        </w:rPr>
        <w:t>ocorrem</w:t>
      </w:r>
      <w:r w:rsidRPr="004618B5">
        <w:rPr>
          <w:rFonts w:ascii="Times New Roman" w:hAnsi="Times New Roman" w:cs="Times New Roman"/>
          <w:sz w:val="24"/>
          <w:szCs w:val="24"/>
        </w:rPr>
        <w:t xml:space="preserve"> dois fenômenos naturais na praia Pedra do Sal, no lado direito o mar é bravo contribuindo para a prática de surf e o lado esquerdo das pedras e do farol com as ondas mais calmas e é o lado recomendado para o banho. É muito famosa pelo seu </w:t>
      </w:r>
      <w:r w:rsidR="00326BD3" w:rsidRPr="004618B5">
        <w:rPr>
          <w:rFonts w:ascii="Times New Roman" w:hAnsi="Times New Roman" w:cs="Times New Roman"/>
          <w:sz w:val="24"/>
          <w:szCs w:val="24"/>
        </w:rPr>
        <w:t>pôr do sol</w:t>
      </w:r>
      <w:r w:rsidRPr="004618B5">
        <w:rPr>
          <w:rFonts w:ascii="Times New Roman" w:hAnsi="Times New Roman" w:cs="Times New Roman"/>
          <w:sz w:val="24"/>
          <w:szCs w:val="24"/>
        </w:rPr>
        <w:t xml:space="preserve"> e ponto de encontro dos surfistas. </w:t>
      </w:r>
    </w:p>
    <w:p w:rsidR="002A14A2" w:rsidRPr="004618B5" w:rsidRDefault="002A14A2" w:rsidP="004347DB">
      <w:pPr>
        <w:spacing w:line="360" w:lineRule="auto"/>
        <w:rPr>
          <w:rFonts w:ascii="Times New Roman" w:hAnsi="Times New Roman" w:cs="Times New Roman"/>
          <w:b/>
          <w:sz w:val="24"/>
          <w:szCs w:val="24"/>
        </w:rPr>
      </w:pPr>
      <w:r w:rsidRPr="004618B5">
        <w:rPr>
          <w:rFonts w:ascii="Times New Roman" w:hAnsi="Times New Roman" w:cs="Times New Roman"/>
          <w:b/>
          <w:sz w:val="24"/>
          <w:szCs w:val="24"/>
        </w:rPr>
        <w:lastRenderedPageBreak/>
        <w:t>A CASA DO ALBERTO SILVA</w:t>
      </w:r>
    </w:p>
    <w:p w:rsidR="007520E3" w:rsidRPr="004618B5" w:rsidRDefault="007520E3" w:rsidP="007520E3">
      <w:pPr>
        <w:spacing w:line="360" w:lineRule="auto"/>
        <w:jc w:val="both"/>
        <w:rPr>
          <w:rFonts w:ascii="Times New Roman" w:hAnsi="Times New Roman" w:cs="Times New Roman"/>
          <w:noProof/>
          <w:sz w:val="24"/>
          <w:szCs w:val="24"/>
          <w:lang w:eastAsia="pt-BR"/>
        </w:rPr>
      </w:pPr>
    </w:p>
    <w:p w:rsidR="00851B32" w:rsidRPr="004618B5" w:rsidRDefault="002A14A2" w:rsidP="00851B32">
      <w:pPr>
        <w:keepNext/>
        <w:spacing w:line="360" w:lineRule="auto"/>
        <w:jc w:val="both"/>
        <w:rPr>
          <w:rFonts w:ascii="Times New Roman" w:hAnsi="Times New Roman" w:cs="Times New Roman"/>
          <w:sz w:val="24"/>
          <w:szCs w:val="24"/>
        </w:rPr>
      </w:pPr>
      <w:r w:rsidRPr="004618B5">
        <w:rPr>
          <w:rFonts w:ascii="Times New Roman" w:hAnsi="Times New Roman" w:cs="Times New Roman"/>
          <w:noProof/>
          <w:sz w:val="24"/>
          <w:szCs w:val="24"/>
          <w:lang w:eastAsia="pt-BR"/>
        </w:rPr>
        <w:drawing>
          <wp:inline distT="0" distB="0" distL="0" distR="0">
            <wp:extent cx="5743575" cy="2581275"/>
            <wp:effectExtent l="19050" t="0" r="0" b="0"/>
            <wp:docPr id="9" name="Imagem 8" descr="DSC08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60.JPG"/>
                    <pic:cNvPicPr/>
                  </pic:nvPicPr>
                  <pic:blipFill>
                    <a:blip r:embed="rId9" cstate="print"/>
                    <a:stretch>
                      <a:fillRect/>
                    </a:stretch>
                  </pic:blipFill>
                  <pic:spPr>
                    <a:xfrm>
                      <a:off x="0" y="0"/>
                      <a:ext cx="5742858" cy="2580953"/>
                    </a:xfrm>
                    <a:prstGeom prst="rect">
                      <a:avLst/>
                    </a:prstGeom>
                  </pic:spPr>
                </pic:pic>
              </a:graphicData>
            </a:graphic>
          </wp:inline>
        </w:drawing>
      </w:r>
    </w:p>
    <w:p w:rsidR="007520E3" w:rsidRPr="009B1978" w:rsidRDefault="00851B32" w:rsidP="00851B32">
      <w:pPr>
        <w:pStyle w:val="Legenda"/>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 xml:space="preserve">Foto </w:t>
      </w:r>
      <w:r w:rsidR="00C941DC" w:rsidRPr="009B1978">
        <w:rPr>
          <w:rFonts w:ascii="Times New Roman" w:hAnsi="Times New Roman" w:cs="Times New Roman"/>
          <w:color w:val="auto"/>
          <w:sz w:val="22"/>
          <w:szCs w:val="22"/>
        </w:rPr>
        <w:t>2</w:t>
      </w:r>
      <w:r w:rsidR="00C941DC" w:rsidRPr="009B1978">
        <w:rPr>
          <w:rFonts w:ascii="Times New Roman" w:hAnsi="Times New Roman" w:cs="Times New Roman"/>
          <w:b w:val="0"/>
          <w:color w:val="auto"/>
          <w:sz w:val="22"/>
          <w:szCs w:val="22"/>
        </w:rPr>
        <w:t xml:space="preserve"> </w:t>
      </w:r>
      <w:r w:rsidR="006604C3" w:rsidRPr="009B1978">
        <w:rPr>
          <w:rFonts w:ascii="Times New Roman" w:hAnsi="Times New Roman" w:cs="Times New Roman"/>
          <w:b w:val="0"/>
          <w:color w:val="auto"/>
          <w:sz w:val="22"/>
          <w:szCs w:val="22"/>
        </w:rPr>
        <w:t>- Casa do ex-</w:t>
      </w:r>
      <w:r w:rsidRPr="009B1978">
        <w:rPr>
          <w:rFonts w:ascii="Times New Roman" w:hAnsi="Times New Roman" w:cs="Times New Roman"/>
          <w:b w:val="0"/>
          <w:color w:val="auto"/>
          <w:sz w:val="22"/>
          <w:szCs w:val="22"/>
        </w:rPr>
        <w:t>governador Alberto Silva</w:t>
      </w:r>
    </w:p>
    <w:p w:rsidR="00851B32" w:rsidRPr="004618B5" w:rsidRDefault="00851B32" w:rsidP="00851B32">
      <w:pPr>
        <w:rPr>
          <w:rFonts w:ascii="Times New Roman" w:hAnsi="Times New Roman" w:cs="Times New Roman"/>
          <w:sz w:val="24"/>
          <w:szCs w:val="24"/>
        </w:rPr>
      </w:pPr>
    </w:p>
    <w:p w:rsidR="002A14A2" w:rsidRPr="004618B5" w:rsidRDefault="00A60D16" w:rsidP="007520E3">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A casa fica situada em uma das mais belas praias do litoral piauiense, foi construída no ano de 1986, servindo de morada para a família Silva, ela [casa], foi projetada pelo arquiteto piauiense Jerson Castelo Branco.</w:t>
      </w:r>
    </w:p>
    <w:p w:rsidR="00A60D16" w:rsidRPr="004618B5" w:rsidRDefault="00A60D16" w:rsidP="00A60D16">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Logo após a morte do Alberto Silva ficou desabitada, sofrendo com a degradação do tempo, com fortes ventos e chuvas, hoje em dia a casa está inapropriada p</w:t>
      </w:r>
      <w:r w:rsidR="006604C3" w:rsidRPr="004618B5">
        <w:rPr>
          <w:rFonts w:ascii="Times New Roman" w:hAnsi="Times New Roman" w:cs="Times New Roman"/>
          <w:sz w:val="24"/>
          <w:szCs w:val="24"/>
        </w:rPr>
        <w:t>ara a morada, nos anos de 2016/</w:t>
      </w:r>
      <w:r w:rsidRPr="004618B5">
        <w:rPr>
          <w:rFonts w:ascii="Times New Roman" w:hAnsi="Times New Roman" w:cs="Times New Roman"/>
          <w:sz w:val="24"/>
          <w:szCs w:val="24"/>
        </w:rPr>
        <w:t>2017 a casa passa por um processo de reforma e restauração dos ambientes internos e externos.</w:t>
      </w:r>
    </w:p>
    <w:p w:rsidR="00A26352" w:rsidRPr="004618B5" w:rsidRDefault="00A60D16" w:rsidP="00F677E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Segundo a prefeitura de Parnaíba, a casa será ponto de arte, cultura e a prática de oficinas</w:t>
      </w:r>
      <w:r w:rsidR="00F677EB" w:rsidRPr="004618B5">
        <w:rPr>
          <w:rFonts w:ascii="Times New Roman" w:hAnsi="Times New Roman" w:cs="Times New Roman"/>
          <w:sz w:val="24"/>
          <w:szCs w:val="24"/>
        </w:rPr>
        <w:t xml:space="preserve"> de diversas modalidades, servindo a população parnaíbana. E</w:t>
      </w:r>
      <w:r w:rsidR="00AD3E2A" w:rsidRPr="004618B5">
        <w:rPr>
          <w:rFonts w:ascii="Times New Roman" w:hAnsi="Times New Roman" w:cs="Times New Roman"/>
          <w:sz w:val="24"/>
          <w:szCs w:val="24"/>
        </w:rPr>
        <w:t xml:space="preserve"> será aberta à</w:t>
      </w:r>
      <w:r w:rsidR="00F677EB" w:rsidRPr="004618B5">
        <w:rPr>
          <w:rFonts w:ascii="Times New Roman" w:hAnsi="Times New Roman" w:cs="Times New Roman"/>
          <w:sz w:val="24"/>
          <w:szCs w:val="24"/>
        </w:rPr>
        <w:t xml:space="preserve"> comunidade, a fim de valorizar e desenvolver os trabalhos de artistas locais, como</w:t>
      </w:r>
      <w:r w:rsidR="00AD3E2A" w:rsidRPr="004618B5">
        <w:rPr>
          <w:rFonts w:ascii="Times New Roman" w:hAnsi="Times New Roman" w:cs="Times New Roman"/>
          <w:sz w:val="24"/>
          <w:szCs w:val="24"/>
        </w:rPr>
        <w:t>: artesanatos, danças, quadros, telas, musicas e uma grande oportunidade de vender e expor seus trabalhos para a população piauiense e estrangeira.</w:t>
      </w:r>
    </w:p>
    <w:p w:rsidR="00EF5729" w:rsidRPr="004618B5" w:rsidRDefault="00EF5729" w:rsidP="007B3216">
      <w:pPr>
        <w:jc w:val="both"/>
        <w:rPr>
          <w:rFonts w:ascii="Times New Roman" w:hAnsi="Times New Roman" w:cs="Times New Roman"/>
          <w:b/>
          <w:sz w:val="24"/>
          <w:szCs w:val="24"/>
        </w:rPr>
      </w:pPr>
    </w:p>
    <w:p w:rsidR="00EF5729" w:rsidRPr="004618B5" w:rsidRDefault="00EF5729" w:rsidP="007B3216">
      <w:pPr>
        <w:jc w:val="both"/>
        <w:rPr>
          <w:rFonts w:ascii="Times New Roman" w:hAnsi="Times New Roman" w:cs="Times New Roman"/>
          <w:b/>
          <w:sz w:val="24"/>
          <w:szCs w:val="24"/>
        </w:rPr>
      </w:pPr>
    </w:p>
    <w:p w:rsidR="00EF5729" w:rsidRPr="004618B5" w:rsidRDefault="00EF5729" w:rsidP="007B3216">
      <w:pPr>
        <w:jc w:val="both"/>
        <w:rPr>
          <w:rFonts w:ascii="Times New Roman" w:hAnsi="Times New Roman" w:cs="Times New Roman"/>
          <w:b/>
          <w:sz w:val="24"/>
          <w:szCs w:val="24"/>
        </w:rPr>
      </w:pPr>
    </w:p>
    <w:p w:rsidR="00EF5729" w:rsidRPr="004618B5" w:rsidRDefault="00EF5729" w:rsidP="007B3216">
      <w:pPr>
        <w:jc w:val="both"/>
        <w:rPr>
          <w:rFonts w:ascii="Times New Roman" w:hAnsi="Times New Roman" w:cs="Times New Roman"/>
          <w:b/>
          <w:sz w:val="24"/>
          <w:szCs w:val="24"/>
        </w:rPr>
      </w:pPr>
    </w:p>
    <w:p w:rsidR="00A26352" w:rsidRPr="004618B5" w:rsidRDefault="00A26352" w:rsidP="007B3216">
      <w:pPr>
        <w:jc w:val="both"/>
        <w:rPr>
          <w:rFonts w:ascii="Times New Roman" w:hAnsi="Times New Roman" w:cs="Times New Roman"/>
          <w:b/>
          <w:sz w:val="24"/>
          <w:szCs w:val="24"/>
        </w:rPr>
      </w:pPr>
      <w:r w:rsidRPr="004618B5">
        <w:rPr>
          <w:rFonts w:ascii="Times New Roman" w:hAnsi="Times New Roman" w:cs="Times New Roman"/>
          <w:b/>
          <w:sz w:val="24"/>
          <w:szCs w:val="24"/>
        </w:rPr>
        <w:lastRenderedPageBreak/>
        <w:t xml:space="preserve">O DELTA DO PARNAÍBA E SEUS ENCANTOS </w:t>
      </w:r>
    </w:p>
    <w:p w:rsidR="00A26352" w:rsidRPr="004618B5" w:rsidRDefault="00A26352">
      <w:pPr>
        <w:rPr>
          <w:rFonts w:ascii="Times New Roman" w:hAnsi="Times New Roman" w:cs="Times New Roman"/>
          <w:b/>
          <w:sz w:val="24"/>
          <w:szCs w:val="24"/>
        </w:rPr>
      </w:pPr>
    </w:p>
    <w:p w:rsidR="008C11F5" w:rsidRPr="009B1978" w:rsidRDefault="00176886" w:rsidP="008C11F5">
      <w:pPr>
        <w:pStyle w:val="Legenda"/>
        <w:keepNext/>
        <w:rPr>
          <w:rFonts w:ascii="Times New Roman" w:hAnsi="Times New Roman" w:cs="Times New Roman"/>
          <w:b w:val="0"/>
          <w:color w:val="auto"/>
          <w:sz w:val="22"/>
          <w:szCs w:val="22"/>
        </w:rPr>
      </w:pPr>
      <w:r w:rsidRPr="009B1978">
        <w:rPr>
          <w:rFonts w:ascii="Times New Roman" w:hAnsi="Times New Roman" w:cs="Times New Roman"/>
          <w:noProof/>
          <w:color w:val="auto"/>
          <w:sz w:val="22"/>
          <w:szCs w:val="22"/>
          <w:lang w:eastAsia="pt-BR"/>
        </w:rPr>
        <w:drawing>
          <wp:anchor distT="0" distB="0" distL="114300" distR="114300" simplePos="0" relativeHeight="251660288" behindDoc="0" locked="0" layoutInCell="1" allowOverlap="1">
            <wp:simplePos x="0" y="0"/>
            <wp:positionH relativeFrom="column">
              <wp:posOffset>15240</wp:posOffset>
            </wp:positionH>
            <wp:positionV relativeFrom="paragraph">
              <wp:posOffset>295910</wp:posOffset>
            </wp:positionV>
            <wp:extent cx="5759450" cy="2705100"/>
            <wp:effectExtent l="19050" t="0" r="0" b="0"/>
            <wp:wrapSquare wrapText="bothSides"/>
            <wp:docPr id="13" name="Imagem 13" descr="Resultado de imagem para O DELTA DO PARN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ara O DELTA DO PARNAIBA"/>
                    <pic:cNvPicPr>
                      <a:picLocks noChangeAspect="1" noChangeArrowheads="1"/>
                    </pic:cNvPicPr>
                  </pic:nvPicPr>
                  <pic:blipFill>
                    <a:blip r:embed="rId10" cstate="print"/>
                    <a:srcRect/>
                    <a:stretch>
                      <a:fillRect/>
                    </a:stretch>
                  </pic:blipFill>
                  <pic:spPr bwMode="auto">
                    <a:xfrm>
                      <a:off x="0" y="0"/>
                      <a:ext cx="5759450" cy="2705100"/>
                    </a:xfrm>
                    <a:prstGeom prst="rect">
                      <a:avLst/>
                    </a:prstGeom>
                    <a:noFill/>
                    <a:ln w="9525">
                      <a:noFill/>
                      <a:miter lim="800000"/>
                      <a:headEnd/>
                      <a:tailEnd/>
                    </a:ln>
                  </pic:spPr>
                </pic:pic>
              </a:graphicData>
            </a:graphic>
          </wp:anchor>
        </w:drawing>
      </w:r>
      <w:r w:rsidR="00D36DC3" w:rsidRPr="009B1978">
        <w:rPr>
          <w:rFonts w:ascii="Times New Roman" w:hAnsi="Times New Roman" w:cs="Times New Roman"/>
          <w:color w:val="auto"/>
          <w:sz w:val="22"/>
          <w:szCs w:val="22"/>
        </w:rPr>
        <w:t>Figura 2</w:t>
      </w:r>
      <w:r w:rsidR="006604C3" w:rsidRPr="009B1978">
        <w:rPr>
          <w:rFonts w:ascii="Times New Roman" w:hAnsi="Times New Roman" w:cs="Times New Roman"/>
          <w:b w:val="0"/>
          <w:color w:val="auto"/>
          <w:sz w:val="22"/>
          <w:szCs w:val="22"/>
        </w:rPr>
        <w:t xml:space="preserve"> -</w:t>
      </w:r>
      <w:r w:rsidR="008C11F5" w:rsidRPr="009B1978">
        <w:rPr>
          <w:rFonts w:ascii="Times New Roman" w:hAnsi="Times New Roman" w:cs="Times New Roman"/>
          <w:b w:val="0"/>
          <w:color w:val="auto"/>
          <w:sz w:val="22"/>
          <w:szCs w:val="22"/>
        </w:rPr>
        <w:t xml:space="preserve"> Delta do Parnaíba</w:t>
      </w:r>
    </w:p>
    <w:p w:rsidR="00A26352" w:rsidRPr="004618B5" w:rsidRDefault="00A26352">
      <w:pPr>
        <w:rPr>
          <w:rFonts w:ascii="Times New Roman" w:hAnsi="Times New Roman" w:cs="Times New Roman"/>
          <w:b/>
          <w:sz w:val="24"/>
          <w:szCs w:val="24"/>
        </w:rPr>
      </w:pPr>
    </w:p>
    <w:p w:rsidR="00601448" w:rsidRPr="004618B5" w:rsidRDefault="00601448" w:rsidP="004347DB">
      <w:pPr>
        <w:ind w:firstLine="708"/>
        <w:jc w:val="both"/>
        <w:rPr>
          <w:rFonts w:ascii="Times New Roman" w:hAnsi="Times New Roman" w:cs="Times New Roman"/>
          <w:sz w:val="24"/>
          <w:szCs w:val="24"/>
        </w:rPr>
      </w:pPr>
      <w:r w:rsidRPr="004618B5">
        <w:rPr>
          <w:rFonts w:ascii="Times New Roman" w:hAnsi="Times New Roman" w:cs="Times New Roman"/>
          <w:sz w:val="24"/>
          <w:szCs w:val="24"/>
        </w:rPr>
        <w:t>O Delta é um conjunto de ilhas (cerca de 80), sendo que foi criado um Decreto Federal de 28 de Agosto de 1996, considerado uma Área de Proteção Ambiental (APA), que envolve áreas do Maranhão</w:t>
      </w:r>
      <w:r w:rsidR="00700A08" w:rsidRPr="004618B5">
        <w:rPr>
          <w:rFonts w:ascii="Times New Roman" w:hAnsi="Times New Roman" w:cs="Times New Roman"/>
          <w:sz w:val="24"/>
          <w:szCs w:val="24"/>
        </w:rPr>
        <w:t xml:space="preserve">, </w:t>
      </w:r>
      <w:r w:rsidR="00063C5B" w:rsidRPr="004618B5">
        <w:rPr>
          <w:rFonts w:ascii="Times New Roman" w:hAnsi="Times New Roman" w:cs="Times New Roman"/>
          <w:sz w:val="24"/>
          <w:szCs w:val="24"/>
        </w:rPr>
        <w:t>Piauí</w:t>
      </w:r>
      <w:r w:rsidR="00700A08" w:rsidRPr="004618B5">
        <w:rPr>
          <w:rFonts w:ascii="Times New Roman" w:hAnsi="Times New Roman" w:cs="Times New Roman"/>
          <w:sz w:val="24"/>
          <w:szCs w:val="24"/>
        </w:rPr>
        <w:t xml:space="preserve"> e Ceará</w:t>
      </w:r>
      <w:r w:rsidR="00063C5B" w:rsidRPr="004618B5">
        <w:rPr>
          <w:rFonts w:ascii="Times New Roman" w:hAnsi="Times New Roman" w:cs="Times New Roman"/>
          <w:sz w:val="24"/>
          <w:szCs w:val="24"/>
        </w:rPr>
        <w:t>. No Piauí a APA inclu</w:t>
      </w:r>
      <w:r w:rsidR="007C64F2" w:rsidRPr="004618B5">
        <w:rPr>
          <w:rFonts w:ascii="Times New Roman" w:hAnsi="Times New Roman" w:cs="Times New Roman"/>
          <w:sz w:val="24"/>
          <w:szCs w:val="24"/>
        </w:rPr>
        <w:t>i os municípios de Parnaíba, Luís</w:t>
      </w:r>
      <w:r w:rsidR="00063C5B" w:rsidRPr="004618B5">
        <w:rPr>
          <w:rFonts w:ascii="Times New Roman" w:hAnsi="Times New Roman" w:cs="Times New Roman"/>
          <w:sz w:val="24"/>
          <w:szCs w:val="24"/>
        </w:rPr>
        <w:t xml:space="preserve"> Correia, Ilha Grande de Santa Isabel e Cajueiro da Praia (IBAMA). Dos 2.700 km de área deltaica, apenas 35%</w:t>
      </w:r>
      <w:r w:rsidR="007C64F2" w:rsidRPr="004618B5">
        <w:rPr>
          <w:rFonts w:ascii="Times New Roman" w:hAnsi="Times New Roman" w:cs="Times New Roman"/>
          <w:sz w:val="24"/>
          <w:szCs w:val="24"/>
        </w:rPr>
        <w:t xml:space="preserve"> </w:t>
      </w:r>
      <w:r w:rsidR="00063C5B" w:rsidRPr="004618B5">
        <w:rPr>
          <w:rFonts w:ascii="Times New Roman" w:hAnsi="Times New Roman" w:cs="Times New Roman"/>
          <w:sz w:val="24"/>
          <w:szCs w:val="24"/>
        </w:rPr>
        <w:t xml:space="preserve">pertence ao Piauí e 65% ao estado do Maranhão. </w:t>
      </w:r>
    </w:p>
    <w:p w:rsidR="009C0969" w:rsidRPr="004618B5" w:rsidRDefault="00063C5B" w:rsidP="00F825CC">
      <w:pPr>
        <w:ind w:firstLine="708"/>
        <w:jc w:val="both"/>
        <w:rPr>
          <w:rFonts w:ascii="Times New Roman" w:hAnsi="Times New Roman" w:cs="Times New Roman"/>
          <w:sz w:val="24"/>
          <w:szCs w:val="24"/>
        </w:rPr>
      </w:pPr>
      <w:r w:rsidRPr="004618B5">
        <w:rPr>
          <w:rFonts w:ascii="Times New Roman" w:hAnsi="Times New Roman" w:cs="Times New Roman"/>
          <w:sz w:val="24"/>
          <w:szCs w:val="24"/>
        </w:rPr>
        <w:t>Nas proximidades do Delta va</w:t>
      </w:r>
      <w:r w:rsidR="007C64F2" w:rsidRPr="004618B5">
        <w:rPr>
          <w:rFonts w:ascii="Times New Roman" w:hAnsi="Times New Roman" w:cs="Times New Roman"/>
          <w:sz w:val="24"/>
          <w:szCs w:val="24"/>
        </w:rPr>
        <w:t>r</w:t>
      </w:r>
      <w:r w:rsidRPr="004618B5">
        <w:rPr>
          <w:rFonts w:ascii="Times New Roman" w:hAnsi="Times New Roman" w:cs="Times New Roman"/>
          <w:sz w:val="24"/>
          <w:szCs w:val="24"/>
        </w:rPr>
        <w:t>iam entre 25°C a 27°C e as precipitações das médias anuais superam 1.200 mm. A fauna e flora estão espalhadas</w:t>
      </w:r>
      <w:r w:rsidR="009C0969" w:rsidRPr="004618B5">
        <w:rPr>
          <w:rFonts w:ascii="Times New Roman" w:hAnsi="Times New Roman" w:cs="Times New Roman"/>
          <w:sz w:val="24"/>
          <w:szCs w:val="24"/>
        </w:rPr>
        <w:t xml:space="preserve"> em diversas áreas como; dunas, praias, mangues e tabuleiros litorâneos.</w:t>
      </w:r>
      <w:r w:rsidR="00F825CC" w:rsidRPr="004618B5">
        <w:rPr>
          <w:rFonts w:ascii="Times New Roman" w:hAnsi="Times New Roman" w:cs="Times New Roman"/>
          <w:sz w:val="24"/>
          <w:szCs w:val="24"/>
        </w:rPr>
        <w:t xml:space="preserve"> </w:t>
      </w:r>
      <w:r w:rsidR="009C0969" w:rsidRPr="004618B5">
        <w:rPr>
          <w:rFonts w:ascii="Times New Roman" w:hAnsi="Times New Roman" w:cs="Times New Roman"/>
          <w:sz w:val="24"/>
          <w:szCs w:val="24"/>
        </w:rPr>
        <w:t>O manguezal faz parte do litoral das ilhas e do leito do rio Parnaíba, possuindo cinco espécies arbóreas:</w:t>
      </w:r>
      <w:r w:rsidR="009C0969" w:rsidRPr="004618B5">
        <w:rPr>
          <w:rFonts w:ascii="Times New Roman" w:hAnsi="Times New Roman" w:cs="Times New Roman"/>
          <w:i/>
          <w:sz w:val="24"/>
          <w:szCs w:val="24"/>
        </w:rPr>
        <w:t xml:space="preserve"> Rhizofhora Mangle- </w:t>
      </w:r>
      <w:r w:rsidR="009C0969" w:rsidRPr="004618B5">
        <w:rPr>
          <w:rFonts w:ascii="Times New Roman" w:hAnsi="Times New Roman" w:cs="Times New Roman"/>
          <w:sz w:val="24"/>
          <w:szCs w:val="24"/>
        </w:rPr>
        <w:t xml:space="preserve">(Mangue- vermelho, Sapateiro), </w:t>
      </w:r>
      <w:r w:rsidR="00F825CC" w:rsidRPr="004618B5">
        <w:rPr>
          <w:rFonts w:ascii="Times New Roman" w:hAnsi="Times New Roman" w:cs="Times New Roman"/>
          <w:i/>
          <w:sz w:val="24"/>
          <w:szCs w:val="24"/>
        </w:rPr>
        <w:t>Avi</w:t>
      </w:r>
      <w:r w:rsidR="009C0969" w:rsidRPr="004618B5">
        <w:rPr>
          <w:rFonts w:ascii="Times New Roman" w:hAnsi="Times New Roman" w:cs="Times New Roman"/>
          <w:i/>
          <w:sz w:val="24"/>
          <w:szCs w:val="24"/>
        </w:rPr>
        <w:t>cennia Germinans e Avicer</w:t>
      </w:r>
      <w:r w:rsidR="00F825CC" w:rsidRPr="004618B5">
        <w:rPr>
          <w:rFonts w:ascii="Times New Roman" w:hAnsi="Times New Roman" w:cs="Times New Roman"/>
          <w:i/>
          <w:sz w:val="24"/>
          <w:szCs w:val="24"/>
        </w:rPr>
        <w:t>n</w:t>
      </w:r>
      <w:r w:rsidR="009C0969" w:rsidRPr="004618B5">
        <w:rPr>
          <w:rFonts w:ascii="Times New Roman" w:hAnsi="Times New Roman" w:cs="Times New Roman"/>
          <w:i/>
          <w:sz w:val="24"/>
          <w:szCs w:val="24"/>
        </w:rPr>
        <w:t>nia Schaueriana</w:t>
      </w:r>
      <w:r w:rsidR="009C0969" w:rsidRPr="004618B5">
        <w:rPr>
          <w:rFonts w:ascii="Times New Roman" w:hAnsi="Times New Roman" w:cs="Times New Roman"/>
          <w:sz w:val="24"/>
          <w:szCs w:val="24"/>
        </w:rPr>
        <w:t xml:space="preserve"> (Mangue- Siriba, Siriúba</w:t>
      </w:r>
      <w:r w:rsidR="00F825CC" w:rsidRPr="004618B5">
        <w:rPr>
          <w:rFonts w:ascii="Times New Roman" w:hAnsi="Times New Roman" w:cs="Times New Roman"/>
          <w:sz w:val="24"/>
          <w:szCs w:val="24"/>
        </w:rPr>
        <w:t xml:space="preserve">, </w:t>
      </w:r>
      <w:r w:rsidR="009C0969" w:rsidRPr="004618B5">
        <w:rPr>
          <w:rFonts w:ascii="Times New Roman" w:hAnsi="Times New Roman" w:cs="Times New Roman"/>
          <w:sz w:val="24"/>
          <w:szCs w:val="24"/>
        </w:rPr>
        <w:t>Preto ou Canoé)</w:t>
      </w:r>
      <w:r w:rsidR="00573698" w:rsidRPr="004618B5">
        <w:rPr>
          <w:rFonts w:ascii="Times New Roman" w:hAnsi="Times New Roman" w:cs="Times New Roman"/>
          <w:sz w:val="24"/>
          <w:szCs w:val="24"/>
        </w:rPr>
        <w:t xml:space="preserve">, </w:t>
      </w:r>
      <w:r w:rsidR="00573698" w:rsidRPr="004618B5">
        <w:rPr>
          <w:rFonts w:ascii="Times New Roman" w:hAnsi="Times New Roman" w:cs="Times New Roman"/>
          <w:i/>
          <w:sz w:val="24"/>
          <w:szCs w:val="24"/>
        </w:rPr>
        <w:t>Laguncularia Racemosa</w:t>
      </w:r>
      <w:r w:rsidR="00573698" w:rsidRPr="004618B5">
        <w:rPr>
          <w:rFonts w:ascii="Times New Roman" w:hAnsi="Times New Roman" w:cs="Times New Roman"/>
          <w:sz w:val="24"/>
          <w:szCs w:val="24"/>
        </w:rPr>
        <w:t xml:space="preserve"> (Mangue- manso, Rajadinho ou Branco) e </w:t>
      </w:r>
      <w:r w:rsidR="00700A08" w:rsidRPr="004618B5">
        <w:rPr>
          <w:rFonts w:ascii="Times New Roman" w:hAnsi="Times New Roman" w:cs="Times New Roman"/>
          <w:i/>
          <w:sz w:val="24"/>
          <w:szCs w:val="24"/>
        </w:rPr>
        <w:t>Cono</w:t>
      </w:r>
      <w:r w:rsidR="00573698" w:rsidRPr="004618B5">
        <w:rPr>
          <w:rFonts w:ascii="Times New Roman" w:hAnsi="Times New Roman" w:cs="Times New Roman"/>
          <w:i/>
          <w:sz w:val="24"/>
          <w:szCs w:val="24"/>
        </w:rPr>
        <w:t xml:space="preserve">carpus Erectus </w:t>
      </w:r>
      <w:r w:rsidR="00F825CC" w:rsidRPr="004618B5">
        <w:rPr>
          <w:rFonts w:ascii="Times New Roman" w:hAnsi="Times New Roman" w:cs="Times New Roman"/>
          <w:sz w:val="24"/>
          <w:szCs w:val="24"/>
        </w:rPr>
        <w:t>(</w:t>
      </w:r>
      <w:r w:rsidR="00573698" w:rsidRPr="004618B5">
        <w:rPr>
          <w:rFonts w:ascii="Times New Roman" w:hAnsi="Times New Roman" w:cs="Times New Roman"/>
          <w:sz w:val="24"/>
          <w:szCs w:val="24"/>
        </w:rPr>
        <w:t>Mangue- botão).</w:t>
      </w:r>
    </w:p>
    <w:p w:rsidR="007B3216" w:rsidRPr="004618B5" w:rsidRDefault="00573698" w:rsidP="007B3216">
      <w:pPr>
        <w:ind w:firstLine="708"/>
        <w:jc w:val="both"/>
        <w:rPr>
          <w:rFonts w:ascii="Times New Roman" w:hAnsi="Times New Roman" w:cs="Times New Roman"/>
          <w:sz w:val="24"/>
          <w:szCs w:val="24"/>
        </w:rPr>
      </w:pPr>
      <w:r w:rsidRPr="004618B5">
        <w:rPr>
          <w:rFonts w:ascii="Times New Roman" w:hAnsi="Times New Roman" w:cs="Times New Roman"/>
          <w:sz w:val="24"/>
          <w:szCs w:val="24"/>
        </w:rPr>
        <w:t>A parte deltaitica que pertence ao Piauí constitui a maior superfície de manguezais</w:t>
      </w:r>
      <w:r w:rsidR="00A57FBC" w:rsidRPr="004618B5">
        <w:rPr>
          <w:rFonts w:ascii="Times New Roman" w:hAnsi="Times New Roman" w:cs="Times New Roman"/>
          <w:sz w:val="24"/>
          <w:szCs w:val="24"/>
        </w:rPr>
        <w:t xml:space="preserve"> do estado. As grandes regiões de mangues situam-se em dois rios, a primeira fica na margem direita do Rio Parnaíba e a segunda </w:t>
      </w:r>
      <w:r w:rsidR="00F825CC" w:rsidRPr="004618B5">
        <w:rPr>
          <w:rFonts w:ascii="Times New Roman" w:hAnsi="Times New Roman" w:cs="Times New Roman"/>
          <w:sz w:val="24"/>
          <w:szCs w:val="24"/>
        </w:rPr>
        <w:t>ao longo do curso do Rio Igaraçú</w:t>
      </w:r>
      <w:r w:rsidR="00A57FBC" w:rsidRPr="004618B5">
        <w:rPr>
          <w:rFonts w:ascii="Times New Roman" w:hAnsi="Times New Roman" w:cs="Times New Roman"/>
          <w:sz w:val="24"/>
          <w:szCs w:val="24"/>
        </w:rPr>
        <w:t xml:space="preserve">. </w:t>
      </w:r>
      <w:r w:rsidR="00700A08" w:rsidRPr="004618B5">
        <w:rPr>
          <w:rFonts w:ascii="Times New Roman" w:hAnsi="Times New Roman" w:cs="Times New Roman"/>
          <w:sz w:val="24"/>
          <w:szCs w:val="24"/>
        </w:rPr>
        <w:t>Os manguezais encontram</w:t>
      </w:r>
      <w:r w:rsidR="00A57FBC" w:rsidRPr="004618B5">
        <w:rPr>
          <w:rFonts w:ascii="Times New Roman" w:hAnsi="Times New Roman" w:cs="Times New Roman"/>
          <w:sz w:val="24"/>
          <w:szCs w:val="24"/>
        </w:rPr>
        <w:t xml:space="preserve"> com mais abundância na Ilha Gra</w:t>
      </w:r>
      <w:r w:rsidR="00F825CC" w:rsidRPr="004618B5">
        <w:rPr>
          <w:rFonts w:ascii="Times New Roman" w:hAnsi="Times New Roman" w:cs="Times New Roman"/>
          <w:sz w:val="24"/>
          <w:szCs w:val="24"/>
        </w:rPr>
        <w:t xml:space="preserve">nde e nas margens do Rio Igaraçú. </w:t>
      </w:r>
      <w:r w:rsidR="00A57FBC" w:rsidRPr="004618B5">
        <w:rPr>
          <w:rFonts w:ascii="Times New Roman" w:hAnsi="Times New Roman" w:cs="Times New Roman"/>
          <w:sz w:val="24"/>
          <w:szCs w:val="24"/>
        </w:rPr>
        <w:t xml:space="preserve"> </w:t>
      </w:r>
      <w:r w:rsidR="00F825CC" w:rsidRPr="004618B5">
        <w:rPr>
          <w:rFonts w:ascii="Times New Roman" w:hAnsi="Times New Roman" w:cs="Times New Roman"/>
          <w:sz w:val="24"/>
          <w:szCs w:val="24"/>
        </w:rPr>
        <w:t>Sua vegetação sofre com impactos ambientais, por situar-se próximo de dois núcleos urbanos a cidade d</w:t>
      </w:r>
      <w:r w:rsidR="007C64F2" w:rsidRPr="004618B5">
        <w:rPr>
          <w:rFonts w:ascii="Times New Roman" w:hAnsi="Times New Roman" w:cs="Times New Roman"/>
          <w:sz w:val="24"/>
          <w:szCs w:val="24"/>
        </w:rPr>
        <w:t>e Parnaíba e Luís Correia, como também, encontra</w:t>
      </w:r>
      <w:r w:rsidR="00F825CC" w:rsidRPr="004618B5">
        <w:rPr>
          <w:rFonts w:ascii="Times New Roman" w:hAnsi="Times New Roman" w:cs="Times New Roman"/>
          <w:sz w:val="24"/>
          <w:szCs w:val="24"/>
        </w:rPr>
        <w:t>- se vulneráveis à poluição hídrica e dos solos.</w:t>
      </w:r>
    </w:p>
    <w:p w:rsidR="001364D6" w:rsidRDefault="001364D6" w:rsidP="004347DB">
      <w:pPr>
        <w:rPr>
          <w:rFonts w:ascii="Times New Roman" w:hAnsi="Times New Roman" w:cs="Times New Roman"/>
          <w:b/>
          <w:sz w:val="24"/>
          <w:szCs w:val="24"/>
        </w:rPr>
      </w:pPr>
    </w:p>
    <w:p w:rsidR="001364D6" w:rsidRDefault="001364D6" w:rsidP="004347DB">
      <w:pPr>
        <w:rPr>
          <w:rFonts w:ascii="Times New Roman" w:hAnsi="Times New Roman" w:cs="Times New Roman"/>
          <w:b/>
          <w:sz w:val="24"/>
          <w:szCs w:val="24"/>
        </w:rPr>
      </w:pPr>
    </w:p>
    <w:p w:rsidR="00111EB6" w:rsidRPr="004618B5" w:rsidRDefault="00111EB6" w:rsidP="004347DB">
      <w:pPr>
        <w:rPr>
          <w:rFonts w:ascii="Times New Roman" w:hAnsi="Times New Roman" w:cs="Times New Roman"/>
          <w:sz w:val="24"/>
          <w:szCs w:val="24"/>
        </w:rPr>
      </w:pPr>
      <w:r w:rsidRPr="004618B5">
        <w:rPr>
          <w:rFonts w:ascii="Times New Roman" w:hAnsi="Times New Roman" w:cs="Times New Roman"/>
          <w:b/>
          <w:sz w:val="24"/>
          <w:szCs w:val="24"/>
        </w:rPr>
        <w:lastRenderedPageBreak/>
        <w:t>A ILHA DAS CANÁRIAS</w:t>
      </w:r>
    </w:p>
    <w:p w:rsidR="00BD0E92" w:rsidRPr="009B1978" w:rsidRDefault="00BD0E92" w:rsidP="00111EB6">
      <w:pPr>
        <w:pStyle w:val="Legenda"/>
        <w:keepNext/>
        <w:jc w:val="both"/>
        <w:rPr>
          <w:rFonts w:ascii="Times New Roman" w:hAnsi="Times New Roman" w:cs="Times New Roman"/>
          <w:b w:val="0"/>
          <w:bCs w:val="0"/>
          <w:color w:val="auto"/>
          <w:sz w:val="22"/>
          <w:szCs w:val="22"/>
        </w:rPr>
      </w:pPr>
    </w:p>
    <w:p w:rsidR="00111EB6" w:rsidRPr="009B1978" w:rsidRDefault="00111EB6" w:rsidP="00111EB6">
      <w:pPr>
        <w:pStyle w:val="Legenda"/>
        <w:keepNext/>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Figura 7</w:t>
      </w:r>
      <w:r w:rsidR="006604C3" w:rsidRPr="009B1978">
        <w:rPr>
          <w:rFonts w:ascii="Times New Roman" w:hAnsi="Times New Roman" w:cs="Times New Roman"/>
          <w:b w:val="0"/>
          <w:color w:val="auto"/>
          <w:sz w:val="22"/>
          <w:szCs w:val="22"/>
        </w:rPr>
        <w:t xml:space="preserve"> - </w:t>
      </w:r>
      <w:r w:rsidRPr="009B1978">
        <w:rPr>
          <w:rFonts w:ascii="Times New Roman" w:hAnsi="Times New Roman" w:cs="Times New Roman"/>
          <w:b w:val="0"/>
          <w:color w:val="auto"/>
          <w:sz w:val="22"/>
          <w:szCs w:val="22"/>
        </w:rPr>
        <w:t>Ilha das Canárias</w:t>
      </w:r>
      <w:r w:rsidR="00406C33" w:rsidRPr="009B1978">
        <w:rPr>
          <w:rFonts w:ascii="Times New Roman" w:hAnsi="Times New Roman" w:cs="Times New Roman"/>
          <w:b w:val="0"/>
          <w:color w:val="auto"/>
          <w:sz w:val="22"/>
          <w:szCs w:val="22"/>
        </w:rPr>
        <w:t xml:space="preserve"> </w:t>
      </w:r>
    </w:p>
    <w:p w:rsidR="00111EB6" w:rsidRPr="004618B5" w:rsidRDefault="00111EB6" w:rsidP="00063C5B">
      <w:pPr>
        <w:jc w:val="both"/>
        <w:rPr>
          <w:rFonts w:ascii="Times New Roman" w:hAnsi="Times New Roman" w:cs="Times New Roman"/>
          <w:b/>
          <w:sz w:val="24"/>
          <w:szCs w:val="24"/>
        </w:rPr>
      </w:pPr>
      <w:r w:rsidRPr="004618B5">
        <w:rPr>
          <w:rFonts w:ascii="Times New Roman" w:hAnsi="Times New Roman" w:cs="Times New Roman"/>
          <w:noProof/>
          <w:sz w:val="24"/>
          <w:szCs w:val="24"/>
          <w:lang w:eastAsia="pt-BR"/>
        </w:rPr>
        <w:drawing>
          <wp:inline distT="0" distB="0" distL="0" distR="0">
            <wp:extent cx="5783199" cy="3078000"/>
            <wp:effectExtent l="19050" t="0" r="8001" b="0"/>
            <wp:docPr id="1" name="Imagem 1" descr="Resultado de imagem para ilha das canarias pia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lha das canarias piaui"/>
                    <pic:cNvPicPr>
                      <a:picLocks noChangeAspect="1" noChangeArrowheads="1"/>
                    </pic:cNvPicPr>
                  </pic:nvPicPr>
                  <pic:blipFill>
                    <a:blip r:embed="rId11" cstate="print"/>
                    <a:srcRect/>
                    <a:stretch>
                      <a:fillRect/>
                    </a:stretch>
                  </pic:blipFill>
                  <pic:spPr bwMode="auto">
                    <a:xfrm>
                      <a:off x="0" y="0"/>
                      <a:ext cx="5783199" cy="3078000"/>
                    </a:xfrm>
                    <a:prstGeom prst="rect">
                      <a:avLst/>
                    </a:prstGeom>
                    <a:noFill/>
                    <a:ln w="9525">
                      <a:noFill/>
                      <a:miter lim="800000"/>
                      <a:headEnd/>
                      <a:tailEnd/>
                    </a:ln>
                  </pic:spPr>
                </pic:pic>
              </a:graphicData>
            </a:graphic>
          </wp:inline>
        </w:drawing>
      </w:r>
    </w:p>
    <w:p w:rsidR="00406C33" w:rsidRPr="004618B5" w:rsidRDefault="00406C33" w:rsidP="00063C5B">
      <w:pPr>
        <w:jc w:val="both"/>
        <w:rPr>
          <w:rFonts w:ascii="Times New Roman" w:hAnsi="Times New Roman" w:cs="Times New Roman"/>
          <w:sz w:val="24"/>
          <w:szCs w:val="24"/>
        </w:rPr>
      </w:pPr>
    </w:p>
    <w:p w:rsidR="00111EB6" w:rsidRPr="004618B5" w:rsidRDefault="00F737C5" w:rsidP="00756B0B">
      <w:pPr>
        <w:ind w:firstLine="708"/>
        <w:jc w:val="both"/>
        <w:rPr>
          <w:rFonts w:ascii="Times New Roman" w:hAnsi="Times New Roman" w:cs="Times New Roman"/>
          <w:sz w:val="24"/>
          <w:szCs w:val="24"/>
        </w:rPr>
      </w:pPr>
      <w:r w:rsidRPr="004618B5">
        <w:rPr>
          <w:rFonts w:ascii="Times New Roman" w:hAnsi="Times New Roman" w:cs="Times New Roman"/>
          <w:sz w:val="24"/>
          <w:szCs w:val="24"/>
        </w:rPr>
        <w:t>A ilha recebeu o nome por motivos naturais nesse ambiente é encontrada uma grande quantidade de pássaros denominados canário na região e também uma planta chamada d</w:t>
      </w:r>
      <w:r w:rsidR="006316C0" w:rsidRPr="004618B5">
        <w:rPr>
          <w:rFonts w:ascii="Times New Roman" w:hAnsi="Times New Roman" w:cs="Times New Roman"/>
          <w:sz w:val="24"/>
          <w:szCs w:val="24"/>
        </w:rPr>
        <w:t>e C</w:t>
      </w:r>
      <w:r w:rsidRPr="004618B5">
        <w:rPr>
          <w:rFonts w:ascii="Times New Roman" w:hAnsi="Times New Roman" w:cs="Times New Roman"/>
          <w:sz w:val="24"/>
          <w:szCs w:val="24"/>
        </w:rPr>
        <w:t xml:space="preserve">anarana que servi de alimentos para os animais. A ilha dos canários </w:t>
      </w:r>
      <w:r w:rsidR="006316C0" w:rsidRPr="004618B5">
        <w:rPr>
          <w:rFonts w:ascii="Times New Roman" w:hAnsi="Times New Roman" w:cs="Times New Roman"/>
          <w:sz w:val="24"/>
          <w:szCs w:val="24"/>
        </w:rPr>
        <w:t>ou da C</w:t>
      </w:r>
      <w:r w:rsidRPr="004618B5">
        <w:rPr>
          <w:rFonts w:ascii="Times New Roman" w:hAnsi="Times New Roman" w:cs="Times New Roman"/>
          <w:sz w:val="24"/>
          <w:szCs w:val="24"/>
        </w:rPr>
        <w:t>anarana, assim como é conhecida</w:t>
      </w:r>
      <w:r w:rsidR="00756B0B" w:rsidRPr="004618B5">
        <w:rPr>
          <w:rFonts w:ascii="Times New Roman" w:hAnsi="Times New Roman" w:cs="Times New Roman"/>
          <w:sz w:val="24"/>
          <w:szCs w:val="24"/>
        </w:rPr>
        <w:t>,</w:t>
      </w:r>
      <w:r w:rsidRPr="004618B5">
        <w:rPr>
          <w:rFonts w:ascii="Times New Roman" w:hAnsi="Times New Roman" w:cs="Times New Roman"/>
          <w:sz w:val="24"/>
          <w:szCs w:val="24"/>
        </w:rPr>
        <w:t xml:space="preserve"> é uma das mais bonitas do Delta do Parnaíba, situa-se na divisa do Maranhão com o Piauí, fazendo parte da área de proteção ambiental no Maranhão.</w:t>
      </w:r>
    </w:p>
    <w:p w:rsidR="00756B0B" w:rsidRPr="004618B5" w:rsidRDefault="00756B0B" w:rsidP="00756B0B">
      <w:pPr>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Situada na cidade de </w:t>
      </w:r>
      <w:r w:rsidR="00326BD3" w:rsidRPr="004618B5">
        <w:rPr>
          <w:rFonts w:ascii="Times New Roman" w:hAnsi="Times New Roman" w:cs="Times New Roman"/>
          <w:sz w:val="24"/>
          <w:szCs w:val="24"/>
        </w:rPr>
        <w:t>Araioses</w:t>
      </w:r>
      <w:r w:rsidR="00326BD3">
        <w:rPr>
          <w:rFonts w:ascii="Times New Roman" w:hAnsi="Times New Roman" w:cs="Times New Roman"/>
          <w:sz w:val="24"/>
          <w:szCs w:val="24"/>
        </w:rPr>
        <w:t xml:space="preserve"> </w:t>
      </w:r>
      <w:r w:rsidRPr="004618B5">
        <w:rPr>
          <w:rFonts w:ascii="Times New Roman" w:hAnsi="Times New Roman" w:cs="Times New Roman"/>
          <w:sz w:val="24"/>
          <w:szCs w:val="24"/>
        </w:rPr>
        <w:t xml:space="preserve">- MA, é a segunda maior e mais habitada ilha do Piauí. A Ilha das Canárias abriga uma população de moradores e pescadores com mais de 2.500 habitantes, distribuída em quatro povoados: Canárias, Passarinho, Torto e Caiçara. O local é repleto de casas, pousadas e restaurantes, é um local bastante visitado por turistas do Piauí, Maranhão e Ceara, como também por estrangeiros com incidência maior dos ingleses, franceses e espanhóis. </w:t>
      </w:r>
    </w:p>
    <w:p w:rsidR="00756B0B" w:rsidRPr="004618B5" w:rsidRDefault="00756B0B" w:rsidP="006316C0">
      <w:pPr>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grande ilha faz parte de um arquipélago com cerca de 80 </w:t>
      </w:r>
      <w:r w:rsidR="006316C0" w:rsidRPr="004618B5">
        <w:rPr>
          <w:rFonts w:ascii="Times New Roman" w:hAnsi="Times New Roman" w:cs="Times New Roman"/>
          <w:sz w:val="24"/>
          <w:szCs w:val="24"/>
        </w:rPr>
        <w:t>ilhas,</w:t>
      </w:r>
      <w:r w:rsidRPr="004618B5">
        <w:rPr>
          <w:rFonts w:ascii="Times New Roman" w:hAnsi="Times New Roman" w:cs="Times New Roman"/>
          <w:sz w:val="24"/>
          <w:szCs w:val="24"/>
        </w:rPr>
        <w:t xml:space="preserve"> incluindo diversas paisagens e animais da região, com</w:t>
      </w:r>
      <w:r w:rsidR="006316C0" w:rsidRPr="004618B5">
        <w:rPr>
          <w:rFonts w:ascii="Times New Roman" w:hAnsi="Times New Roman" w:cs="Times New Roman"/>
          <w:sz w:val="24"/>
          <w:szCs w:val="24"/>
        </w:rPr>
        <w:t>o</w:t>
      </w:r>
      <w:r w:rsidRPr="004618B5">
        <w:rPr>
          <w:rFonts w:ascii="Times New Roman" w:hAnsi="Times New Roman" w:cs="Times New Roman"/>
          <w:sz w:val="24"/>
          <w:szCs w:val="24"/>
        </w:rPr>
        <w:t xml:space="preserve">: </w:t>
      </w:r>
      <w:r w:rsidR="006316C0" w:rsidRPr="004618B5">
        <w:rPr>
          <w:rFonts w:ascii="Times New Roman" w:hAnsi="Times New Roman" w:cs="Times New Roman"/>
          <w:sz w:val="24"/>
          <w:szCs w:val="24"/>
        </w:rPr>
        <w:t xml:space="preserve">caranguejos, dunas, manguezais, igarapés, pássaros e jacarés. É uma das atrações do passeio do delta, possuindo infraestrutura básica para demanda turística, os passeios pedem ser feitos pelo interior da ilha ou pelos igarapés. O momento mais esperado é da aparição dos jacarés no período noturno. </w:t>
      </w:r>
      <w:r w:rsidRPr="004618B5">
        <w:rPr>
          <w:rFonts w:ascii="Times New Roman" w:hAnsi="Times New Roman" w:cs="Times New Roman"/>
          <w:sz w:val="24"/>
          <w:szCs w:val="24"/>
        </w:rPr>
        <w:t xml:space="preserve"> </w:t>
      </w:r>
    </w:p>
    <w:p w:rsidR="00111EB6" w:rsidRPr="004618B5" w:rsidRDefault="00111EB6" w:rsidP="00063C5B">
      <w:pPr>
        <w:jc w:val="both"/>
        <w:rPr>
          <w:rFonts w:ascii="Times New Roman" w:hAnsi="Times New Roman" w:cs="Times New Roman"/>
          <w:b/>
          <w:sz w:val="24"/>
          <w:szCs w:val="24"/>
        </w:rPr>
      </w:pPr>
    </w:p>
    <w:p w:rsidR="00BD0E92" w:rsidRPr="004618B5" w:rsidRDefault="00BD0E92" w:rsidP="00063C5B">
      <w:pPr>
        <w:jc w:val="both"/>
        <w:rPr>
          <w:rFonts w:ascii="Times New Roman" w:hAnsi="Times New Roman" w:cs="Times New Roman"/>
          <w:b/>
          <w:sz w:val="24"/>
          <w:szCs w:val="24"/>
        </w:rPr>
      </w:pPr>
    </w:p>
    <w:p w:rsidR="00AE61FF" w:rsidRPr="004618B5" w:rsidRDefault="00AE61FF" w:rsidP="00063C5B">
      <w:pPr>
        <w:jc w:val="both"/>
        <w:rPr>
          <w:rFonts w:ascii="Times New Roman" w:hAnsi="Times New Roman" w:cs="Times New Roman"/>
          <w:b/>
          <w:sz w:val="24"/>
          <w:szCs w:val="24"/>
        </w:rPr>
      </w:pPr>
      <w:r w:rsidRPr="004618B5">
        <w:rPr>
          <w:rFonts w:ascii="Times New Roman" w:hAnsi="Times New Roman" w:cs="Times New Roman"/>
          <w:b/>
          <w:sz w:val="24"/>
          <w:szCs w:val="24"/>
        </w:rPr>
        <w:lastRenderedPageBreak/>
        <w:t>A ILHA DOS POLD</w:t>
      </w:r>
      <w:r w:rsidR="00AC4E68" w:rsidRPr="004618B5">
        <w:rPr>
          <w:rFonts w:ascii="Times New Roman" w:hAnsi="Times New Roman" w:cs="Times New Roman"/>
          <w:b/>
          <w:sz w:val="24"/>
          <w:szCs w:val="24"/>
        </w:rPr>
        <w:t>R</w:t>
      </w:r>
      <w:r w:rsidRPr="004618B5">
        <w:rPr>
          <w:rFonts w:ascii="Times New Roman" w:hAnsi="Times New Roman" w:cs="Times New Roman"/>
          <w:b/>
          <w:sz w:val="24"/>
          <w:szCs w:val="24"/>
        </w:rPr>
        <w:t>OS</w:t>
      </w:r>
    </w:p>
    <w:p w:rsidR="00C941DC" w:rsidRPr="004618B5" w:rsidRDefault="008D62D5" w:rsidP="00AE61FF">
      <w:pPr>
        <w:pStyle w:val="Legenda"/>
        <w:keepNext/>
        <w:jc w:val="both"/>
        <w:rPr>
          <w:rFonts w:ascii="Times New Roman" w:hAnsi="Times New Roman" w:cs="Times New Roman"/>
          <w:b w:val="0"/>
          <w:color w:val="auto"/>
          <w:sz w:val="24"/>
          <w:szCs w:val="24"/>
        </w:rPr>
      </w:pPr>
      <w:r w:rsidRPr="008D62D5">
        <w:rPr>
          <w:rFonts w:ascii="Times New Roman" w:hAnsi="Times New Roman" w:cs="Times New Roman"/>
          <w:noProof/>
          <w:color w:val="auto"/>
          <w:sz w:val="24"/>
          <w:szCs w:val="24"/>
        </w:rPr>
        <w:pict>
          <v:shapetype id="_x0000_t202" coordsize="21600,21600" o:spt="202" path="m,l,21600r21600,l21600,xe">
            <v:stroke joinstyle="miter"/>
            <v:path gradientshapeok="t" o:connecttype="rect"/>
          </v:shapetype>
          <v:shape id="_x0000_s1026" type="#_x0000_t202" style="position:absolute;left:0;text-align:left;margin-left:1.2pt;margin-top:12.1pt;width:453.5pt;height:36pt;z-index:251662336" stroked="f">
            <v:textbox style="mso-next-textbox:#_x0000_s1026" inset="0,0,0,0">
              <w:txbxContent>
                <w:p w:rsidR="006E6A72" w:rsidRPr="006604C3" w:rsidRDefault="006E6A72" w:rsidP="00C941DC">
                  <w:pPr>
                    <w:pStyle w:val="Legenda"/>
                    <w:rPr>
                      <w:rFonts w:ascii="Times New Roman" w:hAnsi="Times New Roman" w:cs="Times New Roman"/>
                      <w:b w:val="0"/>
                      <w:color w:val="auto"/>
                      <w:sz w:val="22"/>
                      <w:szCs w:val="22"/>
                    </w:rPr>
                  </w:pPr>
                  <w:r w:rsidRPr="006604C3">
                    <w:rPr>
                      <w:rFonts w:ascii="Times New Roman" w:hAnsi="Times New Roman" w:cs="Times New Roman"/>
                      <w:color w:val="auto"/>
                      <w:sz w:val="22"/>
                      <w:szCs w:val="22"/>
                    </w:rPr>
                    <w:t>Figura 8 -</w:t>
                  </w:r>
                  <w:r w:rsidRPr="006604C3">
                    <w:rPr>
                      <w:rFonts w:ascii="Times New Roman" w:hAnsi="Times New Roman" w:cs="Times New Roman"/>
                      <w:b w:val="0"/>
                      <w:color w:val="auto"/>
                      <w:sz w:val="22"/>
                      <w:szCs w:val="22"/>
                    </w:rPr>
                    <w:t xml:space="preserve"> Ilha dos Poldros</w:t>
                  </w:r>
                </w:p>
              </w:txbxContent>
            </v:textbox>
            <w10:wrap type="square"/>
          </v:shape>
        </w:pict>
      </w:r>
      <w:r w:rsidR="00176886" w:rsidRPr="004618B5">
        <w:rPr>
          <w:rFonts w:ascii="Times New Roman" w:hAnsi="Times New Roman" w:cs="Times New Roman"/>
          <w:b w:val="0"/>
          <w:noProof/>
          <w:color w:val="auto"/>
          <w:sz w:val="24"/>
          <w:szCs w:val="24"/>
          <w:lang w:eastAsia="pt-BR"/>
        </w:rPr>
        <w:drawing>
          <wp:anchor distT="0" distB="0" distL="114300" distR="114300" simplePos="0" relativeHeight="251658240" behindDoc="0" locked="0" layoutInCell="1" allowOverlap="1">
            <wp:simplePos x="0" y="0"/>
            <wp:positionH relativeFrom="column">
              <wp:posOffset>15240</wp:posOffset>
            </wp:positionH>
            <wp:positionV relativeFrom="paragraph">
              <wp:posOffset>610870</wp:posOffset>
            </wp:positionV>
            <wp:extent cx="5759450" cy="3063875"/>
            <wp:effectExtent l="19050" t="0" r="0" b="0"/>
            <wp:wrapSquare wrapText="bothSides"/>
            <wp:docPr id="2" name="Imagem 4" descr="Resultado de imagem para ilha dos poldros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lha dos poldros pi"/>
                    <pic:cNvPicPr>
                      <a:picLocks noChangeAspect="1" noChangeArrowheads="1"/>
                    </pic:cNvPicPr>
                  </pic:nvPicPr>
                  <pic:blipFill>
                    <a:blip r:embed="rId12" cstate="print"/>
                    <a:srcRect/>
                    <a:stretch>
                      <a:fillRect/>
                    </a:stretch>
                  </pic:blipFill>
                  <pic:spPr bwMode="auto">
                    <a:xfrm>
                      <a:off x="0" y="0"/>
                      <a:ext cx="5759450" cy="3063875"/>
                    </a:xfrm>
                    <a:prstGeom prst="rect">
                      <a:avLst/>
                    </a:prstGeom>
                    <a:noFill/>
                    <a:ln w="9525">
                      <a:noFill/>
                      <a:miter lim="800000"/>
                      <a:headEnd/>
                      <a:tailEnd/>
                    </a:ln>
                  </pic:spPr>
                </pic:pic>
              </a:graphicData>
            </a:graphic>
          </wp:anchor>
        </w:drawing>
      </w:r>
    </w:p>
    <w:p w:rsidR="00AE61FF" w:rsidRPr="004618B5" w:rsidRDefault="00AE61FF" w:rsidP="00063C5B">
      <w:pPr>
        <w:jc w:val="both"/>
        <w:rPr>
          <w:rFonts w:ascii="Times New Roman" w:hAnsi="Times New Roman" w:cs="Times New Roman"/>
          <w:sz w:val="24"/>
          <w:szCs w:val="24"/>
        </w:rPr>
      </w:pPr>
    </w:p>
    <w:p w:rsidR="00AE61FF" w:rsidRPr="004618B5" w:rsidRDefault="00AE61FF" w:rsidP="00063C5B">
      <w:pPr>
        <w:jc w:val="both"/>
        <w:rPr>
          <w:rFonts w:ascii="Times New Roman" w:hAnsi="Times New Roman" w:cs="Times New Roman"/>
          <w:sz w:val="24"/>
          <w:szCs w:val="24"/>
        </w:rPr>
      </w:pPr>
    </w:p>
    <w:p w:rsidR="00A26352" w:rsidRPr="004618B5" w:rsidRDefault="005B3015" w:rsidP="005B3015">
      <w:pPr>
        <w:ind w:firstLine="708"/>
        <w:jc w:val="both"/>
        <w:rPr>
          <w:rFonts w:ascii="Times New Roman" w:hAnsi="Times New Roman" w:cs="Times New Roman"/>
          <w:noProof/>
          <w:sz w:val="24"/>
          <w:szCs w:val="24"/>
          <w:lang w:eastAsia="pt-BR"/>
        </w:rPr>
      </w:pPr>
      <w:r w:rsidRPr="004618B5">
        <w:rPr>
          <w:rFonts w:ascii="Times New Roman" w:hAnsi="Times New Roman" w:cs="Times New Roman"/>
          <w:sz w:val="24"/>
          <w:szCs w:val="24"/>
        </w:rPr>
        <w:t xml:space="preserve">A ilha fica situada no conjunto de ilhas no litoral piauiense, recebeu o nome devido em tempos passados viviam filhotes de cavalos que são chamados de poldros. A referente ilha pertence aos espanhóis, em períodos do </w:t>
      </w:r>
      <w:r w:rsidR="00E4634E" w:rsidRPr="004618B5">
        <w:rPr>
          <w:rFonts w:ascii="Times New Roman" w:hAnsi="Times New Roman" w:cs="Times New Roman"/>
          <w:sz w:val="24"/>
          <w:szCs w:val="24"/>
        </w:rPr>
        <w:t xml:space="preserve">ano </w:t>
      </w:r>
      <w:r w:rsidR="00326BD3" w:rsidRPr="004618B5">
        <w:rPr>
          <w:rFonts w:ascii="Times New Roman" w:hAnsi="Times New Roman" w:cs="Times New Roman"/>
          <w:sz w:val="24"/>
          <w:szCs w:val="24"/>
        </w:rPr>
        <w:t>veem</w:t>
      </w:r>
      <w:r w:rsidRPr="004618B5">
        <w:rPr>
          <w:rFonts w:ascii="Times New Roman" w:hAnsi="Times New Roman" w:cs="Times New Roman"/>
          <w:sz w:val="24"/>
          <w:szCs w:val="24"/>
        </w:rPr>
        <w:t xml:space="preserve"> com suas embarcações para a retirada de matérias primas que se encontram nas redondezas da ilha.</w:t>
      </w:r>
      <w:r w:rsidR="00D45DCF" w:rsidRPr="004618B5">
        <w:rPr>
          <w:rFonts w:ascii="Times New Roman" w:hAnsi="Times New Roman" w:cs="Times New Roman"/>
          <w:sz w:val="24"/>
          <w:szCs w:val="24"/>
        </w:rPr>
        <w:t xml:space="preserve"> Uma de suas características é o fato de estar ao lado onde </w:t>
      </w:r>
      <w:r w:rsidR="00E4634E" w:rsidRPr="004618B5">
        <w:rPr>
          <w:rFonts w:ascii="Times New Roman" w:hAnsi="Times New Roman" w:cs="Times New Roman"/>
          <w:sz w:val="24"/>
          <w:szCs w:val="24"/>
        </w:rPr>
        <w:t>à</w:t>
      </w:r>
      <w:r w:rsidR="00D45DCF" w:rsidRPr="004618B5">
        <w:rPr>
          <w:rFonts w:ascii="Times New Roman" w:hAnsi="Times New Roman" w:cs="Times New Roman"/>
          <w:sz w:val="24"/>
          <w:szCs w:val="24"/>
        </w:rPr>
        <w:t xml:space="preserve"> água do Rio Parnaíba deságua no Oceano Atlântico, deixando a água às vezes salgada, salobra ou doce.  </w:t>
      </w:r>
      <w:r w:rsidR="00A26352" w:rsidRPr="004618B5">
        <w:rPr>
          <w:rFonts w:ascii="Times New Roman" w:hAnsi="Times New Roman" w:cs="Times New Roman"/>
          <w:sz w:val="24"/>
          <w:szCs w:val="24"/>
        </w:rPr>
        <w:br w:type="page"/>
      </w:r>
    </w:p>
    <w:p w:rsidR="00A26352" w:rsidRPr="004618B5" w:rsidRDefault="00C8793D">
      <w:pPr>
        <w:rPr>
          <w:rFonts w:ascii="Times New Roman" w:hAnsi="Times New Roman" w:cs="Times New Roman"/>
          <w:b/>
          <w:sz w:val="24"/>
          <w:szCs w:val="24"/>
        </w:rPr>
      </w:pPr>
      <w:r w:rsidRPr="004618B5">
        <w:rPr>
          <w:rFonts w:ascii="Times New Roman" w:hAnsi="Times New Roman" w:cs="Times New Roman"/>
          <w:b/>
          <w:sz w:val="24"/>
          <w:szCs w:val="24"/>
        </w:rPr>
        <w:lastRenderedPageBreak/>
        <w:t xml:space="preserve">O CENTRO HISTÓRICO DE PARNAÍBA </w:t>
      </w:r>
    </w:p>
    <w:p w:rsidR="00700A08" w:rsidRPr="004618B5" w:rsidRDefault="00700A08">
      <w:pPr>
        <w:rPr>
          <w:rFonts w:ascii="Times New Roman" w:hAnsi="Times New Roman" w:cs="Times New Roman"/>
          <w:b/>
          <w:sz w:val="24"/>
          <w:szCs w:val="24"/>
        </w:rPr>
      </w:pPr>
    </w:p>
    <w:p w:rsidR="00700A08" w:rsidRPr="009B1978" w:rsidRDefault="00700A08" w:rsidP="00C941DC">
      <w:pPr>
        <w:pStyle w:val="Legenda"/>
        <w:keepNext/>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Figura</w:t>
      </w:r>
      <w:r w:rsidR="00C941DC" w:rsidRPr="009B1978">
        <w:rPr>
          <w:rFonts w:ascii="Times New Roman" w:hAnsi="Times New Roman" w:cs="Times New Roman"/>
          <w:color w:val="auto"/>
          <w:sz w:val="22"/>
          <w:szCs w:val="22"/>
        </w:rPr>
        <w:t xml:space="preserve"> </w:t>
      </w:r>
      <w:r w:rsidR="00D36DC3" w:rsidRPr="009B1978">
        <w:rPr>
          <w:rFonts w:ascii="Times New Roman" w:hAnsi="Times New Roman" w:cs="Times New Roman"/>
          <w:color w:val="auto"/>
          <w:sz w:val="22"/>
          <w:szCs w:val="22"/>
        </w:rPr>
        <w:t>3</w:t>
      </w:r>
      <w:r w:rsidR="006604C3" w:rsidRPr="009B1978">
        <w:rPr>
          <w:rFonts w:ascii="Times New Roman" w:hAnsi="Times New Roman" w:cs="Times New Roman"/>
          <w:b w:val="0"/>
          <w:color w:val="auto"/>
          <w:sz w:val="22"/>
          <w:szCs w:val="22"/>
        </w:rPr>
        <w:t xml:space="preserve"> -</w:t>
      </w:r>
      <w:r w:rsidRPr="009B1978">
        <w:rPr>
          <w:rFonts w:ascii="Times New Roman" w:hAnsi="Times New Roman" w:cs="Times New Roman"/>
          <w:b w:val="0"/>
          <w:color w:val="auto"/>
          <w:sz w:val="22"/>
          <w:szCs w:val="22"/>
        </w:rPr>
        <w:t xml:space="preserve"> Centro Histórico </w:t>
      </w:r>
    </w:p>
    <w:p w:rsidR="00FC17F0" w:rsidRPr="004618B5" w:rsidRDefault="00700A08" w:rsidP="00FC17F0">
      <w:pPr>
        <w:rPr>
          <w:rFonts w:ascii="Times New Roman" w:hAnsi="Times New Roman" w:cs="Times New Roman"/>
          <w:b/>
          <w:sz w:val="24"/>
          <w:szCs w:val="24"/>
        </w:rPr>
      </w:pPr>
      <w:r w:rsidRPr="004618B5">
        <w:rPr>
          <w:rFonts w:ascii="Times New Roman" w:hAnsi="Times New Roman" w:cs="Times New Roman"/>
          <w:noProof/>
          <w:sz w:val="24"/>
          <w:szCs w:val="24"/>
          <w:lang w:eastAsia="pt-BR"/>
        </w:rPr>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5762625" cy="3495675"/>
            <wp:effectExtent l="19050" t="0" r="9525" b="9525"/>
            <wp:wrapSquare wrapText="bothSides"/>
            <wp:docPr id="16" name="Imagem 16" descr="Resultado de imagem para centro historico PARN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centro historico PARNAIBA"/>
                    <pic:cNvPicPr>
                      <a:picLocks noChangeAspect="1" noChangeArrowheads="1"/>
                    </pic:cNvPicPr>
                  </pic:nvPicPr>
                  <pic:blipFill>
                    <a:blip r:embed="rId13" cstate="print"/>
                    <a:srcRect/>
                    <a:stretch>
                      <a:fillRect/>
                    </a:stretch>
                  </pic:blipFill>
                  <pic:spPr bwMode="auto">
                    <a:xfrm>
                      <a:off x="0" y="0"/>
                      <a:ext cx="5762625" cy="3495675"/>
                    </a:xfrm>
                    <a:prstGeom prst="rect">
                      <a:avLst/>
                    </a:prstGeom>
                    <a:noFill/>
                    <a:ln w="9525">
                      <a:noFill/>
                      <a:miter lim="800000"/>
                      <a:headEnd/>
                      <a:tailEnd/>
                    </a:ln>
                  </pic:spPr>
                </pic:pic>
              </a:graphicData>
            </a:graphic>
          </wp:anchor>
        </w:drawing>
      </w:r>
    </w:p>
    <w:p w:rsidR="00FC17F0" w:rsidRPr="004618B5" w:rsidRDefault="00FC17F0" w:rsidP="00E959F8">
      <w:pPr>
        <w:ind w:firstLine="708"/>
        <w:jc w:val="both"/>
        <w:rPr>
          <w:rFonts w:ascii="Times New Roman" w:hAnsi="Times New Roman" w:cs="Times New Roman"/>
          <w:sz w:val="24"/>
          <w:szCs w:val="24"/>
        </w:rPr>
      </w:pPr>
      <w:r w:rsidRPr="004618B5">
        <w:rPr>
          <w:rFonts w:ascii="Times New Roman" w:hAnsi="Times New Roman" w:cs="Times New Roman"/>
          <w:sz w:val="24"/>
          <w:szCs w:val="24"/>
        </w:rPr>
        <w:t>O centro histórico da grande Parnaíba, foi tombado pelo Instituto do Patrimônio Histórico e Artístico Nacional (IPHAN), no ano de 2011, contém cerca de 830 imóveis que são divididos em cinco setores para maior entendimento de suas características são eles: Porto das Barcas, Praça da Graça, Praça Santo Antônio, Estação Ferroviária e Avenida Getúlio Vargas.</w:t>
      </w:r>
      <w:r w:rsidR="00E959F8" w:rsidRPr="004618B5">
        <w:rPr>
          <w:rFonts w:ascii="Times New Roman" w:hAnsi="Times New Roman" w:cs="Times New Roman"/>
          <w:sz w:val="24"/>
          <w:szCs w:val="24"/>
        </w:rPr>
        <w:t xml:space="preserve"> As igrejas são as únicas setecentistas do estado em quadras residenciais, como a de Nossa </w:t>
      </w:r>
      <w:r w:rsidR="00326BD3" w:rsidRPr="004618B5">
        <w:rPr>
          <w:rFonts w:ascii="Times New Roman" w:hAnsi="Times New Roman" w:cs="Times New Roman"/>
          <w:sz w:val="24"/>
          <w:szCs w:val="24"/>
        </w:rPr>
        <w:t>Senhora</w:t>
      </w:r>
      <w:r w:rsidR="00E959F8" w:rsidRPr="004618B5">
        <w:rPr>
          <w:rFonts w:ascii="Times New Roman" w:hAnsi="Times New Roman" w:cs="Times New Roman"/>
          <w:sz w:val="24"/>
          <w:szCs w:val="24"/>
        </w:rPr>
        <w:t xml:space="preserve"> do Rosário e a Matriz de Nossa </w:t>
      </w:r>
      <w:r w:rsidR="00326BD3" w:rsidRPr="004618B5">
        <w:rPr>
          <w:rFonts w:ascii="Times New Roman" w:hAnsi="Times New Roman" w:cs="Times New Roman"/>
          <w:sz w:val="24"/>
          <w:szCs w:val="24"/>
        </w:rPr>
        <w:t>Senhora</w:t>
      </w:r>
      <w:r w:rsidR="00E959F8" w:rsidRPr="004618B5">
        <w:rPr>
          <w:rFonts w:ascii="Times New Roman" w:hAnsi="Times New Roman" w:cs="Times New Roman"/>
          <w:sz w:val="24"/>
          <w:szCs w:val="24"/>
        </w:rPr>
        <w:t xml:space="preserve"> Mãe da Divina Graça. </w:t>
      </w:r>
    </w:p>
    <w:p w:rsidR="00E959F8" w:rsidRPr="004618B5" w:rsidRDefault="00E959F8" w:rsidP="00E959F8">
      <w:pPr>
        <w:jc w:val="both"/>
        <w:rPr>
          <w:rFonts w:ascii="Times New Roman" w:hAnsi="Times New Roman" w:cs="Times New Roman"/>
          <w:sz w:val="24"/>
          <w:szCs w:val="24"/>
        </w:rPr>
      </w:pPr>
      <w:r w:rsidRPr="004618B5">
        <w:rPr>
          <w:rFonts w:ascii="Times New Roman" w:hAnsi="Times New Roman" w:cs="Times New Roman"/>
          <w:sz w:val="24"/>
          <w:szCs w:val="24"/>
        </w:rPr>
        <w:tab/>
        <w:t>Como a cidade é situada nas proximidades de um delta em mar aberto, a região atraiu grandes navegadores e aventureiros, como Nicolau Resende (1571), Gabriel Soares</w:t>
      </w:r>
      <w:r w:rsidR="009F2E45" w:rsidRPr="004618B5">
        <w:rPr>
          <w:rFonts w:ascii="Times New Roman" w:hAnsi="Times New Roman" w:cs="Times New Roman"/>
          <w:sz w:val="24"/>
          <w:szCs w:val="24"/>
        </w:rPr>
        <w:t xml:space="preserve"> de Sousa (1631) e Vital Maciel Parente (1614). Os padres jesuítas e pesquisadores de várias regiões exploraram a cidade de Parnaíba. </w:t>
      </w:r>
      <w:r w:rsidRPr="004618B5">
        <w:rPr>
          <w:rFonts w:ascii="Times New Roman" w:hAnsi="Times New Roman" w:cs="Times New Roman"/>
          <w:sz w:val="24"/>
          <w:szCs w:val="24"/>
        </w:rPr>
        <w:t xml:space="preserve">  </w:t>
      </w:r>
    </w:p>
    <w:p w:rsidR="00764686" w:rsidRPr="004618B5" w:rsidRDefault="00764686" w:rsidP="00E959F8">
      <w:pPr>
        <w:jc w:val="both"/>
        <w:rPr>
          <w:rFonts w:ascii="Times New Roman" w:hAnsi="Times New Roman" w:cs="Times New Roman"/>
          <w:sz w:val="24"/>
          <w:szCs w:val="24"/>
        </w:rPr>
      </w:pPr>
      <w:r w:rsidRPr="004618B5">
        <w:rPr>
          <w:rFonts w:ascii="Times New Roman" w:hAnsi="Times New Roman" w:cs="Times New Roman"/>
          <w:sz w:val="24"/>
          <w:szCs w:val="24"/>
        </w:rPr>
        <w:t xml:space="preserve">O Porto das Barcas fica situado ás margens do Rio Igaraçú, ficando à direita da ponte Simplício Dias, nas proximidades do porto </w:t>
      </w:r>
      <w:r w:rsidR="00C16022" w:rsidRPr="004618B5">
        <w:rPr>
          <w:rFonts w:ascii="Times New Roman" w:hAnsi="Times New Roman" w:cs="Times New Roman"/>
          <w:sz w:val="24"/>
          <w:szCs w:val="24"/>
        </w:rPr>
        <w:t>existe</w:t>
      </w:r>
      <w:r w:rsidRPr="004618B5">
        <w:rPr>
          <w:rFonts w:ascii="Times New Roman" w:hAnsi="Times New Roman" w:cs="Times New Roman"/>
          <w:sz w:val="24"/>
          <w:szCs w:val="24"/>
        </w:rPr>
        <w:t xml:space="preserve"> um conjunto de antigos armazéns. O interessante que em meados do século </w:t>
      </w:r>
      <w:r w:rsidR="00C16022" w:rsidRPr="004618B5">
        <w:rPr>
          <w:rFonts w:ascii="Times New Roman" w:hAnsi="Times New Roman" w:cs="Times New Roman"/>
          <w:sz w:val="24"/>
          <w:szCs w:val="24"/>
        </w:rPr>
        <w:t>XIX, as construções eram feitas de pedras brutas, argamassa de cal, ostras e óleo de baleia. O espaço do Porto das Barcas abriga casas comerciais, lojas de artesanato, restaurante, pizzaria, sorveteria, auditório, teatro ao ar livre, mini museu, pousada, agência Morais Brito Viagens e Turismo e a sede da Associação Comercial de Parnaíba.</w:t>
      </w:r>
    </w:p>
    <w:p w:rsidR="00F677EB" w:rsidRPr="004618B5" w:rsidRDefault="00A26352" w:rsidP="004347DB">
      <w:pPr>
        <w:rPr>
          <w:rFonts w:ascii="Times New Roman" w:hAnsi="Times New Roman" w:cs="Times New Roman"/>
          <w:b/>
          <w:sz w:val="24"/>
          <w:szCs w:val="24"/>
        </w:rPr>
      </w:pPr>
      <w:r w:rsidRPr="004618B5">
        <w:rPr>
          <w:rFonts w:ascii="Times New Roman" w:hAnsi="Times New Roman" w:cs="Times New Roman"/>
          <w:sz w:val="24"/>
          <w:szCs w:val="24"/>
        </w:rPr>
        <w:br w:type="page"/>
      </w:r>
      <w:r w:rsidR="007520E3" w:rsidRPr="004618B5">
        <w:rPr>
          <w:rFonts w:ascii="Times New Roman" w:hAnsi="Times New Roman" w:cs="Times New Roman"/>
          <w:b/>
          <w:sz w:val="24"/>
          <w:szCs w:val="24"/>
        </w:rPr>
        <w:lastRenderedPageBreak/>
        <w:t>A ÁRVORE PENTEADA</w:t>
      </w:r>
    </w:p>
    <w:p w:rsidR="004E5D78" w:rsidRPr="004618B5" w:rsidRDefault="004E5D78" w:rsidP="00C13DB6">
      <w:pPr>
        <w:rPr>
          <w:rFonts w:ascii="Times New Roman" w:hAnsi="Times New Roman" w:cs="Times New Roman"/>
          <w:b/>
          <w:sz w:val="24"/>
          <w:szCs w:val="24"/>
        </w:rPr>
      </w:pPr>
    </w:p>
    <w:p w:rsidR="00851B32" w:rsidRPr="004618B5" w:rsidRDefault="00851B32" w:rsidP="00851B32">
      <w:pPr>
        <w:pStyle w:val="Legenda"/>
        <w:keepNext/>
        <w:jc w:val="both"/>
        <w:rPr>
          <w:rFonts w:ascii="Times New Roman" w:hAnsi="Times New Roman" w:cs="Times New Roman"/>
          <w:b w:val="0"/>
          <w:color w:val="auto"/>
          <w:sz w:val="22"/>
          <w:szCs w:val="22"/>
        </w:rPr>
      </w:pPr>
      <w:r w:rsidRPr="004618B5">
        <w:rPr>
          <w:rFonts w:ascii="Times New Roman" w:hAnsi="Times New Roman" w:cs="Times New Roman"/>
          <w:color w:val="auto"/>
          <w:sz w:val="22"/>
          <w:szCs w:val="22"/>
        </w:rPr>
        <w:t xml:space="preserve">Figura </w:t>
      </w:r>
      <w:r w:rsidR="00D36DC3" w:rsidRPr="004618B5">
        <w:rPr>
          <w:rFonts w:ascii="Times New Roman" w:hAnsi="Times New Roman" w:cs="Times New Roman"/>
          <w:color w:val="auto"/>
          <w:sz w:val="22"/>
          <w:szCs w:val="22"/>
        </w:rPr>
        <w:t>4</w:t>
      </w:r>
      <w:r w:rsidR="004618B5" w:rsidRPr="004618B5">
        <w:rPr>
          <w:rFonts w:ascii="Times New Roman" w:hAnsi="Times New Roman" w:cs="Times New Roman"/>
          <w:color w:val="auto"/>
          <w:sz w:val="22"/>
          <w:szCs w:val="22"/>
        </w:rPr>
        <w:t xml:space="preserve"> -</w:t>
      </w:r>
      <w:r w:rsidR="00C941DC" w:rsidRPr="004618B5">
        <w:rPr>
          <w:rFonts w:ascii="Times New Roman" w:hAnsi="Times New Roman" w:cs="Times New Roman"/>
          <w:b w:val="0"/>
          <w:color w:val="auto"/>
          <w:sz w:val="22"/>
          <w:szCs w:val="22"/>
        </w:rPr>
        <w:t xml:space="preserve"> Árvore P</w:t>
      </w:r>
      <w:r w:rsidRPr="004618B5">
        <w:rPr>
          <w:rFonts w:ascii="Times New Roman" w:hAnsi="Times New Roman" w:cs="Times New Roman"/>
          <w:b w:val="0"/>
          <w:color w:val="auto"/>
          <w:sz w:val="22"/>
          <w:szCs w:val="22"/>
        </w:rPr>
        <w:t>enteada</w:t>
      </w:r>
    </w:p>
    <w:p w:rsidR="007520E3" w:rsidRPr="004618B5" w:rsidRDefault="007520E3" w:rsidP="00176886">
      <w:pPr>
        <w:spacing w:line="360" w:lineRule="auto"/>
        <w:jc w:val="both"/>
        <w:rPr>
          <w:rFonts w:ascii="Times New Roman" w:hAnsi="Times New Roman" w:cs="Times New Roman"/>
          <w:b/>
          <w:sz w:val="24"/>
          <w:szCs w:val="24"/>
        </w:rPr>
      </w:pPr>
      <w:r w:rsidRPr="004618B5">
        <w:rPr>
          <w:rFonts w:ascii="Times New Roman" w:hAnsi="Times New Roman" w:cs="Times New Roman"/>
          <w:noProof/>
          <w:sz w:val="24"/>
          <w:szCs w:val="24"/>
          <w:lang w:eastAsia="pt-BR"/>
        </w:rPr>
        <w:drawing>
          <wp:inline distT="0" distB="0" distL="0" distR="0">
            <wp:extent cx="5753100" cy="2800350"/>
            <wp:effectExtent l="19050" t="0" r="0" b="0"/>
            <wp:docPr id="10" name="Imagem 7" descr="Resultado de imagem para arvore penteada parna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arvore penteada parnaiba"/>
                    <pic:cNvPicPr>
                      <a:picLocks noChangeAspect="1" noChangeArrowheads="1"/>
                    </pic:cNvPicPr>
                  </pic:nvPicPr>
                  <pic:blipFill>
                    <a:blip r:embed="rId14" cstate="print"/>
                    <a:srcRect/>
                    <a:stretch>
                      <a:fillRect/>
                    </a:stretch>
                  </pic:blipFill>
                  <pic:spPr bwMode="auto">
                    <a:xfrm>
                      <a:off x="0" y="0"/>
                      <a:ext cx="5753100" cy="2800350"/>
                    </a:xfrm>
                    <a:prstGeom prst="rect">
                      <a:avLst/>
                    </a:prstGeom>
                    <a:noFill/>
                    <a:ln w="9525">
                      <a:noFill/>
                      <a:miter lim="800000"/>
                      <a:headEnd/>
                      <a:tailEnd/>
                    </a:ln>
                  </pic:spPr>
                </pic:pic>
              </a:graphicData>
            </a:graphic>
          </wp:inline>
        </w:drawing>
      </w:r>
    </w:p>
    <w:p w:rsidR="00C13DB6" w:rsidRPr="004618B5" w:rsidRDefault="00C13DB6" w:rsidP="00F677E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Quem vai a caminho do litoral piauiense se depara com uma árvore da espécie tamarindeiro, também conhecida como </w:t>
      </w:r>
      <w:r w:rsidR="00E11128" w:rsidRPr="004618B5">
        <w:rPr>
          <w:rFonts w:ascii="Times New Roman" w:hAnsi="Times New Roman" w:cs="Times New Roman"/>
          <w:sz w:val="24"/>
          <w:szCs w:val="24"/>
        </w:rPr>
        <w:t>“rabo de pavão”, “cabelo penteado”, ou “árvore penteada” é o seu mais conhecido nome</w:t>
      </w:r>
      <w:r w:rsidR="002F7F52" w:rsidRPr="004618B5">
        <w:rPr>
          <w:rFonts w:ascii="Times New Roman" w:hAnsi="Times New Roman" w:cs="Times New Roman"/>
          <w:sz w:val="24"/>
          <w:szCs w:val="24"/>
        </w:rPr>
        <w:t>. Temos várias no Brasil e no mundo, a versão piauiense se encontra no município de Luís Correia.</w:t>
      </w:r>
    </w:p>
    <w:p w:rsidR="002F7F52" w:rsidRPr="004618B5" w:rsidRDefault="002F7F52" w:rsidP="00F677E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árvore ganhou esta forma devido </w:t>
      </w:r>
      <w:r w:rsidR="00326BD3" w:rsidRPr="004618B5">
        <w:rPr>
          <w:rFonts w:ascii="Times New Roman" w:hAnsi="Times New Roman" w:cs="Times New Roman"/>
          <w:sz w:val="24"/>
          <w:szCs w:val="24"/>
        </w:rPr>
        <w:t>à</w:t>
      </w:r>
      <w:r w:rsidRPr="004618B5">
        <w:rPr>
          <w:rFonts w:ascii="Times New Roman" w:hAnsi="Times New Roman" w:cs="Times New Roman"/>
          <w:sz w:val="24"/>
          <w:szCs w:val="24"/>
        </w:rPr>
        <w:t xml:space="preserve"> força dos ventos, ou seja, ao longo do processo de crescimento da árvore e como o vento naquela região sopra de leste para oeste, seus caules e folhas cresceram nesse sentido, ficando assim inclinada em direção do estado do Maranhão deixando o ambiente ainda mais bonito.</w:t>
      </w:r>
    </w:p>
    <w:p w:rsidR="002F7F52" w:rsidRPr="004618B5" w:rsidRDefault="00213E6A" w:rsidP="00F677E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Infelizmente a Árvore P</w:t>
      </w:r>
      <w:r w:rsidR="002F7F52" w:rsidRPr="004618B5">
        <w:rPr>
          <w:rFonts w:ascii="Times New Roman" w:hAnsi="Times New Roman" w:cs="Times New Roman"/>
          <w:sz w:val="24"/>
          <w:szCs w:val="24"/>
        </w:rPr>
        <w:t>enteada já foi alvo de criminosos, a árvore foi pichada com as siglas do FDN, é abreviação de Família do Norte</w:t>
      </w:r>
      <w:r w:rsidRPr="004618B5">
        <w:rPr>
          <w:rFonts w:ascii="Times New Roman" w:hAnsi="Times New Roman" w:cs="Times New Roman"/>
          <w:sz w:val="24"/>
          <w:szCs w:val="24"/>
        </w:rPr>
        <w:t xml:space="preserve"> e o banco ao lado com a sigla PCC, significando, Primeiro Comando da Capital. Segundo os ambientalistas, a árvore perdeu a sua longevidade, pois eles entendem que o produto usado na ação dos vândalos é uma espécie de tinta e nesse caso só é removida com produtos a base de solvente.</w:t>
      </w:r>
    </w:p>
    <w:p w:rsidR="007336B1" w:rsidRPr="004618B5" w:rsidRDefault="00213E6A" w:rsidP="00F677EB">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Na época</w:t>
      </w:r>
      <w:r w:rsidR="00EA5A6C" w:rsidRPr="004618B5">
        <w:rPr>
          <w:rFonts w:ascii="Times New Roman" w:hAnsi="Times New Roman" w:cs="Times New Roman"/>
          <w:sz w:val="24"/>
          <w:szCs w:val="24"/>
        </w:rPr>
        <w:t xml:space="preserve">, </w:t>
      </w:r>
      <w:r w:rsidR="004618B5" w:rsidRPr="004618B5">
        <w:rPr>
          <w:rFonts w:ascii="Times New Roman" w:hAnsi="Times New Roman" w:cs="Times New Roman"/>
          <w:sz w:val="24"/>
          <w:szCs w:val="24"/>
        </w:rPr>
        <w:t>o próprio secretá</w:t>
      </w:r>
      <w:r w:rsidRPr="004618B5">
        <w:rPr>
          <w:rFonts w:ascii="Times New Roman" w:hAnsi="Times New Roman" w:cs="Times New Roman"/>
          <w:sz w:val="24"/>
          <w:szCs w:val="24"/>
        </w:rPr>
        <w:t>rio de turismo da cidade de Parnaíba ajudou na remoção da tinta.</w:t>
      </w:r>
      <w:r w:rsidR="00EA5A6C" w:rsidRPr="004618B5">
        <w:rPr>
          <w:rFonts w:ascii="Times New Roman" w:hAnsi="Times New Roman" w:cs="Times New Roman"/>
          <w:sz w:val="24"/>
          <w:szCs w:val="24"/>
        </w:rPr>
        <w:t xml:space="preserve"> O</w:t>
      </w:r>
      <w:r w:rsidRPr="004618B5">
        <w:rPr>
          <w:rFonts w:ascii="Times New Roman" w:hAnsi="Times New Roman" w:cs="Times New Roman"/>
          <w:sz w:val="24"/>
          <w:szCs w:val="24"/>
        </w:rPr>
        <w:t xml:space="preserve"> tal ocorrido foi uma das mais ações de degradação do meio ambiente e pelo fato do</w:t>
      </w:r>
      <w:r w:rsidR="00F17AB0" w:rsidRPr="004618B5">
        <w:rPr>
          <w:rFonts w:ascii="Times New Roman" w:hAnsi="Times New Roman" w:cs="Times New Roman"/>
          <w:sz w:val="24"/>
          <w:szCs w:val="24"/>
        </w:rPr>
        <w:t xml:space="preserve"> local ser aberto ao pú</w:t>
      </w:r>
      <w:r w:rsidR="00EA5A6C" w:rsidRPr="004618B5">
        <w:rPr>
          <w:rFonts w:ascii="Times New Roman" w:hAnsi="Times New Roman" w:cs="Times New Roman"/>
          <w:sz w:val="24"/>
          <w:szCs w:val="24"/>
        </w:rPr>
        <w:t>blico e não ter grupos de fiscalização o crime ficou impune, ficando assim vulnerável a mais uma ação como essas.</w:t>
      </w:r>
    </w:p>
    <w:p w:rsidR="00A749E2" w:rsidRPr="004618B5" w:rsidRDefault="004618B5" w:rsidP="00A749E2">
      <w:pPr>
        <w:jc w:val="center"/>
        <w:rPr>
          <w:rFonts w:ascii="Times New Roman" w:hAnsi="Times New Roman" w:cs="Times New Roman"/>
          <w:b/>
          <w:bCs/>
          <w:sz w:val="24"/>
          <w:szCs w:val="24"/>
        </w:rPr>
      </w:pPr>
      <w:r w:rsidRPr="004618B5">
        <w:rPr>
          <w:rFonts w:ascii="Times New Roman" w:hAnsi="Times New Roman" w:cs="Times New Roman"/>
          <w:b/>
          <w:bCs/>
          <w:sz w:val="24"/>
          <w:szCs w:val="24"/>
        </w:rPr>
        <w:lastRenderedPageBreak/>
        <w:t>JOVEM CRIA LENDA DA ÁRVORE PENTEADA EM LUÍS CORREIA</w:t>
      </w:r>
    </w:p>
    <w:p w:rsidR="00A749E2" w:rsidRPr="004618B5" w:rsidRDefault="00A749E2" w:rsidP="007336B1">
      <w:pPr>
        <w:jc w:val="center"/>
        <w:rPr>
          <w:rFonts w:ascii="Times New Roman" w:hAnsi="Times New Roman" w:cs="Times New Roman"/>
          <w:sz w:val="24"/>
          <w:szCs w:val="24"/>
        </w:rPr>
      </w:pPr>
    </w:p>
    <w:p w:rsidR="007336B1" w:rsidRPr="004618B5" w:rsidRDefault="007336B1" w:rsidP="004618B5">
      <w:pPr>
        <w:jc w:val="center"/>
        <w:rPr>
          <w:rFonts w:ascii="Times New Roman" w:hAnsi="Times New Roman" w:cs="Times New Roman"/>
          <w:b/>
          <w:sz w:val="24"/>
          <w:szCs w:val="24"/>
        </w:rPr>
      </w:pPr>
      <w:r w:rsidRPr="004618B5">
        <w:rPr>
          <w:rFonts w:ascii="Times New Roman" w:hAnsi="Times New Roman" w:cs="Times New Roman"/>
          <w:b/>
          <w:sz w:val="24"/>
          <w:szCs w:val="24"/>
        </w:rPr>
        <w:t>A lenda da árvore penteada</w:t>
      </w:r>
      <w:r w:rsidR="004618B5">
        <w:rPr>
          <w:rStyle w:val="Refdenotaderodap"/>
          <w:rFonts w:ascii="Times New Roman" w:hAnsi="Times New Roman" w:cs="Times New Roman"/>
          <w:b/>
          <w:sz w:val="24"/>
          <w:szCs w:val="24"/>
        </w:rPr>
        <w:footnoteReference w:id="3"/>
      </w:r>
    </w:p>
    <w:p w:rsidR="007336B1" w:rsidRPr="004618B5" w:rsidRDefault="007336B1">
      <w:pPr>
        <w:rPr>
          <w:rFonts w:ascii="Times New Roman" w:hAnsi="Times New Roman" w:cs="Times New Roman"/>
          <w:sz w:val="24"/>
          <w:szCs w:val="24"/>
        </w:rPr>
      </w:pPr>
    </w:p>
    <w:p w:rsidR="007336B1" w:rsidRPr="004618B5" w:rsidRDefault="00326BD3" w:rsidP="004618B5">
      <w:pPr>
        <w:shd w:val="clear" w:color="auto" w:fill="FFFFFF"/>
        <w:ind w:firstLine="708"/>
        <w:jc w:val="both"/>
        <w:rPr>
          <w:rFonts w:ascii="Times New Roman" w:hAnsi="Times New Roman" w:cs="Times New Roman"/>
          <w:sz w:val="24"/>
          <w:szCs w:val="24"/>
        </w:rPr>
      </w:pPr>
      <w:r w:rsidRPr="004618B5">
        <w:rPr>
          <w:rFonts w:ascii="Times New Roman" w:hAnsi="Times New Roman" w:cs="Times New Roman"/>
          <w:sz w:val="24"/>
          <w:szCs w:val="24"/>
        </w:rPr>
        <w:t>“Há muito tempo, na região conhecida hoje como Carnaubinha, vivia um grupo de pessoas conhecidas como “Franciscanos” (nome dado, pois todo morador de Franciscano, seu primeiro nome era Francisco ou Francisca)”.</w:t>
      </w:r>
      <w:r w:rsidR="007336B1" w:rsidRPr="004618B5">
        <w:rPr>
          <w:rFonts w:ascii="Times New Roman" w:hAnsi="Times New Roman" w:cs="Times New Roman"/>
          <w:sz w:val="24"/>
          <w:szCs w:val="24"/>
        </w:rPr>
        <w:t xml:space="preserve"> Então existia Francisca Penteada, uma moça linda, sorridente e alegre que todos os homens a desejavam. No entanto residiam três irmãs invejosas que cultuavam esse sentimento devido a nenhum homem da vila querer nenhum envolvimento com elas.</w:t>
      </w:r>
    </w:p>
    <w:p w:rsidR="007336B1" w:rsidRPr="004618B5" w:rsidRDefault="007336B1" w:rsidP="007336B1">
      <w:pPr>
        <w:shd w:val="clear" w:color="auto" w:fill="FFFFFF"/>
        <w:ind w:firstLine="708"/>
        <w:jc w:val="both"/>
        <w:rPr>
          <w:rFonts w:ascii="Times New Roman" w:hAnsi="Times New Roman" w:cs="Times New Roman"/>
          <w:sz w:val="24"/>
          <w:szCs w:val="24"/>
        </w:rPr>
      </w:pPr>
      <w:r w:rsidRPr="004618B5">
        <w:rPr>
          <w:rFonts w:ascii="Times New Roman" w:hAnsi="Times New Roman" w:cs="Times New Roman"/>
          <w:sz w:val="24"/>
          <w:szCs w:val="24"/>
        </w:rPr>
        <w:t>Então Francisca Marmotinha, Francisca Olho de Peixe e Francisca Quarto Duro (as irmãs) fizeram um feitiço para que Francisca Penteada, numa bela tarde, quando o sol estivesse a pino e o vento jogasse seus cabelos para trás, a mesma seria transformada numa árvore e que no final da tarde um som melancólico soasse por toda eternidade. E assim foi feito! Francisca Penteada se transformou numa árvore no momento em que o vento soprava seus lindos cabelos para trás.</w:t>
      </w:r>
    </w:p>
    <w:p w:rsidR="007336B1" w:rsidRPr="004618B5" w:rsidRDefault="007336B1" w:rsidP="007336B1">
      <w:pPr>
        <w:shd w:val="clear" w:color="auto" w:fill="FFFFFF"/>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Mas o destino dessas feiticeiras não deixaria que elas vivessem sem nenhuma punição. Então, depois de três meses, os franciscanos se reuniram e oraram aos deuses que castigassem as invejosas. </w:t>
      </w:r>
      <w:r w:rsidR="00326BD3" w:rsidRPr="004618B5">
        <w:rPr>
          <w:rFonts w:ascii="Times New Roman" w:hAnsi="Times New Roman" w:cs="Times New Roman"/>
          <w:sz w:val="24"/>
          <w:szCs w:val="24"/>
        </w:rPr>
        <w:t>“E num ato celestial Francisca Marmotinha, Francisca Olho de Peixe e Francisca Quarto Duro foram castigadas por toda a eternidade a observarem de longe toda a charmosidade e exuberância de Francisca Penteada ou a Árvore Penteada.”</w:t>
      </w:r>
    </w:p>
    <w:p w:rsidR="004618B5" w:rsidRPr="004618B5" w:rsidRDefault="004618B5" w:rsidP="004618B5">
      <w:pPr>
        <w:shd w:val="clear" w:color="auto" w:fill="FFFFFF"/>
        <w:jc w:val="right"/>
        <w:rPr>
          <w:rFonts w:ascii="Times New Roman" w:hAnsi="Times New Roman" w:cs="Times New Roman"/>
          <w:sz w:val="24"/>
          <w:szCs w:val="24"/>
        </w:rPr>
      </w:pPr>
    </w:p>
    <w:p w:rsidR="004618B5" w:rsidRPr="004618B5" w:rsidRDefault="004618B5" w:rsidP="004618B5">
      <w:pPr>
        <w:shd w:val="clear" w:color="auto" w:fill="FFFFFF"/>
        <w:jc w:val="right"/>
        <w:rPr>
          <w:rFonts w:ascii="Times New Roman" w:hAnsi="Times New Roman" w:cs="Times New Roman"/>
          <w:sz w:val="24"/>
          <w:szCs w:val="24"/>
        </w:rPr>
      </w:pPr>
    </w:p>
    <w:p w:rsidR="004618B5" w:rsidRPr="004618B5" w:rsidRDefault="004618B5" w:rsidP="004618B5">
      <w:pPr>
        <w:shd w:val="clear" w:color="auto" w:fill="FFFFFF"/>
        <w:jc w:val="right"/>
        <w:rPr>
          <w:rFonts w:ascii="Times New Roman" w:hAnsi="Times New Roman" w:cs="Times New Roman"/>
          <w:sz w:val="24"/>
          <w:szCs w:val="24"/>
        </w:rPr>
      </w:pPr>
    </w:p>
    <w:p w:rsidR="004618B5" w:rsidRPr="004618B5" w:rsidRDefault="004618B5" w:rsidP="004618B5">
      <w:pPr>
        <w:shd w:val="clear" w:color="auto" w:fill="FFFFFF"/>
        <w:jc w:val="right"/>
        <w:rPr>
          <w:rFonts w:ascii="Times New Roman" w:hAnsi="Times New Roman" w:cs="Times New Roman"/>
          <w:sz w:val="24"/>
          <w:szCs w:val="24"/>
        </w:rPr>
      </w:pPr>
    </w:p>
    <w:p w:rsidR="004618B5" w:rsidRPr="004618B5" w:rsidRDefault="004618B5" w:rsidP="004618B5">
      <w:pPr>
        <w:shd w:val="clear" w:color="auto" w:fill="FFFFFF"/>
        <w:jc w:val="right"/>
        <w:rPr>
          <w:rFonts w:ascii="Times New Roman" w:hAnsi="Times New Roman" w:cs="Times New Roman"/>
          <w:sz w:val="24"/>
          <w:szCs w:val="24"/>
        </w:rPr>
      </w:pPr>
    </w:p>
    <w:p w:rsidR="004618B5" w:rsidRPr="004618B5" w:rsidRDefault="004618B5" w:rsidP="004618B5">
      <w:pPr>
        <w:shd w:val="clear" w:color="auto" w:fill="FFFFFF"/>
        <w:jc w:val="right"/>
        <w:rPr>
          <w:rFonts w:ascii="Times New Roman" w:hAnsi="Times New Roman" w:cs="Times New Roman"/>
          <w:sz w:val="24"/>
          <w:szCs w:val="24"/>
        </w:rPr>
      </w:pPr>
    </w:p>
    <w:p w:rsidR="007336B1" w:rsidRPr="004618B5" w:rsidRDefault="007336B1" w:rsidP="004618B5">
      <w:pPr>
        <w:shd w:val="clear" w:color="auto" w:fill="FFFFFF"/>
        <w:jc w:val="right"/>
        <w:rPr>
          <w:rFonts w:ascii="Times New Roman" w:hAnsi="Times New Roman" w:cs="Times New Roman"/>
          <w:sz w:val="24"/>
          <w:szCs w:val="24"/>
        </w:rPr>
      </w:pPr>
      <w:r w:rsidRPr="004618B5">
        <w:rPr>
          <w:rFonts w:ascii="Times New Roman" w:hAnsi="Times New Roman" w:cs="Times New Roman"/>
          <w:sz w:val="24"/>
          <w:szCs w:val="24"/>
        </w:rPr>
        <w:t>Tharlliton Silva – Obra de Ficção *16.09.2014</w:t>
      </w:r>
    </w:p>
    <w:p w:rsidR="00A749E2" w:rsidRPr="004618B5" w:rsidRDefault="00A749E2" w:rsidP="004347DB">
      <w:pPr>
        <w:spacing w:line="360" w:lineRule="auto"/>
        <w:rPr>
          <w:rFonts w:ascii="Times New Roman" w:hAnsi="Times New Roman" w:cs="Times New Roman"/>
          <w:b/>
          <w:sz w:val="24"/>
          <w:szCs w:val="24"/>
        </w:rPr>
      </w:pPr>
    </w:p>
    <w:p w:rsidR="00E01ED2" w:rsidRPr="004618B5" w:rsidRDefault="00E01ED2" w:rsidP="004347DB">
      <w:pPr>
        <w:spacing w:line="360" w:lineRule="auto"/>
        <w:rPr>
          <w:rFonts w:ascii="Times New Roman" w:hAnsi="Times New Roman" w:cs="Times New Roman"/>
          <w:b/>
          <w:sz w:val="24"/>
          <w:szCs w:val="24"/>
        </w:rPr>
      </w:pPr>
      <w:r w:rsidRPr="004618B5">
        <w:rPr>
          <w:rFonts w:ascii="Times New Roman" w:hAnsi="Times New Roman" w:cs="Times New Roman"/>
          <w:b/>
          <w:sz w:val="24"/>
          <w:szCs w:val="24"/>
        </w:rPr>
        <w:lastRenderedPageBreak/>
        <w:t xml:space="preserve">A PRAIA DE MACAPÁ </w:t>
      </w:r>
    </w:p>
    <w:p w:rsidR="00D36DC3" w:rsidRPr="004618B5" w:rsidRDefault="00D36DC3" w:rsidP="00F677EB">
      <w:pPr>
        <w:spacing w:line="360" w:lineRule="auto"/>
        <w:ind w:firstLine="708"/>
        <w:jc w:val="both"/>
        <w:rPr>
          <w:rFonts w:ascii="Times New Roman" w:hAnsi="Times New Roman" w:cs="Times New Roman"/>
          <w:b/>
          <w:sz w:val="24"/>
          <w:szCs w:val="24"/>
        </w:rPr>
      </w:pPr>
    </w:p>
    <w:p w:rsidR="00D36DC3" w:rsidRPr="009B1978" w:rsidRDefault="00D36DC3" w:rsidP="004347DB">
      <w:pPr>
        <w:pStyle w:val="Legenda"/>
        <w:keepNext/>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Figura 5</w:t>
      </w:r>
      <w:r w:rsidR="004618B5" w:rsidRPr="009B1978">
        <w:rPr>
          <w:rFonts w:ascii="Times New Roman" w:hAnsi="Times New Roman" w:cs="Times New Roman"/>
          <w:b w:val="0"/>
          <w:color w:val="auto"/>
          <w:sz w:val="22"/>
          <w:szCs w:val="22"/>
        </w:rPr>
        <w:t xml:space="preserve"> -</w:t>
      </w:r>
      <w:r w:rsidR="003208C9" w:rsidRPr="009B1978">
        <w:rPr>
          <w:rFonts w:ascii="Times New Roman" w:hAnsi="Times New Roman" w:cs="Times New Roman"/>
          <w:b w:val="0"/>
          <w:color w:val="auto"/>
          <w:sz w:val="22"/>
          <w:szCs w:val="22"/>
        </w:rPr>
        <w:t xml:space="preserve"> Praia de Macapá</w:t>
      </w:r>
    </w:p>
    <w:p w:rsidR="00DE0D7D" w:rsidRPr="004618B5" w:rsidRDefault="00D36DC3" w:rsidP="004E5D78">
      <w:pPr>
        <w:spacing w:line="360" w:lineRule="auto"/>
        <w:jc w:val="both"/>
        <w:rPr>
          <w:rFonts w:ascii="Times New Roman" w:hAnsi="Times New Roman" w:cs="Times New Roman"/>
          <w:b/>
          <w:sz w:val="24"/>
          <w:szCs w:val="24"/>
        </w:rPr>
      </w:pPr>
      <w:r w:rsidRPr="004618B5">
        <w:rPr>
          <w:rFonts w:ascii="Times New Roman" w:hAnsi="Times New Roman" w:cs="Times New Roman"/>
          <w:noProof/>
          <w:sz w:val="24"/>
          <w:szCs w:val="24"/>
          <w:lang w:eastAsia="pt-BR"/>
        </w:rPr>
        <w:drawing>
          <wp:inline distT="0" distB="0" distL="0" distR="0">
            <wp:extent cx="5743575" cy="3448050"/>
            <wp:effectExtent l="19050" t="0" r="9525" b="0"/>
            <wp:docPr id="19" name="Imagem 19" descr="Resultado de imagem para praia de macapá pia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ara praia de macapá piaui"/>
                    <pic:cNvPicPr>
                      <a:picLocks noChangeAspect="1" noChangeArrowheads="1"/>
                    </pic:cNvPicPr>
                  </pic:nvPicPr>
                  <pic:blipFill>
                    <a:blip r:embed="rId15" cstate="print"/>
                    <a:srcRect/>
                    <a:stretch>
                      <a:fillRect/>
                    </a:stretch>
                  </pic:blipFill>
                  <pic:spPr bwMode="auto">
                    <a:xfrm>
                      <a:off x="0" y="0"/>
                      <a:ext cx="5743575" cy="3448050"/>
                    </a:xfrm>
                    <a:prstGeom prst="rect">
                      <a:avLst/>
                    </a:prstGeom>
                    <a:noFill/>
                    <a:ln w="9525">
                      <a:noFill/>
                      <a:miter lim="800000"/>
                      <a:headEnd/>
                      <a:tailEnd/>
                    </a:ln>
                  </pic:spPr>
                </pic:pic>
              </a:graphicData>
            </a:graphic>
          </wp:inline>
        </w:drawing>
      </w:r>
    </w:p>
    <w:p w:rsidR="00DE0D7D" w:rsidRPr="004618B5" w:rsidRDefault="00DE0D7D" w:rsidP="00DE0D7D">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praia recebeu o nome por fazer parte do município com o mesmo nome localizado no litoral piauiense, é uma praia </w:t>
      </w:r>
      <w:r w:rsidR="00326BD3" w:rsidRPr="004618B5">
        <w:rPr>
          <w:rFonts w:ascii="Times New Roman" w:hAnsi="Times New Roman" w:cs="Times New Roman"/>
          <w:sz w:val="24"/>
          <w:szCs w:val="24"/>
        </w:rPr>
        <w:t>tranquila</w:t>
      </w:r>
      <w:r w:rsidRPr="004618B5">
        <w:rPr>
          <w:rFonts w:ascii="Times New Roman" w:hAnsi="Times New Roman" w:cs="Times New Roman"/>
          <w:sz w:val="24"/>
          <w:szCs w:val="24"/>
        </w:rPr>
        <w:t xml:space="preserve"> é pouco conhecida pelos turistas, tem vários bancos de areia com águas cristalinas e calmas. Nos meses de setembro e outubro ocorre o fenômeno da maré alta, é resultado do e</w:t>
      </w:r>
      <w:r w:rsidR="00BD1F43" w:rsidRPr="004618B5">
        <w:rPr>
          <w:rFonts w:ascii="Times New Roman" w:hAnsi="Times New Roman" w:cs="Times New Roman"/>
          <w:sz w:val="24"/>
          <w:szCs w:val="24"/>
        </w:rPr>
        <w:t>clipse lunar, por causa do fenômeno a água sobe quase quatro meros destruindo pequenas barracas do entorno e casas. A fim de minimizar os problemas e prejuízos encontrados no local, autoridades entram em contato com representantes da SEMAR e IBAMA.</w:t>
      </w:r>
    </w:p>
    <w:p w:rsidR="00E01ED2" w:rsidRPr="004618B5" w:rsidRDefault="00E01ED2" w:rsidP="00F677EB">
      <w:pPr>
        <w:spacing w:line="360" w:lineRule="auto"/>
        <w:ind w:firstLine="708"/>
        <w:jc w:val="both"/>
        <w:rPr>
          <w:rFonts w:ascii="Times New Roman" w:hAnsi="Times New Roman" w:cs="Times New Roman"/>
          <w:b/>
          <w:sz w:val="24"/>
          <w:szCs w:val="24"/>
        </w:rPr>
      </w:pPr>
      <w:r w:rsidRPr="004618B5">
        <w:rPr>
          <w:rFonts w:ascii="Times New Roman" w:hAnsi="Times New Roman" w:cs="Times New Roman"/>
          <w:b/>
          <w:sz w:val="24"/>
          <w:szCs w:val="24"/>
        </w:rPr>
        <w:tab/>
      </w:r>
      <w:r w:rsidRPr="004618B5">
        <w:rPr>
          <w:rFonts w:ascii="Times New Roman" w:hAnsi="Times New Roman" w:cs="Times New Roman"/>
          <w:b/>
          <w:sz w:val="24"/>
          <w:szCs w:val="24"/>
        </w:rPr>
        <w:tab/>
      </w:r>
      <w:r w:rsidRPr="004618B5">
        <w:rPr>
          <w:rFonts w:ascii="Times New Roman" w:hAnsi="Times New Roman" w:cs="Times New Roman"/>
          <w:b/>
          <w:sz w:val="24"/>
          <w:szCs w:val="24"/>
        </w:rPr>
        <w:tab/>
      </w:r>
      <w:r w:rsidRPr="004618B5">
        <w:rPr>
          <w:rFonts w:ascii="Times New Roman" w:hAnsi="Times New Roman" w:cs="Times New Roman"/>
          <w:b/>
          <w:sz w:val="24"/>
          <w:szCs w:val="24"/>
        </w:rPr>
        <w:tab/>
      </w:r>
    </w:p>
    <w:p w:rsidR="00A6120B" w:rsidRPr="004618B5" w:rsidRDefault="00A6120B" w:rsidP="00F677EB">
      <w:pPr>
        <w:spacing w:line="360" w:lineRule="auto"/>
        <w:ind w:firstLine="708"/>
        <w:jc w:val="both"/>
        <w:rPr>
          <w:rFonts w:ascii="Times New Roman" w:hAnsi="Times New Roman" w:cs="Times New Roman"/>
          <w:b/>
          <w:sz w:val="24"/>
          <w:szCs w:val="24"/>
        </w:rPr>
      </w:pPr>
    </w:p>
    <w:p w:rsidR="00A6120B" w:rsidRPr="004618B5" w:rsidRDefault="00A6120B" w:rsidP="00F677EB">
      <w:pPr>
        <w:spacing w:line="360" w:lineRule="auto"/>
        <w:ind w:firstLine="708"/>
        <w:jc w:val="both"/>
        <w:rPr>
          <w:rFonts w:ascii="Times New Roman" w:hAnsi="Times New Roman" w:cs="Times New Roman"/>
          <w:b/>
          <w:sz w:val="24"/>
          <w:szCs w:val="24"/>
        </w:rPr>
      </w:pPr>
    </w:p>
    <w:p w:rsidR="00A749E2" w:rsidRDefault="00A749E2" w:rsidP="004347DB">
      <w:pPr>
        <w:spacing w:line="360" w:lineRule="auto"/>
        <w:jc w:val="both"/>
        <w:rPr>
          <w:rFonts w:ascii="Times New Roman" w:hAnsi="Times New Roman" w:cs="Times New Roman"/>
          <w:b/>
          <w:sz w:val="24"/>
          <w:szCs w:val="24"/>
        </w:rPr>
      </w:pPr>
    </w:p>
    <w:p w:rsidR="004618B5" w:rsidRDefault="004618B5" w:rsidP="004347DB">
      <w:pPr>
        <w:spacing w:line="360" w:lineRule="auto"/>
        <w:jc w:val="both"/>
        <w:rPr>
          <w:rFonts w:ascii="Times New Roman" w:hAnsi="Times New Roman" w:cs="Times New Roman"/>
          <w:b/>
          <w:sz w:val="24"/>
          <w:szCs w:val="24"/>
        </w:rPr>
      </w:pPr>
    </w:p>
    <w:p w:rsidR="004618B5" w:rsidRPr="004618B5" w:rsidRDefault="004618B5" w:rsidP="004347DB">
      <w:pPr>
        <w:spacing w:line="360" w:lineRule="auto"/>
        <w:jc w:val="both"/>
        <w:rPr>
          <w:rFonts w:ascii="Times New Roman" w:hAnsi="Times New Roman" w:cs="Times New Roman"/>
          <w:b/>
          <w:sz w:val="24"/>
          <w:szCs w:val="24"/>
        </w:rPr>
      </w:pPr>
    </w:p>
    <w:p w:rsidR="00A6120B" w:rsidRPr="004618B5" w:rsidRDefault="00A6120B" w:rsidP="004347DB">
      <w:pPr>
        <w:spacing w:line="360" w:lineRule="auto"/>
        <w:jc w:val="both"/>
        <w:rPr>
          <w:rFonts w:ascii="Times New Roman" w:hAnsi="Times New Roman" w:cs="Times New Roman"/>
          <w:b/>
          <w:sz w:val="24"/>
          <w:szCs w:val="24"/>
        </w:rPr>
      </w:pPr>
      <w:r w:rsidRPr="004618B5">
        <w:rPr>
          <w:rFonts w:ascii="Times New Roman" w:hAnsi="Times New Roman" w:cs="Times New Roman"/>
          <w:b/>
          <w:sz w:val="24"/>
          <w:szCs w:val="24"/>
        </w:rPr>
        <w:lastRenderedPageBreak/>
        <w:t>A PRAIA DE ATALAIA</w:t>
      </w:r>
    </w:p>
    <w:p w:rsidR="00A6120B" w:rsidRPr="004618B5" w:rsidRDefault="00A6120B" w:rsidP="00F677EB">
      <w:pPr>
        <w:spacing w:line="360" w:lineRule="auto"/>
        <w:ind w:firstLine="708"/>
        <w:jc w:val="both"/>
        <w:rPr>
          <w:rFonts w:ascii="Times New Roman" w:hAnsi="Times New Roman" w:cs="Times New Roman"/>
          <w:b/>
          <w:sz w:val="24"/>
          <w:szCs w:val="24"/>
        </w:rPr>
      </w:pPr>
    </w:p>
    <w:p w:rsidR="006F1650" w:rsidRPr="009B1978" w:rsidRDefault="004618B5" w:rsidP="006F1650">
      <w:pPr>
        <w:pStyle w:val="Legenda"/>
        <w:keepNext/>
        <w:jc w:val="both"/>
        <w:rPr>
          <w:rFonts w:ascii="Times New Roman" w:hAnsi="Times New Roman" w:cs="Times New Roman"/>
          <w:b w:val="0"/>
          <w:color w:val="auto"/>
          <w:sz w:val="22"/>
          <w:szCs w:val="22"/>
        </w:rPr>
      </w:pPr>
      <w:r w:rsidRPr="009B1978">
        <w:rPr>
          <w:rFonts w:ascii="Times New Roman" w:hAnsi="Times New Roman" w:cs="Times New Roman"/>
          <w:color w:val="auto"/>
          <w:sz w:val="22"/>
          <w:szCs w:val="22"/>
        </w:rPr>
        <w:t>Figura 6</w:t>
      </w:r>
      <w:r w:rsidRPr="009B1978">
        <w:rPr>
          <w:rFonts w:ascii="Times New Roman" w:hAnsi="Times New Roman" w:cs="Times New Roman"/>
          <w:b w:val="0"/>
          <w:color w:val="auto"/>
          <w:sz w:val="22"/>
          <w:szCs w:val="22"/>
        </w:rPr>
        <w:t xml:space="preserve"> -</w:t>
      </w:r>
      <w:r w:rsidR="006F1650" w:rsidRPr="009B1978">
        <w:rPr>
          <w:rFonts w:ascii="Times New Roman" w:hAnsi="Times New Roman" w:cs="Times New Roman"/>
          <w:b w:val="0"/>
          <w:color w:val="auto"/>
          <w:sz w:val="22"/>
          <w:szCs w:val="22"/>
        </w:rPr>
        <w:t xml:space="preserve"> Praia de Atalaia</w:t>
      </w:r>
    </w:p>
    <w:p w:rsidR="00A6120B" w:rsidRPr="004618B5" w:rsidRDefault="00A6120B" w:rsidP="004E5D78">
      <w:pPr>
        <w:spacing w:line="360" w:lineRule="auto"/>
        <w:jc w:val="both"/>
        <w:rPr>
          <w:rFonts w:ascii="Times New Roman" w:hAnsi="Times New Roman" w:cs="Times New Roman"/>
          <w:b/>
          <w:sz w:val="24"/>
          <w:szCs w:val="24"/>
        </w:rPr>
      </w:pPr>
      <w:r w:rsidRPr="004618B5">
        <w:rPr>
          <w:rFonts w:ascii="Times New Roman" w:hAnsi="Times New Roman" w:cs="Times New Roman"/>
          <w:noProof/>
          <w:sz w:val="24"/>
          <w:szCs w:val="24"/>
          <w:lang w:eastAsia="pt-BR"/>
        </w:rPr>
        <w:drawing>
          <wp:inline distT="0" distB="0" distL="0" distR="0">
            <wp:extent cx="5781675" cy="3267075"/>
            <wp:effectExtent l="19050" t="0" r="9525" b="0"/>
            <wp:docPr id="22" name="Imagem 22" descr="Resultado de imagem para praia de atalaia luis corr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m para praia de atalaia luis correia"/>
                    <pic:cNvPicPr>
                      <a:picLocks noChangeAspect="1" noChangeArrowheads="1"/>
                    </pic:cNvPicPr>
                  </pic:nvPicPr>
                  <pic:blipFill>
                    <a:blip r:embed="rId16" cstate="print"/>
                    <a:srcRect/>
                    <a:stretch>
                      <a:fillRect/>
                    </a:stretch>
                  </pic:blipFill>
                  <pic:spPr bwMode="auto">
                    <a:xfrm>
                      <a:off x="0" y="0"/>
                      <a:ext cx="5779127" cy="3265635"/>
                    </a:xfrm>
                    <a:prstGeom prst="rect">
                      <a:avLst/>
                    </a:prstGeom>
                    <a:noFill/>
                    <a:ln w="9525">
                      <a:noFill/>
                      <a:miter lim="800000"/>
                      <a:headEnd/>
                      <a:tailEnd/>
                    </a:ln>
                  </pic:spPr>
                </pic:pic>
              </a:graphicData>
            </a:graphic>
          </wp:inline>
        </w:drawing>
      </w:r>
    </w:p>
    <w:p w:rsidR="006F1650" w:rsidRPr="004618B5" w:rsidRDefault="004618B5" w:rsidP="004E5D7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praia de Atalaia (Figura 6) é</w:t>
      </w:r>
      <w:r w:rsidR="006F1650" w:rsidRPr="004618B5">
        <w:rPr>
          <w:rFonts w:ascii="Times New Roman" w:hAnsi="Times New Roman" w:cs="Times New Roman"/>
          <w:sz w:val="24"/>
          <w:szCs w:val="24"/>
        </w:rPr>
        <w:t xml:space="preserve"> a mais bonita</w:t>
      </w:r>
      <w:r>
        <w:rPr>
          <w:rFonts w:ascii="Times New Roman" w:hAnsi="Times New Roman" w:cs="Times New Roman"/>
          <w:sz w:val="24"/>
          <w:szCs w:val="24"/>
        </w:rPr>
        <w:t xml:space="preserve"> do Piauí e</w:t>
      </w:r>
      <w:r w:rsidR="006F1650" w:rsidRPr="004618B5">
        <w:rPr>
          <w:rFonts w:ascii="Times New Roman" w:hAnsi="Times New Roman" w:cs="Times New Roman"/>
          <w:sz w:val="24"/>
          <w:szCs w:val="24"/>
        </w:rPr>
        <w:t xml:space="preserve"> do nordeste, é a principal prai</w:t>
      </w:r>
      <w:r w:rsidR="006E3E16">
        <w:rPr>
          <w:rFonts w:ascii="Times New Roman" w:hAnsi="Times New Roman" w:cs="Times New Roman"/>
          <w:sz w:val="24"/>
          <w:szCs w:val="24"/>
        </w:rPr>
        <w:t>a do litoral piauiense. Ela é</w:t>
      </w:r>
      <w:r w:rsidR="006F1650" w:rsidRPr="004618B5">
        <w:rPr>
          <w:rFonts w:ascii="Times New Roman" w:hAnsi="Times New Roman" w:cs="Times New Roman"/>
          <w:sz w:val="24"/>
          <w:szCs w:val="24"/>
        </w:rPr>
        <w:t xml:space="preserve"> con</w:t>
      </w:r>
      <w:r w:rsidR="006E3E16">
        <w:rPr>
          <w:rFonts w:ascii="Times New Roman" w:hAnsi="Times New Roman" w:cs="Times New Roman"/>
          <w:sz w:val="24"/>
          <w:szCs w:val="24"/>
        </w:rPr>
        <w:t xml:space="preserve">hecida como praia de Armação, sendo </w:t>
      </w:r>
      <w:r w:rsidR="006F1650" w:rsidRPr="004618B5">
        <w:rPr>
          <w:rFonts w:ascii="Times New Roman" w:hAnsi="Times New Roman" w:cs="Times New Roman"/>
          <w:sz w:val="24"/>
          <w:szCs w:val="24"/>
        </w:rPr>
        <w:t xml:space="preserve">a mais movimentada de </w:t>
      </w:r>
      <w:r w:rsidR="00326BD3" w:rsidRPr="004618B5">
        <w:rPr>
          <w:rFonts w:ascii="Times New Roman" w:hAnsi="Times New Roman" w:cs="Times New Roman"/>
          <w:sz w:val="24"/>
          <w:szCs w:val="24"/>
        </w:rPr>
        <w:t>Luiz</w:t>
      </w:r>
      <w:r w:rsidR="006F1650" w:rsidRPr="004618B5">
        <w:rPr>
          <w:rFonts w:ascii="Times New Roman" w:hAnsi="Times New Roman" w:cs="Times New Roman"/>
          <w:sz w:val="24"/>
          <w:szCs w:val="24"/>
        </w:rPr>
        <w:t xml:space="preserve"> Correia. Todos os anos mil</w:t>
      </w:r>
      <w:r w:rsidR="006E3E16">
        <w:rPr>
          <w:rFonts w:ascii="Times New Roman" w:hAnsi="Times New Roman" w:cs="Times New Roman"/>
          <w:sz w:val="24"/>
          <w:szCs w:val="24"/>
        </w:rPr>
        <w:t>hares de pessoas visitam-na</w:t>
      </w:r>
      <w:r w:rsidR="006F1650" w:rsidRPr="004618B5">
        <w:rPr>
          <w:rFonts w:ascii="Times New Roman" w:hAnsi="Times New Roman" w:cs="Times New Roman"/>
          <w:sz w:val="24"/>
          <w:szCs w:val="24"/>
        </w:rPr>
        <w:t>, entre elas: famílias tradicionais, velejadores, surfistas e turistas nacionais e internacionais. É a praia mais badalada do litoral piauiense.</w:t>
      </w:r>
    </w:p>
    <w:p w:rsidR="006F1650" w:rsidRPr="004618B5" w:rsidRDefault="006F1650" w:rsidP="004E5D78">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A praia já passou por um processo de revitalização, com a construção e reforma de diversos</w:t>
      </w:r>
      <w:r w:rsidR="00BA658E" w:rsidRPr="004618B5">
        <w:rPr>
          <w:rFonts w:ascii="Times New Roman" w:hAnsi="Times New Roman" w:cs="Times New Roman"/>
          <w:sz w:val="24"/>
          <w:szCs w:val="24"/>
        </w:rPr>
        <w:t xml:space="preserve"> restaurantes e barracas, estando inclusa em um projeto de acessibilidade e </w:t>
      </w:r>
      <w:r w:rsidR="00326BD3" w:rsidRPr="004618B5">
        <w:rPr>
          <w:rFonts w:ascii="Times New Roman" w:hAnsi="Times New Roman" w:cs="Times New Roman"/>
          <w:sz w:val="24"/>
          <w:szCs w:val="24"/>
        </w:rPr>
        <w:t>infraestrutura</w:t>
      </w:r>
      <w:r w:rsidR="00BA658E" w:rsidRPr="004618B5">
        <w:rPr>
          <w:rFonts w:ascii="Times New Roman" w:hAnsi="Times New Roman" w:cs="Times New Roman"/>
          <w:sz w:val="24"/>
          <w:szCs w:val="24"/>
        </w:rPr>
        <w:t>. Encontram-se guias em vários pontos da orla para o acesso de cadeirantes e grandes áreas para o estacionamento, banheiro público e nos períodos da alta temporada ocorre à permanência de salva-vidas para eventuais afogamentos.</w:t>
      </w:r>
    </w:p>
    <w:p w:rsidR="00BA658E" w:rsidRPr="004618B5" w:rsidRDefault="00BA658E" w:rsidP="004E5D78">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 xml:space="preserve">A orla da praia é pavimentada, ficando se tornando propícia para caminhada e corrida. Na praia é possível praticar </w:t>
      </w:r>
      <w:r w:rsidRPr="004618B5">
        <w:rPr>
          <w:rFonts w:ascii="Times New Roman" w:hAnsi="Times New Roman" w:cs="Times New Roman"/>
          <w:i/>
          <w:sz w:val="24"/>
          <w:szCs w:val="24"/>
        </w:rPr>
        <w:t>kitesurf</w:t>
      </w:r>
      <w:r w:rsidRPr="004618B5">
        <w:rPr>
          <w:rFonts w:ascii="Times New Roman" w:hAnsi="Times New Roman" w:cs="Times New Roman"/>
          <w:sz w:val="24"/>
          <w:szCs w:val="24"/>
        </w:rPr>
        <w:t xml:space="preserve"> e esportes náuticos, em suas proximidades estão construídas </w:t>
      </w:r>
      <w:r w:rsidR="00775A83" w:rsidRPr="004618B5">
        <w:rPr>
          <w:rFonts w:ascii="Times New Roman" w:hAnsi="Times New Roman" w:cs="Times New Roman"/>
          <w:sz w:val="24"/>
          <w:szCs w:val="24"/>
        </w:rPr>
        <w:t>pousadas e casas de veraneio, ou seja,</w:t>
      </w:r>
      <w:r w:rsidR="00F17AB0" w:rsidRPr="004618B5">
        <w:rPr>
          <w:rFonts w:ascii="Times New Roman" w:hAnsi="Times New Roman" w:cs="Times New Roman"/>
          <w:sz w:val="24"/>
          <w:szCs w:val="24"/>
        </w:rPr>
        <w:t xml:space="preserve"> </w:t>
      </w:r>
      <w:r w:rsidR="00775A83" w:rsidRPr="004618B5">
        <w:rPr>
          <w:rFonts w:ascii="Times New Roman" w:hAnsi="Times New Roman" w:cs="Times New Roman"/>
          <w:sz w:val="24"/>
          <w:szCs w:val="24"/>
        </w:rPr>
        <w:t>para passar o verão. Todos os anos as pousadas são alugadas para hospedagem de empresários, membros da OAB, Banco do Brasil, Caixa Econômica, entre outros.</w:t>
      </w:r>
    </w:p>
    <w:p w:rsidR="00936231" w:rsidRPr="004618B5" w:rsidRDefault="00381575" w:rsidP="006F1650">
      <w:pPr>
        <w:spacing w:line="360" w:lineRule="auto"/>
        <w:jc w:val="both"/>
        <w:rPr>
          <w:rFonts w:ascii="Times New Roman" w:hAnsi="Times New Roman" w:cs="Times New Roman"/>
          <w:b/>
          <w:sz w:val="24"/>
          <w:szCs w:val="24"/>
        </w:rPr>
      </w:pPr>
      <w:r w:rsidRPr="004618B5">
        <w:rPr>
          <w:rFonts w:ascii="Times New Roman" w:hAnsi="Times New Roman" w:cs="Times New Roman"/>
          <w:b/>
          <w:sz w:val="24"/>
          <w:szCs w:val="24"/>
        </w:rPr>
        <w:lastRenderedPageBreak/>
        <w:t>C</w:t>
      </w:r>
      <w:r>
        <w:rPr>
          <w:rFonts w:ascii="Times New Roman" w:hAnsi="Times New Roman" w:cs="Times New Roman"/>
          <w:b/>
          <w:sz w:val="24"/>
          <w:szCs w:val="24"/>
        </w:rPr>
        <w:t>ONCLUSÃO</w:t>
      </w:r>
    </w:p>
    <w:p w:rsidR="00936231" w:rsidRPr="004618B5" w:rsidRDefault="00936231" w:rsidP="00906A7D">
      <w:pPr>
        <w:spacing w:line="360" w:lineRule="auto"/>
        <w:ind w:firstLine="708"/>
        <w:jc w:val="both"/>
        <w:rPr>
          <w:rFonts w:ascii="Times New Roman" w:hAnsi="Times New Roman" w:cs="Times New Roman"/>
          <w:sz w:val="24"/>
          <w:szCs w:val="24"/>
        </w:rPr>
      </w:pPr>
      <w:r w:rsidRPr="004618B5">
        <w:rPr>
          <w:rFonts w:ascii="Times New Roman" w:hAnsi="Times New Roman" w:cs="Times New Roman"/>
          <w:sz w:val="24"/>
          <w:szCs w:val="24"/>
        </w:rPr>
        <w:t>Conhecer as diversas áreas de proteção ambiental e de todo o litoral piauiense ainda é pouco incentivado por autoridades</w:t>
      </w:r>
      <w:r w:rsidR="00906A7D" w:rsidRPr="004618B5">
        <w:rPr>
          <w:rFonts w:ascii="Times New Roman" w:hAnsi="Times New Roman" w:cs="Times New Roman"/>
          <w:sz w:val="24"/>
          <w:szCs w:val="24"/>
        </w:rPr>
        <w:t xml:space="preserve"> do</w:t>
      </w:r>
      <w:r w:rsidRPr="004618B5">
        <w:rPr>
          <w:rFonts w:ascii="Times New Roman" w:hAnsi="Times New Roman" w:cs="Times New Roman"/>
          <w:sz w:val="24"/>
          <w:szCs w:val="24"/>
        </w:rPr>
        <w:t>s vários campos do saber. Portanto, as belas paisagens naturais litorâneas trazem consigo uma infinidade</w:t>
      </w:r>
      <w:r w:rsidR="00906A7D" w:rsidRPr="004618B5">
        <w:rPr>
          <w:rFonts w:ascii="Times New Roman" w:hAnsi="Times New Roman" w:cs="Times New Roman"/>
          <w:sz w:val="24"/>
          <w:szCs w:val="24"/>
        </w:rPr>
        <w:t xml:space="preserve"> de recursos e </w:t>
      </w:r>
      <w:r w:rsidRPr="004618B5">
        <w:rPr>
          <w:rFonts w:ascii="Times New Roman" w:hAnsi="Times New Roman" w:cs="Times New Roman"/>
          <w:sz w:val="24"/>
          <w:szCs w:val="24"/>
        </w:rPr>
        <w:t>lazer que cada uma proporciona para a humanidade</w:t>
      </w:r>
      <w:r w:rsidR="00906A7D" w:rsidRPr="004618B5">
        <w:rPr>
          <w:rFonts w:ascii="Times New Roman" w:hAnsi="Times New Roman" w:cs="Times New Roman"/>
          <w:sz w:val="24"/>
          <w:szCs w:val="24"/>
        </w:rPr>
        <w:t>, especialmente para a população piauiense.</w:t>
      </w:r>
    </w:p>
    <w:p w:rsidR="00906A7D" w:rsidRPr="004618B5" w:rsidRDefault="00936231" w:rsidP="006F1650">
      <w:pPr>
        <w:spacing w:line="360" w:lineRule="auto"/>
        <w:jc w:val="both"/>
        <w:rPr>
          <w:rFonts w:ascii="Times New Roman" w:hAnsi="Times New Roman" w:cs="Times New Roman"/>
          <w:sz w:val="24"/>
          <w:szCs w:val="24"/>
        </w:rPr>
      </w:pPr>
      <w:r w:rsidRPr="004618B5">
        <w:rPr>
          <w:rFonts w:ascii="Times New Roman" w:hAnsi="Times New Roman" w:cs="Times New Roman"/>
          <w:sz w:val="24"/>
          <w:szCs w:val="24"/>
        </w:rPr>
        <w:t xml:space="preserve"> </w:t>
      </w:r>
      <w:r w:rsidR="00906A7D" w:rsidRPr="004618B5">
        <w:rPr>
          <w:rFonts w:ascii="Times New Roman" w:hAnsi="Times New Roman" w:cs="Times New Roman"/>
          <w:sz w:val="24"/>
          <w:szCs w:val="24"/>
        </w:rPr>
        <w:tab/>
      </w:r>
      <w:r w:rsidRPr="004618B5">
        <w:rPr>
          <w:rFonts w:ascii="Times New Roman" w:hAnsi="Times New Roman" w:cs="Times New Roman"/>
          <w:sz w:val="24"/>
          <w:szCs w:val="24"/>
        </w:rPr>
        <w:t xml:space="preserve">A geração de energia do parque eólico </w:t>
      </w:r>
      <w:r w:rsidR="00906A7D" w:rsidRPr="004618B5">
        <w:rPr>
          <w:rFonts w:ascii="Times New Roman" w:hAnsi="Times New Roman" w:cs="Times New Roman"/>
          <w:sz w:val="24"/>
          <w:szCs w:val="24"/>
        </w:rPr>
        <w:t>da Pedra do S</w:t>
      </w:r>
      <w:r w:rsidRPr="004618B5">
        <w:rPr>
          <w:rFonts w:ascii="Times New Roman" w:hAnsi="Times New Roman" w:cs="Times New Roman"/>
          <w:sz w:val="24"/>
          <w:szCs w:val="24"/>
        </w:rPr>
        <w:t>al é o diferencial da região</w:t>
      </w:r>
      <w:r w:rsidR="00906A7D" w:rsidRPr="004618B5">
        <w:rPr>
          <w:rFonts w:ascii="Times New Roman" w:hAnsi="Times New Roman" w:cs="Times New Roman"/>
          <w:sz w:val="24"/>
          <w:szCs w:val="24"/>
        </w:rPr>
        <w:t xml:space="preserve"> e tantas outras belezas como o Delta do Parnaíba, Praia de Macapá a de Atalaia, e o centro histórico possuem riquezas naturais e culturais proporcionando um maior desenvolvimento das regiões litorâneas.  </w:t>
      </w:r>
      <w:r w:rsidRPr="004618B5">
        <w:rPr>
          <w:rFonts w:ascii="Times New Roman" w:hAnsi="Times New Roman" w:cs="Times New Roman"/>
          <w:sz w:val="24"/>
          <w:szCs w:val="24"/>
        </w:rPr>
        <w:t xml:space="preserve">  </w:t>
      </w:r>
    </w:p>
    <w:p w:rsidR="006E3E16" w:rsidRDefault="006E3E16" w:rsidP="00995A05">
      <w:pPr>
        <w:spacing w:line="360" w:lineRule="auto"/>
        <w:jc w:val="both"/>
        <w:rPr>
          <w:rFonts w:ascii="Times New Roman" w:hAnsi="Times New Roman" w:cs="Times New Roman"/>
          <w:b/>
          <w:sz w:val="24"/>
          <w:szCs w:val="24"/>
        </w:rPr>
      </w:pPr>
    </w:p>
    <w:p w:rsidR="00BA658E" w:rsidRPr="004618B5" w:rsidRDefault="00381575" w:rsidP="00995A05">
      <w:pPr>
        <w:spacing w:line="360" w:lineRule="auto"/>
        <w:jc w:val="both"/>
        <w:rPr>
          <w:rFonts w:ascii="Times New Roman" w:hAnsi="Times New Roman" w:cs="Times New Roman"/>
          <w:b/>
          <w:sz w:val="24"/>
          <w:szCs w:val="24"/>
        </w:rPr>
      </w:pPr>
      <w:r w:rsidRPr="004618B5">
        <w:rPr>
          <w:rFonts w:ascii="Times New Roman" w:hAnsi="Times New Roman" w:cs="Times New Roman"/>
          <w:b/>
          <w:sz w:val="24"/>
          <w:szCs w:val="24"/>
        </w:rPr>
        <w:t>REFERÊNCI</w:t>
      </w:r>
      <w:r>
        <w:rPr>
          <w:rFonts w:ascii="Times New Roman" w:hAnsi="Times New Roman" w:cs="Times New Roman"/>
          <w:b/>
          <w:sz w:val="24"/>
          <w:szCs w:val="24"/>
        </w:rPr>
        <w:t>AS</w:t>
      </w:r>
    </w:p>
    <w:p w:rsidR="00F17AB0" w:rsidRPr="006E3E16" w:rsidRDefault="006E3E16" w:rsidP="00381575">
      <w:pPr>
        <w:spacing w:line="360" w:lineRule="auto"/>
        <w:rPr>
          <w:rFonts w:ascii="Times New Roman" w:hAnsi="Times New Roman" w:cs="Times New Roman"/>
          <w:sz w:val="24"/>
          <w:szCs w:val="24"/>
          <w:lang w:val="en-US"/>
        </w:rPr>
      </w:pPr>
      <w:r>
        <w:rPr>
          <w:rFonts w:ascii="Times New Roman" w:hAnsi="Times New Roman" w:cs="Times New Roman"/>
          <w:sz w:val="24"/>
          <w:szCs w:val="24"/>
        </w:rPr>
        <w:t>DELBONI, J. S.</w:t>
      </w:r>
      <w:r w:rsidR="000E5688" w:rsidRPr="004618B5">
        <w:rPr>
          <w:rFonts w:ascii="Times New Roman" w:hAnsi="Times New Roman" w:cs="Times New Roman"/>
          <w:sz w:val="24"/>
          <w:szCs w:val="24"/>
        </w:rPr>
        <w:t xml:space="preserve"> </w:t>
      </w:r>
      <w:r>
        <w:rPr>
          <w:rFonts w:ascii="Times New Roman" w:hAnsi="Times New Roman" w:cs="Times New Roman"/>
          <w:b/>
          <w:sz w:val="24"/>
          <w:szCs w:val="24"/>
        </w:rPr>
        <w:t>Geografia do Piauí.</w:t>
      </w:r>
      <w:r w:rsidR="000E5688" w:rsidRPr="004618B5">
        <w:rPr>
          <w:rFonts w:ascii="Times New Roman" w:hAnsi="Times New Roman" w:cs="Times New Roman"/>
          <w:b/>
          <w:sz w:val="24"/>
          <w:szCs w:val="24"/>
        </w:rPr>
        <w:t xml:space="preserve"> </w:t>
      </w:r>
      <w:r w:rsidR="000E5688" w:rsidRPr="006E3E16">
        <w:rPr>
          <w:rFonts w:ascii="Times New Roman" w:hAnsi="Times New Roman" w:cs="Times New Roman"/>
          <w:sz w:val="24"/>
          <w:szCs w:val="24"/>
          <w:lang w:val="en-US"/>
        </w:rPr>
        <w:t>PNLD,</w:t>
      </w:r>
      <w:r w:rsidR="002D6366" w:rsidRPr="006E3E16">
        <w:rPr>
          <w:rFonts w:ascii="Times New Roman" w:hAnsi="Times New Roman" w:cs="Times New Roman"/>
          <w:sz w:val="24"/>
          <w:szCs w:val="24"/>
          <w:lang w:val="en-US"/>
        </w:rPr>
        <w:t xml:space="preserve"> Ed:</w:t>
      </w:r>
      <w:r w:rsidR="000E5688" w:rsidRPr="006E3E16">
        <w:rPr>
          <w:rFonts w:ascii="Times New Roman" w:hAnsi="Times New Roman" w:cs="Times New Roman"/>
          <w:sz w:val="24"/>
          <w:szCs w:val="24"/>
          <w:lang w:val="en-US"/>
        </w:rPr>
        <w:t xml:space="preserve"> Scipione, 2010, 2011 e 2012, p. 87-88.</w:t>
      </w:r>
    </w:p>
    <w:p w:rsidR="000E5688" w:rsidRPr="004618B5" w:rsidRDefault="006E3E16" w:rsidP="00381575">
      <w:pPr>
        <w:spacing w:line="360" w:lineRule="auto"/>
        <w:rPr>
          <w:rFonts w:ascii="Times New Roman" w:hAnsi="Times New Roman" w:cs="Times New Roman"/>
          <w:sz w:val="24"/>
          <w:szCs w:val="24"/>
        </w:rPr>
      </w:pPr>
      <w:r>
        <w:rPr>
          <w:rFonts w:ascii="Times New Roman" w:hAnsi="Times New Roman" w:cs="Times New Roman"/>
          <w:sz w:val="24"/>
          <w:szCs w:val="24"/>
        </w:rPr>
        <w:t xml:space="preserve">ARAÚJO, </w:t>
      </w:r>
      <w:r w:rsidR="00381575">
        <w:rPr>
          <w:rFonts w:ascii="Times New Roman" w:hAnsi="Times New Roman" w:cs="Times New Roman"/>
          <w:sz w:val="24"/>
          <w:szCs w:val="24"/>
        </w:rPr>
        <w:t>J. L. L.; LIMA, I. M. M.; ABREU, I. G.; REBÊLO, E. M. C. G.; NUNES, M. C. S. A.; ARAÚJO, M. M. B</w:t>
      </w:r>
      <w:r>
        <w:rPr>
          <w:rFonts w:ascii="Times New Roman" w:hAnsi="Times New Roman" w:cs="Times New Roman"/>
          <w:sz w:val="24"/>
          <w:szCs w:val="24"/>
        </w:rPr>
        <w:t>.</w:t>
      </w:r>
      <w:r w:rsidR="000E5688" w:rsidRPr="004618B5">
        <w:rPr>
          <w:rFonts w:ascii="Times New Roman" w:hAnsi="Times New Roman" w:cs="Times New Roman"/>
          <w:sz w:val="24"/>
          <w:szCs w:val="24"/>
        </w:rPr>
        <w:t xml:space="preserve"> </w:t>
      </w:r>
      <w:r w:rsidR="000E5688" w:rsidRPr="004618B5">
        <w:rPr>
          <w:rFonts w:ascii="Times New Roman" w:hAnsi="Times New Roman" w:cs="Times New Roman"/>
          <w:b/>
          <w:sz w:val="24"/>
          <w:szCs w:val="24"/>
        </w:rPr>
        <w:t>Atlas Escolar do</w:t>
      </w:r>
      <w:r w:rsidR="002D6366" w:rsidRPr="004618B5">
        <w:rPr>
          <w:rFonts w:ascii="Times New Roman" w:hAnsi="Times New Roman" w:cs="Times New Roman"/>
          <w:b/>
          <w:sz w:val="24"/>
          <w:szCs w:val="24"/>
        </w:rPr>
        <w:t xml:space="preserve"> </w:t>
      </w:r>
      <w:r w:rsidR="000E5688" w:rsidRPr="004618B5">
        <w:rPr>
          <w:rFonts w:ascii="Times New Roman" w:hAnsi="Times New Roman" w:cs="Times New Roman"/>
          <w:b/>
          <w:sz w:val="24"/>
          <w:szCs w:val="24"/>
        </w:rPr>
        <w:t>Piauí</w:t>
      </w:r>
      <w:r w:rsidR="000E5688" w:rsidRPr="004618B5">
        <w:rPr>
          <w:rFonts w:ascii="Times New Roman" w:hAnsi="Times New Roman" w:cs="Times New Roman"/>
          <w:sz w:val="24"/>
          <w:szCs w:val="24"/>
        </w:rPr>
        <w:t>:</w:t>
      </w:r>
      <w:r w:rsidR="002D6366" w:rsidRPr="004618B5">
        <w:rPr>
          <w:rFonts w:ascii="Times New Roman" w:hAnsi="Times New Roman" w:cs="Times New Roman"/>
          <w:sz w:val="24"/>
          <w:szCs w:val="24"/>
        </w:rPr>
        <w:t xml:space="preserve"> geo-</w:t>
      </w:r>
      <w:r w:rsidR="000E5688" w:rsidRPr="004618B5">
        <w:rPr>
          <w:rFonts w:ascii="Times New Roman" w:hAnsi="Times New Roman" w:cs="Times New Roman"/>
          <w:sz w:val="24"/>
          <w:szCs w:val="24"/>
        </w:rPr>
        <w:t>histórico e cultural</w:t>
      </w:r>
      <w:r>
        <w:rPr>
          <w:rFonts w:ascii="Times New Roman" w:hAnsi="Times New Roman" w:cs="Times New Roman"/>
          <w:sz w:val="24"/>
          <w:szCs w:val="24"/>
        </w:rPr>
        <w:t xml:space="preserve">. </w:t>
      </w:r>
      <w:r w:rsidR="00381575">
        <w:rPr>
          <w:rFonts w:ascii="Times New Roman" w:hAnsi="Times New Roman" w:cs="Times New Roman"/>
          <w:sz w:val="24"/>
          <w:szCs w:val="24"/>
        </w:rPr>
        <w:t>João Pessoa, PB</w:t>
      </w:r>
      <w:r>
        <w:rPr>
          <w:rFonts w:ascii="Times New Roman" w:hAnsi="Times New Roman" w:cs="Times New Roman"/>
          <w:sz w:val="24"/>
          <w:szCs w:val="24"/>
        </w:rPr>
        <w:t>:</w:t>
      </w:r>
      <w:r w:rsidR="00381575">
        <w:rPr>
          <w:rFonts w:ascii="Times New Roman" w:hAnsi="Times New Roman" w:cs="Times New Roman"/>
          <w:sz w:val="24"/>
          <w:szCs w:val="24"/>
        </w:rPr>
        <w:t xml:space="preserve"> Grafiset, 2008, p. 60, 70-78.</w:t>
      </w:r>
    </w:p>
    <w:p w:rsidR="006E6A72" w:rsidRDefault="006E3E16" w:rsidP="00381575">
      <w:pPr>
        <w:spacing w:line="360" w:lineRule="auto"/>
        <w:rPr>
          <w:rFonts w:ascii="Times New Roman" w:hAnsi="Times New Roman" w:cs="Times New Roman"/>
          <w:sz w:val="24"/>
          <w:szCs w:val="24"/>
        </w:rPr>
      </w:pPr>
      <w:r>
        <w:rPr>
          <w:rFonts w:ascii="Times New Roman" w:hAnsi="Times New Roman" w:cs="Times New Roman"/>
          <w:sz w:val="24"/>
          <w:szCs w:val="24"/>
        </w:rPr>
        <w:t xml:space="preserve">MEIO NORTE. </w:t>
      </w:r>
      <w:r>
        <w:rPr>
          <w:rFonts w:ascii="Times New Roman" w:hAnsi="Times New Roman" w:cs="Times New Roman"/>
          <w:b/>
          <w:sz w:val="24"/>
          <w:szCs w:val="24"/>
        </w:rPr>
        <w:t xml:space="preserve">Caravana novas riquezas. </w:t>
      </w:r>
      <w:r>
        <w:rPr>
          <w:rFonts w:ascii="Times New Roman" w:hAnsi="Times New Roman" w:cs="Times New Roman"/>
          <w:sz w:val="24"/>
          <w:szCs w:val="24"/>
        </w:rPr>
        <w:t>Disponível em:</w:t>
      </w:r>
    </w:p>
    <w:p w:rsidR="00CF31A3" w:rsidRPr="004618B5" w:rsidRDefault="00381575" w:rsidP="00381575">
      <w:pPr>
        <w:spacing w:line="360" w:lineRule="auto"/>
        <w:rPr>
          <w:rFonts w:ascii="Times New Roman" w:hAnsi="Times New Roman" w:cs="Times New Roman"/>
          <w:sz w:val="24"/>
          <w:szCs w:val="24"/>
        </w:rPr>
      </w:pPr>
      <w:r>
        <w:rPr>
          <w:rFonts w:ascii="Times New Roman" w:hAnsi="Times New Roman" w:cs="Times New Roman"/>
          <w:sz w:val="24"/>
          <w:szCs w:val="24"/>
        </w:rPr>
        <w:t>&lt;</w:t>
      </w:r>
      <w:r w:rsidR="006E3E16" w:rsidRPr="00381575">
        <w:rPr>
          <w:rFonts w:ascii="Times New Roman" w:hAnsi="Times New Roman" w:cs="Times New Roman"/>
          <w:sz w:val="24"/>
          <w:szCs w:val="24"/>
        </w:rPr>
        <w:t>http://www.meionorte.com/blogs/caravana-novas-riquezas/bons-ventos-sopram-a-favor-do-piaui-318270</w:t>
      </w:r>
      <w:r>
        <w:rPr>
          <w:rFonts w:ascii="Times New Roman" w:hAnsi="Times New Roman" w:cs="Times New Roman"/>
          <w:sz w:val="24"/>
          <w:szCs w:val="24"/>
        </w:rPr>
        <w:t>&gt;</w:t>
      </w:r>
      <w:r w:rsidR="006E3E16">
        <w:rPr>
          <w:rFonts w:ascii="Times New Roman" w:hAnsi="Times New Roman" w:cs="Times New Roman"/>
          <w:sz w:val="24"/>
          <w:szCs w:val="24"/>
        </w:rPr>
        <w:t xml:space="preserve"> acesso em:</w:t>
      </w:r>
      <w:r w:rsidR="00A965F5">
        <w:rPr>
          <w:rFonts w:ascii="Times New Roman" w:hAnsi="Times New Roman" w:cs="Times New Roman"/>
          <w:sz w:val="24"/>
          <w:szCs w:val="24"/>
        </w:rPr>
        <w:t xml:space="preserve"> Fev. 2017.</w:t>
      </w:r>
      <w:r w:rsidR="006E3E16">
        <w:rPr>
          <w:rFonts w:ascii="Times New Roman" w:hAnsi="Times New Roman" w:cs="Times New Roman"/>
          <w:sz w:val="24"/>
          <w:szCs w:val="24"/>
        </w:rPr>
        <w:t xml:space="preserve">  </w:t>
      </w:r>
    </w:p>
    <w:p w:rsidR="00B03BE1" w:rsidRPr="004618B5" w:rsidRDefault="00A965F5" w:rsidP="00381575">
      <w:pPr>
        <w:spacing w:line="360" w:lineRule="auto"/>
        <w:rPr>
          <w:rFonts w:ascii="Times New Roman" w:hAnsi="Times New Roman" w:cs="Times New Roman"/>
          <w:sz w:val="24"/>
          <w:szCs w:val="24"/>
        </w:rPr>
      </w:pPr>
      <w:r>
        <w:rPr>
          <w:rFonts w:ascii="Times New Roman" w:hAnsi="Times New Roman" w:cs="Times New Roman"/>
          <w:sz w:val="24"/>
          <w:szCs w:val="24"/>
        </w:rPr>
        <w:t xml:space="preserve">GUIA VIAGENS BRASIL. </w:t>
      </w:r>
      <w:r>
        <w:rPr>
          <w:rFonts w:ascii="Times New Roman" w:hAnsi="Times New Roman" w:cs="Times New Roman"/>
          <w:b/>
          <w:sz w:val="24"/>
          <w:szCs w:val="24"/>
        </w:rPr>
        <w:t>Praia Pedra do Sal.</w:t>
      </w:r>
      <w:r w:rsidR="006E6A72">
        <w:rPr>
          <w:rFonts w:ascii="Times New Roman" w:hAnsi="Times New Roman" w:cs="Times New Roman"/>
          <w:b/>
          <w:sz w:val="24"/>
          <w:szCs w:val="24"/>
        </w:rPr>
        <w:t xml:space="preserve"> </w:t>
      </w:r>
      <w:r w:rsidR="006E6A72">
        <w:rPr>
          <w:rFonts w:ascii="Times New Roman" w:hAnsi="Times New Roman" w:cs="Times New Roman"/>
          <w:sz w:val="24"/>
          <w:szCs w:val="24"/>
        </w:rPr>
        <w:t>Disponível em: &lt;</w:t>
      </w:r>
      <w:r w:rsidR="00B03BE1" w:rsidRPr="009B1978">
        <w:rPr>
          <w:rFonts w:ascii="Times New Roman" w:hAnsi="Times New Roman" w:cs="Times New Roman"/>
          <w:sz w:val="24"/>
          <w:szCs w:val="24"/>
        </w:rPr>
        <w:t>http://www.guiaviagensbrasil.com/galerias/pi/fotos-praia-pedra-do-sal/#ixzz4YQSGZfdq</w:t>
      </w:r>
      <w:r w:rsidR="00B03BE1" w:rsidRPr="009B1978">
        <w:rPr>
          <w:rFonts w:ascii="Times New Roman" w:eastAsia="Times New Roman" w:hAnsi="Times New Roman" w:cs="Times New Roman"/>
          <w:sz w:val="24"/>
          <w:szCs w:val="24"/>
          <w:lang w:eastAsia="pt-BR"/>
        </w:rPr>
        <w:t>http://www.praiasdopiaui.com.br/praias-pi/sobre-litoral-piaui/107-pedra-do-sal-pi-brasil</w:t>
      </w:r>
      <w:r w:rsidR="006E6A72">
        <w:rPr>
          <w:rFonts w:ascii="Times New Roman" w:hAnsi="Times New Roman" w:cs="Times New Roman"/>
          <w:sz w:val="24"/>
          <w:szCs w:val="24"/>
        </w:rPr>
        <w:t>&gt; acesso em: Fev. 2017.</w:t>
      </w:r>
    </w:p>
    <w:p w:rsidR="00B03BE1" w:rsidRPr="006E6A72" w:rsidRDefault="006E6A72" w:rsidP="00381575">
      <w:pPr>
        <w:spacing w:line="360" w:lineRule="auto"/>
        <w:rPr>
          <w:rFonts w:ascii="Times New Roman" w:hAnsi="Times New Roman" w:cs="Times New Roman"/>
          <w:sz w:val="24"/>
          <w:szCs w:val="24"/>
        </w:rPr>
      </w:pPr>
      <w:r w:rsidRPr="006E6A72">
        <w:rPr>
          <w:rFonts w:ascii="Times New Roman" w:hAnsi="Times New Roman" w:cs="Times New Roman"/>
          <w:sz w:val="24"/>
          <w:szCs w:val="24"/>
        </w:rPr>
        <w:t xml:space="preserve">MMA. GOV. BR. </w:t>
      </w:r>
      <w:r w:rsidRPr="006E6A72">
        <w:rPr>
          <w:rFonts w:ascii="Times New Roman" w:hAnsi="Times New Roman" w:cs="Times New Roman"/>
          <w:b/>
          <w:sz w:val="24"/>
          <w:szCs w:val="24"/>
        </w:rPr>
        <w:t xml:space="preserve">Delta </w:t>
      </w:r>
      <w:r>
        <w:rPr>
          <w:rFonts w:ascii="Times New Roman" w:hAnsi="Times New Roman" w:cs="Times New Roman"/>
          <w:b/>
          <w:sz w:val="24"/>
          <w:szCs w:val="24"/>
        </w:rPr>
        <w:t xml:space="preserve">do </w:t>
      </w:r>
      <w:r w:rsidR="009B1978">
        <w:rPr>
          <w:rFonts w:ascii="Times New Roman" w:hAnsi="Times New Roman" w:cs="Times New Roman"/>
          <w:b/>
          <w:sz w:val="24"/>
          <w:szCs w:val="24"/>
        </w:rPr>
        <w:t xml:space="preserve">Parnaíba. </w:t>
      </w:r>
      <w:r>
        <w:rPr>
          <w:rFonts w:ascii="Times New Roman" w:hAnsi="Times New Roman" w:cs="Times New Roman"/>
          <w:sz w:val="24"/>
          <w:szCs w:val="24"/>
        </w:rPr>
        <w:t>Disponível em:</w:t>
      </w:r>
      <w:r>
        <w:rPr>
          <w:rFonts w:ascii="Times New Roman" w:hAnsi="Times New Roman" w:cs="Times New Roman"/>
          <w:b/>
          <w:sz w:val="24"/>
          <w:szCs w:val="24"/>
        </w:rPr>
        <w:t xml:space="preserve"> &lt;</w:t>
      </w:r>
      <w:r w:rsidR="00B03BE1" w:rsidRPr="009B1978">
        <w:rPr>
          <w:rFonts w:ascii="Times New Roman" w:hAnsi="Times New Roman" w:cs="Times New Roman"/>
          <w:sz w:val="24"/>
          <w:szCs w:val="24"/>
        </w:rPr>
        <w:t>http://www.mma.gov.br/informma/item/1025-delta-do-parnaiba-delta-do-parnaiba</w:t>
      </w:r>
      <w:r>
        <w:rPr>
          <w:rFonts w:ascii="Times New Roman" w:hAnsi="Times New Roman" w:cs="Times New Roman"/>
          <w:sz w:val="24"/>
          <w:szCs w:val="24"/>
        </w:rPr>
        <w:t>&gt; acesso em: Fev. 2017.</w:t>
      </w:r>
    </w:p>
    <w:p w:rsidR="006E6A72" w:rsidRDefault="006E6A72" w:rsidP="00381575">
      <w:pPr>
        <w:rPr>
          <w:rFonts w:ascii="Times New Roman" w:hAnsi="Times New Roman" w:cs="Times New Roman"/>
          <w:sz w:val="24"/>
          <w:szCs w:val="24"/>
        </w:rPr>
      </w:pPr>
      <w:r w:rsidRPr="0022439B">
        <w:rPr>
          <w:rFonts w:ascii="Times New Roman" w:hAnsi="Times New Roman" w:cs="Times New Roman"/>
          <w:sz w:val="24"/>
          <w:szCs w:val="24"/>
        </w:rPr>
        <w:t>BAHIA WS.</w:t>
      </w:r>
      <w:r w:rsidRPr="0022439B">
        <w:rPr>
          <w:rFonts w:ascii="Times New Roman" w:hAnsi="Times New Roman" w:cs="Times New Roman"/>
          <w:b/>
          <w:sz w:val="24"/>
          <w:szCs w:val="24"/>
        </w:rPr>
        <w:t xml:space="preserve"> </w:t>
      </w:r>
      <w:r w:rsidRPr="006E6A72">
        <w:rPr>
          <w:rFonts w:ascii="Times New Roman" w:hAnsi="Times New Roman" w:cs="Times New Roman"/>
          <w:b/>
          <w:sz w:val="24"/>
          <w:szCs w:val="24"/>
        </w:rPr>
        <w:t>Ilha d</w:t>
      </w:r>
      <w:r>
        <w:rPr>
          <w:rFonts w:ascii="Times New Roman" w:hAnsi="Times New Roman" w:cs="Times New Roman"/>
          <w:b/>
          <w:sz w:val="24"/>
          <w:szCs w:val="24"/>
        </w:rPr>
        <w:t>as Canárias.</w:t>
      </w:r>
      <w:r w:rsidR="009B1978">
        <w:rPr>
          <w:rFonts w:ascii="Times New Roman" w:hAnsi="Times New Roman" w:cs="Times New Roman"/>
          <w:b/>
          <w:sz w:val="24"/>
          <w:szCs w:val="24"/>
        </w:rPr>
        <w:t xml:space="preserve"> </w:t>
      </w:r>
      <w:r>
        <w:rPr>
          <w:rFonts w:ascii="Times New Roman" w:hAnsi="Times New Roman" w:cs="Times New Roman"/>
          <w:sz w:val="24"/>
          <w:szCs w:val="24"/>
        </w:rPr>
        <w:t xml:space="preserve">Disponível em: </w:t>
      </w:r>
    </w:p>
    <w:p w:rsidR="009B5E2E" w:rsidRPr="006E6A72" w:rsidRDefault="006E6A72" w:rsidP="00381575">
      <w:pPr>
        <w:rPr>
          <w:rFonts w:ascii="Times New Roman" w:hAnsi="Times New Roman" w:cs="Times New Roman"/>
          <w:sz w:val="24"/>
          <w:szCs w:val="24"/>
        </w:rPr>
      </w:pPr>
      <w:r w:rsidRPr="006E6A72">
        <w:rPr>
          <w:rFonts w:ascii="Times New Roman" w:hAnsi="Times New Roman" w:cs="Times New Roman"/>
          <w:sz w:val="24"/>
          <w:szCs w:val="24"/>
        </w:rPr>
        <w:t xml:space="preserve"> &lt;</w:t>
      </w:r>
      <w:r w:rsidR="009B5E2E" w:rsidRPr="006E6A72">
        <w:rPr>
          <w:rFonts w:ascii="Times New Roman" w:hAnsi="Times New Roman" w:cs="Times New Roman"/>
          <w:sz w:val="24"/>
          <w:szCs w:val="24"/>
        </w:rPr>
        <w:t>http://www.bahia.ws/ilha-das-canarias-maranhao-piaui/</w:t>
      </w:r>
      <w:r w:rsidRPr="006E6A72">
        <w:rPr>
          <w:rFonts w:ascii="Times New Roman" w:hAnsi="Times New Roman" w:cs="Times New Roman"/>
          <w:sz w:val="24"/>
          <w:szCs w:val="24"/>
        </w:rPr>
        <w:t>&gt; ace</w:t>
      </w:r>
      <w:r>
        <w:rPr>
          <w:rFonts w:ascii="Times New Roman" w:hAnsi="Times New Roman" w:cs="Times New Roman"/>
          <w:sz w:val="24"/>
          <w:szCs w:val="24"/>
        </w:rPr>
        <w:t>sso em: Fev. 2017.</w:t>
      </w:r>
    </w:p>
    <w:p w:rsidR="009B1978" w:rsidRDefault="009B1978" w:rsidP="00381575">
      <w:pPr>
        <w:spacing w:line="360" w:lineRule="auto"/>
        <w:rPr>
          <w:rFonts w:ascii="Times New Roman" w:hAnsi="Times New Roman" w:cs="Times New Roman"/>
          <w:sz w:val="24"/>
          <w:szCs w:val="24"/>
        </w:rPr>
      </w:pPr>
      <w:r>
        <w:rPr>
          <w:rFonts w:ascii="Times New Roman" w:hAnsi="Times New Roman" w:cs="Times New Roman"/>
          <w:sz w:val="24"/>
          <w:szCs w:val="24"/>
        </w:rPr>
        <w:t>180 GRAUS.COM.</w:t>
      </w:r>
      <w:r>
        <w:rPr>
          <w:rFonts w:ascii="Times New Roman" w:hAnsi="Times New Roman" w:cs="Times New Roman"/>
          <w:b/>
          <w:sz w:val="24"/>
          <w:szCs w:val="24"/>
        </w:rPr>
        <w:t xml:space="preserve"> A praia dos Poldros. </w:t>
      </w:r>
      <w:r>
        <w:rPr>
          <w:rFonts w:ascii="Times New Roman" w:hAnsi="Times New Roman" w:cs="Times New Roman"/>
          <w:sz w:val="24"/>
          <w:szCs w:val="24"/>
        </w:rPr>
        <w:t>Disponível em:</w:t>
      </w:r>
    </w:p>
    <w:p w:rsidR="009B5E2E" w:rsidRDefault="009B1978" w:rsidP="00381575">
      <w:pPr>
        <w:spacing w:line="360" w:lineRule="auto"/>
        <w:rPr>
          <w:rFonts w:ascii="Times New Roman" w:hAnsi="Times New Roman" w:cs="Times New Roman"/>
          <w:sz w:val="24"/>
          <w:szCs w:val="24"/>
        </w:rPr>
      </w:pPr>
      <w:r w:rsidRPr="009B1978">
        <w:rPr>
          <w:rFonts w:ascii="Times New Roman" w:hAnsi="Times New Roman" w:cs="Times New Roman"/>
          <w:sz w:val="24"/>
          <w:szCs w:val="24"/>
        </w:rPr>
        <w:lastRenderedPageBreak/>
        <w:t>&lt;</w:t>
      </w:r>
      <w:r w:rsidR="009B5E2E" w:rsidRPr="009B1978">
        <w:rPr>
          <w:rFonts w:ascii="Times New Roman" w:hAnsi="Times New Roman" w:cs="Times New Roman"/>
          <w:sz w:val="24"/>
          <w:szCs w:val="24"/>
        </w:rPr>
        <w:t>http://180graus.com/ilha-grande/praia-dos-poldrosa-praia-de-agua-doce-e-salgada</w:t>
      </w:r>
      <w:r w:rsidRPr="009B1978">
        <w:rPr>
          <w:rFonts w:ascii="Times New Roman" w:hAnsi="Times New Roman" w:cs="Times New Roman"/>
          <w:sz w:val="24"/>
          <w:szCs w:val="24"/>
        </w:rPr>
        <w:t>&gt; ace</w:t>
      </w:r>
      <w:r>
        <w:rPr>
          <w:rFonts w:ascii="Times New Roman" w:hAnsi="Times New Roman" w:cs="Times New Roman"/>
          <w:sz w:val="24"/>
          <w:szCs w:val="24"/>
        </w:rPr>
        <w:t>sso em: Fev. 2017.</w:t>
      </w:r>
    </w:p>
    <w:p w:rsidR="007732EE" w:rsidRPr="007732EE" w:rsidRDefault="007732EE" w:rsidP="00381575">
      <w:pPr>
        <w:spacing w:line="360" w:lineRule="auto"/>
        <w:rPr>
          <w:rFonts w:ascii="Times New Roman" w:hAnsi="Times New Roman" w:cs="Times New Roman"/>
          <w:sz w:val="24"/>
          <w:szCs w:val="24"/>
        </w:rPr>
      </w:pPr>
      <w:r w:rsidRPr="0022439B">
        <w:rPr>
          <w:rFonts w:ascii="Times New Roman" w:hAnsi="Times New Roman" w:cs="Times New Roman"/>
          <w:sz w:val="24"/>
          <w:szCs w:val="24"/>
        </w:rPr>
        <w:t xml:space="preserve">WILTON VERAS. </w:t>
      </w:r>
      <w:r w:rsidRPr="007732EE">
        <w:rPr>
          <w:rFonts w:ascii="Times New Roman" w:hAnsi="Times New Roman" w:cs="Times New Roman"/>
          <w:b/>
          <w:sz w:val="24"/>
          <w:szCs w:val="24"/>
        </w:rPr>
        <w:t xml:space="preserve">Lenda </w:t>
      </w:r>
      <w:r>
        <w:rPr>
          <w:rFonts w:ascii="Times New Roman" w:hAnsi="Times New Roman" w:cs="Times New Roman"/>
          <w:b/>
          <w:sz w:val="24"/>
          <w:szCs w:val="24"/>
        </w:rPr>
        <w:t>da árvore Penteada</w:t>
      </w:r>
      <w:r w:rsidR="003A2D5C">
        <w:rPr>
          <w:rFonts w:ascii="Times New Roman" w:hAnsi="Times New Roman" w:cs="Times New Roman"/>
          <w:b/>
          <w:sz w:val="24"/>
          <w:szCs w:val="24"/>
        </w:rPr>
        <w:t xml:space="preserve">. </w:t>
      </w:r>
      <w:r w:rsidR="003A2D5C">
        <w:rPr>
          <w:rFonts w:ascii="Times New Roman" w:hAnsi="Times New Roman" w:cs="Times New Roman"/>
          <w:sz w:val="24"/>
          <w:szCs w:val="24"/>
        </w:rPr>
        <w:t>Disponível em: &lt;</w:t>
      </w:r>
      <w:r w:rsidRPr="007732EE">
        <w:rPr>
          <w:rFonts w:ascii="Times New Roman" w:hAnsi="Times New Roman" w:cs="Times New Roman"/>
          <w:sz w:val="24"/>
          <w:szCs w:val="24"/>
        </w:rPr>
        <w:t>https://wiltonveras.blogspot.com.br/2016/01/jovem-cria-lenda-da-arvore-penteada-em.html</w:t>
      </w:r>
      <w:r w:rsidR="003A2D5C">
        <w:rPr>
          <w:rFonts w:ascii="Times New Roman" w:hAnsi="Times New Roman" w:cs="Times New Roman"/>
          <w:sz w:val="24"/>
          <w:szCs w:val="24"/>
        </w:rPr>
        <w:t>&gt; acesso em: Fev. 2017.</w:t>
      </w:r>
    </w:p>
    <w:p w:rsidR="009B5E2E" w:rsidRPr="004618B5" w:rsidRDefault="004618B5" w:rsidP="00381575">
      <w:pPr>
        <w:rPr>
          <w:rFonts w:ascii="Times New Roman" w:hAnsi="Times New Roman" w:cs="Times New Roman"/>
          <w:sz w:val="24"/>
          <w:szCs w:val="24"/>
        </w:rPr>
      </w:pPr>
      <w:r w:rsidRPr="004618B5">
        <w:rPr>
          <w:rFonts w:ascii="Times New Roman" w:hAnsi="Times New Roman" w:cs="Times New Roman"/>
          <w:sz w:val="24"/>
          <w:szCs w:val="24"/>
        </w:rPr>
        <w:t xml:space="preserve">CIDADE VERDE. </w:t>
      </w:r>
      <w:r w:rsidRPr="004618B5">
        <w:rPr>
          <w:rFonts w:ascii="Times New Roman" w:hAnsi="Times New Roman" w:cs="Times New Roman"/>
          <w:b/>
          <w:sz w:val="24"/>
          <w:szCs w:val="24"/>
        </w:rPr>
        <w:t xml:space="preserve">Árvore </w:t>
      </w:r>
      <w:r>
        <w:rPr>
          <w:rFonts w:ascii="Times New Roman" w:hAnsi="Times New Roman" w:cs="Times New Roman"/>
          <w:b/>
          <w:sz w:val="24"/>
          <w:szCs w:val="24"/>
        </w:rPr>
        <w:t>P</w:t>
      </w:r>
      <w:r w:rsidRPr="004618B5">
        <w:rPr>
          <w:rFonts w:ascii="Times New Roman" w:hAnsi="Times New Roman" w:cs="Times New Roman"/>
          <w:b/>
          <w:sz w:val="24"/>
          <w:szCs w:val="24"/>
        </w:rPr>
        <w:t>enteada</w:t>
      </w:r>
      <w:r>
        <w:rPr>
          <w:rFonts w:ascii="Times New Roman" w:hAnsi="Times New Roman" w:cs="Times New Roman"/>
          <w:b/>
          <w:sz w:val="24"/>
          <w:szCs w:val="24"/>
        </w:rPr>
        <w:t xml:space="preserve">. </w:t>
      </w:r>
      <w:r w:rsidRPr="004618B5">
        <w:rPr>
          <w:rFonts w:ascii="Times New Roman" w:hAnsi="Times New Roman" w:cs="Times New Roman"/>
          <w:sz w:val="24"/>
          <w:szCs w:val="24"/>
        </w:rPr>
        <w:t>Disponível em:</w:t>
      </w:r>
      <w:r>
        <w:rPr>
          <w:rFonts w:ascii="Times New Roman" w:hAnsi="Times New Roman" w:cs="Times New Roman"/>
          <w:b/>
          <w:sz w:val="24"/>
          <w:szCs w:val="24"/>
        </w:rPr>
        <w:t xml:space="preserve"> </w:t>
      </w:r>
      <w:r>
        <w:rPr>
          <w:rFonts w:ascii="Times New Roman" w:hAnsi="Times New Roman" w:cs="Times New Roman"/>
          <w:sz w:val="24"/>
          <w:szCs w:val="24"/>
        </w:rPr>
        <w:t>&lt;</w:t>
      </w:r>
      <w:r w:rsidR="009B5E2E" w:rsidRPr="004618B5">
        <w:rPr>
          <w:rFonts w:ascii="Times New Roman" w:hAnsi="Times New Roman" w:cs="Times New Roman"/>
          <w:sz w:val="24"/>
          <w:szCs w:val="24"/>
        </w:rPr>
        <w:t>http://cidadeverde.com/luiscorreia/81662/arvore-penteada-e-alvo-de-pichacao-</w:t>
      </w:r>
      <w:r w:rsidR="00381575">
        <w:rPr>
          <w:rFonts w:ascii="Times New Roman" w:hAnsi="Times New Roman" w:cs="Times New Roman"/>
          <w:sz w:val="24"/>
          <w:szCs w:val="24"/>
        </w:rPr>
        <w:t>com-siglas-de-faccoes-criminosas</w:t>
      </w:r>
      <w:r>
        <w:rPr>
          <w:rFonts w:ascii="Times New Roman" w:hAnsi="Times New Roman" w:cs="Times New Roman"/>
          <w:sz w:val="24"/>
          <w:szCs w:val="24"/>
        </w:rPr>
        <w:t xml:space="preserve">&gt; </w:t>
      </w:r>
      <w:r w:rsidR="00381575">
        <w:rPr>
          <w:rFonts w:ascii="Times New Roman" w:hAnsi="Times New Roman" w:cs="Times New Roman"/>
          <w:sz w:val="24"/>
          <w:szCs w:val="24"/>
        </w:rPr>
        <w:t>a</w:t>
      </w:r>
      <w:r>
        <w:rPr>
          <w:rFonts w:ascii="Times New Roman" w:hAnsi="Times New Roman" w:cs="Times New Roman"/>
          <w:sz w:val="24"/>
          <w:szCs w:val="24"/>
        </w:rPr>
        <w:t>cesso em: Fev. 2017.</w:t>
      </w:r>
    </w:p>
    <w:p w:rsidR="009B5E2E" w:rsidRPr="004618B5" w:rsidRDefault="0056678F" w:rsidP="0056678F">
      <w:pPr>
        <w:rPr>
          <w:rFonts w:ascii="Times New Roman" w:hAnsi="Times New Roman" w:cs="Times New Roman"/>
          <w:sz w:val="24"/>
          <w:szCs w:val="24"/>
        </w:rPr>
      </w:pPr>
      <w:r>
        <w:rPr>
          <w:rFonts w:ascii="Times New Roman" w:hAnsi="Times New Roman" w:cs="Times New Roman"/>
          <w:sz w:val="24"/>
          <w:szCs w:val="24"/>
        </w:rPr>
        <w:t xml:space="preserve">DELTA RIO PARNAIBA. </w:t>
      </w:r>
      <w:r>
        <w:rPr>
          <w:rFonts w:ascii="Times New Roman" w:hAnsi="Times New Roman" w:cs="Times New Roman"/>
          <w:b/>
          <w:sz w:val="24"/>
          <w:szCs w:val="24"/>
        </w:rPr>
        <w:t xml:space="preserve">Paria de Macapá. </w:t>
      </w:r>
      <w:r>
        <w:rPr>
          <w:rFonts w:ascii="Times New Roman" w:hAnsi="Times New Roman" w:cs="Times New Roman"/>
          <w:sz w:val="24"/>
          <w:szCs w:val="24"/>
        </w:rPr>
        <w:t>Disponível em: &lt;</w:t>
      </w:r>
      <w:r w:rsidRPr="0056678F">
        <w:rPr>
          <w:rFonts w:ascii="Times New Roman" w:hAnsi="Times New Roman" w:cs="Times New Roman"/>
          <w:sz w:val="24"/>
          <w:szCs w:val="24"/>
        </w:rPr>
        <w:t>http://deltarioparnaiba.com.</w:t>
      </w:r>
      <w:r>
        <w:rPr>
          <w:rFonts w:ascii="Times New Roman" w:hAnsi="Times New Roman" w:cs="Times New Roman"/>
          <w:sz w:val="24"/>
          <w:szCs w:val="24"/>
        </w:rPr>
        <w:t>br/praia-macapa-em-luis-correia&gt; acesso em: Fev. 2017.</w:t>
      </w:r>
    </w:p>
    <w:p w:rsidR="009B5E2E" w:rsidRPr="004618B5" w:rsidRDefault="0056678F" w:rsidP="00381575">
      <w:pPr>
        <w:rPr>
          <w:rFonts w:ascii="Times New Roman" w:hAnsi="Times New Roman" w:cs="Times New Roman"/>
          <w:sz w:val="24"/>
          <w:szCs w:val="24"/>
        </w:rPr>
      </w:pPr>
      <w:r>
        <w:rPr>
          <w:rFonts w:ascii="Times New Roman" w:hAnsi="Times New Roman" w:cs="Times New Roman"/>
          <w:sz w:val="24"/>
          <w:szCs w:val="24"/>
        </w:rPr>
        <w:t>PRAIAS DO PIAUÍ.</w:t>
      </w:r>
      <w:r w:rsidR="00A965F5">
        <w:rPr>
          <w:rFonts w:ascii="Times New Roman" w:hAnsi="Times New Roman" w:cs="Times New Roman"/>
          <w:sz w:val="24"/>
          <w:szCs w:val="24"/>
        </w:rPr>
        <w:t xml:space="preserve"> </w:t>
      </w:r>
      <w:r w:rsidR="00A965F5">
        <w:rPr>
          <w:rFonts w:ascii="Times New Roman" w:hAnsi="Times New Roman" w:cs="Times New Roman"/>
          <w:b/>
          <w:sz w:val="24"/>
          <w:szCs w:val="24"/>
        </w:rPr>
        <w:t xml:space="preserve">Praia de Atalaia. </w:t>
      </w:r>
      <w:r w:rsidR="00A965F5">
        <w:rPr>
          <w:rFonts w:ascii="Times New Roman" w:hAnsi="Times New Roman" w:cs="Times New Roman"/>
          <w:sz w:val="24"/>
          <w:szCs w:val="24"/>
        </w:rPr>
        <w:t>Disponível em: &lt;</w:t>
      </w:r>
      <w:r w:rsidR="009B5E2E" w:rsidRPr="009B1978">
        <w:rPr>
          <w:rFonts w:ascii="Times New Roman" w:hAnsi="Times New Roman" w:cs="Times New Roman"/>
          <w:sz w:val="24"/>
          <w:szCs w:val="24"/>
        </w:rPr>
        <w:t>http://www.praiasdopiaui.com.br/praias-pi/sobre-litoral-piaui/103-atalaia-pi-brasil</w:t>
      </w:r>
      <w:r w:rsidR="009B1978">
        <w:rPr>
          <w:rFonts w:ascii="Times New Roman" w:hAnsi="Times New Roman" w:cs="Times New Roman"/>
          <w:sz w:val="24"/>
          <w:szCs w:val="24"/>
        </w:rPr>
        <w:t xml:space="preserve">&gt; </w:t>
      </w:r>
      <w:r w:rsidR="00A965F5">
        <w:rPr>
          <w:rFonts w:ascii="Times New Roman" w:hAnsi="Times New Roman" w:cs="Times New Roman"/>
          <w:sz w:val="24"/>
          <w:szCs w:val="24"/>
        </w:rPr>
        <w:t>acesso em: Fev. 2017.</w:t>
      </w:r>
    </w:p>
    <w:p w:rsidR="009B5E2E" w:rsidRPr="004618B5" w:rsidRDefault="009B5E2E" w:rsidP="00381575">
      <w:pPr>
        <w:rPr>
          <w:rFonts w:ascii="Times New Roman" w:hAnsi="Times New Roman" w:cs="Times New Roman"/>
          <w:sz w:val="24"/>
          <w:szCs w:val="24"/>
        </w:rPr>
      </w:pPr>
    </w:p>
    <w:sectPr w:rsidR="009B5E2E" w:rsidRPr="004618B5" w:rsidSect="00D33A3A">
      <w:headerReference w:type="default" r:id="rId17"/>
      <w:pgSz w:w="11906" w:h="16838"/>
      <w:pgMar w:top="1701" w:right="1134"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1D8" w:rsidRDefault="008E61D8" w:rsidP="000B475F">
      <w:pPr>
        <w:spacing w:after="0" w:line="240" w:lineRule="auto"/>
      </w:pPr>
      <w:r>
        <w:separator/>
      </w:r>
    </w:p>
  </w:endnote>
  <w:endnote w:type="continuationSeparator" w:id="0">
    <w:p w:rsidR="008E61D8" w:rsidRDefault="008E61D8" w:rsidP="000B47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1D8" w:rsidRDefault="008E61D8" w:rsidP="000B475F">
      <w:pPr>
        <w:spacing w:after="0" w:line="240" w:lineRule="auto"/>
      </w:pPr>
      <w:r>
        <w:separator/>
      </w:r>
    </w:p>
  </w:footnote>
  <w:footnote w:type="continuationSeparator" w:id="0">
    <w:p w:rsidR="008E61D8" w:rsidRDefault="008E61D8" w:rsidP="000B475F">
      <w:pPr>
        <w:spacing w:after="0" w:line="240" w:lineRule="auto"/>
      </w:pPr>
      <w:r>
        <w:continuationSeparator/>
      </w:r>
    </w:p>
  </w:footnote>
  <w:footnote w:id="1">
    <w:p w:rsidR="006E6A72" w:rsidRDefault="006E6A72">
      <w:pPr>
        <w:pStyle w:val="Textodenotaderodap"/>
      </w:pPr>
      <w:r>
        <w:rPr>
          <w:rStyle w:val="Refdenotaderodap"/>
        </w:rPr>
        <w:footnoteRef/>
      </w:r>
      <w:r>
        <w:t xml:space="preserve"> Artigo produzido na pesquisa d</w:t>
      </w:r>
      <w:r w:rsidR="00326BD3">
        <w:t>e campo, Geografia UESPI.</w:t>
      </w:r>
    </w:p>
  </w:footnote>
  <w:footnote w:id="2">
    <w:p w:rsidR="006E6A72" w:rsidRDefault="006E6A72" w:rsidP="00137754">
      <w:pPr>
        <w:pStyle w:val="Textodenotaderodap"/>
      </w:pPr>
      <w:r>
        <w:rPr>
          <w:rStyle w:val="Refdenotaderodap"/>
        </w:rPr>
        <w:footnoteRef/>
      </w:r>
      <w:r w:rsidR="00326BD3">
        <w:t xml:space="preserve"> Acadêmico</w:t>
      </w:r>
      <w:r>
        <w:t xml:space="preserve"> do curso de Ge</w:t>
      </w:r>
      <w:r w:rsidR="00326BD3">
        <w:t xml:space="preserve">ografia, UESPI, email: </w:t>
      </w:r>
      <w:hyperlink r:id="rId1" w:history="1">
        <w:r w:rsidR="00326BD3" w:rsidRPr="002D285B">
          <w:rPr>
            <w:rStyle w:val="Hyperlink"/>
          </w:rPr>
          <w:t>brunoalvesdacruz9@gmail.com</w:t>
        </w:r>
      </w:hyperlink>
      <w:r w:rsidR="00326BD3">
        <w:t xml:space="preserve"> </w:t>
      </w:r>
    </w:p>
  </w:footnote>
  <w:footnote w:id="3">
    <w:p w:rsidR="003A2D5C" w:rsidRPr="003A2D5C" w:rsidRDefault="006E6A72" w:rsidP="003A2D5C">
      <w:pPr>
        <w:jc w:val="both"/>
      </w:pPr>
      <w:r>
        <w:rPr>
          <w:rStyle w:val="Refdenotaderodap"/>
        </w:rPr>
        <w:footnoteRef/>
      </w:r>
      <w:r>
        <w:t xml:space="preserve"> </w:t>
      </w:r>
      <w:r w:rsidR="003A2D5C" w:rsidRPr="003A2D5C">
        <w:t xml:space="preserve">WILTON VERAS. </w:t>
      </w:r>
      <w:r w:rsidR="003A2D5C" w:rsidRPr="003A2D5C">
        <w:rPr>
          <w:b/>
        </w:rPr>
        <w:t xml:space="preserve">Lenda da árvore Penteada. </w:t>
      </w:r>
      <w:r w:rsidR="003A2D5C" w:rsidRPr="003A2D5C">
        <w:t>Disponível em: &lt;https://wiltonveras.blogspot.com.br/2016/01/jovem-cria-lenda-da-arvore-penteada-em.html&gt; acesso em: Fev. 2017.</w:t>
      </w:r>
    </w:p>
    <w:p w:rsidR="006E6A72" w:rsidRPr="004618B5" w:rsidRDefault="006E6A72" w:rsidP="004618B5">
      <w:pPr>
        <w:jc w:val="both"/>
        <w:rPr>
          <w:rFonts w:ascii="Times New Roman" w:hAnsi="Times New Roman" w:cs="Times New Roman"/>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288786"/>
      <w:docPartObj>
        <w:docPartGallery w:val="Page Numbers (Top of Page)"/>
        <w:docPartUnique/>
      </w:docPartObj>
    </w:sdtPr>
    <w:sdtContent>
      <w:p w:rsidR="006E6A72" w:rsidRDefault="008D62D5">
        <w:pPr>
          <w:pStyle w:val="Cabealho"/>
          <w:jc w:val="right"/>
        </w:pPr>
        <w:fldSimple w:instr=" PAGE   \* MERGEFORMAT ">
          <w:r w:rsidR="00326BD3">
            <w:rPr>
              <w:noProof/>
            </w:rPr>
            <w:t>2</w:t>
          </w:r>
        </w:fldSimple>
      </w:p>
    </w:sdtContent>
  </w:sdt>
  <w:p w:rsidR="006E6A72" w:rsidRDefault="006E6A72">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B475F"/>
    <w:rsid w:val="00024423"/>
    <w:rsid w:val="000374CC"/>
    <w:rsid w:val="0004630F"/>
    <w:rsid w:val="0006048E"/>
    <w:rsid w:val="00063C5B"/>
    <w:rsid w:val="00064779"/>
    <w:rsid w:val="000B475F"/>
    <w:rsid w:val="000B69FA"/>
    <w:rsid w:val="000D57F3"/>
    <w:rsid w:val="000E5688"/>
    <w:rsid w:val="001041E1"/>
    <w:rsid w:val="00111EB6"/>
    <w:rsid w:val="001364D6"/>
    <w:rsid w:val="00137754"/>
    <w:rsid w:val="00176886"/>
    <w:rsid w:val="00190EE3"/>
    <w:rsid w:val="00195693"/>
    <w:rsid w:val="001E6E13"/>
    <w:rsid w:val="0020080F"/>
    <w:rsid w:val="00206955"/>
    <w:rsid w:val="00213E6A"/>
    <w:rsid w:val="0022439B"/>
    <w:rsid w:val="002350D7"/>
    <w:rsid w:val="002A14A2"/>
    <w:rsid w:val="002D6366"/>
    <w:rsid w:val="002F7F52"/>
    <w:rsid w:val="00316063"/>
    <w:rsid w:val="003208C9"/>
    <w:rsid w:val="0032203B"/>
    <w:rsid w:val="00326BD3"/>
    <w:rsid w:val="003341EA"/>
    <w:rsid w:val="00372EFB"/>
    <w:rsid w:val="00381575"/>
    <w:rsid w:val="00387FB5"/>
    <w:rsid w:val="003A2D5C"/>
    <w:rsid w:val="003F1396"/>
    <w:rsid w:val="00406C33"/>
    <w:rsid w:val="004347DB"/>
    <w:rsid w:val="004618B5"/>
    <w:rsid w:val="004904DB"/>
    <w:rsid w:val="004E5D78"/>
    <w:rsid w:val="00535E24"/>
    <w:rsid w:val="0056678F"/>
    <w:rsid w:val="00566A39"/>
    <w:rsid w:val="0057350B"/>
    <w:rsid w:val="00573698"/>
    <w:rsid w:val="005B3015"/>
    <w:rsid w:val="00601448"/>
    <w:rsid w:val="006316C0"/>
    <w:rsid w:val="006328B1"/>
    <w:rsid w:val="006604C3"/>
    <w:rsid w:val="00661A30"/>
    <w:rsid w:val="00671549"/>
    <w:rsid w:val="00690801"/>
    <w:rsid w:val="006E3E16"/>
    <w:rsid w:val="006E6A72"/>
    <w:rsid w:val="006F1650"/>
    <w:rsid w:val="00700A08"/>
    <w:rsid w:val="00720CBE"/>
    <w:rsid w:val="00727648"/>
    <w:rsid w:val="007336B1"/>
    <w:rsid w:val="007520E3"/>
    <w:rsid w:val="00756B0B"/>
    <w:rsid w:val="00764686"/>
    <w:rsid w:val="007732EE"/>
    <w:rsid w:val="00775A83"/>
    <w:rsid w:val="007B3216"/>
    <w:rsid w:val="007C08FC"/>
    <w:rsid w:val="007C64F2"/>
    <w:rsid w:val="00842E70"/>
    <w:rsid w:val="00851B32"/>
    <w:rsid w:val="00871622"/>
    <w:rsid w:val="008C11F5"/>
    <w:rsid w:val="008D62D5"/>
    <w:rsid w:val="008E61D8"/>
    <w:rsid w:val="00906A7D"/>
    <w:rsid w:val="00917B8F"/>
    <w:rsid w:val="00936231"/>
    <w:rsid w:val="009628BF"/>
    <w:rsid w:val="00995A05"/>
    <w:rsid w:val="009B1978"/>
    <w:rsid w:val="009B5E2E"/>
    <w:rsid w:val="009C0969"/>
    <w:rsid w:val="009F2E45"/>
    <w:rsid w:val="009F3A0E"/>
    <w:rsid w:val="00A01AE7"/>
    <w:rsid w:val="00A150D1"/>
    <w:rsid w:val="00A26352"/>
    <w:rsid w:val="00A360CD"/>
    <w:rsid w:val="00A400A7"/>
    <w:rsid w:val="00A41F7B"/>
    <w:rsid w:val="00A43EAB"/>
    <w:rsid w:val="00A45C2D"/>
    <w:rsid w:val="00A57FBC"/>
    <w:rsid w:val="00A60D16"/>
    <w:rsid w:val="00A6120B"/>
    <w:rsid w:val="00A749E2"/>
    <w:rsid w:val="00A919A7"/>
    <w:rsid w:val="00A924BE"/>
    <w:rsid w:val="00A93255"/>
    <w:rsid w:val="00A965F5"/>
    <w:rsid w:val="00AC4E68"/>
    <w:rsid w:val="00AD3E2A"/>
    <w:rsid w:val="00AE61FF"/>
    <w:rsid w:val="00AF1C66"/>
    <w:rsid w:val="00B03BE1"/>
    <w:rsid w:val="00B75FA8"/>
    <w:rsid w:val="00B77BB3"/>
    <w:rsid w:val="00BA1CFA"/>
    <w:rsid w:val="00BA268C"/>
    <w:rsid w:val="00BA658E"/>
    <w:rsid w:val="00BD0E92"/>
    <w:rsid w:val="00BD1F43"/>
    <w:rsid w:val="00C13DB6"/>
    <w:rsid w:val="00C16022"/>
    <w:rsid w:val="00C8793D"/>
    <w:rsid w:val="00C941DC"/>
    <w:rsid w:val="00CB3E81"/>
    <w:rsid w:val="00CB799C"/>
    <w:rsid w:val="00CB7FD2"/>
    <w:rsid w:val="00CD0E5E"/>
    <w:rsid w:val="00CF31A3"/>
    <w:rsid w:val="00D211DD"/>
    <w:rsid w:val="00D33A3A"/>
    <w:rsid w:val="00D36DC3"/>
    <w:rsid w:val="00D45DCF"/>
    <w:rsid w:val="00D653CC"/>
    <w:rsid w:val="00D917BE"/>
    <w:rsid w:val="00DC4359"/>
    <w:rsid w:val="00DE0D7D"/>
    <w:rsid w:val="00E01ED2"/>
    <w:rsid w:val="00E11128"/>
    <w:rsid w:val="00E4634E"/>
    <w:rsid w:val="00E959F8"/>
    <w:rsid w:val="00EA1DBE"/>
    <w:rsid w:val="00EA5A6C"/>
    <w:rsid w:val="00EF5729"/>
    <w:rsid w:val="00F02CA2"/>
    <w:rsid w:val="00F17AB0"/>
    <w:rsid w:val="00F677EB"/>
    <w:rsid w:val="00F737C5"/>
    <w:rsid w:val="00F825CC"/>
    <w:rsid w:val="00FC17F0"/>
    <w:rsid w:val="00FD35E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BE"/>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0B475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B475F"/>
    <w:rPr>
      <w:sz w:val="20"/>
      <w:szCs w:val="20"/>
    </w:rPr>
  </w:style>
  <w:style w:type="character" w:styleId="Refdenotaderodap">
    <w:name w:val="footnote reference"/>
    <w:basedOn w:val="Fontepargpadro"/>
    <w:uiPriority w:val="99"/>
    <w:semiHidden/>
    <w:unhideWhenUsed/>
    <w:rsid w:val="000B475F"/>
    <w:rPr>
      <w:vertAlign w:val="superscript"/>
    </w:rPr>
  </w:style>
  <w:style w:type="character" w:styleId="Hyperlink">
    <w:name w:val="Hyperlink"/>
    <w:basedOn w:val="Fontepargpadro"/>
    <w:uiPriority w:val="99"/>
    <w:unhideWhenUsed/>
    <w:rsid w:val="00CB3E81"/>
    <w:rPr>
      <w:color w:val="0000FF" w:themeColor="hyperlink"/>
      <w:u w:val="single"/>
    </w:rPr>
  </w:style>
  <w:style w:type="paragraph" w:styleId="Textodebalo">
    <w:name w:val="Balloon Text"/>
    <w:basedOn w:val="Normal"/>
    <w:link w:val="TextodebaloChar"/>
    <w:uiPriority w:val="99"/>
    <w:semiHidden/>
    <w:unhideWhenUsed/>
    <w:rsid w:val="00CB3E8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B3E81"/>
    <w:rPr>
      <w:rFonts w:ascii="Tahoma" w:hAnsi="Tahoma" w:cs="Tahoma"/>
      <w:sz w:val="16"/>
      <w:szCs w:val="16"/>
    </w:rPr>
  </w:style>
  <w:style w:type="paragraph" w:styleId="Legenda">
    <w:name w:val="caption"/>
    <w:basedOn w:val="Normal"/>
    <w:next w:val="Normal"/>
    <w:uiPriority w:val="35"/>
    <w:unhideWhenUsed/>
    <w:qFormat/>
    <w:rsid w:val="00851B32"/>
    <w:pPr>
      <w:spacing w:line="240" w:lineRule="auto"/>
    </w:pPr>
    <w:rPr>
      <w:b/>
      <w:bCs/>
      <w:color w:val="4F81BD" w:themeColor="accent1"/>
      <w:sz w:val="18"/>
      <w:szCs w:val="18"/>
    </w:rPr>
  </w:style>
  <w:style w:type="paragraph" w:styleId="Cabealho">
    <w:name w:val="header"/>
    <w:basedOn w:val="Normal"/>
    <w:link w:val="CabealhoChar"/>
    <w:uiPriority w:val="99"/>
    <w:unhideWhenUsed/>
    <w:rsid w:val="00D33A3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3A3A"/>
  </w:style>
  <w:style w:type="paragraph" w:styleId="Rodap">
    <w:name w:val="footer"/>
    <w:basedOn w:val="Normal"/>
    <w:link w:val="RodapChar"/>
    <w:uiPriority w:val="99"/>
    <w:unhideWhenUsed/>
    <w:rsid w:val="00D33A3A"/>
    <w:pPr>
      <w:tabs>
        <w:tab w:val="center" w:pos="4252"/>
        <w:tab w:val="right" w:pos="8504"/>
      </w:tabs>
      <w:spacing w:after="0" w:line="240" w:lineRule="auto"/>
    </w:pPr>
  </w:style>
  <w:style w:type="character" w:customStyle="1" w:styleId="RodapChar">
    <w:name w:val="Rodapé Char"/>
    <w:basedOn w:val="Fontepargpadro"/>
    <w:link w:val="Rodap"/>
    <w:uiPriority w:val="99"/>
    <w:rsid w:val="00D33A3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mailto:brunoalvesdacruz9@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5FFB1-625B-46DC-AAE0-059595DD6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2938</Words>
  <Characters>15870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HD</cp:lastModifiedBy>
  <cp:revision>5</cp:revision>
  <dcterms:created xsi:type="dcterms:W3CDTF">2017-02-15T02:23:00Z</dcterms:created>
  <dcterms:modified xsi:type="dcterms:W3CDTF">2020-04-18T00:42:00Z</dcterms:modified>
</cp:coreProperties>
</file>