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D6B" w:rsidRDefault="004A7797" w:rsidP="008761F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61F1">
        <w:rPr>
          <w:rFonts w:ascii="Times New Roman" w:hAnsi="Times New Roman" w:cs="Times New Roman"/>
          <w:b/>
          <w:sz w:val="24"/>
          <w:szCs w:val="24"/>
        </w:rPr>
        <w:t>A DIFICIL TOMADA DE DECISÕES EM NOSSA VIDA</w:t>
      </w:r>
    </w:p>
    <w:p w:rsidR="008761F1" w:rsidRDefault="008761F1" w:rsidP="008761F1">
      <w:pPr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Texto produzido em 26 de janeiro de 2020, em Distrito de Santa Maria do Uruará.</w:t>
      </w:r>
    </w:p>
    <w:p w:rsidR="008761F1" w:rsidRPr="008761F1" w:rsidRDefault="008761F1" w:rsidP="008761F1">
      <w:pPr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Por:  Professor Sydney Pinto dos Santos</w:t>
      </w:r>
      <w:r>
        <w:rPr>
          <w:rStyle w:val="Refdenotaderodap"/>
          <w:rFonts w:ascii="Times New Roman" w:hAnsi="Times New Roman" w:cs="Times New Roman"/>
          <w:b/>
          <w:sz w:val="24"/>
          <w:szCs w:val="24"/>
        </w:rPr>
        <w:footnoteReference w:id="1"/>
      </w:r>
    </w:p>
    <w:p w:rsidR="004A7797" w:rsidRPr="008761F1" w:rsidRDefault="004A7797" w:rsidP="008761F1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761F1">
        <w:rPr>
          <w:rFonts w:ascii="Times New Roman" w:hAnsi="Times New Roman" w:cs="Times New Roman"/>
          <w:sz w:val="24"/>
          <w:szCs w:val="24"/>
        </w:rPr>
        <w:t>Muitas vezes somos pegos de surpresa quanto a</w:t>
      </w:r>
      <w:r w:rsidR="008761F1">
        <w:rPr>
          <w:rFonts w:ascii="Times New Roman" w:hAnsi="Times New Roman" w:cs="Times New Roman"/>
          <w:sz w:val="24"/>
          <w:szCs w:val="24"/>
        </w:rPr>
        <w:t xml:space="preserve"> condição de</w:t>
      </w:r>
      <w:r w:rsidRPr="008761F1">
        <w:rPr>
          <w:rFonts w:ascii="Times New Roman" w:hAnsi="Times New Roman" w:cs="Times New Roman"/>
          <w:sz w:val="24"/>
          <w:szCs w:val="24"/>
        </w:rPr>
        <w:t xml:space="preserve"> tomar decisões em diversos momentos de nossa vida. Muitas delas de caráter pessoal, familiar, financeiro e profissional. Pois, por exemplo, trocar de função ou de atividade depende de outros fatores conjunturais, e assim, a tomada de decisão, de mudança pode ser extremamente significativa, complexa e pode demandar temp</w:t>
      </w:r>
      <w:r w:rsidR="008761F1">
        <w:rPr>
          <w:rFonts w:ascii="Times New Roman" w:hAnsi="Times New Roman" w:cs="Times New Roman"/>
          <w:sz w:val="24"/>
          <w:szCs w:val="24"/>
        </w:rPr>
        <w:t>o para reflexões mais profundas. E, em outras situações, muito sofrimento e amargura.</w:t>
      </w:r>
    </w:p>
    <w:p w:rsidR="004A7797" w:rsidRPr="008761F1" w:rsidRDefault="004A7797" w:rsidP="008761F1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761F1">
        <w:rPr>
          <w:rFonts w:ascii="Times New Roman" w:hAnsi="Times New Roman" w:cs="Times New Roman"/>
          <w:sz w:val="24"/>
          <w:szCs w:val="24"/>
        </w:rPr>
        <w:t>Pois, entendo que, tomar decisões na vida nunca foi uma maneira fácil de agir, agir contra o ego, a vontade de outras pessoas envolvidas, sejam elas familiares, principalmente,</w:t>
      </w:r>
      <w:r w:rsidR="008761F1">
        <w:rPr>
          <w:rFonts w:ascii="Times New Roman" w:hAnsi="Times New Roman" w:cs="Times New Roman"/>
          <w:sz w:val="24"/>
          <w:szCs w:val="24"/>
        </w:rPr>
        <w:t xml:space="preserve"> colegas, amigos, parceiros, e</w:t>
      </w:r>
      <w:r w:rsidRPr="008761F1">
        <w:rPr>
          <w:rFonts w:ascii="Times New Roman" w:hAnsi="Times New Roman" w:cs="Times New Roman"/>
          <w:sz w:val="24"/>
          <w:szCs w:val="24"/>
        </w:rPr>
        <w:t>nvolve um conflito interno na própria pessoa, que dependendo de uma análise e de um planejamento mal elaborado, temos todas as possibilidades de colocar tudo a perder. Podemos perder a confiança de quem acredita em nós, pois poderão dizer que somos fracassados ou flexíveis demais, ou mesmo inseguros, ou ainda pior, classificando-nos de impotentes diante as vicissitudes e contratempos da vida.</w:t>
      </w:r>
    </w:p>
    <w:p w:rsidR="004A7797" w:rsidRPr="008761F1" w:rsidRDefault="004A7797" w:rsidP="008761F1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761F1">
        <w:rPr>
          <w:rFonts w:ascii="Times New Roman" w:hAnsi="Times New Roman" w:cs="Times New Roman"/>
          <w:sz w:val="24"/>
          <w:szCs w:val="24"/>
        </w:rPr>
        <w:t>Por outro lado, precisamos entender que, apesar de estas escolhas serem de nosso próprio cunho, temos a absoluta certeza de que nós somos os responsáveis pelas consequências de nossas próprias escolhas, e assim sendo, muitas vezes não podemos voltar atrás,</w:t>
      </w:r>
      <w:r w:rsidR="008761F1">
        <w:rPr>
          <w:rFonts w:ascii="Times New Roman" w:hAnsi="Times New Roman" w:cs="Times New Roman"/>
          <w:sz w:val="24"/>
          <w:szCs w:val="24"/>
        </w:rPr>
        <w:t xml:space="preserve"> ainda mais</w:t>
      </w:r>
      <w:r w:rsidRPr="008761F1">
        <w:rPr>
          <w:rFonts w:ascii="Times New Roman" w:hAnsi="Times New Roman" w:cs="Times New Roman"/>
          <w:sz w:val="24"/>
          <w:szCs w:val="24"/>
        </w:rPr>
        <w:t xml:space="preserve"> quando estas consequências poderão surgir</w:t>
      </w:r>
      <w:r w:rsidR="008761F1">
        <w:rPr>
          <w:rFonts w:ascii="Times New Roman" w:hAnsi="Times New Roman" w:cs="Times New Roman"/>
          <w:sz w:val="24"/>
          <w:szCs w:val="24"/>
        </w:rPr>
        <w:t xml:space="preserve"> como</w:t>
      </w:r>
      <w:r w:rsidRPr="008761F1">
        <w:rPr>
          <w:rFonts w:ascii="Times New Roman" w:hAnsi="Times New Roman" w:cs="Times New Roman"/>
          <w:sz w:val="24"/>
          <w:szCs w:val="24"/>
        </w:rPr>
        <w:t xml:space="preserve"> negativas.</w:t>
      </w:r>
    </w:p>
    <w:p w:rsidR="004A7797" w:rsidRPr="008761F1" w:rsidRDefault="004A7797" w:rsidP="008761F1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761F1">
        <w:rPr>
          <w:rFonts w:ascii="Times New Roman" w:hAnsi="Times New Roman" w:cs="Times New Roman"/>
          <w:sz w:val="24"/>
          <w:szCs w:val="24"/>
        </w:rPr>
        <w:t>Assim, escolher ou fazer escolhas, como por exemplo, dar-nos a possibilidade de seguir um</w:t>
      </w:r>
      <w:r w:rsidR="003059ED" w:rsidRPr="008761F1">
        <w:rPr>
          <w:rFonts w:ascii="Times New Roman" w:hAnsi="Times New Roman" w:cs="Times New Roman"/>
          <w:sz w:val="24"/>
          <w:szCs w:val="24"/>
        </w:rPr>
        <w:t>a</w:t>
      </w:r>
      <w:r w:rsidRPr="008761F1">
        <w:rPr>
          <w:rFonts w:ascii="Times New Roman" w:hAnsi="Times New Roman" w:cs="Times New Roman"/>
          <w:sz w:val="24"/>
          <w:szCs w:val="24"/>
        </w:rPr>
        <w:t xml:space="preserve"> carreira profissional, ou dar continuidade no processo de aprendizagem, não é tão duro quando de uma hora para outra resolvamos, depois de muitos anos de pura dedicação e comprometimento, deixar de lado aquilo que vivemos, construímos e vivenciamos, para não dizer nos acostumamos. </w:t>
      </w:r>
      <w:r w:rsidR="003059ED" w:rsidRPr="008761F1">
        <w:rPr>
          <w:rFonts w:ascii="Times New Roman" w:hAnsi="Times New Roman" w:cs="Times New Roman"/>
          <w:sz w:val="24"/>
          <w:szCs w:val="24"/>
        </w:rPr>
        <w:t xml:space="preserve">Pois se torna parecido quando, por alguma razão, fazemos a escolha de escolher um outro parceiro para se viver. A dor, a amargura, e outros sentimentos podem tomar conta de nosso </w:t>
      </w:r>
      <w:proofErr w:type="gramStart"/>
      <w:r w:rsidR="003059ED" w:rsidRPr="008761F1">
        <w:rPr>
          <w:rFonts w:ascii="Times New Roman" w:hAnsi="Times New Roman" w:cs="Times New Roman"/>
          <w:sz w:val="24"/>
          <w:szCs w:val="24"/>
        </w:rPr>
        <w:t>ser.</w:t>
      </w:r>
      <w:proofErr w:type="gramEnd"/>
      <w:r w:rsidR="003059ED" w:rsidRPr="008761F1">
        <w:rPr>
          <w:rFonts w:ascii="Times New Roman" w:hAnsi="Times New Roman" w:cs="Times New Roman"/>
          <w:sz w:val="24"/>
          <w:szCs w:val="24"/>
        </w:rPr>
        <w:t xml:space="preserve"> No entanto, em outras situações podemos nos sentir aliviados, “descarregados”, livres e que não apresente nenhum </w:t>
      </w:r>
      <w:r w:rsidR="003059ED" w:rsidRPr="008761F1">
        <w:rPr>
          <w:rFonts w:ascii="Times New Roman" w:hAnsi="Times New Roman" w:cs="Times New Roman"/>
          <w:sz w:val="24"/>
          <w:szCs w:val="24"/>
        </w:rPr>
        <w:lastRenderedPageBreak/>
        <w:t>resquício de sentimento contrário. Pois, tomar decisões, também significa livramento, novas oportunidade e possibilidades, outros desafios, e encarar novos projetos.</w:t>
      </w:r>
      <w:r w:rsidR="004916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59ED" w:rsidRPr="008761F1" w:rsidRDefault="003059ED" w:rsidP="008761F1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761F1">
        <w:rPr>
          <w:rFonts w:ascii="Times New Roman" w:hAnsi="Times New Roman" w:cs="Times New Roman"/>
          <w:sz w:val="24"/>
          <w:szCs w:val="24"/>
        </w:rPr>
        <w:t xml:space="preserve">O que não precisamos é sermos estanques diante as nossas dúvidas ou mesmo </w:t>
      </w:r>
      <w:r w:rsidR="00D27A3A" w:rsidRPr="008761F1">
        <w:rPr>
          <w:rFonts w:ascii="Times New Roman" w:hAnsi="Times New Roman" w:cs="Times New Roman"/>
          <w:sz w:val="24"/>
          <w:szCs w:val="24"/>
        </w:rPr>
        <w:t>de nossos desfavores ou ainda da servidão que muitas vezes nos atrapalha alçarmos outros objetivos. A escravidão pessoal das tarefas diárias repetitivas, cansa a própria conduta e as possibilidades existentes nos indivíduos, o qual não ver outra alternativa senão apenas obe</w:t>
      </w:r>
      <w:r w:rsidR="00662A29">
        <w:rPr>
          <w:rFonts w:ascii="Times New Roman" w:hAnsi="Times New Roman" w:cs="Times New Roman"/>
          <w:sz w:val="24"/>
          <w:szCs w:val="24"/>
        </w:rPr>
        <w:t xml:space="preserve">decer, </w:t>
      </w:r>
      <w:r w:rsidR="00D27A3A" w:rsidRPr="008761F1">
        <w:rPr>
          <w:rFonts w:ascii="Times New Roman" w:hAnsi="Times New Roman" w:cs="Times New Roman"/>
          <w:sz w:val="24"/>
          <w:szCs w:val="24"/>
        </w:rPr>
        <w:t>claramente</w:t>
      </w:r>
      <w:r w:rsidR="00662A29">
        <w:rPr>
          <w:rFonts w:ascii="Times New Roman" w:hAnsi="Times New Roman" w:cs="Times New Roman"/>
          <w:sz w:val="24"/>
          <w:szCs w:val="24"/>
        </w:rPr>
        <w:t>,</w:t>
      </w:r>
      <w:r w:rsidR="00D27A3A" w:rsidRPr="008761F1">
        <w:rPr>
          <w:rFonts w:ascii="Times New Roman" w:hAnsi="Times New Roman" w:cs="Times New Roman"/>
          <w:sz w:val="24"/>
          <w:szCs w:val="24"/>
        </w:rPr>
        <w:t xml:space="preserve"> regras ou normas as quais a sua atividade ou mesmo a sua própria pessoa está vinculada. Precisa, no entanto, entender que regras estabelecidas não são muros intransponíveis, mas sim algo que possa ser vista para orientar a grandeza existente em cada um; é um suporte que p</w:t>
      </w:r>
      <w:r w:rsidR="008761F1">
        <w:rPr>
          <w:rFonts w:ascii="Times New Roman" w:hAnsi="Times New Roman" w:cs="Times New Roman"/>
          <w:sz w:val="24"/>
          <w:szCs w:val="24"/>
        </w:rPr>
        <w:t>os</w:t>
      </w:r>
      <w:bookmarkStart w:id="0" w:name="_GoBack"/>
      <w:bookmarkEnd w:id="0"/>
      <w:r w:rsidR="008761F1">
        <w:rPr>
          <w:rFonts w:ascii="Times New Roman" w:hAnsi="Times New Roman" w:cs="Times New Roman"/>
          <w:sz w:val="24"/>
          <w:szCs w:val="24"/>
        </w:rPr>
        <w:t>sa conduzi-nos</w:t>
      </w:r>
      <w:r w:rsidR="00D27A3A" w:rsidRPr="008761F1">
        <w:rPr>
          <w:rFonts w:ascii="Times New Roman" w:hAnsi="Times New Roman" w:cs="Times New Roman"/>
          <w:sz w:val="24"/>
          <w:szCs w:val="24"/>
        </w:rPr>
        <w:t xml:space="preserve"> a várias reflexões</w:t>
      </w:r>
      <w:r w:rsidR="008761F1">
        <w:rPr>
          <w:rFonts w:ascii="Times New Roman" w:hAnsi="Times New Roman" w:cs="Times New Roman"/>
          <w:sz w:val="24"/>
          <w:szCs w:val="24"/>
        </w:rPr>
        <w:t>, as quais</w:t>
      </w:r>
      <w:r w:rsidR="00D27A3A" w:rsidRPr="008761F1">
        <w:rPr>
          <w:rFonts w:ascii="Times New Roman" w:hAnsi="Times New Roman" w:cs="Times New Roman"/>
          <w:sz w:val="24"/>
          <w:szCs w:val="24"/>
        </w:rPr>
        <w:t xml:space="preserve"> possam</w:t>
      </w:r>
      <w:r w:rsidR="008761F1">
        <w:rPr>
          <w:rFonts w:ascii="Times New Roman" w:hAnsi="Times New Roman" w:cs="Times New Roman"/>
          <w:sz w:val="24"/>
          <w:szCs w:val="24"/>
        </w:rPr>
        <w:t xml:space="preserve"> nos favorecer a</w:t>
      </w:r>
      <w:r w:rsidR="00D27A3A" w:rsidRPr="008761F1">
        <w:rPr>
          <w:rFonts w:ascii="Times New Roman" w:hAnsi="Times New Roman" w:cs="Times New Roman"/>
          <w:sz w:val="24"/>
          <w:szCs w:val="24"/>
        </w:rPr>
        <w:t xml:space="preserve"> encontrar caminhos mais adequados</w:t>
      </w:r>
      <w:r w:rsidR="008761F1">
        <w:rPr>
          <w:rFonts w:ascii="Times New Roman" w:hAnsi="Times New Roman" w:cs="Times New Roman"/>
          <w:sz w:val="24"/>
          <w:szCs w:val="24"/>
        </w:rPr>
        <w:t xml:space="preserve">, </w:t>
      </w:r>
      <w:r w:rsidR="00D27A3A" w:rsidRPr="008761F1">
        <w:rPr>
          <w:rFonts w:ascii="Times New Roman" w:hAnsi="Times New Roman" w:cs="Times New Roman"/>
          <w:sz w:val="24"/>
          <w:szCs w:val="24"/>
        </w:rPr>
        <w:t>razoáveis de vivência e convivência.</w:t>
      </w:r>
    </w:p>
    <w:p w:rsidR="00D27A3A" w:rsidRPr="008761F1" w:rsidRDefault="00D27A3A" w:rsidP="008761F1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761F1">
        <w:rPr>
          <w:rFonts w:ascii="Times New Roman" w:hAnsi="Times New Roman" w:cs="Times New Roman"/>
          <w:sz w:val="24"/>
          <w:szCs w:val="24"/>
        </w:rPr>
        <w:t>Assim</w:t>
      </w:r>
      <w:r w:rsidR="008761F1">
        <w:rPr>
          <w:rFonts w:ascii="Times New Roman" w:hAnsi="Times New Roman" w:cs="Times New Roman"/>
          <w:sz w:val="24"/>
          <w:szCs w:val="24"/>
        </w:rPr>
        <w:t>,</w:t>
      </w:r>
      <w:r w:rsidRPr="008761F1">
        <w:rPr>
          <w:rFonts w:ascii="Times New Roman" w:hAnsi="Times New Roman" w:cs="Times New Roman"/>
          <w:sz w:val="24"/>
          <w:szCs w:val="24"/>
        </w:rPr>
        <w:t xml:space="preserve"> o homem que olha o amanhecer e o acha lindo demais, ser saber as benesses do sol ou de sua luz, é o mesmo que soube a aprender</w:t>
      </w:r>
      <w:r w:rsidR="008761F1">
        <w:rPr>
          <w:rFonts w:ascii="Times New Roman" w:hAnsi="Times New Roman" w:cs="Times New Roman"/>
          <w:sz w:val="24"/>
          <w:szCs w:val="24"/>
        </w:rPr>
        <w:t xml:space="preserve"> e assimilar os conhecimentos</w:t>
      </w:r>
      <w:r w:rsidRPr="008761F1">
        <w:rPr>
          <w:rFonts w:ascii="Times New Roman" w:hAnsi="Times New Roman" w:cs="Times New Roman"/>
          <w:sz w:val="24"/>
          <w:szCs w:val="24"/>
        </w:rPr>
        <w:t xml:space="preserve"> e continuou escr</w:t>
      </w:r>
      <w:r w:rsidR="0049164A">
        <w:rPr>
          <w:rFonts w:ascii="Times New Roman" w:hAnsi="Times New Roman" w:cs="Times New Roman"/>
          <w:sz w:val="24"/>
          <w:szCs w:val="24"/>
        </w:rPr>
        <w:t>avo da mesmice e da repetiç</w:t>
      </w:r>
      <w:r w:rsidRPr="008761F1">
        <w:rPr>
          <w:rFonts w:ascii="Times New Roman" w:hAnsi="Times New Roman" w:cs="Times New Roman"/>
          <w:sz w:val="24"/>
          <w:szCs w:val="24"/>
        </w:rPr>
        <w:t>ão do</w:t>
      </w:r>
      <w:r w:rsidR="008761F1" w:rsidRPr="008761F1">
        <w:rPr>
          <w:rFonts w:ascii="Times New Roman" w:hAnsi="Times New Roman" w:cs="Times New Roman"/>
          <w:sz w:val="24"/>
          <w:szCs w:val="24"/>
        </w:rPr>
        <w:t xml:space="preserve"> dia a dia. Pois tomemos decisões, mas decisões que nos tragam alívios à mente, ao corpo, ao espirito e, principalmente, à alma.</w:t>
      </w:r>
    </w:p>
    <w:sectPr w:rsidR="00D27A3A" w:rsidRPr="008761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5048" w:rsidRDefault="00E35048" w:rsidP="008761F1">
      <w:pPr>
        <w:spacing w:after="0" w:line="240" w:lineRule="auto"/>
      </w:pPr>
      <w:r>
        <w:separator/>
      </w:r>
    </w:p>
  </w:endnote>
  <w:endnote w:type="continuationSeparator" w:id="0">
    <w:p w:rsidR="00E35048" w:rsidRDefault="00E35048" w:rsidP="008761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5048" w:rsidRDefault="00E35048" w:rsidP="008761F1">
      <w:pPr>
        <w:spacing w:after="0" w:line="240" w:lineRule="auto"/>
      </w:pPr>
      <w:r>
        <w:separator/>
      </w:r>
    </w:p>
  </w:footnote>
  <w:footnote w:type="continuationSeparator" w:id="0">
    <w:p w:rsidR="00E35048" w:rsidRDefault="00E35048" w:rsidP="008761F1">
      <w:pPr>
        <w:spacing w:after="0" w:line="240" w:lineRule="auto"/>
      </w:pPr>
      <w:r>
        <w:continuationSeparator/>
      </w:r>
    </w:p>
  </w:footnote>
  <w:footnote w:id="1">
    <w:p w:rsidR="008761F1" w:rsidRDefault="008761F1">
      <w:pPr>
        <w:pStyle w:val="Textodenotaderodap"/>
      </w:pPr>
      <w:r>
        <w:rPr>
          <w:rStyle w:val="Refdenotaderodap"/>
        </w:rPr>
        <w:footnoteRef/>
      </w:r>
      <w:r>
        <w:t xml:space="preserve"> Professor Alfabetizador da Rede Pública de Ensino. Mestrado em Educação (Formação de Professores) FUNIBER/UNINI. Pedagogo do quadro permanente do Município de Prainha - Pará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797"/>
    <w:rsid w:val="003059ED"/>
    <w:rsid w:val="0049164A"/>
    <w:rsid w:val="004A7797"/>
    <w:rsid w:val="00612D6B"/>
    <w:rsid w:val="00662A29"/>
    <w:rsid w:val="008761F1"/>
    <w:rsid w:val="00D27A3A"/>
    <w:rsid w:val="00E35048"/>
    <w:rsid w:val="00FE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160026-F3B7-4281-AE28-2E986E2E6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761F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761F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8761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2FCD49-CD88-460A-ABDC-03177A353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548</Words>
  <Characters>2965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2020-02-27T00:24:00Z</dcterms:created>
  <dcterms:modified xsi:type="dcterms:W3CDTF">2020-02-27T00:58:00Z</dcterms:modified>
</cp:coreProperties>
</file>