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5A" w:rsidRPr="0081185A" w:rsidRDefault="0081185A" w:rsidP="0010130F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 w:rsidRPr="0081185A">
        <w:rPr>
          <w:rFonts w:ascii="Arial" w:hAnsi="Arial" w:cs="Arial"/>
          <w:color w:val="455A63"/>
        </w:rPr>
        <w:t xml:space="preserve">CALDART, Roseli Salete. </w:t>
      </w:r>
      <w:r w:rsidRPr="0081185A">
        <w:rPr>
          <w:rFonts w:ascii="Arial" w:hAnsi="Arial" w:cs="Arial"/>
          <w:b/>
          <w:color w:val="455A63"/>
        </w:rPr>
        <w:t xml:space="preserve">Sobre Educação do Campo. </w:t>
      </w:r>
      <w:r w:rsidRPr="0081185A">
        <w:rPr>
          <w:rFonts w:ascii="Arial" w:hAnsi="Arial" w:cs="Arial"/>
          <w:color w:val="455A63"/>
        </w:rPr>
        <w:t>In: Educação do Campo: campo- políticas públicas- educação. FERNANDES, Bernardo Mançano {et al.}; SANTOS, Clarice Aparecida (org.). Brasília: Incra; MDA, 2008.</w:t>
      </w:r>
    </w:p>
    <w:p w:rsidR="0081185A" w:rsidRDefault="0010130F" w:rsidP="0010130F">
      <w:pPr>
        <w:pStyle w:val="NormalWeb"/>
        <w:shd w:val="clear" w:color="auto" w:fill="FFFFFF"/>
        <w:spacing w:before="0" w:beforeAutospacing="0" w:after="240" w:afterAutospacing="0" w:line="360" w:lineRule="auto"/>
        <w:ind w:left="2268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                             </w:t>
      </w:r>
      <w:r w:rsidR="0081185A">
        <w:rPr>
          <w:rFonts w:ascii="Arial" w:hAnsi="Arial" w:cs="Arial"/>
          <w:color w:val="455A63"/>
        </w:rPr>
        <w:t xml:space="preserve"> PEREIRA, Viviane de Castro.</w:t>
      </w:r>
    </w:p>
    <w:p w:rsidR="0010130F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76707C">
        <w:rPr>
          <w:rFonts w:ascii="Arial" w:hAnsi="Arial" w:cs="Arial"/>
          <w:color w:val="455A63"/>
        </w:rPr>
        <w:t>Roseli Salete</w:t>
      </w:r>
      <w:r w:rsidR="009A530F">
        <w:rPr>
          <w:rFonts w:ascii="Arial" w:hAnsi="Arial" w:cs="Arial"/>
          <w:color w:val="455A63"/>
        </w:rPr>
        <w:t xml:space="preserve"> Caldart</w:t>
      </w:r>
      <w:r w:rsidR="0076707C">
        <w:rPr>
          <w:rFonts w:ascii="Arial" w:hAnsi="Arial" w:cs="Arial"/>
          <w:color w:val="455A63"/>
        </w:rPr>
        <w:t xml:space="preserve"> possui graduação em Pedagogia pela Universidade Regional Integrada do Alto Uruguai e das Missões (1982), mestrado em Educação pela U</w:t>
      </w:r>
      <w:r w:rsidR="00684EF8">
        <w:rPr>
          <w:rFonts w:ascii="Arial" w:hAnsi="Arial" w:cs="Arial"/>
          <w:color w:val="455A63"/>
        </w:rPr>
        <w:t>niversidade Federal do Paraná (</w:t>
      </w:r>
      <w:r w:rsidR="0076707C">
        <w:rPr>
          <w:rFonts w:ascii="Arial" w:hAnsi="Arial" w:cs="Arial"/>
          <w:color w:val="455A63"/>
        </w:rPr>
        <w:t xml:space="preserve">1986) e doutorado em Educação pela Universidade Federal do Rio Grande do Sul (1999). Atualmente é assessora pedagógica do Instituto Técnico de Capacitação e Pesquisa da Reforma Agrária </w:t>
      </w:r>
      <w:r w:rsidR="0010130F">
        <w:rPr>
          <w:rFonts w:ascii="Arial" w:hAnsi="Arial" w:cs="Arial"/>
          <w:color w:val="455A63"/>
        </w:rPr>
        <w:t xml:space="preserve">e coordena o curso de Licenciatura em Educação do Campo, </w:t>
      </w:r>
      <w:r>
        <w:rPr>
          <w:rFonts w:ascii="Arial" w:hAnsi="Arial" w:cs="Arial"/>
          <w:color w:val="455A63"/>
        </w:rPr>
        <w:t xml:space="preserve"> </w:t>
      </w:r>
      <w:r w:rsidR="0010130F">
        <w:rPr>
          <w:rFonts w:ascii="Arial" w:hAnsi="Arial" w:cs="Arial"/>
          <w:color w:val="455A63"/>
        </w:rPr>
        <w:t>parceria Iterra- MEC.</w:t>
      </w:r>
      <w:r w:rsidR="0076707C">
        <w:rPr>
          <w:rFonts w:ascii="Arial" w:hAnsi="Arial" w:cs="Arial"/>
          <w:color w:val="455A63"/>
        </w:rPr>
        <w:t xml:space="preserve"> </w:t>
      </w:r>
    </w:p>
    <w:p w:rsidR="00684EF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684EF8">
        <w:rPr>
          <w:rFonts w:ascii="Arial" w:hAnsi="Arial" w:cs="Arial"/>
          <w:color w:val="455A63"/>
        </w:rPr>
        <w:t>Este trabalho de Caldart apresenta um projeto proposto para o III Seminário do Programa Nacional de Educação na Reforma Agrária (PRONERA).</w:t>
      </w:r>
    </w:p>
    <w:p w:rsidR="00684EF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684EF8">
        <w:rPr>
          <w:rFonts w:ascii="Arial" w:hAnsi="Arial" w:cs="Arial"/>
          <w:color w:val="455A63"/>
        </w:rPr>
        <w:t>A autora oferece</w:t>
      </w:r>
      <w:r w:rsidR="00E2681A">
        <w:rPr>
          <w:rFonts w:ascii="Arial" w:hAnsi="Arial" w:cs="Arial"/>
          <w:color w:val="455A63"/>
        </w:rPr>
        <w:t xml:space="preserve"> importantes contribuições sobre Educação do Campo para o campo, com uma visão sistemática referente as tensões, contradições e desafios que devem ser apreendidas/especificadas</w:t>
      </w:r>
      <w:r w:rsidR="009A530F">
        <w:rPr>
          <w:rFonts w:ascii="Arial" w:hAnsi="Arial" w:cs="Arial"/>
          <w:color w:val="455A63"/>
        </w:rPr>
        <w:t xml:space="preserve"> quanto a relevância do PRONERA</w:t>
      </w:r>
      <w:r w:rsidR="00E2681A">
        <w:rPr>
          <w:rFonts w:ascii="Arial" w:hAnsi="Arial" w:cs="Arial"/>
          <w:color w:val="455A63"/>
        </w:rPr>
        <w:t xml:space="preserve"> para a Educação do Campo.</w:t>
      </w:r>
    </w:p>
    <w:p w:rsidR="00BD017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BD0178">
        <w:rPr>
          <w:rFonts w:ascii="Arial" w:hAnsi="Arial" w:cs="Arial"/>
          <w:color w:val="455A63"/>
        </w:rPr>
        <w:t>Ao meu ver, a publicidade aborda os desafios enfrentados pela Educação do Campo, mas principalmente</w:t>
      </w:r>
      <w:r w:rsidR="009A530F">
        <w:rPr>
          <w:rFonts w:ascii="Arial" w:hAnsi="Arial" w:cs="Arial"/>
          <w:color w:val="455A63"/>
        </w:rPr>
        <w:t xml:space="preserve"> a luta de para implementação pelo</w:t>
      </w:r>
      <w:r w:rsidR="00BD0178">
        <w:rPr>
          <w:rFonts w:ascii="Arial" w:hAnsi="Arial" w:cs="Arial"/>
          <w:color w:val="455A63"/>
        </w:rPr>
        <w:t xml:space="preserve"> PRONERA para uma construção de políticas públicas </w:t>
      </w:r>
      <w:r w:rsidR="00091AF8">
        <w:rPr>
          <w:rFonts w:ascii="Arial" w:hAnsi="Arial" w:cs="Arial"/>
          <w:color w:val="455A63"/>
        </w:rPr>
        <w:t>favoráveis a essa modalidade de ensino.</w:t>
      </w:r>
    </w:p>
    <w:p w:rsidR="00091AF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091AF8">
        <w:rPr>
          <w:rFonts w:ascii="Arial" w:hAnsi="Arial" w:cs="Arial"/>
          <w:color w:val="455A63"/>
        </w:rPr>
        <w:t>No que diz respeito a Educação do Campo, a autora enfatiza que é um contexto novo e marcado por contradições fortíssimas mediante a realidade social. A Educação do Campo é uma construção política, que não é fixo e muito menos contraditório, ou seja, é necessário ser materializada de acordo com sua origem e claro, historicidade a que se refere.</w:t>
      </w:r>
    </w:p>
    <w:p w:rsidR="00D5623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091AF8">
        <w:rPr>
          <w:rFonts w:ascii="Arial" w:hAnsi="Arial" w:cs="Arial"/>
          <w:color w:val="455A63"/>
        </w:rPr>
        <w:t xml:space="preserve">Seguindo esta linha de raciocínio a Educação do Campo surgiu de uma grande mobilização de movimentos sociais para garantir nas escolas públicas </w:t>
      </w:r>
      <w:r w:rsidR="00091AF8">
        <w:rPr>
          <w:rFonts w:ascii="Arial" w:hAnsi="Arial" w:cs="Arial"/>
          <w:color w:val="455A63"/>
        </w:rPr>
        <w:lastRenderedPageBreak/>
        <w:t>nas áreas de reformas a</w:t>
      </w:r>
      <w:r w:rsidR="00D56238">
        <w:rPr>
          <w:rFonts w:ascii="Arial" w:hAnsi="Arial" w:cs="Arial"/>
          <w:color w:val="455A63"/>
        </w:rPr>
        <w:t>grárias uma qualidade da educação que priorize suas experiências, sua identidade e seu território.</w:t>
      </w:r>
    </w:p>
    <w:p w:rsidR="00D5623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D56238">
        <w:rPr>
          <w:rFonts w:ascii="Arial" w:hAnsi="Arial" w:cs="Arial"/>
          <w:color w:val="455A63"/>
        </w:rPr>
        <w:t>Desde o começo a Educação do Campo</w:t>
      </w:r>
      <w:r>
        <w:rPr>
          <w:rFonts w:ascii="Arial" w:hAnsi="Arial" w:cs="Arial"/>
          <w:color w:val="455A63"/>
        </w:rPr>
        <w:t xml:space="preserve"> não tem uma concepção voltada à</w:t>
      </w:r>
      <w:r w:rsidR="00D56238">
        <w:rPr>
          <w:rFonts w:ascii="Arial" w:hAnsi="Arial" w:cs="Arial"/>
          <w:color w:val="455A63"/>
        </w:rPr>
        <w:t xml:space="preserve"> realidade camponesa, é importante salientar que para a construção de uma educação de cidadão do campo é pensada numa tríade Campo- Política- Educação para que a formação seja construída na luta de trabalhadores em oposição ao sistema brutal do capitalismo, que é implicado no acúmulo de capital.</w:t>
      </w:r>
    </w:p>
    <w:p w:rsidR="00D5623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D56238">
        <w:rPr>
          <w:rFonts w:ascii="Arial" w:hAnsi="Arial" w:cs="Arial"/>
          <w:color w:val="455A63"/>
        </w:rPr>
        <w:t>É primordial que a formação do homem do campo seja fundamentada em sua realidade e na tríade para construir um sujeito de sua própria história.</w:t>
      </w:r>
    </w:p>
    <w:p w:rsidR="00D56238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D56238">
        <w:rPr>
          <w:rFonts w:ascii="Arial" w:hAnsi="Arial" w:cs="Arial"/>
          <w:color w:val="455A63"/>
        </w:rPr>
        <w:t>Para muitos eximir a Educação do Campo é uma solução para desaparecer com as contradições sociais e há também aqueles que desejam que o Estado não se deixe i</w:t>
      </w:r>
      <w:r>
        <w:rPr>
          <w:rFonts w:ascii="Arial" w:hAnsi="Arial" w:cs="Arial"/>
          <w:color w:val="455A63"/>
        </w:rPr>
        <w:t xml:space="preserve">nfluenciar pela emancipação do </w:t>
      </w:r>
      <w:r w:rsidR="00D56238">
        <w:rPr>
          <w:rFonts w:ascii="Arial" w:hAnsi="Arial" w:cs="Arial"/>
          <w:color w:val="455A63"/>
        </w:rPr>
        <w:t xml:space="preserve">homem camponês. </w:t>
      </w:r>
    </w:p>
    <w:p w:rsidR="0027144C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D56238">
        <w:rPr>
          <w:rFonts w:ascii="Arial" w:hAnsi="Arial" w:cs="Arial"/>
          <w:color w:val="455A63"/>
        </w:rPr>
        <w:t>A segunda palavra chave da tríade Política</w:t>
      </w:r>
      <w:r w:rsidR="0027144C">
        <w:rPr>
          <w:rFonts w:ascii="Arial" w:hAnsi="Arial" w:cs="Arial"/>
          <w:color w:val="455A63"/>
        </w:rPr>
        <w:t xml:space="preserve"> é caracterizada pela aproximação e distanciamento da educação de sujeitos, já que a discussão educacional está vinculada a uma universalização. Esse processo não é construtivo para os indivíduos que vivem e sobrevivem de tudo originário do campo.</w:t>
      </w:r>
    </w:p>
    <w:p w:rsidR="0027144C" w:rsidRDefault="003A2B35" w:rsidP="00D15A9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27144C">
        <w:rPr>
          <w:rFonts w:ascii="Arial" w:hAnsi="Arial" w:cs="Arial"/>
          <w:color w:val="455A63"/>
        </w:rPr>
        <w:t>A realidade é que o campo tem uma posição essencial na produção de sustentação dos brasileiros, por isso é preciso sim ter um projeto de Educação do Campo que fortaleça seus vínculos culturais, sociais, históricos, abandonando o modo preconceituoso com essa população de muita serventia para minimizar as desigualdades sociais.</w:t>
      </w:r>
    </w:p>
    <w:p w:rsidR="00D61992" w:rsidRDefault="003A2B35" w:rsidP="00A51F0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27144C">
        <w:rPr>
          <w:rFonts w:ascii="Arial" w:hAnsi="Arial" w:cs="Arial"/>
          <w:color w:val="455A63"/>
        </w:rPr>
        <w:t>A terceira característica da tríade é sobre Educação</w:t>
      </w:r>
      <w:r w:rsidR="00712213">
        <w:rPr>
          <w:rFonts w:ascii="Arial" w:hAnsi="Arial" w:cs="Arial"/>
          <w:color w:val="455A63"/>
        </w:rPr>
        <w:t xml:space="preserve"> do Campo que por muitos é vista como algo negativo, os sujeitos do campo são na maioria das vezes tratados como atrasados, i</w:t>
      </w:r>
      <w:r>
        <w:rPr>
          <w:rFonts w:ascii="Arial" w:hAnsi="Arial" w:cs="Arial"/>
          <w:color w:val="455A63"/>
        </w:rPr>
        <w:t xml:space="preserve">gnorantes e miseráveis. É dito, </w:t>
      </w:r>
      <w:r w:rsidR="00712213">
        <w:rPr>
          <w:rFonts w:ascii="Arial" w:hAnsi="Arial" w:cs="Arial"/>
          <w:color w:val="455A63"/>
        </w:rPr>
        <w:t>que para ter conhecimento ou “ser alguém na vida” é necessário abandonar a vida de camponês.</w:t>
      </w:r>
      <w:r w:rsidR="002274EB">
        <w:rPr>
          <w:rFonts w:ascii="Arial" w:hAnsi="Arial" w:cs="Arial"/>
          <w:color w:val="455A63"/>
        </w:rPr>
        <w:t xml:space="preserve"> A Educação do campo é uma perspectiva pra transformar o individuo</w:t>
      </w:r>
      <w:r w:rsidR="002274EB" w:rsidRPr="002274EB">
        <w:rPr>
          <w:rFonts w:ascii="Arial" w:hAnsi="Arial" w:cs="Arial"/>
          <w:color w:val="455A63"/>
        </w:rPr>
        <w:t xml:space="preserve"> </w:t>
      </w:r>
      <w:r w:rsidR="002274EB">
        <w:rPr>
          <w:rFonts w:ascii="Arial" w:hAnsi="Arial" w:cs="Arial"/>
          <w:color w:val="455A63"/>
        </w:rPr>
        <w:t>tanto na teoria como na prática</w:t>
      </w:r>
      <w:r w:rsidR="00D61992">
        <w:rPr>
          <w:rFonts w:ascii="Arial" w:hAnsi="Arial" w:cs="Arial"/>
          <w:color w:val="455A63"/>
        </w:rPr>
        <w:t>,</w:t>
      </w:r>
      <w:r w:rsidR="002274EB">
        <w:rPr>
          <w:rFonts w:ascii="Arial" w:hAnsi="Arial" w:cs="Arial"/>
          <w:color w:val="455A63"/>
        </w:rPr>
        <w:t xml:space="preserve"> para desenvolver as habilidad</w:t>
      </w:r>
      <w:r w:rsidR="00D61992">
        <w:rPr>
          <w:rFonts w:ascii="Arial" w:hAnsi="Arial" w:cs="Arial"/>
          <w:color w:val="455A63"/>
        </w:rPr>
        <w:t xml:space="preserve">es e competências fundamentais para a consciência crítica do individuo. </w:t>
      </w:r>
    </w:p>
    <w:p w:rsidR="001E13A6" w:rsidRDefault="003A2B35" w:rsidP="00A51F0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lastRenderedPageBreak/>
        <w:t xml:space="preserve">   </w:t>
      </w:r>
      <w:r w:rsidR="001E13A6">
        <w:rPr>
          <w:rFonts w:ascii="Arial" w:hAnsi="Arial" w:cs="Arial"/>
          <w:color w:val="455A63"/>
        </w:rPr>
        <w:t>A educação pretendida para o campo busca uma aproximação entre teoria e prática, pedagogia e socialismo, capaz de considerar os sujeitos como elementos construtores de sua própria história</w:t>
      </w:r>
      <w:r>
        <w:rPr>
          <w:rFonts w:ascii="Arial" w:hAnsi="Arial" w:cs="Arial"/>
          <w:color w:val="455A63"/>
        </w:rPr>
        <w:t>,</w:t>
      </w:r>
      <w:r w:rsidR="001E13A6">
        <w:rPr>
          <w:rFonts w:ascii="Arial" w:hAnsi="Arial" w:cs="Arial"/>
          <w:color w:val="455A63"/>
        </w:rPr>
        <w:t xml:space="preserve"> sem ser um alienado a formação que pretende universalizar o ensino para tornar os indivíduos subordinados ao mercado capitalista. </w:t>
      </w:r>
      <w:r w:rsidR="00DE1917">
        <w:rPr>
          <w:rFonts w:ascii="Arial" w:hAnsi="Arial" w:cs="Arial"/>
          <w:color w:val="455A63"/>
        </w:rPr>
        <w:t>De acordo com Freire</w:t>
      </w:r>
      <w:r>
        <w:rPr>
          <w:rFonts w:ascii="Arial" w:hAnsi="Arial" w:cs="Arial"/>
          <w:color w:val="455A63"/>
        </w:rPr>
        <w:t xml:space="preserve"> (1197)</w:t>
      </w:r>
      <w:r w:rsidR="00DE1917">
        <w:rPr>
          <w:rFonts w:ascii="Arial" w:hAnsi="Arial" w:cs="Arial"/>
          <w:color w:val="455A63"/>
        </w:rPr>
        <w:t xml:space="preserve"> </w:t>
      </w:r>
      <w:r w:rsidR="001E13A6">
        <w:rPr>
          <w:rFonts w:ascii="Arial" w:hAnsi="Arial" w:cs="Arial"/>
          <w:color w:val="455A63"/>
        </w:rPr>
        <w:t>a ação do docente transforma, mas é essencial que o professor saiba ensinar e o que ensinar, relacionar a teoria com a realidade do aluno e a partir disso mediar o processo de ensino e aprendizagem para construir um conhecimento crítico e significativo.</w:t>
      </w:r>
    </w:p>
    <w:p w:rsidR="00D61992" w:rsidRDefault="003A2B35" w:rsidP="00A51F0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2145A0">
        <w:rPr>
          <w:rFonts w:ascii="Arial" w:hAnsi="Arial" w:cs="Arial"/>
          <w:color w:val="455A63"/>
        </w:rPr>
        <w:t>Outro fato destacado são as lutas por políticas públicas para materializar uma educação camponesa própria de seu contexto. A contradição torna os indivíduos prisioneiros de uma educação burguesa, sem perspectiva de mudança. É de extrema importância que a educação regida na Constituição Federativa do Brasil de 1988 realmente seja construída e garantida para a qualidade de ensino.</w:t>
      </w:r>
    </w:p>
    <w:p w:rsidR="002145A0" w:rsidRDefault="003A2B35" w:rsidP="00A51F0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2145A0">
        <w:rPr>
          <w:rFonts w:ascii="Arial" w:hAnsi="Arial" w:cs="Arial"/>
          <w:color w:val="455A63"/>
        </w:rPr>
        <w:t xml:space="preserve">Um projeto de Educação do Campo deve ser emancipatório, assim como de formação social com reflexão pedagógica para eliminar a submissão dos dominadores. É preciso salientar </w:t>
      </w:r>
      <w:r w:rsidR="00DF5188">
        <w:rPr>
          <w:rFonts w:ascii="Arial" w:hAnsi="Arial" w:cs="Arial"/>
          <w:color w:val="455A63"/>
        </w:rPr>
        <w:t>que a Educação do Campo luta para democratizar o conhecimento e tornar o homem do campo um sujeito ativo. A educação do sistema capitalista não é discutida, muito menos reflexiva para não ficar evidente a perversidade imposta pelo sistema do capital.</w:t>
      </w:r>
    </w:p>
    <w:p w:rsidR="00DF5188" w:rsidRDefault="003A2B35" w:rsidP="00A51F0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DF5188">
        <w:rPr>
          <w:rFonts w:ascii="Arial" w:hAnsi="Arial" w:cs="Arial"/>
          <w:color w:val="455A63"/>
        </w:rPr>
        <w:t>A Educação do Campo, assim como as demais modalidades de ensino necessita trabalhar o pluralismo no fator político pedagógico, visto que os sujeitos, os valores, as religiões e culturas são diferentes, porquanto há necessidade de respeitar a diversidade, país multicultural que somos.</w:t>
      </w:r>
    </w:p>
    <w:p w:rsidR="00221D11" w:rsidRPr="00351C3A" w:rsidRDefault="003A2B35" w:rsidP="00A51F0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DF5188">
        <w:rPr>
          <w:rFonts w:ascii="Arial" w:hAnsi="Arial" w:cs="Arial"/>
          <w:color w:val="455A63"/>
        </w:rPr>
        <w:t>O PRONERA tem como proposta base fortalecer as práticas educativas do campo com posicionamento eficaz na</w:t>
      </w:r>
      <w:r w:rsidR="00142011">
        <w:rPr>
          <w:rFonts w:ascii="Arial" w:hAnsi="Arial" w:cs="Arial"/>
          <w:color w:val="455A63"/>
        </w:rPr>
        <w:t xml:space="preserve"> dimensão política e pedagógica</w:t>
      </w:r>
      <w:r>
        <w:rPr>
          <w:rFonts w:ascii="Arial" w:hAnsi="Arial" w:cs="Arial"/>
          <w:color w:val="455A63"/>
        </w:rPr>
        <w:t xml:space="preserve">, mas também é evidente que </w:t>
      </w:r>
      <w:r w:rsidR="00142011">
        <w:rPr>
          <w:rFonts w:ascii="Arial" w:hAnsi="Arial" w:cs="Arial"/>
          <w:color w:val="455A63"/>
        </w:rPr>
        <w:t xml:space="preserve">outra finalidade é a organização das famílias. O PRONERA veicula a vida do campo e os homens do campo para implementar uma educação que junto as universidades e o camponês </w:t>
      </w:r>
      <w:r w:rsidR="00221D11">
        <w:rPr>
          <w:rFonts w:ascii="Arial" w:hAnsi="Arial" w:cs="Arial"/>
          <w:color w:val="455A63"/>
        </w:rPr>
        <w:t xml:space="preserve">inove o sistema </w:t>
      </w:r>
      <w:r w:rsidR="00221D11">
        <w:rPr>
          <w:rFonts w:ascii="Arial" w:hAnsi="Arial" w:cs="Arial"/>
          <w:color w:val="455A63"/>
        </w:rPr>
        <w:lastRenderedPageBreak/>
        <w:t>educacional, porque retratam a vida camponesa para a aprendizagem que garanta a qualidade de vida camponesa.</w:t>
      </w:r>
    </w:p>
    <w:p w:rsidR="00351C3A" w:rsidRPr="00351C3A" w:rsidRDefault="003A2B35" w:rsidP="00351C3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</w:t>
      </w:r>
      <w:r w:rsidR="00351C3A" w:rsidRPr="00351C3A">
        <w:rPr>
          <w:rFonts w:ascii="Arial" w:hAnsi="Arial" w:cs="Arial"/>
          <w:color w:val="222222"/>
          <w:shd w:val="clear" w:color="auto" w:fill="FFFFFF"/>
        </w:rPr>
        <w:t>Diz o artigo 205 da </w:t>
      </w:r>
      <w:r w:rsidR="00351C3A" w:rsidRPr="00351C3A">
        <w:rPr>
          <w:rFonts w:ascii="Arial" w:hAnsi="Arial" w:cs="Arial"/>
          <w:b/>
          <w:bCs/>
          <w:color w:val="222222"/>
          <w:shd w:val="clear" w:color="auto" w:fill="FFFFFF"/>
        </w:rPr>
        <w:t>Constituição Federal</w:t>
      </w:r>
      <w:r w:rsidR="00351C3A" w:rsidRPr="00351C3A">
        <w:rPr>
          <w:rFonts w:ascii="Arial" w:hAnsi="Arial" w:cs="Arial"/>
          <w:color w:val="222222"/>
          <w:shd w:val="clear" w:color="auto" w:fill="FFFFFF"/>
        </w:rPr>
        <w:t> de 1988:</w:t>
      </w:r>
    </w:p>
    <w:p w:rsidR="00DE1917" w:rsidRPr="00351C3A" w:rsidRDefault="00351C3A" w:rsidP="00351C3A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351C3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351C3A">
        <w:rPr>
          <w:rFonts w:ascii="Arial" w:hAnsi="Arial" w:cs="Arial"/>
          <w:color w:val="222222"/>
          <w:shd w:val="clear" w:color="auto" w:fill="FFFFFF"/>
        </w:rPr>
        <w:t>"A </w:t>
      </w:r>
      <w:r w:rsidRPr="00351C3A">
        <w:rPr>
          <w:rFonts w:ascii="Arial" w:hAnsi="Arial" w:cs="Arial"/>
          <w:b/>
          <w:bCs/>
          <w:color w:val="222222"/>
          <w:shd w:val="clear" w:color="auto" w:fill="FFFFFF"/>
        </w:rPr>
        <w:t>educação</w:t>
      </w:r>
      <w:r w:rsidRPr="00351C3A">
        <w:rPr>
          <w:rFonts w:ascii="Arial" w:hAnsi="Arial" w:cs="Arial"/>
          <w:color w:val="222222"/>
          <w:shd w:val="clear" w:color="auto" w:fill="FFFFFF"/>
        </w:rPr>
        <w:t>, </w:t>
      </w:r>
      <w:r w:rsidRPr="00351C3A">
        <w:rPr>
          <w:rFonts w:ascii="Arial" w:hAnsi="Arial" w:cs="Arial"/>
          <w:b/>
          <w:bCs/>
          <w:color w:val="222222"/>
          <w:shd w:val="clear" w:color="auto" w:fill="FFFFFF"/>
        </w:rPr>
        <w:t>direito de todos</w:t>
      </w:r>
      <w:r w:rsidRPr="00351C3A">
        <w:rPr>
          <w:rFonts w:ascii="Arial" w:hAnsi="Arial" w:cs="Arial"/>
          <w:color w:val="222222"/>
          <w:shd w:val="clear" w:color="auto" w:fill="FFFFFF"/>
        </w:rPr>
        <w:t> e dever do Estado e da família, será promovida e incentivada com a colaboração da sociedade, visando ao pleno desenvolvimento da pessoa, seu preparo para o exercício da cidadania e sua qualificação para o trabalho".</w:t>
      </w:r>
    </w:p>
    <w:p w:rsidR="00351C3A" w:rsidRDefault="003A2B35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351C3A">
        <w:rPr>
          <w:rFonts w:ascii="Arial" w:hAnsi="Arial" w:cs="Arial"/>
          <w:color w:val="455A63"/>
        </w:rPr>
        <w:t xml:space="preserve">Certamente a educação não é algo fácil de efetivar, mas deve preservar os costumes e valores comuns a sua comunidade escolar. </w:t>
      </w:r>
      <w:r w:rsidR="00C23BD6">
        <w:rPr>
          <w:rFonts w:ascii="Arial" w:hAnsi="Arial" w:cs="Arial"/>
          <w:color w:val="455A63"/>
        </w:rPr>
        <w:t>Em razão da legislação brasileira é evidente a necessidade de construir uma educação que valorize a cultura de seu povo junto a toda sociedade e o PRONERA é um projeto que viabiliza e legitima as necessidades do camponês a fim</w:t>
      </w:r>
      <w:r w:rsidR="0008638C">
        <w:rPr>
          <w:rFonts w:ascii="Arial" w:hAnsi="Arial" w:cs="Arial"/>
          <w:color w:val="455A63"/>
        </w:rPr>
        <w:t xml:space="preserve"> de</w:t>
      </w:r>
      <w:r w:rsidR="00C23BD6">
        <w:rPr>
          <w:rFonts w:ascii="Arial" w:hAnsi="Arial" w:cs="Arial"/>
          <w:color w:val="455A63"/>
        </w:rPr>
        <w:t xml:space="preserve"> alcançar a tão almejada qualidade da Educação do Campo. </w:t>
      </w:r>
    </w:p>
    <w:p w:rsidR="0008638C" w:rsidRDefault="003A2B35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  </w:t>
      </w:r>
      <w:r w:rsidR="0008638C">
        <w:rPr>
          <w:rFonts w:ascii="Arial" w:hAnsi="Arial" w:cs="Arial"/>
          <w:color w:val="455A63"/>
        </w:rPr>
        <w:t>Concluo, que a obra é uma ferramenta de estudo</w:t>
      </w:r>
      <w:r w:rsidR="0086345F">
        <w:rPr>
          <w:rFonts w:ascii="Arial" w:hAnsi="Arial" w:cs="Arial"/>
          <w:color w:val="455A63"/>
        </w:rPr>
        <w:t xml:space="preserve"> fundamental para </w:t>
      </w:r>
      <w:r w:rsidR="002E5451">
        <w:rPr>
          <w:rFonts w:ascii="Arial" w:hAnsi="Arial" w:cs="Arial"/>
          <w:color w:val="455A63"/>
        </w:rPr>
        <w:t>os</w:t>
      </w:r>
      <w:r w:rsidR="0086345F">
        <w:rPr>
          <w:rFonts w:ascii="Arial" w:hAnsi="Arial" w:cs="Arial"/>
          <w:color w:val="455A63"/>
        </w:rPr>
        <w:t xml:space="preserve"> profissionais da educação principalmente para os que b</w:t>
      </w:r>
      <w:r>
        <w:rPr>
          <w:rFonts w:ascii="Arial" w:hAnsi="Arial" w:cs="Arial"/>
          <w:color w:val="455A63"/>
        </w:rPr>
        <w:t>uscam</w:t>
      </w:r>
      <w:r w:rsidR="002E5451">
        <w:rPr>
          <w:rFonts w:ascii="Arial" w:hAnsi="Arial" w:cs="Arial"/>
          <w:color w:val="455A63"/>
        </w:rPr>
        <w:t xml:space="preserve"> qualidade</w:t>
      </w:r>
      <w:r>
        <w:rPr>
          <w:rFonts w:ascii="Arial" w:hAnsi="Arial" w:cs="Arial"/>
          <w:color w:val="455A63"/>
        </w:rPr>
        <w:t xml:space="preserve">s educacionais, que </w:t>
      </w:r>
      <w:r w:rsidR="002E5451">
        <w:rPr>
          <w:rFonts w:ascii="Arial" w:hAnsi="Arial" w:cs="Arial"/>
          <w:color w:val="455A63"/>
        </w:rPr>
        <w:t>realizam pesquisa em prol da Educação do Campo</w:t>
      </w:r>
      <w:r w:rsidR="00CA1D25">
        <w:rPr>
          <w:rFonts w:ascii="Arial" w:hAnsi="Arial" w:cs="Arial"/>
          <w:color w:val="455A63"/>
        </w:rPr>
        <w:t>, diga- se de passagem que é uma das ações pedagógicas para o desenvolvimento social.</w:t>
      </w:r>
      <w:r w:rsidR="001C27E0">
        <w:rPr>
          <w:rFonts w:ascii="Arial" w:hAnsi="Arial" w:cs="Arial"/>
          <w:color w:val="455A63"/>
        </w:rPr>
        <w:t xml:space="preserve"> A sociedade precisa aprender a valorizar suas tradições</w:t>
      </w:r>
      <w:r w:rsidR="009A530F">
        <w:rPr>
          <w:rFonts w:ascii="Arial" w:hAnsi="Arial" w:cs="Arial"/>
          <w:color w:val="455A63"/>
        </w:rPr>
        <w:t xml:space="preserve"> do campesinato </w:t>
      </w:r>
      <w:r w:rsidR="001C27E0">
        <w:rPr>
          <w:rFonts w:ascii="Arial" w:hAnsi="Arial" w:cs="Arial"/>
          <w:color w:val="455A63"/>
        </w:rPr>
        <w:t>par</w:t>
      </w:r>
      <w:r w:rsidR="009A530F">
        <w:rPr>
          <w:rFonts w:ascii="Arial" w:hAnsi="Arial" w:cs="Arial"/>
          <w:color w:val="455A63"/>
        </w:rPr>
        <w:t>a que a luta pela qualidade da E</w:t>
      </w:r>
      <w:r w:rsidR="001C27E0">
        <w:rPr>
          <w:rFonts w:ascii="Arial" w:hAnsi="Arial" w:cs="Arial"/>
          <w:color w:val="455A63"/>
        </w:rPr>
        <w:t>ducação</w:t>
      </w:r>
      <w:r w:rsidR="009A530F">
        <w:rPr>
          <w:rFonts w:ascii="Arial" w:hAnsi="Arial" w:cs="Arial"/>
          <w:color w:val="455A63"/>
        </w:rPr>
        <w:t xml:space="preserve"> do Campo</w:t>
      </w:r>
      <w:r w:rsidR="001C27E0">
        <w:rPr>
          <w:rFonts w:ascii="Arial" w:hAnsi="Arial" w:cs="Arial"/>
          <w:color w:val="455A63"/>
        </w:rPr>
        <w:t xml:space="preserve"> seja realmente conquistada pelos cidadãos como direito prescrito em lei. O texto é também uma reflexão para o PRONERA</w:t>
      </w:r>
      <w:r w:rsidR="009A530F">
        <w:rPr>
          <w:rFonts w:ascii="Arial" w:hAnsi="Arial" w:cs="Arial"/>
          <w:color w:val="455A63"/>
        </w:rPr>
        <w:t xml:space="preserve"> a fim de repensar</w:t>
      </w:r>
      <w:r w:rsidR="001C27E0">
        <w:rPr>
          <w:rFonts w:ascii="Arial" w:hAnsi="Arial" w:cs="Arial"/>
          <w:color w:val="455A63"/>
        </w:rPr>
        <w:t xml:space="preserve"> </w:t>
      </w:r>
      <w:r w:rsidR="009A530F">
        <w:rPr>
          <w:rFonts w:ascii="Arial" w:hAnsi="Arial" w:cs="Arial"/>
          <w:color w:val="455A63"/>
        </w:rPr>
        <w:t xml:space="preserve">os problemas enfrentados e fortalecer suas potencialidades para os sujeitos camponeses como um traço diferenciador para o desenvolvimento da vida do campo.  </w:t>
      </w:r>
      <w:r w:rsidR="001C27E0">
        <w:rPr>
          <w:rFonts w:ascii="Arial" w:hAnsi="Arial" w:cs="Arial"/>
          <w:color w:val="455A63"/>
        </w:rPr>
        <w:t xml:space="preserve"> </w:t>
      </w:r>
    </w:p>
    <w:p w:rsidR="003D75FD" w:rsidRDefault="003D75FD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</w:p>
    <w:p w:rsidR="003D75FD" w:rsidRDefault="001C27E0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 </w:t>
      </w:r>
    </w:p>
    <w:p w:rsidR="009A530F" w:rsidRDefault="009A530F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455A63"/>
        </w:rPr>
      </w:pPr>
    </w:p>
    <w:p w:rsidR="009A530F" w:rsidRDefault="009A530F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455A63"/>
        </w:rPr>
      </w:pPr>
      <w:bookmarkStart w:id="0" w:name="_GoBack"/>
      <w:bookmarkEnd w:id="0"/>
    </w:p>
    <w:p w:rsidR="009A530F" w:rsidRDefault="009A530F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455A63"/>
        </w:rPr>
      </w:pPr>
    </w:p>
    <w:p w:rsidR="003D75FD" w:rsidRPr="004738A8" w:rsidRDefault="003D75FD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455A63"/>
        </w:rPr>
      </w:pPr>
      <w:r w:rsidRPr="004738A8">
        <w:rPr>
          <w:rFonts w:ascii="Arial" w:hAnsi="Arial" w:cs="Arial"/>
          <w:b/>
          <w:color w:val="455A63"/>
        </w:rPr>
        <w:lastRenderedPageBreak/>
        <w:t>REFERÊNCIAS:</w:t>
      </w:r>
    </w:p>
    <w:p w:rsidR="003D75FD" w:rsidRDefault="003D75FD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r>
        <w:rPr>
          <w:rFonts w:ascii="Arial" w:hAnsi="Arial" w:cs="Arial"/>
          <w:color w:val="455A63"/>
        </w:rPr>
        <w:t xml:space="preserve">BRASIL, Constituição Federativa do (1988). </w:t>
      </w:r>
      <w:r w:rsidRPr="003D75FD">
        <w:rPr>
          <w:rFonts w:ascii="Arial" w:hAnsi="Arial" w:cs="Arial"/>
          <w:b/>
          <w:color w:val="455A63"/>
        </w:rPr>
        <w:t>Art. 205 Da Educação, Da Cultura e Do Desporto</w:t>
      </w:r>
      <w:r>
        <w:rPr>
          <w:rFonts w:ascii="Arial" w:hAnsi="Arial" w:cs="Arial"/>
          <w:color w:val="455A63"/>
        </w:rPr>
        <w:t>. Seção I Da Educação.</w:t>
      </w:r>
    </w:p>
    <w:p w:rsidR="004738A8" w:rsidRDefault="003D75FD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</w:pPr>
      <w:r w:rsidRPr="003D75FD">
        <w:rPr>
          <w:rFonts w:ascii="Arial" w:hAnsi="Arial" w:cs="Arial"/>
          <w:color w:val="000000"/>
          <w:shd w:val="clear" w:color="auto" w:fill="FFFFFF"/>
        </w:rPr>
        <w:t>FREIRE, Paulo. </w:t>
      </w:r>
      <w:r w:rsidRPr="003D75FD">
        <w:rPr>
          <w:rStyle w:val="Fort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Pedagogia da autonomia</w:t>
      </w:r>
      <w:r w:rsidRPr="003D75FD">
        <w:rPr>
          <w:rFonts w:ascii="Arial" w:hAnsi="Arial" w:cs="Arial"/>
          <w:color w:val="000000"/>
          <w:shd w:val="clear" w:color="auto" w:fill="FFFFFF"/>
        </w:rPr>
        <w:t>: saberes necessários à prática educativa. São Paulo: Paz e terra, 1997.</w:t>
      </w:r>
      <w:r w:rsidRPr="003D75FD">
        <w:t xml:space="preserve"> </w:t>
      </w:r>
    </w:p>
    <w:p w:rsidR="003D75FD" w:rsidRPr="003D75FD" w:rsidRDefault="00047EA1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  <w:hyperlink r:id="rId9" w:history="1">
        <w:r w:rsidR="003D75FD">
          <w:rPr>
            <w:rStyle w:val="Hyperlink"/>
          </w:rPr>
          <w:t>https://www.ecodebate.com.br/2010/12/29/programa-nacional-de-educacao-na-reforma-agraria-pronera-os-desafios-e-avancos-para-a-educacao-do-campo/</w:t>
        </w:r>
      </w:hyperlink>
    </w:p>
    <w:p w:rsidR="003D75FD" w:rsidRDefault="003D75FD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</w:pPr>
    </w:p>
    <w:p w:rsidR="003D75FD" w:rsidRPr="00351C3A" w:rsidRDefault="003D75FD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  <w:sectPr w:rsidR="003D75FD" w:rsidRPr="00351C3A" w:rsidSect="00221D11"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D61992" w:rsidRDefault="00D61992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55A63"/>
        </w:rPr>
        <w:sectPr w:rsidR="00D61992" w:rsidSect="00D61992">
          <w:footnotePr>
            <w:numRestart w:val="eachPage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62710" w:rsidRPr="0081185A" w:rsidRDefault="00562710" w:rsidP="00C23BD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noProof/>
          <w:color w:val="455A63"/>
        </w:rPr>
      </w:pPr>
    </w:p>
    <w:p w:rsidR="003B3935" w:rsidRPr="0081185A" w:rsidRDefault="003B3935" w:rsidP="00D15A90">
      <w:pPr>
        <w:jc w:val="both"/>
        <w:rPr>
          <w:sz w:val="24"/>
          <w:szCs w:val="24"/>
        </w:rPr>
      </w:pPr>
    </w:p>
    <w:sectPr w:rsidR="003B3935" w:rsidRPr="0081185A" w:rsidSect="00D6199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EA1" w:rsidRDefault="00047EA1" w:rsidP="002A2756">
      <w:pPr>
        <w:spacing w:after="0" w:line="240" w:lineRule="auto"/>
      </w:pPr>
      <w:r>
        <w:separator/>
      </w:r>
    </w:p>
  </w:endnote>
  <w:endnote w:type="continuationSeparator" w:id="0">
    <w:p w:rsidR="00047EA1" w:rsidRDefault="00047EA1" w:rsidP="002A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A0" w:rsidRDefault="002145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EA1" w:rsidRDefault="00047EA1" w:rsidP="002A2756">
      <w:pPr>
        <w:spacing w:after="0" w:line="240" w:lineRule="auto"/>
      </w:pPr>
      <w:r>
        <w:separator/>
      </w:r>
    </w:p>
  </w:footnote>
  <w:footnote w:type="continuationSeparator" w:id="0">
    <w:p w:rsidR="00047EA1" w:rsidRDefault="00047EA1" w:rsidP="002A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30B"/>
    <w:multiLevelType w:val="hybridMultilevel"/>
    <w:tmpl w:val="7B7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40F5"/>
    <w:multiLevelType w:val="hybridMultilevel"/>
    <w:tmpl w:val="11B6B6C8"/>
    <w:lvl w:ilvl="0" w:tplc="758863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EBC0558"/>
    <w:multiLevelType w:val="hybridMultilevel"/>
    <w:tmpl w:val="919239EA"/>
    <w:lvl w:ilvl="0" w:tplc="AD7E61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C5772"/>
    <w:multiLevelType w:val="hybridMultilevel"/>
    <w:tmpl w:val="380CAA4C"/>
    <w:lvl w:ilvl="0" w:tplc="ACDE5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5C25CC"/>
    <w:multiLevelType w:val="hybridMultilevel"/>
    <w:tmpl w:val="55868D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40A33"/>
    <w:multiLevelType w:val="hybridMultilevel"/>
    <w:tmpl w:val="2998F3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B44F4"/>
    <w:multiLevelType w:val="hybridMultilevel"/>
    <w:tmpl w:val="18ACF708"/>
    <w:lvl w:ilvl="0" w:tplc="18804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DC4D04"/>
    <w:multiLevelType w:val="hybridMultilevel"/>
    <w:tmpl w:val="77FEEAAA"/>
    <w:lvl w:ilvl="0" w:tplc="A23410E4">
      <w:start w:val="8"/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F677510"/>
    <w:multiLevelType w:val="hybridMultilevel"/>
    <w:tmpl w:val="55F62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75C28"/>
    <w:multiLevelType w:val="hybridMultilevel"/>
    <w:tmpl w:val="52DAEE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21104"/>
    <w:multiLevelType w:val="hybridMultilevel"/>
    <w:tmpl w:val="DD9C2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77904"/>
    <w:multiLevelType w:val="hybridMultilevel"/>
    <w:tmpl w:val="68805746"/>
    <w:lvl w:ilvl="0" w:tplc="77C8C74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676FB4"/>
    <w:multiLevelType w:val="hybridMultilevel"/>
    <w:tmpl w:val="E77AE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17E34"/>
    <w:multiLevelType w:val="hybridMultilevel"/>
    <w:tmpl w:val="58B6C9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63668"/>
    <w:multiLevelType w:val="hybridMultilevel"/>
    <w:tmpl w:val="591E3322"/>
    <w:lvl w:ilvl="0" w:tplc="6A2EC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2B0260"/>
    <w:multiLevelType w:val="hybridMultilevel"/>
    <w:tmpl w:val="F9BC4300"/>
    <w:lvl w:ilvl="0" w:tplc="EB1E8A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57B411A"/>
    <w:multiLevelType w:val="hybridMultilevel"/>
    <w:tmpl w:val="36EA2C24"/>
    <w:lvl w:ilvl="0" w:tplc="F200A1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FA82FBE"/>
    <w:multiLevelType w:val="hybridMultilevel"/>
    <w:tmpl w:val="3104D3EA"/>
    <w:lvl w:ilvl="0" w:tplc="0FC087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14"/>
  </w:num>
  <w:num w:numId="11">
    <w:abstractNumId w:val="11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54"/>
    <w:rsid w:val="00016A4B"/>
    <w:rsid w:val="00047EA1"/>
    <w:rsid w:val="0008638C"/>
    <w:rsid w:val="00091AF8"/>
    <w:rsid w:val="00095A85"/>
    <w:rsid w:val="000D1518"/>
    <w:rsid w:val="0010130F"/>
    <w:rsid w:val="00142011"/>
    <w:rsid w:val="001976D9"/>
    <w:rsid w:val="001A5A17"/>
    <w:rsid w:val="001C27E0"/>
    <w:rsid w:val="001E13A6"/>
    <w:rsid w:val="00200BB4"/>
    <w:rsid w:val="002145A0"/>
    <w:rsid w:val="00221D11"/>
    <w:rsid w:val="002274EB"/>
    <w:rsid w:val="00235F23"/>
    <w:rsid w:val="0027144C"/>
    <w:rsid w:val="002A2756"/>
    <w:rsid w:val="002C0E30"/>
    <w:rsid w:val="002C150D"/>
    <w:rsid w:val="002D468C"/>
    <w:rsid w:val="002E4CCE"/>
    <w:rsid w:val="002E5451"/>
    <w:rsid w:val="00351C3A"/>
    <w:rsid w:val="00375ECA"/>
    <w:rsid w:val="003A2B35"/>
    <w:rsid w:val="003A4BB7"/>
    <w:rsid w:val="003B3935"/>
    <w:rsid w:val="003D75FD"/>
    <w:rsid w:val="003E0AC2"/>
    <w:rsid w:val="003F6AF7"/>
    <w:rsid w:val="00444D05"/>
    <w:rsid w:val="00451507"/>
    <w:rsid w:val="0047308D"/>
    <w:rsid w:val="004738A8"/>
    <w:rsid w:val="0054530D"/>
    <w:rsid w:val="00562710"/>
    <w:rsid w:val="00605F30"/>
    <w:rsid w:val="00627706"/>
    <w:rsid w:val="00684EF8"/>
    <w:rsid w:val="006A441D"/>
    <w:rsid w:val="00712213"/>
    <w:rsid w:val="0076707C"/>
    <w:rsid w:val="008051AF"/>
    <w:rsid w:val="0081185A"/>
    <w:rsid w:val="0086345F"/>
    <w:rsid w:val="00866757"/>
    <w:rsid w:val="00884C23"/>
    <w:rsid w:val="008D335F"/>
    <w:rsid w:val="009A530F"/>
    <w:rsid w:val="009D29E8"/>
    <w:rsid w:val="009F294C"/>
    <w:rsid w:val="00A0702A"/>
    <w:rsid w:val="00A51F0A"/>
    <w:rsid w:val="00A913E6"/>
    <w:rsid w:val="00AA1CC9"/>
    <w:rsid w:val="00AA7527"/>
    <w:rsid w:val="00AF11C7"/>
    <w:rsid w:val="00AF5110"/>
    <w:rsid w:val="00B17357"/>
    <w:rsid w:val="00BC0D79"/>
    <w:rsid w:val="00BD0178"/>
    <w:rsid w:val="00C23BD6"/>
    <w:rsid w:val="00C92EAA"/>
    <w:rsid w:val="00CA1D25"/>
    <w:rsid w:val="00CA7A1E"/>
    <w:rsid w:val="00CC183E"/>
    <w:rsid w:val="00D12730"/>
    <w:rsid w:val="00D15A90"/>
    <w:rsid w:val="00D56238"/>
    <w:rsid w:val="00D61992"/>
    <w:rsid w:val="00DD04E7"/>
    <w:rsid w:val="00DE1917"/>
    <w:rsid w:val="00DF5188"/>
    <w:rsid w:val="00E12121"/>
    <w:rsid w:val="00E2681A"/>
    <w:rsid w:val="00E861FB"/>
    <w:rsid w:val="00E90434"/>
    <w:rsid w:val="00EB4654"/>
    <w:rsid w:val="00F13B32"/>
    <w:rsid w:val="00FE1D67"/>
    <w:rsid w:val="00FF0271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E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5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2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756"/>
  </w:style>
  <w:style w:type="paragraph" w:styleId="Rodap">
    <w:name w:val="footer"/>
    <w:basedOn w:val="Normal"/>
    <w:link w:val="RodapChar"/>
    <w:uiPriority w:val="99"/>
    <w:unhideWhenUsed/>
    <w:rsid w:val="002A2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56"/>
  </w:style>
  <w:style w:type="paragraph" w:styleId="NormalWeb">
    <w:name w:val="Normal (Web)"/>
    <w:basedOn w:val="Normal"/>
    <w:uiPriority w:val="99"/>
    <w:semiHidden/>
    <w:unhideWhenUsed/>
    <w:rsid w:val="0056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5A9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19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19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199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3D7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E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5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2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756"/>
  </w:style>
  <w:style w:type="paragraph" w:styleId="Rodap">
    <w:name w:val="footer"/>
    <w:basedOn w:val="Normal"/>
    <w:link w:val="RodapChar"/>
    <w:uiPriority w:val="99"/>
    <w:unhideWhenUsed/>
    <w:rsid w:val="002A2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56"/>
  </w:style>
  <w:style w:type="paragraph" w:styleId="NormalWeb">
    <w:name w:val="Normal (Web)"/>
    <w:basedOn w:val="Normal"/>
    <w:uiPriority w:val="99"/>
    <w:semiHidden/>
    <w:unhideWhenUsed/>
    <w:rsid w:val="0056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5A9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19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19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199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3D7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codebate.com.br/2010/12/29/programa-nacional-de-educacao-na-reforma-agraria-pronera-os-desafios-e-avancos-para-a-educacao-do-camp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7276-502D-4C72-B68B-CC0C1E22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</cp:lastModifiedBy>
  <cp:revision>28</cp:revision>
  <dcterms:created xsi:type="dcterms:W3CDTF">2019-06-04T17:22:00Z</dcterms:created>
  <dcterms:modified xsi:type="dcterms:W3CDTF">2019-12-04T14:49:00Z</dcterms:modified>
</cp:coreProperties>
</file>