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B0D" w:rsidRDefault="00A42B0D" w:rsidP="006228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370A6" w:rsidRPr="00094E1F" w:rsidRDefault="00324D88" w:rsidP="006228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IMPORTÂNCIA D</w:t>
      </w:r>
      <w:r w:rsidR="00D74B8B">
        <w:rPr>
          <w:rFonts w:ascii="Arial" w:hAnsi="Arial" w:cs="Arial"/>
          <w:b/>
          <w:sz w:val="24"/>
          <w:szCs w:val="24"/>
        </w:rPr>
        <w:t>O ACOLHIMENTO EM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94E1F" w:rsidRPr="00094E1F">
        <w:rPr>
          <w:rFonts w:ascii="Arial" w:hAnsi="Arial" w:cs="Arial"/>
          <w:b/>
          <w:sz w:val="24"/>
          <w:szCs w:val="24"/>
        </w:rPr>
        <w:t>BIBLIOTECA</w:t>
      </w:r>
      <w:r w:rsidR="00307006">
        <w:rPr>
          <w:rFonts w:ascii="Arial" w:hAnsi="Arial" w:cs="Arial"/>
          <w:b/>
          <w:sz w:val="24"/>
          <w:szCs w:val="24"/>
        </w:rPr>
        <w:t>S</w:t>
      </w:r>
      <w:r w:rsidR="00094E1F" w:rsidRPr="00094E1F">
        <w:rPr>
          <w:rFonts w:ascii="Arial" w:hAnsi="Arial" w:cs="Arial"/>
          <w:b/>
          <w:sz w:val="24"/>
          <w:szCs w:val="24"/>
        </w:rPr>
        <w:t xml:space="preserve"> PÚBLICA</w:t>
      </w:r>
      <w:r w:rsidR="00307006">
        <w:rPr>
          <w:rFonts w:ascii="Arial" w:hAnsi="Arial" w:cs="Arial"/>
          <w:b/>
          <w:sz w:val="24"/>
          <w:szCs w:val="24"/>
        </w:rPr>
        <w:t>S</w:t>
      </w:r>
      <w:r w:rsidR="00D74B8B">
        <w:rPr>
          <w:rFonts w:ascii="Arial" w:hAnsi="Arial" w:cs="Arial"/>
          <w:b/>
          <w:sz w:val="24"/>
          <w:szCs w:val="24"/>
        </w:rPr>
        <w:t xml:space="preserve"> PARA O CRESCIMENTO DO LEITOR INFANTIL</w:t>
      </w:r>
      <w:r w:rsidR="00C704DD">
        <w:rPr>
          <w:rFonts w:ascii="Arial" w:hAnsi="Arial" w:cs="Arial"/>
          <w:b/>
          <w:sz w:val="24"/>
          <w:szCs w:val="24"/>
        </w:rPr>
        <w:t xml:space="preserve"> E JUVENIL</w:t>
      </w:r>
      <w:bookmarkStart w:id="0" w:name="_GoBack"/>
      <w:bookmarkEnd w:id="0"/>
    </w:p>
    <w:p w:rsidR="002370A6" w:rsidRDefault="002370A6" w:rsidP="00213A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51C8A" w:rsidRDefault="00151C8A" w:rsidP="00151C8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Fabiana Rodrigues </w:t>
      </w:r>
      <w:proofErr w:type="spellStart"/>
      <w:r>
        <w:rPr>
          <w:rFonts w:ascii="Arial" w:hAnsi="Arial" w:cs="Arial"/>
          <w:sz w:val="24"/>
          <w:szCs w:val="24"/>
        </w:rPr>
        <w:t>Fongaro</w:t>
      </w:r>
      <w:proofErr w:type="spellEnd"/>
    </w:p>
    <w:p w:rsidR="00151C8A" w:rsidRDefault="00151C8A" w:rsidP="00151C8A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Luciane Beatriz </w:t>
      </w:r>
      <w:proofErr w:type="spellStart"/>
      <w:r>
        <w:rPr>
          <w:rFonts w:ascii="Arial" w:hAnsi="Arial" w:cs="Arial"/>
          <w:sz w:val="24"/>
          <w:szCs w:val="24"/>
        </w:rPr>
        <w:t>Stedile</w:t>
      </w:r>
      <w:proofErr w:type="spellEnd"/>
    </w:p>
    <w:p w:rsidR="00A759A7" w:rsidRDefault="00A759A7" w:rsidP="00213A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47A0A" w:rsidRDefault="00094E1F" w:rsidP="00213A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94E1F">
        <w:rPr>
          <w:rFonts w:ascii="Arial" w:hAnsi="Arial" w:cs="Arial"/>
          <w:b/>
          <w:sz w:val="24"/>
          <w:szCs w:val="24"/>
        </w:rPr>
        <w:t>RESUMO</w:t>
      </w:r>
      <w:r w:rsidR="002370A6">
        <w:rPr>
          <w:rFonts w:ascii="Arial" w:hAnsi="Arial" w:cs="Arial"/>
          <w:sz w:val="24"/>
          <w:szCs w:val="24"/>
        </w:rPr>
        <w:tab/>
      </w:r>
    </w:p>
    <w:p w:rsidR="00A04614" w:rsidRDefault="00A04614" w:rsidP="0048553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370A6" w:rsidRDefault="002370A6" w:rsidP="0048553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artigo tratará da </w:t>
      </w:r>
      <w:r w:rsidR="005039CE">
        <w:rPr>
          <w:rFonts w:ascii="Arial" w:hAnsi="Arial" w:cs="Arial"/>
          <w:sz w:val="24"/>
          <w:szCs w:val="24"/>
        </w:rPr>
        <w:t xml:space="preserve">importância </w:t>
      </w:r>
      <w:r w:rsidR="0064175D">
        <w:rPr>
          <w:rFonts w:ascii="Arial" w:hAnsi="Arial" w:cs="Arial"/>
          <w:sz w:val="24"/>
          <w:szCs w:val="24"/>
        </w:rPr>
        <w:t>d</w:t>
      </w:r>
      <w:r w:rsidR="00D74B8B">
        <w:rPr>
          <w:rFonts w:ascii="Arial" w:hAnsi="Arial" w:cs="Arial"/>
          <w:sz w:val="24"/>
          <w:szCs w:val="24"/>
        </w:rPr>
        <w:t>a</w:t>
      </w:r>
      <w:r w:rsidR="00C640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Biblioteca Pública</w:t>
      </w:r>
      <w:r w:rsidR="00D74B8B">
        <w:rPr>
          <w:rFonts w:ascii="Arial" w:hAnsi="Arial" w:cs="Arial"/>
          <w:sz w:val="24"/>
          <w:szCs w:val="24"/>
        </w:rPr>
        <w:t xml:space="preserve"> para o crescimento da criança leitora</w:t>
      </w:r>
      <w:r w:rsidR="00C640B9">
        <w:rPr>
          <w:rFonts w:ascii="Arial" w:hAnsi="Arial" w:cs="Arial"/>
          <w:sz w:val="24"/>
          <w:szCs w:val="24"/>
        </w:rPr>
        <w:t xml:space="preserve"> através </w:t>
      </w:r>
      <w:r w:rsidR="005E0C34">
        <w:rPr>
          <w:rFonts w:ascii="Arial" w:hAnsi="Arial" w:cs="Arial"/>
          <w:sz w:val="24"/>
          <w:szCs w:val="24"/>
        </w:rPr>
        <w:t>d</w:t>
      </w:r>
      <w:r w:rsidR="005039CE">
        <w:rPr>
          <w:rFonts w:ascii="Arial" w:hAnsi="Arial" w:cs="Arial"/>
          <w:sz w:val="24"/>
          <w:szCs w:val="24"/>
        </w:rPr>
        <w:t>a abordagem em relação ao</w:t>
      </w:r>
      <w:r w:rsidR="005E0C34">
        <w:rPr>
          <w:rFonts w:ascii="Arial" w:hAnsi="Arial" w:cs="Arial"/>
          <w:sz w:val="24"/>
          <w:szCs w:val="24"/>
        </w:rPr>
        <w:t xml:space="preserve"> bom atendimento n</w:t>
      </w:r>
      <w:r w:rsidR="00C640B9">
        <w:rPr>
          <w:rFonts w:ascii="Arial" w:hAnsi="Arial" w:cs="Arial"/>
          <w:sz w:val="24"/>
          <w:szCs w:val="24"/>
        </w:rPr>
        <w:t xml:space="preserve">as atividades rotineiras envolvendo o acervo dando </w:t>
      </w:r>
      <w:r w:rsidR="0064175D">
        <w:rPr>
          <w:rFonts w:ascii="Arial" w:hAnsi="Arial" w:cs="Arial"/>
          <w:sz w:val="24"/>
          <w:szCs w:val="24"/>
        </w:rPr>
        <w:t>ê</w:t>
      </w:r>
      <w:r w:rsidR="00C640B9">
        <w:rPr>
          <w:rFonts w:ascii="Arial" w:hAnsi="Arial" w:cs="Arial"/>
          <w:sz w:val="24"/>
          <w:szCs w:val="24"/>
        </w:rPr>
        <w:t>nfase a neces</w:t>
      </w:r>
      <w:r w:rsidR="00C9570E">
        <w:rPr>
          <w:rFonts w:ascii="Arial" w:hAnsi="Arial" w:cs="Arial"/>
          <w:sz w:val="24"/>
          <w:szCs w:val="24"/>
        </w:rPr>
        <w:t>s</w:t>
      </w:r>
      <w:r w:rsidR="00C640B9">
        <w:rPr>
          <w:rFonts w:ascii="Arial" w:hAnsi="Arial" w:cs="Arial"/>
          <w:sz w:val="24"/>
          <w:szCs w:val="24"/>
        </w:rPr>
        <w:t xml:space="preserve">idade de ações que chamem a atenção do </w:t>
      </w:r>
      <w:r w:rsidR="005E0C34">
        <w:rPr>
          <w:rFonts w:ascii="Arial" w:hAnsi="Arial" w:cs="Arial"/>
          <w:sz w:val="24"/>
          <w:szCs w:val="24"/>
        </w:rPr>
        <w:t>mesmo</w:t>
      </w:r>
      <w:r w:rsidR="00C640B9">
        <w:rPr>
          <w:rFonts w:ascii="Arial" w:hAnsi="Arial" w:cs="Arial"/>
          <w:sz w:val="24"/>
          <w:szCs w:val="24"/>
        </w:rPr>
        <w:t xml:space="preserve"> e o valorize</w:t>
      </w:r>
      <w:r w:rsidR="005E0C34">
        <w:rPr>
          <w:rFonts w:ascii="Arial" w:hAnsi="Arial" w:cs="Arial"/>
          <w:sz w:val="24"/>
          <w:szCs w:val="24"/>
        </w:rPr>
        <w:t xml:space="preserve"> </w:t>
      </w:r>
      <w:r w:rsidR="001169E8">
        <w:rPr>
          <w:rFonts w:ascii="Arial" w:hAnsi="Arial" w:cs="Arial"/>
          <w:sz w:val="24"/>
          <w:szCs w:val="24"/>
        </w:rPr>
        <w:t>como parte importante do ambiente que frequenta</w:t>
      </w:r>
      <w:r>
        <w:rPr>
          <w:rFonts w:ascii="Arial" w:hAnsi="Arial" w:cs="Arial"/>
          <w:sz w:val="24"/>
          <w:szCs w:val="24"/>
        </w:rPr>
        <w:t>.</w:t>
      </w:r>
      <w:r w:rsidR="0067413E">
        <w:rPr>
          <w:rFonts w:ascii="Arial" w:hAnsi="Arial" w:cs="Arial"/>
          <w:sz w:val="24"/>
          <w:szCs w:val="24"/>
        </w:rPr>
        <w:t xml:space="preserve"> Um colorido, uma lembrancinha especial</w:t>
      </w:r>
      <w:r w:rsidR="009A38DB">
        <w:rPr>
          <w:rFonts w:ascii="Arial" w:hAnsi="Arial" w:cs="Arial"/>
          <w:sz w:val="24"/>
          <w:szCs w:val="24"/>
        </w:rPr>
        <w:t>, um</w:t>
      </w:r>
      <w:r w:rsidR="00C9570E">
        <w:rPr>
          <w:rFonts w:ascii="Arial" w:hAnsi="Arial" w:cs="Arial"/>
          <w:sz w:val="24"/>
          <w:szCs w:val="24"/>
        </w:rPr>
        <w:t>a</w:t>
      </w:r>
      <w:r w:rsidR="009A38DB">
        <w:rPr>
          <w:rFonts w:ascii="Arial" w:hAnsi="Arial" w:cs="Arial"/>
          <w:sz w:val="24"/>
          <w:szCs w:val="24"/>
        </w:rPr>
        <w:t xml:space="preserve"> história para se contar </w:t>
      </w:r>
      <w:r w:rsidR="0067413E">
        <w:rPr>
          <w:rFonts w:ascii="Arial" w:hAnsi="Arial" w:cs="Arial"/>
          <w:sz w:val="24"/>
          <w:szCs w:val="24"/>
        </w:rPr>
        <w:t xml:space="preserve">e uma conversa com autor da região faz uma diferença imensurável. </w:t>
      </w:r>
    </w:p>
    <w:p w:rsidR="00994397" w:rsidRDefault="00994397" w:rsidP="00213A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370A6" w:rsidRDefault="00BB5860" w:rsidP="00213A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860">
        <w:rPr>
          <w:rFonts w:ascii="Arial" w:hAnsi="Arial" w:cs="Arial"/>
          <w:b/>
          <w:sz w:val="24"/>
          <w:szCs w:val="24"/>
        </w:rPr>
        <w:t>PALAVRAS-CHAVE:</w:t>
      </w:r>
      <w:r>
        <w:rPr>
          <w:rFonts w:ascii="Arial" w:hAnsi="Arial" w:cs="Arial"/>
          <w:sz w:val="24"/>
          <w:szCs w:val="24"/>
        </w:rPr>
        <w:t xml:space="preserve"> </w:t>
      </w:r>
      <w:r w:rsidR="002370A6">
        <w:rPr>
          <w:rFonts w:ascii="Arial" w:hAnsi="Arial" w:cs="Arial"/>
          <w:sz w:val="24"/>
          <w:szCs w:val="24"/>
        </w:rPr>
        <w:t xml:space="preserve">biblioteca pública, </w:t>
      </w:r>
      <w:r w:rsidR="005B3E0F">
        <w:rPr>
          <w:rFonts w:ascii="Arial" w:hAnsi="Arial" w:cs="Arial"/>
          <w:sz w:val="24"/>
          <w:szCs w:val="24"/>
        </w:rPr>
        <w:t>usuário, valorização</w:t>
      </w:r>
      <w:r w:rsidR="001437B4">
        <w:rPr>
          <w:rFonts w:ascii="Arial" w:hAnsi="Arial" w:cs="Arial"/>
          <w:sz w:val="24"/>
          <w:szCs w:val="24"/>
        </w:rPr>
        <w:t>, ações</w:t>
      </w:r>
      <w:r w:rsidR="005B3E0F">
        <w:rPr>
          <w:rFonts w:ascii="Arial" w:hAnsi="Arial" w:cs="Arial"/>
          <w:sz w:val="24"/>
          <w:szCs w:val="24"/>
        </w:rPr>
        <w:t>.</w:t>
      </w:r>
    </w:p>
    <w:p w:rsidR="002370A6" w:rsidRDefault="002370A6" w:rsidP="00213A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70A6" w:rsidRPr="00094E1F" w:rsidRDefault="00094E1F" w:rsidP="00213A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94E1F">
        <w:rPr>
          <w:rFonts w:ascii="Arial" w:hAnsi="Arial" w:cs="Arial"/>
          <w:b/>
          <w:sz w:val="24"/>
          <w:szCs w:val="24"/>
        </w:rPr>
        <w:t>INTRODUÇÃO</w:t>
      </w:r>
    </w:p>
    <w:p w:rsidR="00A04614" w:rsidRDefault="00A04614" w:rsidP="00213AE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13AEE" w:rsidRDefault="00213AEE" w:rsidP="00213AE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Biblioteca Pública acontecem empréstimos, renovações, devoluções, reserva</w:t>
      </w:r>
      <w:r w:rsidR="00C9570E">
        <w:rPr>
          <w:rFonts w:ascii="Arial" w:hAnsi="Arial" w:cs="Arial"/>
          <w:sz w:val="24"/>
          <w:szCs w:val="24"/>
        </w:rPr>
        <w:t>s, leituras de jornais, uso de I</w:t>
      </w:r>
      <w:r>
        <w:rPr>
          <w:rFonts w:ascii="Arial" w:hAnsi="Arial" w:cs="Arial"/>
          <w:sz w:val="24"/>
          <w:szCs w:val="24"/>
        </w:rPr>
        <w:t>nte</w:t>
      </w:r>
      <w:r w:rsidR="00C9570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net e outras atividades rotineiras. Porém, existe a neces</w:t>
      </w:r>
      <w:r w:rsidR="00C9570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idade de ações que valorizem os usuários e proporcionem eventos que os façam </w:t>
      </w:r>
      <w:r w:rsidR="00C9570E">
        <w:rPr>
          <w:rFonts w:ascii="Arial" w:hAnsi="Arial" w:cs="Arial"/>
          <w:sz w:val="24"/>
          <w:szCs w:val="24"/>
        </w:rPr>
        <w:t>sentirem-se</w:t>
      </w:r>
      <w:r>
        <w:rPr>
          <w:rFonts w:ascii="Arial" w:hAnsi="Arial" w:cs="Arial"/>
          <w:sz w:val="24"/>
          <w:szCs w:val="24"/>
        </w:rPr>
        <w:t xml:space="preserve"> importantes e não meros números em relatórios. </w:t>
      </w:r>
    </w:p>
    <w:p w:rsidR="007C28DA" w:rsidRDefault="00354D12" w:rsidP="0037720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Diversas atividades podem ser desenvolvidas desde entrega de marcadores </w:t>
      </w:r>
      <w:r w:rsidR="0037720F">
        <w:rPr>
          <w:rFonts w:ascii="Arial" w:hAnsi="Arial" w:cs="Arial"/>
          <w:sz w:val="24"/>
          <w:szCs w:val="24"/>
        </w:rPr>
        <w:t xml:space="preserve">de página </w:t>
      </w:r>
      <w:r>
        <w:rPr>
          <w:rFonts w:ascii="Arial" w:hAnsi="Arial" w:cs="Arial"/>
          <w:sz w:val="24"/>
          <w:szCs w:val="24"/>
        </w:rPr>
        <w:t>especiais, sorteios de brindes na retirada de itens do acervo até açõ</w:t>
      </w:r>
      <w:r w:rsidR="00111A1D">
        <w:rPr>
          <w:rFonts w:ascii="Arial" w:hAnsi="Arial" w:cs="Arial"/>
          <w:sz w:val="24"/>
          <w:szCs w:val="24"/>
        </w:rPr>
        <w:t xml:space="preserve">es maiores como saraus, </w:t>
      </w:r>
      <w:proofErr w:type="spellStart"/>
      <w:r w:rsidR="00111A1D">
        <w:rPr>
          <w:rFonts w:ascii="Arial" w:hAnsi="Arial" w:cs="Arial"/>
          <w:sz w:val="24"/>
          <w:szCs w:val="24"/>
        </w:rPr>
        <w:t>contação</w:t>
      </w:r>
      <w:proofErr w:type="spellEnd"/>
      <w:r w:rsidR="00111A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histórias, roda de leitura </w:t>
      </w:r>
      <w:r w:rsidR="00264C9F">
        <w:rPr>
          <w:rFonts w:ascii="Arial" w:hAnsi="Arial" w:cs="Arial"/>
          <w:sz w:val="24"/>
          <w:szCs w:val="24"/>
        </w:rPr>
        <w:t xml:space="preserve">entre tantas outras atividades relacionadas à leitura. </w:t>
      </w:r>
    </w:p>
    <w:p w:rsidR="0048553C" w:rsidRDefault="007C28DA" w:rsidP="0037720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Pr="00990F82">
        <w:rPr>
          <w:rFonts w:ascii="Arial" w:hAnsi="Arial" w:cs="Arial"/>
          <w:sz w:val="24"/>
          <w:szCs w:val="24"/>
        </w:rPr>
        <w:t>biblioteca</w:t>
      </w:r>
      <w:r w:rsidR="0037720F">
        <w:rPr>
          <w:rFonts w:ascii="Arial" w:hAnsi="Arial" w:cs="Arial"/>
          <w:sz w:val="24"/>
          <w:szCs w:val="24"/>
        </w:rPr>
        <w:t>s</w:t>
      </w:r>
      <w:r w:rsidRPr="00990F82">
        <w:rPr>
          <w:rFonts w:ascii="Arial" w:hAnsi="Arial" w:cs="Arial"/>
          <w:sz w:val="24"/>
          <w:szCs w:val="24"/>
        </w:rPr>
        <w:t xml:space="preserve"> pública</w:t>
      </w:r>
      <w:r w:rsidR="0037720F">
        <w:rPr>
          <w:rFonts w:ascii="Arial" w:hAnsi="Arial" w:cs="Arial"/>
          <w:sz w:val="24"/>
          <w:szCs w:val="24"/>
        </w:rPr>
        <w:t xml:space="preserve">s são </w:t>
      </w:r>
      <w:r w:rsidRPr="00990F82">
        <w:rPr>
          <w:rFonts w:ascii="Arial" w:hAnsi="Arial" w:cs="Arial"/>
          <w:sz w:val="24"/>
          <w:szCs w:val="24"/>
        </w:rPr>
        <w:t>instituiç</w:t>
      </w:r>
      <w:r w:rsidR="0037720F">
        <w:rPr>
          <w:rFonts w:ascii="Arial" w:hAnsi="Arial" w:cs="Arial"/>
          <w:sz w:val="24"/>
          <w:szCs w:val="24"/>
        </w:rPr>
        <w:t xml:space="preserve">ões </w:t>
      </w:r>
      <w:r w:rsidR="00CC32D5">
        <w:rPr>
          <w:rFonts w:ascii="Arial" w:hAnsi="Arial" w:cs="Arial"/>
          <w:sz w:val="24"/>
          <w:szCs w:val="24"/>
        </w:rPr>
        <w:t xml:space="preserve">com recursos que devem ser usados para </w:t>
      </w:r>
      <w:r w:rsidRPr="00990F82">
        <w:rPr>
          <w:rFonts w:ascii="Arial" w:hAnsi="Arial" w:cs="Arial"/>
          <w:sz w:val="24"/>
          <w:szCs w:val="24"/>
        </w:rPr>
        <w:t>proporciona</w:t>
      </w:r>
      <w:r w:rsidR="0037720F">
        <w:rPr>
          <w:rFonts w:ascii="Arial" w:hAnsi="Arial" w:cs="Arial"/>
          <w:sz w:val="24"/>
          <w:szCs w:val="24"/>
        </w:rPr>
        <w:t>r</w:t>
      </w:r>
      <w:r w:rsidRPr="00990F82">
        <w:rPr>
          <w:rFonts w:ascii="Arial" w:hAnsi="Arial" w:cs="Arial"/>
          <w:sz w:val="24"/>
          <w:szCs w:val="24"/>
        </w:rPr>
        <w:t xml:space="preserve"> </w:t>
      </w:r>
      <w:r w:rsidR="006346D5">
        <w:rPr>
          <w:rFonts w:ascii="Arial" w:hAnsi="Arial" w:cs="Arial"/>
          <w:sz w:val="24"/>
          <w:szCs w:val="24"/>
        </w:rPr>
        <w:t xml:space="preserve">uma diversidade de oportunidades de acesso à leitura para o desenvolvimento do conhecimento humano.   </w:t>
      </w:r>
      <w:r w:rsidRPr="00990F82">
        <w:rPr>
          <w:rFonts w:ascii="Arial" w:hAnsi="Arial" w:cs="Arial"/>
          <w:sz w:val="24"/>
          <w:szCs w:val="24"/>
        </w:rPr>
        <w:t xml:space="preserve"> </w:t>
      </w:r>
      <w:r w:rsidR="00CC32D5">
        <w:rPr>
          <w:rFonts w:ascii="Arial" w:hAnsi="Arial" w:cs="Arial"/>
          <w:sz w:val="24"/>
          <w:szCs w:val="24"/>
        </w:rPr>
        <w:t xml:space="preserve"> </w:t>
      </w:r>
      <w:r w:rsidR="0037720F">
        <w:rPr>
          <w:rFonts w:ascii="Arial" w:hAnsi="Arial" w:cs="Arial"/>
          <w:sz w:val="24"/>
          <w:szCs w:val="24"/>
        </w:rPr>
        <w:t xml:space="preserve"> </w:t>
      </w:r>
    </w:p>
    <w:p w:rsidR="00C12C4A" w:rsidRDefault="00C12C4A" w:rsidP="00213A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210CB" w:rsidRPr="00094E1F" w:rsidRDefault="00094E1F" w:rsidP="00213A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94E1F">
        <w:rPr>
          <w:rFonts w:ascii="Arial" w:hAnsi="Arial" w:cs="Arial"/>
          <w:b/>
          <w:sz w:val="24"/>
          <w:szCs w:val="24"/>
        </w:rPr>
        <w:lastRenderedPageBreak/>
        <w:t>DESENVOLVIMENTO</w:t>
      </w:r>
    </w:p>
    <w:p w:rsidR="00D55073" w:rsidRDefault="00D55073" w:rsidP="008760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:rsidR="00340028" w:rsidRDefault="00340028" w:rsidP="0079038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3810">
        <w:rPr>
          <w:rFonts w:ascii="Arial" w:hAnsi="Arial" w:cs="Arial"/>
          <w:color w:val="000000"/>
          <w:sz w:val="23"/>
          <w:szCs w:val="23"/>
        </w:rPr>
        <w:t>As bibliotecas surg</w:t>
      </w:r>
      <w:r w:rsidR="00876039">
        <w:rPr>
          <w:rFonts w:ascii="Arial" w:hAnsi="Arial" w:cs="Arial"/>
          <w:color w:val="000000"/>
          <w:sz w:val="23"/>
          <w:szCs w:val="23"/>
        </w:rPr>
        <w:t xml:space="preserve">iram </w:t>
      </w:r>
      <w:r w:rsidRPr="00353810">
        <w:rPr>
          <w:rFonts w:ascii="Arial" w:hAnsi="Arial" w:cs="Arial"/>
          <w:color w:val="000000"/>
          <w:sz w:val="23"/>
          <w:szCs w:val="23"/>
        </w:rPr>
        <w:t>na Antiguidade</w:t>
      </w:r>
      <w:r w:rsidR="00876039">
        <w:rPr>
          <w:rFonts w:ascii="Arial" w:hAnsi="Arial" w:cs="Arial"/>
          <w:color w:val="000000"/>
          <w:sz w:val="23"/>
          <w:szCs w:val="23"/>
        </w:rPr>
        <w:t xml:space="preserve"> e </w:t>
      </w:r>
      <w:r w:rsidRPr="00353810">
        <w:rPr>
          <w:rFonts w:ascii="Arial" w:hAnsi="Arial" w:cs="Arial"/>
          <w:color w:val="000000"/>
          <w:sz w:val="23"/>
          <w:szCs w:val="23"/>
        </w:rPr>
        <w:t>evoluíram e</w:t>
      </w:r>
      <w:r w:rsidR="00876039">
        <w:rPr>
          <w:rFonts w:ascii="Arial" w:hAnsi="Arial" w:cs="Arial"/>
          <w:color w:val="000000"/>
          <w:sz w:val="23"/>
          <w:szCs w:val="23"/>
        </w:rPr>
        <w:t xml:space="preserve">stando em constante desenvolvimento </w:t>
      </w:r>
      <w:r w:rsidRPr="00353810">
        <w:rPr>
          <w:rFonts w:ascii="Arial" w:hAnsi="Arial" w:cs="Arial"/>
          <w:color w:val="000000"/>
          <w:sz w:val="23"/>
          <w:szCs w:val="23"/>
        </w:rPr>
        <w:t>para atender melhor as necessidades d</w:t>
      </w:r>
      <w:r w:rsidR="00876039">
        <w:rPr>
          <w:rFonts w:ascii="Arial" w:hAnsi="Arial" w:cs="Arial"/>
          <w:color w:val="000000"/>
          <w:sz w:val="23"/>
          <w:szCs w:val="23"/>
        </w:rPr>
        <w:t xml:space="preserve">e determinada </w:t>
      </w:r>
      <w:r w:rsidRPr="00353810">
        <w:rPr>
          <w:rFonts w:ascii="Arial" w:hAnsi="Arial" w:cs="Arial"/>
          <w:color w:val="000000"/>
          <w:sz w:val="23"/>
          <w:szCs w:val="23"/>
        </w:rPr>
        <w:t>sociedade</w:t>
      </w:r>
      <w:r w:rsidR="00790382">
        <w:rPr>
          <w:rFonts w:ascii="Arial" w:hAnsi="Arial" w:cs="Arial"/>
          <w:color w:val="000000"/>
          <w:sz w:val="23"/>
          <w:szCs w:val="23"/>
        </w:rPr>
        <w:t xml:space="preserve">. Sendo uma </w:t>
      </w:r>
      <w:r w:rsidRPr="00353810">
        <w:rPr>
          <w:rFonts w:ascii="Arial" w:hAnsi="Arial" w:cs="Arial"/>
          <w:color w:val="000000"/>
          <w:sz w:val="23"/>
          <w:szCs w:val="23"/>
        </w:rPr>
        <w:t xml:space="preserve">instituição social </w:t>
      </w:r>
      <w:r w:rsidR="00790382">
        <w:rPr>
          <w:rFonts w:ascii="Arial" w:hAnsi="Arial" w:cs="Arial"/>
          <w:color w:val="000000"/>
          <w:sz w:val="23"/>
          <w:szCs w:val="23"/>
        </w:rPr>
        <w:t xml:space="preserve">é regida pelas necessidades dessa </w:t>
      </w:r>
      <w:r w:rsidRPr="00353810">
        <w:rPr>
          <w:rFonts w:ascii="Arial" w:hAnsi="Arial" w:cs="Arial"/>
          <w:color w:val="000000"/>
          <w:sz w:val="23"/>
          <w:szCs w:val="23"/>
        </w:rPr>
        <w:t>sociedade</w:t>
      </w:r>
      <w:r w:rsidR="00790382">
        <w:rPr>
          <w:rFonts w:ascii="Arial" w:hAnsi="Arial" w:cs="Arial"/>
          <w:color w:val="000000"/>
          <w:sz w:val="23"/>
          <w:szCs w:val="23"/>
        </w:rPr>
        <w:t>.</w:t>
      </w:r>
    </w:p>
    <w:p w:rsidR="009E1EA3" w:rsidRDefault="009B4DFE" w:rsidP="0087603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02E81">
        <w:rPr>
          <w:rFonts w:ascii="Arial" w:hAnsi="Arial" w:cs="Arial"/>
          <w:sz w:val="24"/>
          <w:szCs w:val="24"/>
        </w:rPr>
        <w:t>Quando surgiram as bibliotecas não acontecia atendimento a crianças e jovens. Porém, atualmente há o reconhecimento da necessidade de que toda a biblioteca pública tenha na sua estrutura, na sua organização, um setor voltado para a criança</w:t>
      </w:r>
      <w:r w:rsidR="00702E81">
        <w:rPr>
          <w:rFonts w:ascii="Arial" w:hAnsi="Arial" w:cs="Arial"/>
          <w:sz w:val="24"/>
          <w:szCs w:val="24"/>
        </w:rPr>
        <w:t>, devido a grande contribuição destas ao desenvolvimento de leitores</w:t>
      </w:r>
      <w:r w:rsidRPr="00702E81">
        <w:rPr>
          <w:rFonts w:ascii="Arial" w:hAnsi="Arial" w:cs="Arial"/>
          <w:sz w:val="24"/>
          <w:szCs w:val="24"/>
        </w:rPr>
        <w:t>.</w:t>
      </w:r>
      <w:r w:rsidR="00702E81">
        <w:rPr>
          <w:rFonts w:ascii="Arial" w:hAnsi="Arial" w:cs="Arial"/>
          <w:sz w:val="24"/>
          <w:szCs w:val="24"/>
        </w:rPr>
        <w:t xml:space="preserve"> </w:t>
      </w:r>
    </w:p>
    <w:p w:rsidR="009B4DFE" w:rsidRDefault="00702E81" w:rsidP="00702E8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sessão infantil deve ser, de preferência, em sala especial. Devendo ser o local mais agradável da biblioteca. </w:t>
      </w:r>
      <w:r w:rsidR="00D8179B" w:rsidRPr="00702E81">
        <w:rPr>
          <w:rFonts w:ascii="Arial" w:hAnsi="Arial" w:cs="Arial"/>
          <w:sz w:val="24"/>
          <w:szCs w:val="24"/>
        </w:rPr>
        <w:t>Tal sala deve ser preparada para receber as crianças: contar com estantes que possibilitem o acesso; gravuras nas paredes; esteira ou tapete no chão, para que a criança possa sentar e manusear os livros; almofadas coloridas; mesinhas e cadeiras adequadas</w:t>
      </w:r>
      <w:r w:rsidR="00CE5266" w:rsidRPr="00702E81">
        <w:rPr>
          <w:rFonts w:ascii="Arial" w:hAnsi="Arial" w:cs="Arial"/>
          <w:sz w:val="24"/>
          <w:szCs w:val="24"/>
        </w:rPr>
        <w:t>; espaço para trabalhos artísticos; jogos; teatro de fantoches; aparelhagem de som e outros</w:t>
      </w:r>
      <w:r w:rsidR="00D8179B" w:rsidRPr="00702E81">
        <w:rPr>
          <w:rFonts w:ascii="Arial" w:hAnsi="Arial" w:cs="Arial"/>
          <w:sz w:val="24"/>
          <w:szCs w:val="24"/>
        </w:rPr>
        <w:t xml:space="preserve">; </w:t>
      </w:r>
      <w:r w:rsidR="008F43C7" w:rsidRPr="00702E81">
        <w:rPr>
          <w:rFonts w:ascii="Arial" w:hAnsi="Arial" w:cs="Arial"/>
          <w:sz w:val="24"/>
          <w:szCs w:val="24"/>
        </w:rPr>
        <w:t>cuidando sempre de a decoração ser voltada para o interesse da criança.</w:t>
      </w:r>
    </w:p>
    <w:p w:rsidR="0075482F" w:rsidRDefault="003C6AAE" w:rsidP="007548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D6986">
        <w:rPr>
          <w:rFonts w:ascii="Arial" w:hAnsi="Arial" w:cs="Arial"/>
          <w:sz w:val="24"/>
          <w:szCs w:val="24"/>
        </w:rPr>
        <w:t>Prado (1979) nos diz que “</w:t>
      </w:r>
      <w:r w:rsidR="004D6986" w:rsidRPr="004D6986">
        <w:rPr>
          <w:rFonts w:ascii="Arial" w:hAnsi="Arial" w:cs="Arial"/>
          <w:sz w:val="24"/>
          <w:szCs w:val="24"/>
        </w:rPr>
        <w:t>a</w:t>
      </w:r>
      <w:r w:rsidRPr="004D6986">
        <w:rPr>
          <w:rFonts w:ascii="Arial" w:hAnsi="Arial" w:cs="Arial"/>
          <w:sz w:val="24"/>
          <w:szCs w:val="24"/>
        </w:rPr>
        <w:t>s bibliotecas públicas são instituições básicas para o processo de educação, cultura e informação de um povo. Seus objetivos principais são estimular, nas comunidades, o hábito de leitura e preservar o acervo cultura</w:t>
      </w:r>
      <w:r w:rsidR="004D6986">
        <w:rPr>
          <w:rFonts w:ascii="Arial" w:hAnsi="Arial" w:cs="Arial"/>
          <w:sz w:val="24"/>
          <w:szCs w:val="24"/>
        </w:rPr>
        <w:t>”</w:t>
      </w:r>
      <w:r w:rsidRPr="004D6986">
        <w:rPr>
          <w:rFonts w:ascii="Arial" w:hAnsi="Arial" w:cs="Arial"/>
          <w:sz w:val="24"/>
          <w:szCs w:val="24"/>
        </w:rPr>
        <w:t>.</w:t>
      </w:r>
    </w:p>
    <w:p w:rsidR="00F152D0" w:rsidRDefault="0075482F" w:rsidP="00F152D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Sabe-se que a</w:t>
      </w:r>
      <w:r w:rsidR="00BD791B" w:rsidRPr="00BD791B">
        <w:rPr>
          <w:rFonts w:ascii="Arial" w:hAnsi="Arial" w:cs="Arial"/>
          <w:sz w:val="24"/>
          <w:szCs w:val="24"/>
        </w:rPr>
        <w:t xml:space="preserve"> biblioteca pública tem o conceito de </w:t>
      </w:r>
      <w:r w:rsidR="00BD791B" w:rsidRPr="0075482F">
        <w:rPr>
          <w:rFonts w:ascii="Arial" w:hAnsi="Arial" w:cs="Arial"/>
          <w:i/>
          <w:sz w:val="24"/>
          <w:szCs w:val="24"/>
        </w:rPr>
        <w:t>ser para todos</w:t>
      </w:r>
      <w:r w:rsidR="00BD791B" w:rsidRPr="00BD791B">
        <w:rPr>
          <w:rFonts w:ascii="Arial" w:hAnsi="Arial" w:cs="Arial"/>
          <w:sz w:val="24"/>
          <w:szCs w:val="24"/>
        </w:rPr>
        <w:t xml:space="preserve"> </w:t>
      </w:r>
      <w:r w:rsidR="00F152D0">
        <w:rPr>
          <w:rFonts w:ascii="Arial" w:hAnsi="Arial" w:cs="Arial"/>
          <w:sz w:val="24"/>
          <w:szCs w:val="24"/>
        </w:rPr>
        <w:t xml:space="preserve">sendo </w:t>
      </w:r>
      <w:r w:rsidR="00BD791B" w:rsidRPr="00BD791B">
        <w:rPr>
          <w:rFonts w:ascii="Arial" w:hAnsi="Arial" w:cs="Arial"/>
          <w:sz w:val="24"/>
          <w:szCs w:val="24"/>
        </w:rPr>
        <w:t>um espaço com igualdade de acesso</w:t>
      </w:r>
      <w:r w:rsidR="00F152D0">
        <w:rPr>
          <w:rFonts w:ascii="Arial" w:hAnsi="Arial" w:cs="Arial"/>
          <w:sz w:val="24"/>
          <w:szCs w:val="24"/>
        </w:rPr>
        <w:t xml:space="preserve"> </w:t>
      </w:r>
      <w:r w:rsidR="00BD791B" w:rsidRPr="00BD791B">
        <w:rPr>
          <w:rFonts w:ascii="Arial" w:hAnsi="Arial" w:cs="Arial"/>
          <w:sz w:val="24"/>
          <w:szCs w:val="24"/>
        </w:rPr>
        <w:t>para todos os usuários independentemente da condição social, física,</w:t>
      </w:r>
      <w:r w:rsidR="00F152D0">
        <w:rPr>
          <w:rFonts w:ascii="Arial" w:hAnsi="Arial" w:cs="Arial"/>
          <w:sz w:val="24"/>
          <w:szCs w:val="24"/>
        </w:rPr>
        <w:t xml:space="preserve"> </w:t>
      </w:r>
      <w:r w:rsidR="00BD791B" w:rsidRPr="00BD791B">
        <w:rPr>
          <w:rFonts w:ascii="Arial" w:hAnsi="Arial" w:cs="Arial"/>
          <w:sz w:val="24"/>
          <w:szCs w:val="24"/>
        </w:rPr>
        <w:t xml:space="preserve">sensorial, entre outras.  </w:t>
      </w:r>
    </w:p>
    <w:p w:rsidR="00DD1C5A" w:rsidRDefault="00F152D0" w:rsidP="00FD247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210E9">
        <w:rPr>
          <w:rFonts w:ascii="Arial" w:hAnsi="Arial" w:cs="Arial"/>
          <w:sz w:val="24"/>
          <w:szCs w:val="24"/>
        </w:rPr>
        <w:t>om esse novo panorama, é necessár</w:t>
      </w:r>
      <w:r>
        <w:rPr>
          <w:rFonts w:ascii="Arial" w:hAnsi="Arial" w:cs="Arial"/>
          <w:sz w:val="24"/>
          <w:szCs w:val="24"/>
        </w:rPr>
        <w:t xml:space="preserve">io que os </w:t>
      </w:r>
      <w:r w:rsidR="00BD791B" w:rsidRPr="00BD791B">
        <w:rPr>
          <w:rFonts w:ascii="Arial" w:hAnsi="Arial" w:cs="Arial"/>
          <w:sz w:val="24"/>
          <w:szCs w:val="24"/>
        </w:rPr>
        <w:t xml:space="preserve">serviços e produtos oferecidos </w:t>
      </w:r>
      <w:r w:rsidR="00FD2476">
        <w:rPr>
          <w:rFonts w:ascii="Arial" w:hAnsi="Arial" w:cs="Arial"/>
          <w:sz w:val="24"/>
          <w:szCs w:val="24"/>
        </w:rPr>
        <w:t xml:space="preserve">pela biblioteca pública </w:t>
      </w:r>
      <w:r>
        <w:rPr>
          <w:rFonts w:ascii="Arial" w:hAnsi="Arial" w:cs="Arial"/>
          <w:sz w:val="24"/>
          <w:szCs w:val="24"/>
        </w:rPr>
        <w:t xml:space="preserve">sejam dos mais diversificados e qualificados </w:t>
      </w:r>
      <w:r w:rsidR="00FD2476">
        <w:rPr>
          <w:rFonts w:ascii="Arial" w:hAnsi="Arial" w:cs="Arial"/>
          <w:sz w:val="24"/>
          <w:szCs w:val="24"/>
        </w:rPr>
        <w:t>a</w:t>
      </w:r>
      <w:r w:rsidR="00BD791B" w:rsidRPr="00BD791B">
        <w:rPr>
          <w:rFonts w:ascii="Arial" w:hAnsi="Arial" w:cs="Arial"/>
          <w:sz w:val="24"/>
          <w:szCs w:val="24"/>
        </w:rPr>
        <w:t>dequa</w:t>
      </w:r>
      <w:r w:rsidR="00FD2476">
        <w:rPr>
          <w:rFonts w:ascii="Arial" w:hAnsi="Arial" w:cs="Arial"/>
          <w:sz w:val="24"/>
          <w:szCs w:val="24"/>
        </w:rPr>
        <w:t>ndo-se as necessidades da comunidade.</w:t>
      </w:r>
    </w:p>
    <w:p w:rsidR="00DD1C5A" w:rsidRDefault="00DD1C5A" w:rsidP="00FD247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uma biblioteca pública que atende o público comerciário e demais usuários da comunidade percebeu-se a necessidade de criar algo para as crianças para dinamizar o acervo infantil e atender a uma clientela até então deixada de lado. </w:t>
      </w:r>
    </w:p>
    <w:p w:rsidR="00733B15" w:rsidRDefault="00B210E9" w:rsidP="008878A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o Manual de Treinamento (1989), “</w:t>
      </w:r>
      <w:r w:rsidRPr="00B210E9">
        <w:rPr>
          <w:rFonts w:ascii="Arial" w:hAnsi="Arial" w:cs="Arial"/>
          <w:sz w:val="24"/>
          <w:szCs w:val="24"/>
        </w:rPr>
        <w:t>d</w:t>
      </w:r>
      <w:r w:rsidR="00733B15" w:rsidRPr="00B210E9">
        <w:rPr>
          <w:rFonts w:ascii="Arial" w:hAnsi="Arial" w:cs="Arial"/>
          <w:sz w:val="24"/>
          <w:szCs w:val="24"/>
        </w:rPr>
        <w:t xml:space="preserve">eve-se levar em conta que nem todas as crianças progridem no mesmo ritmo, por isso é importante orientar </w:t>
      </w:r>
      <w:r w:rsidR="00733B15" w:rsidRPr="00B210E9">
        <w:rPr>
          <w:rFonts w:ascii="Arial" w:hAnsi="Arial" w:cs="Arial"/>
          <w:sz w:val="24"/>
          <w:szCs w:val="24"/>
        </w:rPr>
        <w:lastRenderedPageBreak/>
        <w:t>o progresso e ao mesmo tempo permitir que elas, desde cedo, procurem, folh</w:t>
      </w:r>
      <w:r w:rsidR="00976741" w:rsidRPr="00B210E9">
        <w:rPr>
          <w:rFonts w:ascii="Arial" w:hAnsi="Arial" w:cs="Arial"/>
          <w:sz w:val="24"/>
          <w:szCs w:val="24"/>
        </w:rPr>
        <w:t xml:space="preserve">eiem e comparem os livros, para </w:t>
      </w:r>
      <w:r>
        <w:rPr>
          <w:rFonts w:ascii="Arial" w:hAnsi="Arial" w:cs="Arial"/>
          <w:sz w:val="24"/>
          <w:szCs w:val="24"/>
        </w:rPr>
        <w:t>promover o hábito do manuseio do</w:t>
      </w:r>
      <w:r w:rsidR="00976741" w:rsidRPr="00B210E9">
        <w:rPr>
          <w:rFonts w:ascii="Arial" w:hAnsi="Arial" w:cs="Arial"/>
          <w:sz w:val="24"/>
          <w:szCs w:val="24"/>
        </w:rPr>
        <w:t>s livros</w:t>
      </w:r>
      <w:r>
        <w:rPr>
          <w:rFonts w:ascii="Arial" w:hAnsi="Arial" w:cs="Arial"/>
          <w:sz w:val="24"/>
          <w:szCs w:val="24"/>
        </w:rPr>
        <w:t>”</w:t>
      </w:r>
      <w:r w:rsidR="00976741" w:rsidRPr="00B210E9">
        <w:rPr>
          <w:rFonts w:ascii="Arial" w:hAnsi="Arial" w:cs="Arial"/>
          <w:sz w:val="24"/>
          <w:szCs w:val="24"/>
        </w:rPr>
        <w:t>.</w:t>
      </w:r>
    </w:p>
    <w:p w:rsidR="008878AF" w:rsidRDefault="009E6169" w:rsidP="00213A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210E9">
        <w:rPr>
          <w:rFonts w:ascii="Arial" w:hAnsi="Arial" w:cs="Arial"/>
          <w:sz w:val="24"/>
          <w:szCs w:val="24"/>
        </w:rPr>
        <w:t>Levando-se em conta o que nos diz o Manual de Treinamento, d</w:t>
      </w:r>
      <w:r w:rsidR="008878AF">
        <w:rPr>
          <w:rFonts w:ascii="Arial" w:hAnsi="Arial" w:cs="Arial"/>
          <w:sz w:val="24"/>
          <w:szCs w:val="24"/>
        </w:rPr>
        <w:t xml:space="preserve">eterminou-se um projeto que </w:t>
      </w:r>
      <w:r>
        <w:rPr>
          <w:rFonts w:ascii="Arial" w:hAnsi="Arial" w:cs="Arial"/>
          <w:sz w:val="24"/>
          <w:szCs w:val="24"/>
        </w:rPr>
        <w:t>promove</w:t>
      </w:r>
      <w:r w:rsidR="008878AF">
        <w:rPr>
          <w:rFonts w:ascii="Arial" w:hAnsi="Arial" w:cs="Arial"/>
          <w:sz w:val="24"/>
          <w:szCs w:val="24"/>
        </w:rPr>
        <w:t>sse</w:t>
      </w:r>
      <w:r>
        <w:rPr>
          <w:rFonts w:ascii="Arial" w:hAnsi="Arial" w:cs="Arial"/>
          <w:sz w:val="24"/>
          <w:szCs w:val="24"/>
        </w:rPr>
        <w:t xml:space="preserve"> atividades </w:t>
      </w:r>
      <w:r w:rsidR="008878A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incentiv</w:t>
      </w:r>
      <w:r w:rsidR="008878AF">
        <w:rPr>
          <w:rFonts w:ascii="Arial" w:hAnsi="Arial" w:cs="Arial"/>
          <w:sz w:val="24"/>
          <w:szCs w:val="24"/>
        </w:rPr>
        <w:t>o à leitura</w:t>
      </w:r>
      <w:r>
        <w:rPr>
          <w:rFonts w:ascii="Arial" w:hAnsi="Arial" w:cs="Arial"/>
          <w:sz w:val="24"/>
          <w:szCs w:val="24"/>
        </w:rPr>
        <w:t xml:space="preserve"> </w:t>
      </w:r>
      <w:r w:rsidR="008878AF">
        <w:rPr>
          <w:rFonts w:ascii="Arial" w:hAnsi="Arial" w:cs="Arial"/>
          <w:sz w:val="24"/>
          <w:szCs w:val="24"/>
        </w:rPr>
        <w:t xml:space="preserve">dos pequenos leitores e </w:t>
      </w:r>
      <w:r>
        <w:rPr>
          <w:rFonts w:ascii="Arial" w:hAnsi="Arial" w:cs="Arial"/>
          <w:sz w:val="24"/>
          <w:szCs w:val="24"/>
        </w:rPr>
        <w:t>cham</w:t>
      </w:r>
      <w:r w:rsidR="008878AF">
        <w:rPr>
          <w:rFonts w:ascii="Arial" w:hAnsi="Arial" w:cs="Arial"/>
          <w:sz w:val="24"/>
          <w:szCs w:val="24"/>
        </w:rPr>
        <w:t xml:space="preserve">asse </w:t>
      </w:r>
      <w:r>
        <w:rPr>
          <w:rFonts w:ascii="Arial" w:hAnsi="Arial" w:cs="Arial"/>
          <w:sz w:val="24"/>
          <w:szCs w:val="24"/>
        </w:rPr>
        <w:t>crianças</w:t>
      </w:r>
      <w:r w:rsidR="008878AF">
        <w:rPr>
          <w:rFonts w:ascii="Arial" w:hAnsi="Arial" w:cs="Arial"/>
          <w:sz w:val="24"/>
          <w:szCs w:val="24"/>
        </w:rPr>
        <w:t xml:space="preserve"> e pais </w:t>
      </w:r>
      <w:r>
        <w:rPr>
          <w:rFonts w:ascii="Arial" w:hAnsi="Arial" w:cs="Arial"/>
          <w:sz w:val="24"/>
          <w:szCs w:val="24"/>
        </w:rPr>
        <w:t xml:space="preserve">para </w:t>
      </w:r>
      <w:r w:rsidR="008878AF">
        <w:rPr>
          <w:rFonts w:ascii="Arial" w:hAnsi="Arial" w:cs="Arial"/>
          <w:sz w:val="24"/>
          <w:szCs w:val="24"/>
        </w:rPr>
        <w:t xml:space="preserve">conhecerem e frequentarem </w:t>
      </w:r>
      <w:r>
        <w:rPr>
          <w:rFonts w:ascii="Arial" w:hAnsi="Arial" w:cs="Arial"/>
          <w:sz w:val="24"/>
          <w:szCs w:val="24"/>
        </w:rPr>
        <w:t>a biblioteca</w:t>
      </w:r>
      <w:r w:rsidR="008878AF">
        <w:rPr>
          <w:rFonts w:ascii="Arial" w:hAnsi="Arial" w:cs="Arial"/>
          <w:sz w:val="24"/>
          <w:szCs w:val="24"/>
        </w:rPr>
        <w:t xml:space="preserve"> sentindo-a como um local aconchegante e dinâmico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665AA" w:rsidRDefault="00B04693" w:rsidP="00213A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 último sábado de cada mês as crianças ouvem histórias com uma contadora e levam para casa uma pequena lembrança relacionada com leitura e a história escolhida para a </w:t>
      </w:r>
      <w:proofErr w:type="spellStart"/>
      <w:r>
        <w:rPr>
          <w:rFonts w:ascii="Arial" w:hAnsi="Arial" w:cs="Arial"/>
          <w:sz w:val="24"/>
          <w:szCs w:val="24"/>
        </w:rPr>
        <w:t>contação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C665AA">
        <w:rPr>
          <w:rFonts w:ascii="Arial" w:hAnsi="Arial" w:cs="Arial"/>
          <w:sz w:val="24"/>
          <w:szCs w:val="24"/>
        </w:rPr>
        <w:t xml:space="preserve"> </w:t>
      </w:r>
    </w:p>
    <w:p w:rsidR="00B04693" w:rsidRDefault="00C665AA" w:rsidP="00C665A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histórias são selecionadas pela contadora de histórias juntamente com a auxiliar de biblioteca responsável pela </w:t>
      </w:r>
      <w:r w:rsidR="00D624C4">
        <w:rPr>
          <w:rFonts w:ascii="Arial" w:hAnsi="Arial" w:cs="Arial"/>
          <w:sz w:val="24"/>
          <w:szCs w:val="24"/>
        </w:rPr>
        <w:t xml:space="preserve">biblioteca SESC de Caxias do Sul e pela </w:t>
      </w:r>
      <w:r>
        <w:rPr>
          <w:rFonts w:ascii="Arial" w:hAnsi="Arial" w:cs="Arial"/>
          <w:sz w:val="24"/>
          <w:szCs w:val="24"/>
        </w:rPr>
        <w:t>atividade</w:t>
      </w:r>
      <w:r w:rsidR="00D624C4">
        <w:rPr>
          <w:rFonts w:ascii="Arial" w:hAnsi="Arial" w:cs="Arial"/>
          <w:sz w:val="24"/>
          <w:szCs w:val="24"/>
        </w:rPr>
        <w:t xml:space="preserve"> chamada de </w:t>
      </w:r>
      <w:r w:rsidR="00126F02">
        <w:rPr>
          <w:rFonts w:ascii="Arial" w:hAnsi="Arial" w:cs="Arial"/>
          <w:sz w:val="24"/>
          <w:szCs w:val="24"/>
        </w:rPr>
        <w:t>S</w:t>
      </w:r>
      <w:r w:rsidR="00D624C4">
        <w:rPr>
          <w:rFonts w:ascii="Arial" w:hAnsi="Arial" w:cs="Arial"/>
          <w:sz w:val="24"/>
          <w:szCs w:val="24"/>
        </w:rPr>
        <w:t xml:space="preserve">ábado </w:t>
      </w:r>
      <w:r w:rsidR="00126F02">
        <w:rPr>
          <w:rFonts w:ascii="Arial" w:hAnsi="Arial" w:cs="Arial"/>
          <w:sz w:val="24"/>
          <w:szCs w:val="24"/>
        </w:rPr>
        <w:t>L</w:t>
      </w:r>
      <w:r w:rsidR="00D624C4">
        <w:rPr>
          <w:rFonts w:ascii="Arial" w:hAnsi="Arial" w:cs="Arial"/>
          <w:sz w:val="24"/>
          <w:szCs w:val="24"/>
        </w:rPr>
        <w:t>iterário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1D12D0" w:rsidRDefault="00B04693" w:rsidP="00213A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Abaixo temos uma foto dos momentos da </w:t>
      </w:r>
      <w:proofErr w:type="spellStart"/>
      <w:r>
        <w:rPr>
          <w:rFonts w:ascii="Arial" w:hAnsi="Arial" w:cs="Arial"/>
          <w:sz w:val="24"/>
          <w:szCs w:val="24"/>
        </w:rPr>
        <w:t>contação</w:t>
      </w:r>
      <w:proofErr w:type="spellEnd"/>
      <w:r>
        <w:rPr>
          <w:rFonts w:ascii="Arial" w:hAnsi="Arial" w:cs="Arial"/>
          <w:sz w:val="24"/>
          <w:szCs w:val="24"/>
        </w:rPr>
        <w:t xml:space="preserve"> com Sirlene </w:t>
      </w:r>
      <w:proofErr w:type="spellStart"/>
      <w:r>
        <w:rPr>
          <w:rFonts w:ascii="Arial" w:hAnsi="Arial" w:cs="Arial"/>
          <w:sz w:val="24"/>
          <w:szCs w:val="24"/>
        </w:rPr>
        <w:t>Perotti</w:t>
      </w:r>
      <w:proofErr w:type="spellEnd"/>
      <w:r>
        <w:rPr>
          <w:rFonts w:ascii="Arial" w:hAnsi="Arial" w:cs="Arial"/>
          <w:sz w:val="24"/>
          <w:szCs w:val="24"/>
        </w:rPr>
        <w:t xml:space="preserve"> e as crianças que frequentam a biblioteca SESC Caxias do Sul. Alguns pais ficam junto quando a criança vem pela primeira vez e é pequena ainda.</w:t>
      </w:r>
      <w:r w:rsidR="00A05745">
        <w:rPr>
          <w:rFonts w:ascii="Arial" w:hAnsi="Arial" w:cs="Arial"/>
          <w:sz w:val="24"/>
          <w:szCs w:val="24"/>
        </w:rPr>
        <w:t xml:space="preserve"> O local é em uma sala perto da biblioteca.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2E2ABF" w:rsidRDefault="00D71719" w:rsidP="00A759A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514850" cy="3384854"/>
            <wp:effectExtent l="0" t="0" r="0" b="0"/>
            <wp:docPr id="1" name="Imagem 0" descr="DSCN7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773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38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0CB6" w:rsidRDefault="00730CB6" w:rsidP="00730CB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biblioteca acontece, ao mesmo tempo, a conversa literária no formato de mesa redonda com a leitura de um texto literário como, por exemplo, conto, crônica, poesia e após é feita uma chuva de ideias sobre o texto e as relações com o momento atual. </w:t>
      </w:r>
    </w:p>
    <w:p w:rsidR="00730CB6" w:rsidRDefault="00730CB6" w:rsidP="00730CB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Quem participa são pais das crianças que estão na </w:t>
      </w:r>
      <w:proofErr w:type="spellStart"/>
      <w:r>
        <w:rPr>
          <w:rFonts w:ascii="Arial" w:hAnsi="Arial" w:cs="Arial"/>
          <w:sz w:val="24"/>
          <w:szCs w:val="24"/>
        </w:rPr>
        <w:t>contação</w:t>
      </w:r>
      <w:proofErr w:type="spellEnd"/>
      <w:r>
        <w:rPr>
          <w:rFonts w:ascii="Arial" w:hAnsi="Arial" w:cs="Arial"/>
          <w:sz w:val="24"/>
          <w:szCs w:val="24"/>
        </w:rPr>
        <w:t xml:space="preserve"> de histórias, clientes da biblioteca e demais pessoas da comunidade que </w:t>
      </w:r>
      <w:r w:rsidR="006A4B65">
        <w:rPr>
          <w:rFonts w:ascii="Arial" w:hAnsi="Arial" w:cs="Arial"/>
          <w:sz w:val="24"/>
          <w:szCs w:val="24"/>
        </w:rPr>
        <w:t>se interessam</w:t>
      </w:r>
      <w:r>
        <w:rPr>
          <w:rFonts w:ascii="Arial" w:hAnsi="Arial" w:cs="Arial"/>
          <w:sz w:val="24"/>
          <w:szCs w:val="24"/>
        </w:rPr>
        <w:t xml:space="preserve"> pela atividade. </w:t>
      </w:r>
    </w:p>
    <w:p w:rsidR="002E2ABF" w:rsidRDefault="00730CB6" w:rsidP="00730CB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divulgações são feitas na biblioteca mesmo de acordo com os empréstimos em um convite pessoal, com cartazes nos murais do prédio, redes sociais e e-mails.      </w:t>
      </w:r>
    </w:p>
    <w:p w:rsidR="00871E67" w:rsidRDefault="00871E67" w:rsidP="00213AE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Após, dispõe-se café, chá, bolachas e biscoitos para o momento que as crianças voltam da </w:t>
      </w:r>
      <w:proofErr w:type="spellStart"/>
      <w:r>
        <w:rPr>
          <w:rFonts w:ascii="Arial" w:hAnsi="Arial" w:cs="Arial"/>
          <w:sz w:val="24"/>
          <w:szCs w:val="24"/>
        </w:rPr>
        <w:t>contação</w:t>
      </w:r>
      <w:proofErr w:type="spellEnd"/>
      <w:r>
        <w:rPr>
          <w:rFonts w:ascii="Arial" w:hAnsi="Arial" w:cs="Arial"/>
          <w:sz w:val="24"/>
          <w:szCs w:val="24"/>
        </w:rPr>
        <w:t xml:space="preserve"> e interagem com os pais e demais participantes do evento.</w:t>
      </w:r>
      <w:r w:rsidR="00F84D79">
        <w:rPr>
          <w:rFonts w:ascii="Arial" w:hAnsi="Arial" w:cs="Arial"/>
          <w:sz w:val="24"/>
          <w:szCs w:val="24"/>
        </w:rPr>
        <w:t xml:space="preserve"> É um momento mágico de alegria e satisfação.</w:t>
      </w:r>
    </w:p>
    <w:p w:rsidR="00810ADD" w:rsidRPr="00810ADD" w:rsidRDefault="005904AD" w:rsidP="00213AE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</w:t>
      </w:r>
      <w:proofErr w:type="spellStart"/>
      <w:r>
        <w:rPr>
          <w:rFonts w:ascii="Arial" w:hAnsi="Arial" w:cs="Arial"/>
          <w:sz w:val="24"/>
          <w:szCs w:val="24"/>
        </w:rPr>
        <w:t>Targino</w:t>
      </w:r>
      <w:proofErr w:type="spellEnd"/>
      <w:r>
        <w:rPr>
          <w:rFonts w:ascii="Arial" w:hAnsi="Arial" w:cs="Arial"/>
          <w:sz w:val="24"/>
          <w:szCs w:val="24"/>
        </w:rPr>
        <w:t>, U</w:t>
      </w:r>
      <w:r w:rsidR="00810ADD" w:rsidRPr="00810ADD">
        <w:rPr>
          <w:rFonts w:ascii="Arial" w:hAnsi="Arial" w:cs="Arial"/>
          <w:sz w:val="24"/>
          <w:szCs w:val="24"/>
        </w:rPr>
        <w:t xml:space="preserve">nidade de </w:t>
      </w:r>
      <w:r>
        <w:rPr>
          <w:rFonts w:ascii="Arial" w:hAnsi="Arial" w:cs="Arial"/>
          <w:sz w:val="24"/>
          <w:szCs w:val="24"/>
        </w:rPr>
        <w:t>I</w:t>
      </w:r>
      <w:r w:rsidR="00810ADD" w:rsidRPr="00810ADD">
        <w:rPr>
          <w:rFonts w:ascii="Arial" w:hAnsi="Arial" w:cs="Arial"/>
          <w:sz w:val="24"/>
          <w:szCs w:val="24"/>
        </w:rPr>
        <w:t>nformação</w:t>
      </w:r>
      <w:r>
        <w:rPr>
          <w:rFonts w:ascii="Arial" w:hAnsi="Arial" w:cs="Arial"/>
          <w:sz w:val="24"/>
          <w:szCs w:val="24"/>
        </w:rPr>
        <w:t xml:space="preserve"> é</w:t>
      </w:r>
      <w:r w:rsidR="00810ADD" w:rsidRPr="00810ADD">
        <w:rPr>
          <w:rFonts w:ascii="Arial" w:hAnsi="Arial" w:cs="Arial"/>
          <w:sz w:val="24"/>
          <w:szCs w:val="24"/>
        </w:rPr>
        <w:t xml:space="preserve">: </w:t>
      </w:r>
    </w:p>
    <w:p w:rsidR="00810ADD" w:rsidRPr="00C9570E" w:rsidRDefault="00810ADD" w:rsidP="00C9570E">
      <w:pPr>
        <w:spacing w:after="0" w:line="240" w:lineRule="auto"/>
        <w:ind w:left="2829" w:firstLine="709"/>
        <w:jc w:val="both"/>
        <w:rPr>
          <w:rFonts w:ascii="Arial" w:hAnsi="Arial" w:cs="Arial"/>
          <w:sz w:val="20"/>
          <w:szCs w:val="20"/>
        </w:rPr>
      </w:pPr>
      <w:r w:rsidRPr="00C9570E">
        <w:rPr>
          <w:rFonts w:ascii="Arial" w:hAnsi="Arial" w:cs="Arial"/>
          <w:sz w:val="20"/>
          <w:szCs w:val="20"/>
        </w:rPr>
        <w:t>[...] o local, onde uma coleção organizada e constituída de acordo com a demanda e necessidade dos usuários efetivos e potenciais a que se destina (tanto no que concerne ao tipo de material como</w:t>
      </w:r>
      <w:r w:rsidR="00C9570E" w:rsidRPr="00C9570E">
        <w:rPr>
          <w:rFonts w:ascii="Arial" w:hAnsi="Arial" w:cs="Arial"/>
          <w:sz w:val="20"/>
          <w:szCs w:val="20"/>
        </w:rPr>
        <w:t xml:space="preserve"> à diversificação dos assuntos) </w:t>
      </w:r>
      <w:r w:rsidRPr="00C9570E">
        <w:rPr>
          <w:rFonts w:ascii="Arial" w:hAnsi="Arial" w:cs="Arial"/>
          <w:sz w:val="20"/>
          <w:szCs w:val="20"/>
        </w:rPr>
        <w:t>está à disposição dos interessados, para suprir suas necessidades informativas, educacionais ou recreativas. Para tanto, requer recursos humanos, materiais e financeiros que assegurem a continuidade e atualização dos seus serviços (TARGINO, 1984, p. 59).</w:t>
      </w:r>
    </w:p>
    <w:p w:rsidR="00CE01F4" w:rsidRDefault="00CE01F4" w:rsidP="00CE01F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72047" w:rsidRDefault="00CE01F4" w:rsidP="00CE01F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Acredita-se que esse projeto tem dado certo e duplicado os atendimentos em relação ao ano anterior pela disponibilidade de horários da auxiliar de biblioteca e estagiária por ser aos sábados pela tarde e atenção especial dada a cada cliente</w:t>
      </w:r>
      <w:r w:rsidR="00672047">
        <w:rPr>
          <w:rFonts w:ascii="Arial" w:hAnsi="Arial" w:cs="Arial"/>
          <w:sz w:val="24"/>
          <w:szCs w:val="24"/>
        </w:rPr>
        <w:t xml:space="preserve"> faz a diferença e torna a visita à biblioteca um momento agradável.</w:t>
      </w:r>
    </w:p>
    <w:p w:rsidR="006F7846" w:rsidRDefault="00672047" w:rsidP="00CE01F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Além do atendimento diferenciando, </w:t>
      </w:r>
      <w:r w:rsidR="006A4B65">
        <w:rPr>
          <w:rFonts w:ascii="Arial" w:hAnsi="Arial" w:cs="Arial"/>
          <w:sz w:val="24"/>
          <w:szCs w:val="24"/>
        </w:rPr>
        <w:t>compraram-se</w:t>
      </w:r>
      <w:r w:rsidR="00DF34DF">
        <w:rPr>
          <w:rFonts w:ascii="Arial" w:hAnsi="Arial" w:cs="Arial"/>
          <w:sz w:val="24"/>
          <w:szCs w:val="24"/>
        </w:rPr>
        <w:t xml:space="preserve"> móveis novos com </w:t>
      </w:r>
      <w:r>
        <w:rPr>
          <w:rFonts w:ascii="Arial" w:hAnsi="Arial" w:cs="Arial"/>
          <w:sz w:val="24"/>
          <w:szCs w:val="24"/>
        </w:rPr>
        <w:t xml:space="preserve">ambiente colorido com </w:t>
      </w:r>
      <w:r w:rsidR="00DF34DF">
        <w:rPr>
          <w:rFonts w:ascii="Arial" w:hAnsi="Arial" w:cs="Arial"/>
          <w:sz w:val="24"/>
          <w:szCs w:val="24"/>
        </w:rPr>
        <w:t xml:space="preserve">estantes amarelas e </w:t>
      </w:r>
      <w:r>
        <w:rPr>
          <w:rFonts w:ascii="Arial" w:hAnsi="Arial" w:cs="Arial"/>
          <w:sz w:val="24"/>
          <w:szCs w:val="24"/>
        </w:rPr>
        <w:t xml:space="preserve">cadeiras nas cores </w:t>
      </w:r>
      <w:proofErr w:type="gramStart"/>
      <w:r>
        <w:rPr>
          <w:rFonts w:ascii="Arial" w:hAnsi="Arial" w:cs="Arial"/>
          <w:sz w:val="24"/>
          <w:szCs w:val="24"/>
        </w:rPr>
        <w:t>amarelo,</w:t>
      </w:r>
      <w:proofErr w:type="gramEnd"/>
      <w:r>
        <w:rPr>
          <w:rFonts w:ascii="Arial" w:hAnsi="Arial" w:cs="Arial"/>
          <w:sz w:val="24"/>
          <w:szCs w:val="24"/>
        </w:rPr>
        <w:t xml:space="preserve"> azul, verde e vermelho e pela mudança do local da biblioteca para o 1º andar tornando-se mais visível</w:t>
      </w:r>
      <w:r w:rsidR="006F7846">
        <w:rPr>
          <w:rFonts w:ascii="Arial" w:hAnsi="Arial" w:cs="Arial"/>
          <w:sz w:val="24"/>
          <w:szCs w:val="24"/>
        </w:rPr>
        <w:t xml:space="preserve"> e acolhedora.</w:t>
      </w:r>
    </w:p>
    <w:p w:rsidR="00253AED" w:rsidRDefault="00253AED" w:rsidP="00CE01F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nome do bom atendimento </w:t>
      </w:r>
      <w:r w:rsidR="000039C6">
        <w:rPr>
          <w:rFonts w:ascii="Arial" w:hAnsi="Arial" w:cs="Arial"/>
          <w:sz w:val="24"/>
          <w:szCs w:val="24"/>
        </w:rPr>
        <w:t xml:space="preserve">ao usuário da biblioteca </w:t>
      </w:r>
      <w:r w:rsidR="00951B7C">
        <w:rPr>
          <w:rFonts w:ascii="Arial" w:hAnsi="Arial" w:cs="Arial"/>
          <w:sz w:val="24"/>
          <w:szCs w:val="24"/>
        </w:rPr>
        <w:t>acontece u</w:t>
      </w:r>
      <w:r w:rsidR="000039C6">
        <w:rPr>
          <w:rFonts w:ascii="Arial" w:hAnsi="Arial" w:cs="Arial"/>
          <w:sz w:val="24"/>
          <w:szCs w:val="24"/>
        </w:rPr>
        <w:t xml:space="preserve">m bom investimento com os </w:t>
      </w:r>
      <w:r>
        <w:rPr>
          <w:rFonts w:ascii="Arial" w:hAnsi="Arial" w:cs="Arial"/>
          <w:sz w:val="24"/>
          <w:szCs w:val="24"/>
        </w:rPr>
        <w:t>recursos financeiros tanto para o mobiliário quanto para o pagamento de autores</w:t>
      </w:r>
      <w:r w:rsidR="006A4B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contadoras e material utilizado para a execução do evento.</w:t>
      </w:r>
    </w:p>
    <w:p w:rsidR="00593994" w:rsidRDefault="002A3C89" w:rsidP="00CE01F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Constantemente</w:t>
      </w:r>
      <w:r w:rsidR="006A4B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executa</w:t>
      </w:r>
      <w:r w:rsidR="006A4B6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-se ações de promoção de leitura com a entrega de marcadores de página, sorteio de brindes de acordo com a movimentação do acervo dando a oportunidade de poder levar um número maior de livros, revistas ou gibis para leitura em casa.</w:t>
      </w:r>
    </w:p>
    <w:p w:rsidR="00951B7C" w:rsidRDefault="00593994" w:rsidP="00CE01F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Procura-se proporcionar um ambiente acolhedor</w:t>
      </w:r>
      <w:r w:rsidR="005D1C3D">
        <w:rPr>
          <w:rFonts w:ascii="Arial" w:hAnsi="Arial" w:cs="Arial"/>
          <w:sz w:val="24"/>
          <w:szCs w:val="24"/>
        </w:rPr>
        <w:t xml:space="preserve"> e propício para a leitura e, </w:t>
      </w:r>
      <w:r>
        <w:rPr>
          <w:rFonts w:ascii="Arial" w:hAnsi="Arial" w:cs="Arial"/>
          <w:sz w:val="24"/>
          <w:szCs w:val="24"/>
        </w:rPr>
        <w:t>principalmente</w:t>
      </w:r>
      <w:r w:rsidR="005D1C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D1C3D">
        <w:rPr>
          <w:rFonts w:ascii="Arial" w:hAnsi="Arial" w:cs="Arial"/>
          <w:sz w:val="24"/>
          <w:szCs w:val="24"/>
        </w:rPr>
        <w:t xml:space="preserve">para conquistar </w:t>
      </w:r>
      <w:r>
        <w:rPr>
          <w:rFonts w:ascii="Arial" w:hAnsi="Arial" w:cs="Arial"/>
          <w:sz w:val="24"/>
          <w:szCs w:val="24"/>
        </w:rPr>
        <w:t>os leitores mirins</w:t>
      </w:r>
      <w:r w:rsidR="005D1C3D">
        <w:rPr>
          <w:rFonts w:ascii="Arial" w:hAnsi="Arial" w:cs="Arial"/>
          <w:sz w:val="24"/>
          <w:szCs w:val="24"/>
        </w:rPr>
        <w:t xml:space="preserve"> com espaço de leitura e ações para incentivar a leitura e a imaginação. </w:t>
      </w:r>
      <w:r>
        <w:rPr>
          <w:rFonts w:ascii="Arial" w:hAnsi="Arial" w:cs="Arial"/>
          <w:sz w:val="24"/>
          <w:szCs w:val="24"/>
        </w:rPr>
        <w:t xml:space="preserve">  </w:t>
      </w:r>
      <w:r w:rsidR="002A3C89">
        <w:rPr>
          <w:rFonts w:ascii="Arial" w:hAnsi="Arial" w:cs="Arial"/>
          <w:sz w:val="24"/>
          <w:szCs w:val="24"/>
        </w:rPr>
        <w:t xml:space="preserve"> </w:t>
      </w:r>
    </w:p>
    <w:p w:rsidR="00DF34DF" w:rsidRDefault="00253AED" w:rsidP="00CE01F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810ADD" w:rsidRDefault="00672047" w:rsidP="00CE01F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E01F4">
        <w:rPr>
          <w:rFonts w:ascii="Arial" w:hAnsi="Arial" w:cs="Arial"/>
          <w:sz w:val="24"/>
          <w:szCs w:val="24"/>
        </w:rPr>
        <w:t xml:space="preserve">  </w:t>
      </w:r>
    </w:p>
    <w:p w:rsidR="008210CB" w:rsidRPr="00094E1F" w:rsidRDefault="00094E1F" w:rsidP="00213A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94E1F">
        <w:rPr>
          <w:rFonts w:ascii="Arial" w:hAnsi="Arial" w:cs="Arial"/>
          <w:b/>
          <w:sz w:val="24"/>
          <w:szCs w:val="24"/>
        </w:rPr>
        <w:t>CONSIDERAÇÕES FINAIS</w:t>
      </w:r>
    </w:p>
    <w:p w:rsidR="00990F82" w:rsidRDefault="00990F82" w:rsidP="00213A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A2EC6" w:rsidRDefault="004A2EC6" w:rsidP="004A2E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Bibliotecas Públicas destinam-se ao público em que estão inseridas e para ele devem proporcionar o bom atendimento com um acervo dentro das necessidades. Porém devem ir além das atividades rotineiras e </w:t>
      </w:r>
      <w:r w:rsidR="00A21399">
        <w:rPr>
          <w:rFonts w:ascii="Arial" w:hAnsi="Arial" w:cs="Arial"/>
          <w:sz w:val="24"/>
          <w:szCs w:val="24"/>
        </w:rPr>
        <w:t xml:space="preserve">ter olhos para as </w:t>
      </w:r>
      <w:r>
        <w:rPr>
          <w:rFonts w:ascii="Arial" w:hAnsi="Arial" w:cs="Arial"/>
          <w:sz w:val="24"/>
          <w:szCs w:val="24"/>
        </w:rPr>
        <w:t>neces</w:t>
      </w:r>
      <w:r w:rsidR="006A4B6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idade</w:t>
      </w:r>
      <w:r w:rsidR="00A21399">
        <w:rPr>
          <w:rFonts w:ascii="Arial" w:hAnsi="Arial" w:cs="Arial"/>
          <w:sz w:val="24"/>
          <w:szCs w:val="24"/>
        </w:rPr>
        <w:t xml:space="preserve">s e possíveis </w:t>
      </w:r>
      <w:r>
        <w:rPr>
          <w:rFonts w:ascii="Arial" w:hAnsi="Arial" w:cs="Arial"/>
          <w:sz w:val="24"/>
          <w:szCs w:val="24"/>
        </w:rPr>
        <w:t xml:space="preserve">ações que </w:t>
      </w:r>
      <w:r w:rsidR="00A21399">
        <w:rPr>
          <w:rFonts w:ascii="Arial" w:hAnsi="Arial" w:cs="Arial"/>
          <w:sz w:val="24"/>
          <w:szCs w:val="24"/>
        </w:rPr>
        <w:t xml:space="preserve">deixem o usuário satisfeito e feliz. </w:t>
      </w:r>
    </w:p>
    <w:p w:rsidR="004A2EC6" w:rsidRDefault="00A21399" w:rsidP="004A2EC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 uma diversidade de </w:t>
      </w:r>
      <w:r w:rsidR="004A2EC6">
        <w:rPr>
          <w:rFonts w:ascii="Arial" w:hAnsi="Arial" w:cs="Arial"/>
          <w:sz w:val="24"/>
          <w:szCs w:val="24"/>
        </w:rPr>
        <w:t xml:space="preserve">atividades </w:t>
      </w:r>
      <w:r>
        <w:rPr>
          <w:rFonts w:ascii="Arial" w:hAnsi="Arial" w:cs="Arial"/>
          <w:sz w:val="24"/>
          <w:szCs w:val="24"/>
        </w:rPr>
        <w:t xml:space="preserve">que </w:t>
      </w:r>
      <w:r w:rsidR="004A2EC6">
        <w:rPr>
          <w:rFonts w:ascii="Arial" w:hAnsi="Arial" w:cs="Arial"/>
          <w:sz w:val="24"/>
          <w:szCs w:val="24"/>
        </w:rPr>
        <w:t>podem ser desenvolvidas</w:t>
      </w:r>
      <w:r>
        <w:rPr>
          <w:rFonts w:ascii="Arial" w:hAnsi="Arial" w:cs="Arial"/>
          <w:sz w:val="24"/>
          <w:szCs w:val="24"/>
        </w:rPr>
        <w:t xml:space="preserve"> e os recursos devem ser empregados da melhor forma visando o incentivo </w:t>
      </w:r>
      <w:r w:rsidR="004A2EC6">
        <w:rPr>
          <w:rFonts w:ascii="Arial" w:hAnsi="Arial" w:cs="Arial"/>
          <w:sz w:val="24"/>
          <w:szCs w:val="24"/>
        </w:rPr>
        <w:t>à leitura</w:t>
      </w:r>
      <w:r>
        <w:rPr>
          <w:rFonts w:ascii="Arial" w:hAnsi="Arial" w:cs="Arial"/>
          <w:sz w:val="24"/>
          <w:szCs w:val="24"/>
        </w:rPr>
        <w:t xml:space="preserve"> para </w:t>
      </w:r>
      <w:r w:rsidR="004A2EC6">
        <w:rPr>
          <w:rFonts w:ascii="Arial" w:hAnsi="Arial" w:cs="Arial"/>
          <w:sz w:val="24"/>
          <w:szCs w:val="24"/>
        </w:rPr>
        <w:t xml:space="preserve">o </w:t>
      </w:r>
      <w:r w:rsidR="009A5373">
        <w:rPr>
          <w:rFonts w:ascii="Arial" w:hAnsi="Arial" w:cs="Arial"/>
          <w:sz w:val="24"/>
          <w:szCs w:val="24"/>
        </w:rPr>
        <w:t xml:space="preserve">desenvolvimento do </w:t>
      </w:r>
      <w:r w:rsidR="004A2EC6">
        <w:rPr>
          <w:rFonts w:ascii="Arial" w:hAnsi="Arial" w:cs="Arial"/>
          <w:sz w:val="24"/>
          <w:szCs w:val="24"/>
        </w:rPr>
        <w:t xml:space="preserve">conhecimento humano.   </w:t>
      </w:r>
      <w:r w:rsidR="004A2EC6" w:rsidRPr="00990F82">
        <w:rPr>
          <w:rFonts w:ascii="Arial" w:hAnsi="Arial" w:cs="Arial"/>
          <w:sz w:val="24"/>
          <w:szCs w:val="24"/>
        </w:rPr>
        <w:t xml:space="preserve"> </w:t>
      </w:r>
      <w:r w:rsidR="004A2EC6">
        <w:rPr>
          <w:rFonts w:ascii="Arial" w:hAnsi="Arial" w:cs="Arial"/>
          <w:sz w:val="24"/>
          <w:szCs w:val="24"/>
        </w:rPr>
        <w:t xml:space="preserve">  </w:t>
      </w:r>
    </w:p>
    <w:p w:rsidR="004A2EC6" w:rsidRDefault="004A2EC6" w:rsidP="004A2EC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210CB" w:rsidRDefault="008210CB" w:rsidP="00213A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210CB" w:rsidRDefault="009032E2" w:rsidP="00213A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032E2">
        <w:rPr>
          <w:rFonts w:ascii="Arial" w:hAnsi="Arial" w:cs="Arial"/>
          <w:b/>
          <w:sz w:val="24"/>
          <w:szCs w:val="24"/>
        </w:rPr>
        <w:t>REFERÊNCIAS</w:t>
      </w:r>
    </w:p>
    <w:p w:rsidR="009032E2" w:rsidRPr="009032E2" w:rsidRDefault="009032E2" w:rsidP="00213AE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132CC" w:rsidRPr="002F0F19" w:rsidRDefault="00E24652" w:rsidP="00213A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0F19">
        <w:rPr>
          <w:rFonts w:ascii="Arial" w:hAnsi="Arial" w:cs="Arial"/>
          <w:sz w:val="24"/>
          <w:szCs w:val="24"/>
        </w:rPr>
        <w:t xml:space="preserve">ANTUNES, </w:t>
      </w:r>
      <w:proofErr w:type="spellStart"/>
      <w:r w:rsidRPr="002F0F19">
        <w:rPr>
          <w:rFonts w:ascii="Arial" w:hAnsi="Arial" w:cs="Arial"/>
          <w:sz w:val="24"/>
          <w:szCs w:val="24"/>
        </w:rPr>
        <w:t>Walda</w:t>
      </w:r>
      <w:proofErr w:type="spellEnd"/>
      <w:r w:rsidRPr="002F0F19">
        <w:rPr>
          <w:rFonts w:ascii="Arial" w:hAnsi="Arial" w:cs="Arial"/>
          <w:sz w:val="24"/>
          <w:szCs w:val="24"/>
        </w:rPr>
        <w:t xml:space="preserve"> de Andrade; CAVALCANTE, </w:t>
      </w:r>
      <w:proofErr w:type="spellStart"/>
      <w:r w:rsidRPr="002F0F19">
        <w:rPr>
          <w:rFonts w:ascii="Arial" w:hAnsi="Arial" w:cs="Arial"/>
          <w:sz w:val="24"/>
          <w:szCs w:val="24"/>
        </w:rPr>
        <w:t>Gildete</w:t>
      </w:r>
      <w:proofErr w:type="spellEnd"/>
      <w:r w:rsidRPr="002F0F19">
        <w:rPr>
          <w:rFonts w:ascii="Arial" w:hAnsi="Arial" w:cs="Arial"/>
          <w:sz w:val="24"/>
          <w:szCs w:val="24"/>
        </w:rPr>
        <w:t xml:space="preserve"> de Albuquerque. </w:t>
      </w:r>
      <w:r w:rsidRPr="002F0F19">
        <w:rPr>
          <w:rFonts w:ascii="Arial" w:hAnsi="Arial" w:cs="Arial"/>
          <w:b/>
          <w:sz w:val="24"/>
          <w:szCs w:val="24"/>
        </w:rPr>
        <w:t>Manual de treinamento de Pessoal Responsável por Biblioteca Pública</w:t>
      </w:r>
      <w:r w:rsidRPr="002F0F19">
        <w:rPr>
          <w:rFonts w:ascii="Arial" w:hAnsi="Arial" w:cs="Arial"/>
          <w:i/>
          <w:sz w:val="24"/>
          <w:szCs w:val="24"/>
        </w:rPr>
        <w:t>.</w:t>
      </w:r>
      <w:r w:rsidR="009132CC" w:rsidRPr="002F0F19">
        <w:rPr>
          <w:rFonts w:ascii="Arial" w:hAnsi="Arial" w:cs="Arial"/>
          <w:sz w:val="24"/>
          <w:szCs w:val="24"/>
        </w:rPr>
        <w:t xml:space="preserve"> Instituto Nacional do Livro, 1989.</w:t>
      </w:r>
    </w:p>
    <w:p w:rsidR="002F0F19" w:rsidRPr="002F0F19" w:rsidRDefault="002F0F19" w:rsidP="002F0F1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F0F19">
        <w:rPr>
          <w:rFonts w:ascii="Arial" w:hAnsi="Arial" w:cs="Arial"/>
          <w:sz w:val="24"/>
          <w:szCs w:val="24"/>
        </w:rPr>
        <w:t xml:space="preserve">PRADO, Heloisa de Almeida. </w:t>
      </w:r>
      <w:r w:rsidRPr="002F0F19">
        <w:rPr>
          <w:rFonts w:ascii="Arial" w:hAnsi="Arial" w:cs="Arial"/>
          <w:b/>
          <w:sz w:val="24"/>
          <w:szCs w:val="24"/>
        </w:rPr>
        <w:t>Organização e administração de bibliotecas</w:t>
      </w:r>
      <w:r w:rsidRPr="002F0F19">
        <w:rPr>
          <w:rFonts w:ascii="Arial" w:hAnsi="Arial" w:cs="Arial"/>
          <w:sz w:val="24"/>
          <w:szCs w:val="24"/>
        </w:rPr>
        <w:t>. Rio de Janeiro: Livros Técnicos e Científicos, 1979.</w:t>
      </w:r>
    </w:p>
    <w:p w:rsidR="00CB2999" w:rsidRPr="00214EF1" w:rsidRDefault="00CB2999" w:rsidP="00213A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14EF1">
        <w:rPr>
          <w:rFonts w:ascii="Arial" w:hAnsi="Arial" w:cs="Arial"/>
          <w:sz w:val="24"/>
          <w:szCs w:val="24"/>
        </w:rPr>
        <w:t xml:space="preserve">TARGINO, Maria das Graças. </w:t>
      </w:r>
      <w:r w:rsidRPr="00214EF1">
        <w:rPr>
          <w:rFonts w:ascii="Arial" w:hAnsi="Arial" w:cs="Arial"/>
          <w:b/>
          <w:sz w:val="24"/>
          <w:szCs w:val="24"/>
        </w:rPr>
        <w:t>Conceito de Biblioteca</w:t>
      </w:r>
      <w:r w:rsidRPr="00214EF1">
        <w:rPr>
          <w:rFonts w:ascii="Arial" w:hAnsi="Arial" w:cs="Arial"/>
          <w:sz w:val="24"/>
          <w:szCs w:val="24"/>
        </w:rPr>
        <w:t>. Brasília: Associação dos Bibliotecários do Distrito Federal, 1984.</w:t>
      </w:r>
    </w:p>
    <w:sectPr w:rsidR="00CB2999" w:rsidRPr="00214EF1" w:rsidSect="002370A6"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A6"/>
    <w:rsid w:val="00001176"/>
    <w:rsid w:val="000039C6"/>
    <w:rsid w:val="00006F4A"/>
    <w:rsid w:val="0001241E"/>
    <w:rsid w:val="00046DD3"/>
    <w:rsid w:val="00094E1F"/>
    <w:rsid w:val="000D1065"/>
    <w:rsid w:val="000D1529"/>
    <w:rsid w:val="00111A1D"/>
    <w:rsid w:val="00114235"/>
    <w:rsid w:val="001169E8"/>
    <w:rsid w:val="00126F02"/>
    <w:rsid w:val="001326DA"/>
    <w:rsid w:val="001437B4"/>
    <w:rsid w:val="00151C8A"/>
    <w:rsid w:val="00176253"/>
    <w:rsid w:val="00176AF7"/>
    <w:rsid w:val="001954CD"/>
    <w:rsid w:val="001D12D0"/>
    <w:rsid w:val="001D3F0D"/>
    <w:rsid w:val="00213AEE"/>
    <w:rsid w:val="00214EF1"/>
    <w:rsid w:val="002317A7"/>
    <w:rsid w:val="002370A6"/>
    <w:rsid w:val="00253AED"/>
    <w:rsid w:val="00264C9F"/>
    <w:rsid w:val="00265EDF"/>
    <w:rsid w:val="00297F0A"/>
    <w:rsid w:val="002A3C89"/>
    <w:rsid w:val="002E2ABF"/>
    <w:rsid w:val="002F0F19"/>
    <w:rsid w:val="002F2D02"/>
    <w:rsid w:val="00307006"/>
    <w:rsid w:val="00324D88"/>
    <w:rsid w:val="00340028"/>
    <w:rsid w:val="00353810"/>
    <w:rsid w:val="00354D12"/>
    <w:rsid w:val="0037720F"/>
    <w:rsid w:val="003C6AAE"/>
    <w:rsid w:val="003D018F"/>
    <w:rsid w:val="003E3413"/>
    <w:rsid w:val="004409C3"/>
    <w:rsid w:val="0048553C"/>
    <w:rsid w:val="0049115C"/>
    <w:rsid w:val="004A2EC6"/>
    <w:rsid w:val="004B31FA"/>
    <w:rsid w:val="004D6986"/>
    <w:rsid w:val="005039CE"/>
    <w:rsid w:val="00507A1C"/>
    <w:rsid w:val="005112A0"/>
    <w:rsid w:val="005904AD"/>
    <w:rsid w:val="00593994"/>
    <w:rsid w:val="00596D82"/>
    <w:rsid w:val="005B3E0F"/>
    <w:rsid w:val="005B551A"/>
    <w:rsid w:val="005D17FC"/>
    <w:rsid w:val="005D1C3D"/>
    <w:rsid w:val="005D5503"/>
    <w:rsid w:val="005E0C34"/>
    <w:rsid w:val="0062281B"/>
    <w:rsid w:val="006346D5"/>
    <w:rsid w:val="006356D4"/>
    <w:rsid w:val="0064175D"/>
    <w:rsid w:val="00672047"/>
    <w:rsid w:val="0067413E"/>
    <w:rsid w:val="006A4B65"/>
    <w:rsid w:val="006F7846"/>
    <w:rsid w:val="00702E81"/>
    <w:rsid w:val="00727D1C"/>
    <w:rsid w:val="00730CB6"/>
    <w:rsid w:val="00733B15"/>
    <w:rsid w:val="00742BB6"/>
    <w:rsid w:val="00747A0A"/>
    <w:rsid w:val="0075482F"/>
    <w:rsid w:val="00762A7D"/>
    <w:rsid w:val="00776B49"/>
    <w:rsid w:val="0078228E"/>
    <w:rsid w:val="00790382"/>
    <w:rsid w:val="007A6425"/>
    <w:rsid w:val="007C28DA"/>
    <w:rsid w:val="00810ADD"/>
    <w:rsid w:val="00816B6A"/>
    <w:rsid w:val="008210CB"/>
    <w:rsid w:val="00871E67"/>
    <w:rsid w:val="00876039"/>
    <w:rsid w:val="008878AF"/>
    <w:rsid w:val="008A311B"/>
    <w:rsid w:val="008F43C7"/>
    <w:rsid w:val="009032E2"/>
    <w:rsid w:val="009132CC"/>
    <w:rsid w:val="0093594A"/>
    <w:rsid w:val="00951B7C"/>
    <w:rsid w:val="00976741"/>
    <w:rsid w:val="00990F82"/>
    <w:rsid w:val="00994397"/>
    <w:rsid w:val="009A38DB"/>
    <w:rsid w:val="009A5373"/>
    <w:rsid w:val="009B4DFE"/>
    <w:rsid w:val="009E1EA3"/>
    <w:rsid w:val="009E6169"/>
    <w:rsid w:val="00A04614"/>
    <w:rsid w:val="00A05745"/>
    <w:rsid w:val="00A21399"/>
    <w:rsid w:val="00A42B0D"/>
    <w:rsid w:val="00A6210E"/>
    <w:rsid w:val="00A759A7"/>
    <w:rsid w:val="00A971AE"/>
    <w:rsid w:val="00AD4E9E"/>
    <w:rsid w:val="00AF7A45"/>
    <w:rsid w:val="00B04693"/>
    <w:rsid w:val="00B210E9"/>
    <w:rsid w:val="00B27891"/>
    <w:rsid w:val="00B33149"/>
    <w:rsid w:val="00B47D2E"/>
    <w:rsid w:val="00B750B4"/>
    <w:rsid w:val="00BB5860"/>
    <w:rsid w:val="00BD078C"/>
    <w:rsid w:val="00BD791B"/>
    <w:rsid w:val="00C12C4A"/>
    <w:rsid w:val="00C21CE2"/>
    <w:rsid w:val="00C23788"/>
    <w:rsid w:val="00C640B9"/>
    <w:rsid w:val="00C665AA"/>
    <w:rsid w:val="00C704DD"/>
    <w:rsid w:val="00C9570E"/>
    <w:rsid w:val="00CB03AE"/>
    <w:rsid w:val="00CB2999"/>
    <w:rsid w:val="00CC32D5"/>
    <w:rsid w:val="00CE01F4"/>
    <w:rsid w:val="00CE5266"/>
    <w:rsid w:val="00D55073"/>
    <w:rsid w:val="00D624C4"/>
    <w:rsid w:val="00D625B3"/>
    <w:rsid w:val="00D71719"/>
    <w:rsid w:val="00D74B8B"/>
    <w:rsid w:val="00D8179B"/>
    <w:rsid w:val="00DD1C5A"/>
    <w:rsid w:val="00DF34DF"/>
    <w:rsid w:val="00E136A8"/>
    <w:rsid w:val="00E24652"/>
    <w:rsid w:val="00E85FB8"/>
    <w:rsid w:val="00EB1DE6"/>
    <w:rsid w:val="00EC27B7"/>
    <w:rsid w:val="00F152D0"/>
    <w:rsid w:val="00F84D79"/>
    <w:rsid w:val="00F907E1"/>
    <w:rsid w:val="00FD2476"/>
    <w:rsid w:val="00FE3163"/>
    <w:rsid w:val="00FF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370A6"/>
    <w:rPr>
      <w:color w:val="0000FF" w:themeColor="hyperlink"/>
      <w:u w:val="single"/>
    </w:rPr>
  </w:style>
  <w:style w:type="paragraph" w:customStyle="1" w:styleId="Default">
    <w:name w:val="Default"/>
    <w:rsid w:val="00046DD3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370A6"/>
    <w:rPr>
      <w:color w:val="0000FF" w:themeColor="hyperlink"/>
      <w:u w:val="single"/>
    </w:rPr>
  </w:style>
  <w:style w:type="paragraph" w:customStyle="1" w:styleId="Default">
    <w:name w:val="Default"/>
    <w:rsid w:val="00046DD3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44C3-55A2-483C-AD58-9FEF2BF3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1272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Luciane</cp:lastModifiedBy>
  <cp:revision>6</cp:revision>
  <dcterms:created xsi:type="dcterms:W3CDTF">2019-10-29T11:46:00Z</dcterms:created>
  <dcterms:modified xsi:type="dcterms:W3CDTF">2019-10-31T11:51:00Z</dcterms:modified>
</cp:coreProperties>
</file>