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25" w:rsidRDefault="00C36925"/>
    <w:p w:rsidR="007C1459" w:rsidRDefault="007C1459"/>
    <w:p w:rsidR="00E32CCD" w:rsidRDefault="00E32CCD" w:rsidP="007C145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t-BR"/>
        </w:rPr>
      </w:pPr>
    </w:p>
    <w:p w:rsidR="000E16EA" w:rsidRPr="000E16EA" w:rsidRDefault="000E16EA" w:rsidP="000E16E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b/>
          <w:sz w:val="24"/>
          <w:szCs w:val="24"/>
          <w:lang w:eastAsia="pt-BR"/>
        </w:rPr>
        <w:t>Pais e filhos, escola e alunos: pontas de um mesmo condutor.</w:t>
      </w:r>
    </w:p>
    <w:p w:rsidR="00026576" w:rsidRPr="000E16EA" w:rsidRDefault="00E32CCD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Distante de ignorar ou minimizar os esf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rços que muitos pais imprimem em estar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presentes na formação do caráter dos seus f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lhos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. S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urge uma preocupação c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m os atos que têm sido desencadeados 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nos últimos tempos identificand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o atitudes de alguns jovens como sendo resultado de pessoas com pouca vontade de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>se su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perar, d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e vencer conflitos, de enfrentar desafios. </w:t>
      </w:r>
    </w:p>
    <w:p w:rsidR="00E32CCD" w:rsidRPr="000E16EA" w:rsidRDefault="00E32CCD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Comparando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resultados surge 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ma g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ande preocupação com o futuro das próximas gerações que, sem os devidos treinos para o en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frentament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situações ad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ersa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ao que lhe é c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ô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modo, possam resultar em impasses comprometedores da segurança social de toda uma geração.</w:t>
      </w:r>
    </w:p>
    <w:p w:rsidR="00E32CCD" w:rsidRPr="000E16EA" w:rsidRDefault="00E32CCD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Nos primeiros anos do novo século, uma questão foi levant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da sobre 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papel da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grandes concentrações urbanas, como forma ga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ntir seguran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ça</w:t>
      </w:r>
      <w:proofErr w:type="gramStart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em a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mbiente salutar para se viver, criar filhos e desenvolver</w:t>
      </w:r>
      <w:r w:rsidR="000E16EA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a  auto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estima. O sítio preferido para esse raciocínio eram os sofisticados condomínios resid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enc</w:t>
      </w:r>
      <w:r w:rsidR="000E16EA" w:rsidRPr="000E16E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ais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onde as crianças não precis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avam sair dali para nada. Ali ti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nham piscinas</w:t>
      </w:r>
      <w:proofErr w:type="gramStart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>academias, quadras, bri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quedo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ecas,</w:t>
      </w:r>
      <w:r w:rsidR="00770F3A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berçários, videotecas,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cinemas, lojas de conveniências, livrarias, lanchonetes...</w:t>
      </w:r>
      <w:r w:rsidR="00770F3A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As crianças não precisariam se aventur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ar nas perigosas ruas da cidad</w:t>
      </w:r>
      <w:r w:rsidR="00770F3A" w:rsidRPr="000E16EA">
        <w:rPr>
          <w:rFonts w:ascii="Arial" w:eastAsia="Times New Roman" w:hAnsi="Arial" w:cs="Arial"/>
          <w:sz w:val="24"/>
          <w:szCs w:val="24"/>
          <w:lang w:eastAsia="pt-BR"/>
        </w:rPr>
        <w:t>e g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70F3A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ande, expostas aos riscos de se defrontarem com situações adversas à segurança. </w:t>
      </w:r>
    </w:p>
    <w:p w:rsidR="00770F3A" w:rsidRPr="000E16EA" w:rsidRDefault="00770F3A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Essas crianças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uando for preciso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nfrentar o mundo e seus riscos, estariam preparadas para se defenderem, para enfrentarem, para resolverem quaisquer impasses criados pelos mortais criados na rua? Sendo feita uma comparação entre a criança criada nos revezes da rua, na luta diária pela sobrevivência, conhecendo a chuva, o sol, a fome, o frio, a violência, o abandono e àquela egressa dos sofisticados condomínios, onde nada, em tese, lhe faltou, qual delas desvencilhar-se-á melhor das armadilhas do mundo? Qual delas dará resposta imediata a questionamentos entre o que é seguro, o que é prático, o que viver comendo o que se tem enquanto se consegue ganhar o de amanhã?</w:t>
      </w:r>
    </w:p>
    <w:p w:rsidR="00770F3A" w:rsidRPr="000E16EA" w:rsidRDefault="00770F3A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Reconhece-se que a criança que teve tudo nas mãos tem muito mais lições teóricas na bagagem. Informações sobre valores que norteiam a vida do homem de princípio e de honra, mas àquela a quem a vida negou ensinamentos obteve por ser si mesma armadura para sobreviver a tudo e a todos, a qualquer preço e a qualquer custo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, sem honra talvez, sem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caráter, quase sempre, mas como cob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ar delas o que a vida não lhe deu?</w:t>
      </w:r>
    </w:p>
    <w:p w:rsidR="00770F3A" w:rsidRPr="00E32CCD" w:rsidRDefault="00770F3A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É, mas o discurso politicamente coreto garante que a cria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ça do completo condomínio estará 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melhor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preparada para fazer do 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undo, um mundo melhor. Mas nada impede que essa criança tenha que conviver com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aquela que foi marginalizada,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mas pode ser  o influenciador de novos comportamentos, sugerindo inclusive que o tudo o que </w:t>
      </w:r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foi ensinado à criança cuja família lhe cercou de todos os cuidados, nada tem a ver com a crueldade do mundo, onde salva-se o mais forte, o mais esperto, o mais resistente. Nem sempre o</w:t>
      </w:r>
      <w:proofErr w:type="gramStart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melhor preparado. É o jogo da vida: “Escola e rua são caminhos de vida. Diferente</w:t>
      </w:r>
      <w:proofErr w:type="gramStart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026576" w:rsidRPr="000E16EA">
        <w:rPr>
          <w:rFonts w:ascii="Arial" w:eastAsia="Times New Roman" w:hAnsi="Arial" w:cs="Arial"/>
          <w:sz w:val="24"/>
          <w:szCs w:val="24"/>
          <w:lang w:eastAsia="pt-BR"/>
        </w:rPr>
        <w:t>de “Família e rua espaços de aprendizagem”.</w:t>
      </w:r>
    </w:p>
    <w:p w:rsidR="00E32CCD" w:rsidRPr="000E16EA" w:rsidRDefault="00E32CCD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2CCD">
        <w:rPr>
          <w:rFonts w:ascii="Arial" w:eastAsia="Times New Roman" w:hAnsi="Arial" w:cs="Arial"/>
          <w:sz w:val="24"/>
          <w:szCs w:val="24"/>
          <w:lang w:eastAsia="pt-BR"/>
        </w:rPr>
        <w:t>Antes mesmo do nascimento da criança, os pais já têm uma</w:t>
      </w:r>
      <w:proofErr w:type="gramStart"/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E32CCD">
        <w:rPr>
          <w:rFonts w:ascii="Arial" w:eastAsia="Times New Roman" w:hAnsi="Arial" w:cs="Arial"/>
          <w:sz w:val="24"/>
          <w:szCs w:val="24"/>
          <w:lang w:eastAsia="pt-BR"/>
        </w:rPr>
        <w:t>preocupaç</w:t>
      </w:r>
      <w:r w:rsidR="00F96AC4" w:rsidRPr="000E16EA">
        <w:rPr>
          <w:rFonts w:ascii="Arial" w:eastAsia="Times New Roman" w:hAnsi="Arial" w:cs="Arial"/>
          <w:sz w:val="24"/>
          <w:szCs w:val="24"/>
          <w:lang w:eastAsia="pt-BR"/>
        </w:rPr>
        <w:t>ão com</w:t>
      </w:r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a saúde,</w:t>
      </w:r>
      <w:r w:rsidR="00F96AC4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a segurança,</w:t>
      </w:r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a educação e a formação do caráter da criança e do futuro cidadão. A realidade </w:t>
      </w:r>
      <w:r w:rsidR="00F96AC4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que nos povoa nos traz listas frequentes </w:t>
      </w:r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de problemas de honestidade, violência e corrupção, </w:t>
      </w:r>
      <w:r w:rsidR="00F96AC4" w:rsidRPr="000E16EA">
        <w:rPr>
          <w:rFonts w:ascii="Arial" w:eastAsia="Times New Roman" w:hAnsi="Arial" w:cs="Arial"/>
          <w:sz w:val="24"/>
          <w:szCs w:val="24"/>
          <w:lang w:eastAsia="pt-BR"/>
        </w:rPr>
        <w:t>falta de respeito e reconhecimento pelo ser humano em sua singularidade, o que dificulta mais ainda</w:t>
      </w:r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a missão dos pais de transmitir e internalizar em seus filhos valores morais e éticos sólidos</w:t>
      </w:r>
      <w:r w:rsidR="00F96AC4" w:rsidRPr="000E16E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6AC4" w:rsidRPr="000E16EA" w:rsidRDefault="00F96AC4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No caso de os pais não conseguirem uma efetiva formação para os seus filhos, capaz de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enfrentar e debelar desconstruindo o que se vislumbra a partir desses cenários pouco dignos, o que poderá vir a ser o amanhã de pessoas pouco treinadas a enfrentar desafios com denodo e segurança? </w:t>
      </w:r>
      <w:r w:rsidR="00E32CCD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Se é</w:t>
      </w:r>
      <w:proofErr w:type="gramEnd"/>
      <w:r w:rsidR="00E32CCD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durante a primeira infância que o indivíduo passa pela fase mais importante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e significativa de aprendizagem, o que tem sido feito em favor da criança que não nasceu em um ambiente favorável à boa formação de caráter? </w:t>
      </w:r>
      <w:r w:rsidR="00E32CCD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o momento em que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2CCD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E32CCD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a criança aprende, por intermédio da família, sobre o que é certo e o que é errado, além de ter contato com valores, crenças e princípios transmitidos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em casa, lhe falta oportunidade de  exemplos, de lições de limites.</w:t>
      </w:r>
    </w:p>
    <w:p w:rsidR="00AE77A2" w:rsidRPr="000E16EA" w:rsidRDefault="00E32CCD" w:rsidP="000E16E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O caráter é uma característica presente em todos os seres humanos. Ele é formado por meio de hábitos e relações, sejam elas positivas ou negativas. </w:t>
      </w:r>
      <w:r w:rsidRPr="00E32CC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Formar uma pessoa com bom caráter é imprescindível, pois essa característica pessoal está diretamente relacionada ao modo como o indivíduo pensa, sente e </w:t>
      </w:r>
      <w:proofErr w:type="gramStart"/>
      <w:r w:rsidRPr="00E32CCD">
        <w:rPr>
          <w:rFonts w:ascii="Arial" w:eastAsia="Times New Roman" w:hAnsi="Arial" w:cs="Arial"/>
          <w:sz w:val="24"/>
          <w:szCs w:val="24"/>
          <w:lang w:eastAsia="pt-BR"/>
        </w:rPr>
        <w:t>reage</w:t>
      </w:r>
      <w:proofErr w:type="gramEnd"/>
      <w:r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nas mais diferentes situações da vida.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77A2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Os pais 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como agentes</w:t>
      </w:r>
      <w:r w:rsidR="00AE77A2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responsáve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is pela socialização da criança</w:t>
      </w:r>
      <w:r w:rsidR="00AE77A2" w:rsidRPr="00E32CCD">
        <w:rPr>
          <w:rFonts w:ascii="Arial" w:eastAsia="Times New Roman" w:hAnsi="Arial" w:cs="Arial"/>
          <w:sz w:val="24"/>
          <w:szCs w:val="24"/>
          <w:lang w:eastAsia="pt-BR"/>
        </w:rPr>
        <w:t xml:space="preserve"> têm a incumbência de apresentar para o filho os grupos sociais nos quais ele conviverá, dando a criança o suporte necessário para que ela possa compreender a dinâmica de comunicação e interação das relações sociais.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A criança que fica em casa sozinha porque os pais trabalham ficam expostas ao isolamento de sua casa o que pode levá-la à depressão. Se tiver TV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proofErr w:type="spellStart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entrete</w:t>
      </w:r>
      <w:proofErr w:type="spellEnd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com o que pouco educa: pornografia, incesto, falcatruas, sensualismo infanto-juvenil, homossexualismo; se tiver celular, as redes sociais são mais perversas ainda; se não tiver nada disso, vai à rua em busca de algo para fazer, aprender, comer, beber, cheirar... Elas vão crescer e vão compor a estatística da juventude que se ombreará com os filhos daqueles que deram o melhor de si para formar os seus. Mas no conjunto da sociedade em que viverão, os valores que 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estarão 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em tela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serão tão questionáveis para aqueles que não tiveram 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portunidade de formação por meio de valores e princípios, que surgirão dúvidas entre os limites do certo e do errado. </w:t>
      </w:r>
      <w:proofErr w:type="gramStart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Do lícitos</w:t>
      </w:r>
      <w:proofErr w:type="gramEnd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e do permitido, </w:t>
      </w:r>
      <w:r w:rsidR="00A74951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porque nessa vida, tudo vale. Desde que se leve vantagens</w:t>
      </w:r>
      <w:r w:rsidR="00A74951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. Começam os conflitos de gerações, de classes sociais, de ideologias, de pontos de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vi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sta, de valores e </w:t>
      </w:r>
      <w:proofErr w:type="spellStart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desvalores</w:t>
      </w:r>
      <w:proofErr w:type="spellEnd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transformarão a vida de </w:t>
      </w:r>
      <w:proofErr w:type="gramStart"/>
      <w:r w:rsidR="002A43C8" w:rsidRPr="000E16EA">
        <w:rPr>
          <w:rFonts w:ascii="Arial" w:eastAsia="Times New Roman" w:hAnsi="Arial" w:cs="Arial"/>
          <w:sz w:val="24"/>
          <w:szCs w:val="24"/>
          <w:lang w:eastAsia="pt-BR"/>
        </w:rPr>
        <w:t>todos,</w:t>
      </w:r>
      <w:r w:rsidR="00A749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>uma</w:t>
      </w:r>
      <w:proofErr w:type="gramEnd"/>
      <w:r w:rsidR="00AE77A2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verdadeira “torre-de-babel, dos séculos vindouros.</w:t>
      </w:r>
    </w:p>
    <w:p w:rsidR="002A43C8" w:rsidRPr="000E16EA" w:rsidRDefault="002A43C8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pais </w:t>
      </w:r>
      <w:r w:rsidRPr="000E16EA">
        <w:rPr>
          <w:rFonts w:ascii="Arial" w:eastAsia="Times New Roman" w:hAnsi="Arial" w:cs="Arial"/>
          <w:bCs/>
          <w:sz w:val="24"/>
          <w:szCs w:val="24"/>
          <w:lang w:eastAsia="pt-BR"/>
        </w:rPr>
        <w:t>enquanto educadores são definitivos no fomento a estímulos naturais que justificam que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 toda atuação familiar é educativa. A forma como os pais reagem ou não,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diante de uma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situação vivenciada pelos pais e pelos filhos despertarão na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>criança as consequências d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aquele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 comportamento, mesmo que essa não seja a intenção. Os pais t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>m muita importância na educação dos filhos, pois são responsáveis por legitimar ou rechaçar conhecimentos e valores adquiridos pelas crianças no processo civilizatório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mediando situações e comportamentos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É nesse exercício que os pais mostram para os seus filhos, o melhor caminho a ser seguido e qual o preço de uma transgressão, de um desvio da linha do caráter positivo para a formação de pessoas sensíveis, singulares, críticas a ponto de discernir caminhos e alternativas que lhes renderão tributos a serem pagos ou recebidos como recompensa pelo desempenho diante d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>o mundo.</w:t>
      </w:r>
    </w:p>
    <w:p w:rsidR="00A74951" w:rsidRDefault="00E06919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Dir-se-ia ser a educação dos pais, uma educação informal. Mas isso não invalida o potencial que essa informalidade adquire quando essa mesma criança se apresenta à escola, com sua formalidade, aos professores com suas multipotencialidades do conhecimento e, na tentativa de se somar</w:t>
      </w:r>
      <w:r w:rsidR="00AD4C6E" w:rsidRPr="000E16EA">
        <w:rPr>
          <w:rFonts w:ascii="Arial" w:eastAsia="Times New Roman" w:hAnsi="Arial" w:cs="Arial"/>
          <w:sz w:val="24"/>
          <w:szCs w:val="24"/>
          <w:lang w:eastAsia="pt-BR"/>
        </w:rPr>
        <w:t>. Nessa soma entram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: o fazer-humano composto pelos conhecimentos prévios de cada criança-aluno com a sistematização de conhecimentos que o universo acadêmico impõe, com a filosofia plena definida como missão de cada sistema escolar no seu tempo</w:t>
      </w:r>
      <w:r w:rsidR="00AD4C6E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E06919" w:rsidRPr="007C1459" w:rsidRDefault="00AD4C6E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Nesse encontro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podem sobrar possib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lidade e faltar acordos entre o que o aluno já sabe </w:t>
      </w:r>
      <w:proofErr w:type="gramStart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>que aprendeu com os pais)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que o professor pretende ensinar, pois faz parte do seu </w:t>
      </w:r>
      <w:proofErr w:type="gramStart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>mister</w:t>
      </w:r>
      <w:proofErr w:type="gramEnd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de vida (professar regras, normas, referências, conteúdos e encadeamentos lógicos)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. O que traz a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proposta curricular da escola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(envolvendo propostas, projetos, métodos e </w:t>
      </w:r>
      <w:proofErr w:type="spellStart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>multimeios</w:t>
      </w:r>
      <w:proofErr w:type="spellEnd"/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para melhor desempenhar o seu papel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de ambiente sistêmico de educação formal).</w:t>
      </w:r>
      <w:r w:rsidR="00E06919"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E16EA" w:rsidRPr="000E16EA" w:rsidRDefault="00AD4C6E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Quando as famílias estão presentes, o filho age de uma forma. Quando estão por perto, a reação é 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uma outra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, quando distante, muda frontalmente, quando não existe, a criança começa a negar a necessidade de aprender por meio de ensinamentos, optando  por agir por impulso, de acordo com os seus hábitos praticados por si mesmo, sem que a ninguém tenha que dá satisfação.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Pais que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conhecem, reconhecem o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>valor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a formação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acadêmica,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>científica e cultural influencia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m de forma bastante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positiva a relação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que existe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 entre os filhos e 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processo de </w:t>
      </w:r>
      <w:proofErr w:type="spell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ensinagem</w:t>
      </w:r>
      <w:proofErr w:type="spell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que a escola imprime</w:t>
      </w:r>
      <w:r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. A participação ativa no processo educacional indica esse interesse. </w:t>
      </w:r>
      <w:proofErr w:type="gramStart"/>
      <w:r w:rsidR="000E16EA" w:rsidRPr="000E16EA">
        <w:rPr>
          <w:rFonts w:ascii="Arial" w:eastAsia="Times New Roman" w:hAnsi="Arial" w:cs="Arial"/>
          <w:sz w:val="24"/>
          <w:szCs w:val="24"/>
          <w:lang w:eastAsia="pt-BR"/>
        </w:rPr>
        <w:t>]</w:t>
      </w:r>
      <w:proofErr w:type="gramEnd"/>
    </w:p>
    <w:p w:rsidR="00AD4C6E" w:rsidRDefault="000E16EA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16EA">
        <w:rPr>
          <w:rFonts w:ascii="Arial" w:eastAsia="Times New Roman" w:hAnsi="Arial" w:cs="Arial"/>
          <w:sz w:val="24"/>
          <w:szCs w:val="24"/>
          <w:lang w:eastAsia="pt-BR"/>
        </w:rPr>
        <w:t>Destaca o papel d</w:t>
      </w:r>
      <w:r w:rsidR="00AD4C6E"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os pais na educação dos filhos é, 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>antes de tudo,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4C6E" w:rsidRPr="007C14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AD4C6E" w:rsidRPr="007C1459">
        <w:rPr>
          <w:rFonts w:ascii="Arial" w:eastAsia="Times New Roman" w:hAnsi="Arial" w:cs="Arial"/>
          <w:sz w:val="24"/>
          <w:szCs w:val="24"/>
          <w:lang w:eastAsia="pt-BR"/>
        </w:rPr>
        <w:t>emocional. É o peso da relação familiar estabelecida com o mundo, com a ciência, com o conhecimento e, por isso, tão importante e determinante no direcionamento da formação dos filhos</w:t>
      </w:r>
      <w:r w:rsidR="00AD4C6E" w:rsidRPr="000E16EA">
        <w:rPr>
          <w:rFonts w:ascii="Arial" w:eastAsia="Times New Roman" w:hAnsi="Arial" w:cs="Arial"/>
          <w:sz w:val="24"/>
          <w:szCs w:val="24"/>
          <w:lang w:eastAsia="pt-BR"/>
        </w:rPr>
        <w:t>. Na hipótese de famílias desconhecerem o papel da educação formal desenvolvida pela escola enquanto academia do saber, ou catedral do ensinamento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é confirmar que o futuro das sociedades corre sério risco de se degradar</w:t>
      </w:r>
      <w:r w:rsidR="00AD4C6E" w:rsidRPr="007C14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Levando </w:t>
      </w:r>
      <w:proofErr w:type="gram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consigo,</w:t>
      </w:r>
      <w:proofErr w:type="gram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 todos os esforços empreendidos pelas gerações do passado que tanto lutaram por valores condizentes com a boa formação do ser, para se ter um resultado, pelo menos que garanta a perpetuação da espécie “homo </w:t>
      </w:r>
      <w:proofErr w:type="spellStart"/>
      <w:r w:rsidRPr="000E16EA">
        <w:rPr>
          <w:rFonts w:ascii="Arial" w:eastAsia="Times New Roman" w:hAnsi="Arial" w:cs="Arial"/>
          <w:sz w:val="24"/>
          <w:szCs w:val="24"/>
          <w:lang w:eastAsia="pt-BR"/>
        </w:rPr>
        <w:t>sapiem</w:t>
      </w:r>
      <w:proofErr w:type="spellEnd"/>
      <w:r w:rsidRPr="000E16EA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</w:p>
    <w:p w:rsidR="00A74951" w:rsidRPr="007C1459" w:rsidRDefault="00A74951" w:rsidP="00A7495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*Sebastião Maciel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Costa </w:t>
      </w:r>
      <w:bookmarkStart w:id="0" w:name="_GoBack"/>
      <w:bookmarkEnd w:id="0"/>
    </w:p>
    <w:p w:rsidR="002A43C8" w:rsidRPr="00E32CCD" w:rsidRDefault="002A43C8" w:rsidP="000E16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2A43C8" w:rsidRPr="00E32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59"/>
    <w:rsid w:val="00026576"/>
    <w:rsid w:val="000E16EA"/>
    <w:rsid w:val="002A43C8"/>
    <w:rsid w:val="00770F3A"/>
    <w:rsid w:val="007C1459"/>
    <w:rsid w:val="00A74951"/>
    <w:rsid w:val="00AD4C6E"/>
    <w:rsid w:val="00AE77A2"/>
    <w:rsid w:val="00C36925"/>
    <w:rsid w:val="00E06919"/>
    <w:rsid w:val="00E32CCD"/>
    <w:rsid w:val="00F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32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32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32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145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32C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32C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32C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32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32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32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145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32C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32C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32C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1447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2019-10-14T00:46:00Z</dcterms:created>
  <dcterms:modified xsi:type="dcterms:W3CDTF">2019-10-14T02:53:00Z</dcterms:modified>
</cp:coreProperties>
</file>