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A9C" w:rsidRDefault="008751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ENSINO DE GEOGRAFIA NO 9°</w:t>
      </w:r>
      <w:r w:rsidR="00E21BEB">
        <w:rPr>
          <w:rFonts w:ascii="Arial" w:hAnsi="Arial" w:cs="Arial"/>
          <w:b/>
          <w:sz w:val="24"/>
          <w:szCs w:val="24"/>
        </w:rPr>
        <w:t xml:space="preserve"> ANO DA ESCOLA QUILOMBOLA DE ARAQUE</w:t>
      </w:r>
      <w:r>
        <w:rPr>
          <w:rFonts w:ascii="Arial" w:hAnsi="Arial" w:cs="Arial"/>
          <w:b/>
          <w:sz w:val="24"/>
          <w:szCs w:val="24"/>
        </w:rPr>
        <w:t>MBAUA NO MUNICÍPIO DE BAIÃO-PARÁ</w:t>
      </w:r>
    </w:p>
    <w:p w:rsidR="00273A9C" w:rsidRDefault="00273A9C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273A9C" w:rsidRDefault="00273A9C">
      <w:pPr>
        <w:spacing w:after="0"/>
        <w:rPr>
          <w:rFonts w:ascii="Arial" w:hAnsi="Arial" w:cs="Arial"/>
          <w:sz w:val="24"/>
          <w:szCs w:val="24"/>
        </w:rPr>
      </w:pPr>
    </w:p>
    <w:p w:rsidR="00273A9C" w:rsidRDefault="0087515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FILHO, Benedito Nunes Batista</w:t>
      </w:r>
      <w:r>
        <w:rPr>
          <w:rStyle w:val="ncoradanotaderodap"/>
          <w:rFonts w:ascii="Arial" w:hAnsi="Arial" w:cs="Arial"/>
          <w:sz w:val="24"/>
          <w:szCs w:val="24"/>
        </w:rPr>
        <w:footnoteReference w:id="1"/>
      </w:r>
    </w:p>
    <w:p w:rsidR="00273A9C" w:rsidRDefault="0087515C">
      <w:pPr>
        <w:spacing w:after="0"/>
        <w:jc w:val="right"/>
        <w:rPr>
          <w:rFonts w:ascii="Times New Roman" w:hAnsi="Times New Roman"/>
          <w:strike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RU 1163936</w:t>
      </w:r>
    </w:p>
    <w:p w:rsidR="00273A9C" w:rsidRDefault="00273A9C">
      <w:pPr>
        <w:jc w:val="center"/>
        <w:rPr>
          <w:rFonts w:ascii="Arial" w:hAnsi="Arial" w:cs="Arial"/>
          <w:b/>
          <w:sz w:val="24"/>
          <w:szCs w:val="24"/>
        </w:rPr>
      </w:pPr>
    </w:p>
    <w:p w:rsidR="00273A9C" w:rsidRDefault="008751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RESUMO</w:t>
      </w:r>
    </w:p>
    <w:p w:rsidR="00907200" w:rsidRDefault="00907200">
      <w:pPr>
        <w:jc w:val="center"/>
        <w:rPr>
          <w:rFonts w:ascii="Arial" w:hAnsi="Arial" w:cs="Arial"/>
          <w:b/>
          <w:sz w:val="24"/>
          <w:szCs w:val="24"/>
        </w:rPr>
      </w:pPr>
    </w:p>
    <w:p w:rsidR="00273A9C" w:rsidRDefault="0087515C" w:rsidP="0090720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presente artigo aborda o ensino de geografia no 9º ano da escola quilombola</w:t>
      </w:r>
      <w:r w:rsidR="00E21BEB">
        <w:rPr>
          <w:rFonts w:ascii="Arial" w:hAnsi="Arial" w:cs="Arial"/>
          <w:sz w:val="24"/>
          <w:szCs w:val="24"/>
        </w:rPr>
        <w:t xml:space="preserve"> de Ara</w:t>
      </w:r>
      <w:r w:rsidR="000B4D2C">
        <w:rPr>
          <w:rFonts w:ascii="Arial" w:hAnsi="Arial" w:cs="Arial"/>
          <w:sz w:val="24"/>
          <w:szCs w:val="24"/>
        </w:rPr>
        <w:t xml:space="preserve">quembaua </w:t>
      </w:r>
      <w:r>
        <w:rPr>
          <w:rFonts w:ascii="Arial" w:hAnsi="Arial" w:cs="Arial"/>
          <w:sz w:val="24"/>
          <w:szCs w:val="24"/>
        </w:rPr>
        <w:t xml:space="preserve">no município de Baião- Pará. </w:t>
      </w:r>
      <w:r w:rsidR="000B4D2C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 xml:space="preserve">intuito </w:t>
      </w:r>
      <w:r w:rsidR="000B4D2C">
        <w:rPr>
          <w:rFonts w:ascii="Arial" w:hAnsi="Arial" w:cs="Arial"/>
          <w:sz w:val="24"/>
          <w:szCs w:val="24"/>
        </w:rPr>
        <w:t xml:space="preserve">é </w:t>
      </w:r>
      <w:r>
        <w:rPr>
          <w:rFonts w:ascii="Arial" w:hAnsi="Arial" w:cs="Arial"/>
          <w:sz w:val="24"/>
          <w:szCs w:val="24"/>
        </w:rPr>
        <w:t xml:space="preserve">compreender como </w:t>
      </w:r>
      <w:r w:rsidR="000B4D2C">
        <w:rPr>
          <w:rFonts w:ascii="Arial" w:hAnsi="Arial" w:cs="Arial"/>
          <w:sz w:val="24"/>
          <w:szCs w:val="24"/>
        </w:rPr>
        <w:t xml:space="preserve">vem sendo trabalhado </w:t>
      </w:r>
      <w:r>
        <w:rPr>
          <w:rFonts w:ascii="Arial" w:hAnsi="Arial" w:cs="Arial"/>
          <w:sz w:val="24"/>
          <w:szCs w:val="24"/>
        </w:rPr>
        <w:t xml:space="preserve">a geografia </w:t>
      </w:r>
      <w:r w:rsidR="000B4D2C">
        <w:rPr>
          <w:rFonts w:ascii="Arial" w:hAnsi="Arial" w:cs="Arial"/>
          <w:sz w:val="24"/>
          <w:szCs w:val="24"/>
        </w:rPr>
        <w:t>no 9º da escola quilombola. Por meio de uma abordagem q</w:t>
      </w:r>
      <w:r>
        <w:rPr>
          <w:rFonts w:ascii="Arial" w:hAnsi="Arial" w:cs="Arial"/>
          <w:sz w:val="24"/>
          <w:szCs w:val="24"/>
        </w:rPr>
        <w:t>ualitativa</w:t>
      </w:r>
      <w:r w:rsidR="000B4D2C">
        <w:rPr>
          <w:rFonts w:ascii="Arial" w:hAnsi="Arial" w:cs="Arial"/>
          <w:sz w:val="24"/>
          <w:szCs w:val="24"/>
        </w:rPr>
        <w:t xml:space="preserve">, com pesquisa </w:t>
      </w:r>
      <w:r>
        <w:rPr>
          <w:rFonts w:ascii="Arial" w:hAnsi="Arial" w:cs="Arial"/>
          <w:sz w:val="24"/>
          <w:szCs w:val="24"/>
        </w:rPr>
        <w:t xml:space="preserve">bibliográfica e de campo, </w:t>
      </w:r>
      <w:r w:rsidR="002E16D4">
        <w:rPr>
          <w:rFonts w:ascii="Arial" w:hAnsi="Arial" w:cs="Arial"/>
          <w:sz w:val="24"/>
          <w:szCs w:val="24"/>
        </w:rPr>
        <w:t xml:space="preserve">que utilizou-se de questionário estruturado semiaberto, para o levantamento de dados. Como principais aportes teóricos utilizou-se </w:t>
      </w:r>
      <w:r w:rsidR="00907200">
        <w:rPr>
          <w:rFonts w:ascii="Arial" w:hAnsi="Arial" w:cs="Arial"/>
          <w:sz w:val="24"/>
          <w:szCs w:val="24"/>
        </w:rPr>
        <w:t>Lopes (2017), Soares (2016), Baliski (2016), Carvalho (2013)</w:t>
      </w:r>
      <w:r w:rsidR="002E16D4">
        <w:rPr>
          <w:rFonts w:ascii="Arial" w:hAnsi="Arial" w:cs="Arial"/>
          <w:sz w:val="24"/>
          <w:szCs w:val="24"/>
        </w:rPr>
        <w:t>. A educação</w:t>
      </w:r>
      <w:r>
        <w:rPr>
          <w:rFonts w:ascii="Arial" w:hAnsi="Arial" w:cs="Arial"/>
          <w:sz w:val="24"/>
          <w:szCs w:val="24"/>
        </w:rPr>
        <w:t xml:space="preserve"> escolar quilombola</w:t>
      </w:r>
      <w:r w:rsidR="002E16D4">
        <w:rPr>
          <w:rFonts w:ascii="Arial" w:hAnsi="Arial" w:cs="Arial"/>
          <w:sz w:val="24"/>
          <w:szCs w:val="24"/>
        </w:rPr>
        <w:t xml:space="preserve"> é uma realidade bastante desafiadora. Ela parte de lutas e reivindicações, que alteram também a dinâmica do grupo como um todo. A luta e resistência não está somente em ganhar a titularidade de território quilombola, mas de ganhar fortalecimento interno e externo, que contemple todas as dimensões do espaço quilombola. Quando se fala em escola quilombola espera-se que a organização, a metodologia e o material didático seja pensado e elaborado para as questões étnico raciais e suas raízes dentro do território daquela comunidade. No entanto, a observação e questionário evidenciaram que no ensino de geografia do 9º ano embora haja a abordagem de questões sobre racism</w:t>
      </w:r>
      <w:r w:rsidR="00AE5407">
        <w:rPr>
          <w:rFonts w:ascii="Arial" w:hAnsi="Arial" w:cs="Arial"/>
          <w:sz w:val="24"/>
          <w:szCs w:val="24"/>
        </w:rPr>
        <w:t xml:space="preserve">o, bullyng, preconceitos, etnia, dia da consciência negra, ainda não se relaciona de forma mais detalhada e intensa as raízes do povo que deu origem a referida comunidade, deixando em muitos pontos fragilizados o espaço escolar no que se refere a identidade e fortalecimento cultural.  </w:t>
      </w:r>
    </w:p>
    <w:p w:rsidR="00AE5407" w:rsidRDefault="00AE5407" w:rsidP="000B4D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07200" w:rsidRDefault="00907200">
      <w:pPr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87515C">
      <w:pPr>
        <w:jc w:val="both"/>
        <w:rPr>
          <w:rFonts w:ascii="Arial" w:hAnsi="Arial" w:cs="Arial"/>
          <w:sz w:val="24"/>
          <w:szCs w:val="24"/>
        </w:rPr>
        <w:sectPr w:rsidR="00273A9C">
          <w:pgSz w:w="11906" w:h="16838"/>
          <w:pgMar w:top="1701" w:right="1134" w:bottom="1134" w:left="1701" w:header="0" w:footer="0" w:gutter="0"/>
          <w:cols w:space="720"/>
          <w:formProt w:val="0"/>
          <w:docGrid w:linePitch="360" w:charSpace="-2049"/>
        </w:sectPr>
      </w:pPr>
      <w:r>
        <w:rPr>
          <w:rFonts w:ascii="Arial" w:hAnsi="Arial" w:cs="Arial"/>
          <w:b/>
          <w:sz w:val="24"/>
          <w:szCs w:val="24"/>
        </w:rPr>
        <w:t xml:space="preserve">Palavras-chave: </w:t>
      </w:r>
      <w:r>
        <w:rPr>
          <w:rFonts w:ascii="Arial" w:hAnsi="Arial" w:cs="Arial"/>
          <w:sz w:val="24"/>
          <w:szCs w:val="24"/>
        </w:rPr>
        <w:t>Ensino da Geografia. Educação escolar Quilombola. Identidade étnica – racial</w:t>
      </w:r>
      <w:r w:rsidR="00E21BEB">
        <w:rPr>
          <w:rFonts w:ascii="Arial" w:hAnsi="Arial" w:cs="Arial"/>
          <w:sz w:val="24"/>
          <w:szCs w:val="24"/>
        </w:rPr>
        <w:t>.</w:t>
      </w:r>
    </w:p>
    <w:p w:rsidR="00273A9C" w:rsidRDefault="0087515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INTRODUÇÃO </w:t>
      </w:r>
    </w:p>
    <w:p w:rsidR="00273A9C" w:rsidRDefault="00273A9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245E00" w:rsidRDefault="0087515C" w:rsidP="00245E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trabalho tem como objetivo coletar dados e conhecer a realidade sobre o Ensino da Geografia na turma do 9° ano da escola quilombola do município de Baião, no estado do Pará, com o intuito de </w:t>
      </w:r>
      <w:r w:rsidR="004250C7">
        <w:rPr>
          <w:rFonts w:ascii="Arial" w:hAnsi="Arial" w:cs="Arial"/>
          <w:sz w:val="24"/>
          <w:szCs w:val="24"/>
        </w:rPr>
        <w:t xml:space="preserve">compreender como vem sendo trabalhado o </w:t>
      </w:r>
      <w:r>
        <w:rPr>
          <w:rFonts w:ascii="Arial" w:hAnsi="Arial" w:cs="Arial"/>
          <w:sz w:val="24"/>
          <w:szCs w:val="24"/>
        </w:rPr>
        <w:t xml:space="preserve">ensino da geografia </w:t>
      </w:r>
      <w:r w:rsidR="004250C7">
        <w:rPr>
          <w:rFonts w:ascii="Arial" w:hAnsi="Arial" w:cs="Arial"/>
          <w:sz w:val="24"/>
          <w:szCs w:val="24"/>
        </w:rPr>
        <w:t xml:space="preserve">frente o currículo escolar quilombola. </w:t>
      </w:r>
      <w:r w:rsidR="00245E00">
        <w:rPr>
          <w:rFonts w:ascii="Arial" w:hAnsi="Arial" w:cs="Arial"/>
          <w:sz w:val="24"/>
          <w:szCs w:val="24"/>
        </w:rPr>
        <w:t>Partindo de uma abordagem qualitativa com pesquisa bibliográfica e de campo, foi feito o levantamento de dados e a analise envolveu como aporte principal os estudos de</w:t>
      </w:r>
      <w:r w:rsidR="00907200">
        <w:rPr>
          <w:rFonts w:ascii="Arial" w:hAnsi="Arial" w:cs="Arial"/>
          <w:sz w:val="24"/>
          <w:szCs w:val="24"/>
        </w:rPr>
        <w:t xml:space="preserve"> Lopes (2017), Soares (2016), Baliski (</w:t>
      </w:r>
      <w:r w:rsidR="00580D64">
        <w:rPr>
          <w:rFonts w:ascii="Arial" w:hAnsi="Arial" w:cs="Arial"/>
          <w:sz w:val="24"/>
          <w:szCs w:val="24"/>
        </w:rPr>
        <w:t>2016) e</w:t>
      </w:r>
      <w:r w:rsidR="00907200">
        <w:rPr>
          <w:rFonts w:ascii="Arial" w:hAnsi="Arial" w:cs="Arial"/>
          <w:sz w:val="24"/>
          <w:szCs w:val="24"/>
        </w:rPr>
        <w:t xml:space="preserve"> Carvalho (2013)</w:t>
      </w:r>
      <w:r w:rsidR="00245E00">
        <w:rPr>
          <w:rFonts w:ascii="Arial" w:hAnsi="Arial" w:cs="Arial"/>
          <w:sz w:val="24"/>
          <w:szCs w:val="24"/>
        </w:rPr>
        <w:t xml:space="preserve">. </w:t>
      </w:r>
    </w:p>
    <w:p w:rsidR="00273A9C" w:rsidRDefault="004250C7" w:rsidP="00245E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ensino de geografia no território quilombola pode colaborar </w:t>
      </w:r>
      <w:r w:rsidR="0087515C">
        <w:rPr>
          <w:rFonts w:ascii="Arial" w:hAnsi="Arial" w:cs="Arial"/>
          <w:sz w:val="24"/>
          <w:szCs w:val="24"/>
        </w:rPr>
        <w:t>para a afi</w:t>
      </w:r>
      <w:r>
        <w:rPr>
          <w:rFonts w:ascii="Arial" w:hAnsi="Arial" w:cs="Arial"/>
          <w:sz w:val="24"/>
          <w:szCs w:val="24"/>
        </w:rPr>
        <w:t>rmação da identidade quilombola,</w:t>
      </w:r>
      <w:r w:rsidR="0087515C">
        <w:rPr>
          <w:rFonts w:ascii="Arial" w:hAnsi="Arial" w:cs="Arial"/>
          <w:sz w:val="24"/>
          <w:szCs w:val="24"/>
        </w:rPr>
        <w:t xml:space="preserve"> se </w:t>
      </w:r>
      <w:r>
        <w:rPr>
          <w:rFonts w:ascii="Arial" w:hAnsi="Arial" w:cs="Arial"/>
          <w:sz w:val="24"/>
          <w:szCs w:val="24"/>
        </w:rPr>
        <w:t xml:space="preserve">forem </w:t>
      </w:r>
      <w:r w:rsidR="0087515C">
        <w:rPr>
          <w:rFonts w:ascii="Arial" w:hAnsi="Arial" w:cs="Arial"/>
          <w:sz w:val="24"/>
          <w:szCs w:val="24"/>
        </w:rPr>
        <w:t>trabalha</w:t>
      </w:r>
      <w:r>
        <w:rPr>
          <w:rFonts w:ascii="Arial" w:hAnsi="Arial" w:cs="Arial"/>
          <w:sz w:val="24"/>
          <w:szCs w:val="24"/>
        </w:rPr>
        <w:t xml:space="preserve">dos </w:t>
      </w:r>
      <w:r w:rsidR="0087515C">
        <w:rPr>
          <w:rFonts w:ascii="Arial" w:hAnsi="Arial" w:cs="Arial"/>
          <w:sz w:val="24"/>
          <w:szCs w:val="24"/>
        </w:rPr>
        <w:t>conteúdo</w:t>
      </w:r>
      <w:r>
        <w:rPr>
          <w:rFonts w:ascii="Arial" w:hAnsi="Arial" w:cs="Arial"/>
          <w:sz w:val="24"/>
          <w:szCs w:val="24"/>
        </w:rPr>
        <w:t xml:space="preserve">s </w:t>
      </w:r>
      <w:r w:rsidR="0087515C">
        <w:rPr>
          <w:rFonts w:ascii="Arial" w:hAnsi="Arial" w:cs="Arial"/>
          <w:sz w:val="24"/>
          <w:szCs w:val="24"/>
        </w:rPr>
        <w:t>sobre a África e ancestralidade africana e afro-brasileira com os discentes,</w:t>
      </w:r>
      <w:r>
        <w:rPr>
          <w:rFonts w:ascii="Arial" w:hAnsi="Arial" w:cs="Arial"/>
          <w:sz w:val="24"/>
          <w:szCs w:val="24"/>
        </w:rPr>
        <w:t xml:space="preserve"> os </w:t>
      </w:r>
      <w:r w:rsidR="0087515C">
        <w:rPr>
          <w:rFonts w:ascii="Arial" w:hAnsi="Arial" w:cs="Arial"/>
          <w:sz w:val="24"/>
          <w:szCs w:val="24"/>
        </w:rPr>
        <w:t xml:space="preserve">diretos a igualdade, liberdade e diversidade, </w:t>
      </w:r>
      <w:r>
        <w:rPr>
          <w:rFonts w:ascii="Arial" w:hAnsi="Arial" w:cs="Arial"/>
          <w:sz w:val="24"/>
          <w:szCs w:val="24"/>
        </w:rPr>
        <w:t xml:space="preserve">a </w:t>
      </w:r>
      <w:r w:rsidR="0087515C">
        <w:rPr>
          <w:rFonts w:ascii="Arial" w:hAnsi="Arial" w:cs="Arial"/>
          <w:sz w:val="24"/>
          <w:szCs w:val="24"/>
        </w:rPr>
        <w:t>importância do dia 20 de novembro</w:t>
      </w:r>
      <w:r>
        <w:rPr>
          <w:rFonts w:ascii="Arial" w:hAnsi="Arial" w:cs="Arial"/>
          <w:sz w:val="24"/>
          <w:szCs w:val="24"/>
        </w:rPr>
        <w:t xml:space="preserve">, </w:t>
      </w:r>
      <w:r w:rsidR="0087515C">
        <w:rPr>
          <w:rFonts w:ascii="Arial" w:hAnsi="Arial" w:cs="Arial"/>
          <w:sz w:val="24"/>
          <w:szCs w:val="24"/>
        </w:rPr>
        <w:t xml:space="preserve">dia da consciência negra, </w:t>
      </w:r>
      <w:r>
        <w:rPr>
          <w:rFonts w:ascii="Arial" w:hAnsi="Arial" w:cs="Arial"/>
          <w:sz w:val="24"/>
          <w:szCs w:val="24"/>
        </w:rPr>
        <w:t xml:space="preserve">bem como </w:t>
      </w:r>
      <w:r w:rsidR="0087515C">
        <w:rPr>
          <w:rFonts w:ascii="Arial" w:hAnsi="Arial" w:cs="Arial"/>
          <w:sz w:val="24"/>
          <w:szCs w:val="24"/>
        </w:rPr>
        <w:t>conhecer e respeitar os hábitos alimentares, socioeconômicos, culturais e tradicionais.</w:t>
      </w:r>
    </w:p>
    <w:p w:rsidR="00273A9C" w:rsidRDefault="0087515C" w:rsidP="00245E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250C7">
        <w:rPr>
          <w:rFonts w:ascii="Arial" w:hAnsi="Arial" w:cs="Arial"/>
          <w:sz w:val="24"/>
          <w:szCs w:val="24"/>
        </w:rPr>
        <w:t xml:space="preserve">Compreende-se que a formação inicial e continuada, bem como as parcerias </w:t>
      </w:r>
      <w:r>
        <w:rPr>
          <w:rFonts w:ascii="Arial" w:hAnsi="Arial" w:cs="Arial"/>
          <w:sz w:val="24"/>
          <w:szCs w:val="24"/>
        </w:rPr>
        <w:t>com os núcleos de estudos de Afrodescendente, grupos relacionados ou instituições de educação superior, profissional e tecnológica</w:t>
      </w:r>
      <w:r w:rsidR="004250C7">
        <w:rPr>
          <w:rFonts w:ascii="Arial" w:hAnsi="Arial" w:cs="Arial"/>
          <w:sz w:val="24"/>
          <w:szCs w:val="24"/>
        </w:rPr>
        <w:t xml:space="preserve">, são fundamentais para um trabalho pedagógico nos moldes quilombola. </w:t>
      </w:r>
    </w:p>
    <w:p w:rsidR="00273A9C" w:rsidRDefault="004250C7" w:rsidP="009072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87515C">
        <w:rPr>
          <w:rFonts w:ascii="Arial" w:hAnsi="Arial" w:cs="Arial"/>
          <w:sz w:val="24"/>
          <w:szCs w:val="24"/>
        </w:rPr>
        <w:t xml:space="preserve">educação escolar quilombola, fundamentando-se na resolução nº 8 de 20 de novembro de 2012, que define as Diretrizes Curriculares Nacionais para a Educação Escolar Quilombola na Educação Básica, do ministério da educação, </w:t>
      </w:r>
      <w:r w:rsidR="00245E00">
        <w:rPr>
          <w:rFonts w:ascii="Arial" w:hAnsi="Arial" w:cs="Arial"/>
          <w:sz w:val="24"/>
          <w:szCs w:val="24"/>
        </w:rPr>
        <w:t xml:space="preserve">prevê que </w:t>
      </w:r>
      <w:r w:rsidR="0087515C">
        <w:rPr>
          <w:rFonts w:ascii="Arial" w:hAnsi="Arial" w:cs="Arial"/>
          <w:sz w:val="24"/>
          <w:szCs w:val="24"/>
        </w:rPr>
        <w:t>todas as Secretarias Estaduais e Municipais de educação cumpra</w:t>
      </w:r>
      <w:r w:rsidR="00245E00">
        <w:rPr>
          <w:rFonts w:ascii="Arial" w:hAnsi="Arial" w:cs="Arial"/>
          <w:sz w:val="24"/>
          <w:szCs w:val="24"/>
        </w:rPr>
        <w:t>m</w:t>
      </w:r>
      <w:r w:rsidR="0087515C">
        <w:rPr>
          <w:rFonts w:ascii="Arial" w:hAnsi="Arial" w:cs="Arial"/>
          <w:sz w:val="24"/>
          <w:szCs w:val="24"/>
        </w:rPr>
        <w:t xml:space="preserve"> esta lei</w:t>
      </w:r>
      <w:r w:rsidR="00245E00">
        <w:rPr>
          <w:rFonts w:ascii="Arial" w:hAnsi="Arial" w:cs="Arial"/>
          <w:sz w:val="24"/>
          <w:szCs w:val="24"/>
        </w:rPr>
        <w:t xml:space="preserve">, </w:t>
      </w:r>
      <w:r w:rsidR="0087515C">
        <w:rPr>
          <w:rFonts w:ascii="Arial" w:hAnsi="Arial" w:cs="Arial"/>
          <w:sz w:val="24"/>
          <w:szCs w:val="24"/>
        </w:rPr>
        <w:t>no que tange o direito humano, social, público peculiar, associado à atividade educativa família e da comunidade quilombola, construindo em tempo e espaço dos docentes estruturado ao direito à identidade étnico – racial, à valorização da diversidade e a igualdade para todos.</w:t>
      </w:r>
    </w:p>
    <w:p w:rsidR="00245E00" w:rsidRDefault="00245E00" w:rsidP="009072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</w:t>
      </w:r>
      <w:r w:rsidR="0087515C">
        <w:rPr>
          <w:rFonts w:ascii="Arial" w:hAnsi="Arial" w:cs="Arial"/>
          <w:sz w:val="24"/>
          <w:szCs w:val="24"/>
        </w:rPr>
        <w:t>roblematiza</w:t>
      </w:r>
      <w:r>
        <w:rPr>
          <w:rFonts w:ascii="Arial" w:hAnsi="Arial" w:cs="Arial"/>
          <w:sz w:val="24"/>
          <w:szCs w:val="24"/>
        </w:rPr>
        <w:t xml:space="preserve">ção do </w:t>
      </w:r>
      <w:r w:rsidR="0087515C">
        <w:rPr>
          <w:rFonts w:ascii="Arial" w:hAnsi="Arial" w:cs="Arial"/>
          <w:sz w:val="24"/>
          <w:szCs w:val="24"/>
        </w:rPr>
        <w:t xml:space="preserve">ensino da geografia na educação escolar quilombola, </w:t>
      </w:r>
      <w:r>
        <w:rPr>
          <w:rFonts w:ascii="Arial" w:hAnsi="Arial" w:cs="Arial"/>
          <w:sz w:val="24"/>
          <w:szCs w:val="24"/>
        </w:rPr>
        <w:t xml:space="preserve">permite com que possamos </w:t>
      </w:r>
      <w:r w:rsidR="0087515C">
        <w:rPr>
          <w:rFonts w:ascii="Arial" w:hAnsi="Arial" w:cs="Arial"/>
          <w:sz w:val="24"/>
          <w:szCs w:val="24"/>
        </w:rPr>
        <w:t xml:space="preserve">entender </w:t>
      </w:r>
      <w:r>
        <w:rPr>
          <w:rFonts w:ascii="Arial" w:hAnsi="Arial" w:cs="Arial"/>
          <w:sz w:val="24"/>
          <w:szCs w:val="24"/>
        </w:rPr>
        <w:t xml:space="preserve">como </w:t>
      </w:r>
      <w:r w:rsidR="0087515C">
        <w:rPr>
          <w:rFonts w:ascii="Arial" w:hAnsi="Arial" w:cs="Arial"/>
          <w:sz w:val="24"/>
          <w:szCs w:val="24"/>
        </w:rPr>
        <w:t xml:space="preserve">a geografia pode contribuir para </w:t>
      </w:r>
      <w:r>
        <w:rPr>
          <w:rFonts w:ascii="Arial" w:hAnsi="Arial" w:cs="Arial"/>
          <w:sz w:val="24"/>
          <w:szCs w:val="24"/>
        </w:rPr>
        <w:t xml:space="preserve">o </w:t>
      </w:r>
      <w:r w:rsidR="0087515C">
        <w:rPr>
          <w:rFonts w:ascii="Arial" w:hAnsi="Arial" w:cs="Arial"/>
          <w:sz w:val="24"/>
          <w:szCs w:val="24"/>
        </w:rPr>
        <w:t>conhec</w:t>
      </w:r>
      <w:r>
        <w:rPr>
          <w:rFonts w:ascii="Arial" w:hAnsi="Arial" w:cs="Arial"/>
          <w:sz w:val="24"/>
          <w:szCs w:val="24"/>
        </w:rPr>
        <w:t>imento do</w:t>
      </w:r>
      <w:r w:rsidR="0087515C">
        <w:rPr>
          <w:rFonts w:ascii="Arial" w:hAnsi="Arial" w:cs="Arial"/>
          <w:sz w:val="24"/>
          <w:szCs w:val="24"/>
        </w:rPr>
        <w:t xml:space="preserve"> território, a identidade étnico – racial e cultural, ancestralidade de negritude e </w:t>
      </w:r>
      <w:r>
        <w:rPr>
          <w:rFonts w:ascii="Arial" w:hAnsi="Arial" w:cs="Arial"/>
          <w:sz w:val="24"/>
          <w:szCs w:val="24"/>
        </w:rPr>
        <w:t>afro descendência do povo quilombola.</w:t>
      </w:r>
    </w:p>
    <w:p w:rsidR="00907200" w:rsidRDefault="00245E00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texto dissertativo </w:t>
      </w:r>
      <w:r w:rsidR="00907200">
        <w:rPr>
          <w:rFonts w:ascii="Arial" w:hAnsi="Arial" w:cs="Arial"/>
          <w:sz w:val="24"/>
          <w:szCs w:val="24"/>
        </w:rPr>
        <w:t>apresenta primeiro</w:t>
      </w:r>
      <w:r>
        <w:rPr>
          <w:rFonts w:ascii="Arial" w:hAnsi="Arial" w:cs="Arial"/>
          <w:sz w:val="24"/>
          <w:szCs w:val="24"/>
        </w:rPr>
        <w:t xml:space="preserve"> considerações sobre a educação escolar quilombola, depois </w:t>
      </w:r>
      <w:r w:rsidR="00907200">
        <w:rPr>
          <w:rFonts w:ascii="Arial" w:hAnsi="Arial" w:cs="Arial"/>
          <w:sz w:val="24"/>
          <w:szCs w:val="24"/>
        </w:rPr>
        <w:t xml:space="preserve">aborda </w:t>
      </w:r>
      <w:r>
        <w:rPr>
          <w:rFonts w:ascii="Arial" w:hAnsi="Arial" w:cs="Arial"/>
          <w:sz w:val="24"/>
          <w:szCs w:val="24"/>
        </w:rPr>
        <w:t xml:space="preserve">o ensino de geografia, </w:t>
      </w:r>
      <w:r w:rsidR="00907200">
        <w:rPr>
          <w:rFonts w:ascii="Arial" w:hAnsi="Arial" w:cs="Arial"/>
          <w:sz w:val="24"/>
          <w:szCs w:val="24"/>
        </w:rPr>
        <w:t xml:space="preserve">em particular </w:t>
      </w:r>
      <w:r>
        <w:rPr>
          <w:rFonts w:ascii="Arial" w:hAnsi="Arial" w:cs="Arial"/>
          <w:sz w:val="24"/>
          <w:szCs w:val="24"/>
        </w:rPr>
        <w:t xml:space="preserve">na turma do 9º ano, os </w:t>
      </w:r>
      <w:r w:rsidR="00907200">
        <w:rPr>
          <w:rFonts w:ascii="Arial" w:hAnsi="Arial" w:cs="Arial"/>
          <w:sz w:val="24"/>
          <w:szCs w:val="24"/>
        </w:rPr>
        <w:t>procedimentos</w:t>
      </w:r>
      <w:r>
        <w:rPr>
          <w:rFonts w:ascii="Arial" w:hAnsi="Arial" w:cs="Arial"/>
          <w:sz w:val="24"/>
          <w:szCs w:val="24"/>
        </w:rPr>
        <w:t xml:space="preserve"> da pesquisa e </w:t>
      </w:r>
      <w:r w:rsidR="00907200">
        <w:rPr>
          <w:rFonts w:ascii="Arial" w:hAnsi="Arial" w:cs="Arial"/>
          <w:sz w:val="24"/>
          <w:szCs w:val="24"/>
        </w:rPr>
        <w:t xml:space="preserve">por último, </w:t>
      </w:r>
      <w:r>
        <w:rPr>
          <w:rFonts w:ascii="Arial" w:hAnsi="Arial" w:cs="Arial"/>
          <w:sz w:val="24"/>
          <w:szCs w:val="24"/>
        </w:rPr>
        <w:t>as considerações finais.</w:t>
      </w:r>
      <w:r w:rsidR="0087515C">
        <w:rPr>
          <w:rFonts w:ascii="Arial" w:hAnsi="Arial" w:cs="Arial"/>
          <w:sz w:val="24"/>
          <w:szCs w:val="24"/>
        </w:rPr>
        <w:t xml:space="preserve"> </w:t>
      </w:r>
    </w:p>
    <w:p w:rsidR="00273A9C" w:rsidRDefault="0087515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73A9C" w:rsidRDefault="0087515C" w:rsidP="00907200">
      <w:pPr>
        <w:spacing w:line="360" w:lineRule="auto"/>
        <w:jc w:val="both"/>
      </w:pPr>
      <w:r>
        <w:rPr>
          <w:rFonts w:ascii="Arial" w:hAnsi="Arial" w:cs="Arial"/>
          <w:b/>
          <w:sz w:val="24"/>
          <w:szCs w:val="24"/>
        </w:rPr>
        <w:t xml:space="preserve">2. O ENSINO DE GEOGRAFIA NA ESCOLA QUILOMBOLA </w:t>
      </w:r>
    </w:p>
    <w:p w:rsidR="00273A9C" w:rsidRDefault="00273A9C">
      <w:pPr>
        <w:spacing w:after="0" w:line="360" w:lineRule="auto"/>
        <w:ind w:firstLine="360"/>
        <w:rPr>
          <w:rFonts w:ascii="Arial" w:hAnsi="Arial" w:cs="Arial"/>
          <w:b/>
          <w:sz w:val="24"/>
          <w:szCs w:val="24"/>
        </w:rPr>
      </w:pPr>
    </w:p>
    <w:p w:rsidR="00273A9C" w:rsidRDefault="00907200" w:rsidP="00907200">
      <w:pPr>
        <w:pStyle w:val="NormalWeb"/>
        <w:tabs>
          <w:tab w:val="left" w:pos="709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>2.1 A EDUCAÇÃO ESCOLAR QUILOMBOLA</w:t>
      </w:r>
    </w:p>
    <w:p w:rsidR="00273A9C" w:rsidRDefault="00907200" w:rsidP="00907200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A educação escolar quilombola constitui-se uma realidade recente no campo da política pública educacional no Brasil. Ela volta-se para uma população que nem sempre foi reconhecida na história educacional brasileira. Sua proposta tende a se diferenciar das demais categorias de educação regular, por envolver uma nova cartografia de regionalização brasileira, na qual a dimensão étnico-racial é alcançada e considerada. </w:t>
      </w:r>
    </w:p>
    <w:p w:rsidR="00273A9C" w:rsidRDefault="00907200" w:rsidP="00907200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Soares (2016, p.04) em seus estudos sobre a educação quilombola, destaca a jovialidade dessa política educacional, esclarecendo que a:  </w:t>
      </w:r>
    </w:p>
    <w:p w:rsidR="00273A9C" w:rsidRDefault="0087515C">
      <w:pPr>
        <w:pStyle w:val="NormalWeb"/>
        <w:tabs>
          <w:tab w:val="left" w:pos="709"/>
        </w:tabs>
        <w:ind w:left="22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Educação escolar quilombola é absolutamente contemporânea no cenário nacional da política pública educacional. Trata-se de uma modalidade de educação fortemente vinculada à produção de uma nova cartografia da diversidade brasileira, cujo mapa mostra o reconhecimento étnico-cultural de um grupo étnico historicamente posicionado às margens, nas bordas, quando não completamente excluído. A Educação Escolar Quilombola configura uma política da diferença sem precedentes na história da educação brasileira.</w:t>
      </w:r>
    </w:p>
    <w:p w:rsidR="00273A9C" w:rsidRDefault="0087515C">
      <w:pPr>
        <w:pStyle w:val="NormalWeb"/>
        <w:tabs>
          <w:tab w:val="left" w:pos="709"/>
        </w:tabs>
        <w:spacing w:after="0" w:afterAutospacing="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07200" w:rsidRDefault="00907200" w:rsidP="00907200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O autor nos leva a compreensão de que a caracterização dessa política educacional como da diferença se dá em virtude de contemplar o não contemplado, </w:t>
      </w:r>
      <w:r w:rsidR="002426FE">
        <w:rPr>
          <w:rFonts w:ascii="Arial" w:hAnsi="Arial" w:cs="Arial"/>
        </w:rPr>
        <w:t xml:space="preserve">o </w:t>
      </w:r>
      <w:r w:rsidR="0087515C">
        <w:rPr>
          <w:rFonts w:ascii="Arial" w:hAnsi="Arial" w:cs="Arial"/>
        </w:rPr>
        <w:t>esquecido e silenciado.</w:t>
      </w:r>
    </w:p>
    <w:p w:rsidR="00273A9C" w:rsidRDefault="00907200" w:rsidP="00907200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A apresentação inicial da referida proposta vem mostrar-se aberta para que o conhecimento cultural quilombola seja veiculado dentro de uma sistematização curricular, dentro das unidades escolares registradas nas terras quilombolas, por meio de uma pedagogia típica, na qual os aspectos étnico-cultural dos povos sejam considerados, sem excluir a legislação educacional brasileira em sua forma ampla, considerando os fundamentos da Constituição de 1988, a LDBEN 9394/96, os PCN´S, </w:t>
      </w:r>
      <w:r w:rsidR="0087515C">
        <w:rPr>
          <w:rFonts w:ascii="Arial" w:hAnsi="Arial" w:cs="Arial"/>
        </w:rPr>
        <w:lastRenderedPageBreak/>
        <w:t xml:space="preserve">a  e demais regimentos que guiam a Educação Básica brasileira na consonância com a BNCC (Base Nacional Comum Curricular). </w:t>
      </w:r>
    </w:p>
    <w:p w:rsidR="00273A9C" w:rsidRDefault="0087515C">
      <w:pPr>
        <w:pStyle w:val="NormalWeb"/>
        <w:tabs>
          <w:tab w:val="left" w:pos="709"/>
        </w:tabs>
        <w:spacing w:beforeAutospacing="0" w:after="0" w:afterAutospacing="0" w:line="360" w:lineRule="auto"/>
        <w:ind w:left="357"/>
        <w:jc w:val="both"/>
      </w:pPr>
      <w:r>
        <w:rPr>
          <w:rFonts w:ascii="Arial" w:hAnsi="Arial" w:cs="Arial"/>
        </w:rPr>
        <w:tab/>
        <w:t>Nesse sentido, Brasil (2012, p. 01 apud Soares, 2016, p. 05) menciona que:</w:t>
      </w:r>
    </w:p>
    <w:p w:rsidR="00273A9C" w:rsidRDefault="00273A9C">
      <w:pPr>
        <w:pStyle w:val="NormalWeb"/>
        <w:tabs>
          <w:tab w:val="left" w:pos="709"/>
        </w:tabs>
        <w:spacing w:beforeAutospacing="0" w:after="0" w:afterAutospacing="0" w:line="360" w:lineRule="auto"/>
        <w:ind w:left="357"/>
        <w:jc w:val="both"/>
        <w:rPr>
          <w:rFonts w:ascii="Arial" w:hAnsi="Arial" w:cs="Arial"/>
        </w:rPr>
      </w:pPr>
    </w:p>
    <w:p w:rsidR="00273A9C" w:rsidRDefault="0087515C">
      <w:pPr>
        <w:pStyle w:val="NormalWeb"/>
        <w:tabs>
          <w:tab w:val="left" w:pos="709"/>
        </w:tabs>
        <w:spacing w:after="0" w:afterAutospacing="0"/>
        <w:ind w:left="2268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A educação escolar quilombola é desenvolvida em unidades educacionais inscritas em suas terras e cultura, requerendo pedagogia própria em respeito à especificidade étnico-cultural de cada comunidade e formação específica de seu quadro docente, observados os princípios constitucionais, a base nacional comum e os princípios que orientam a Educação Básica brasileira. Na estruturação e no funcionamento das escolas quilombolas, deve ser reconhecida e valorizada sua diversidade cultural</w:t>
      </w:r>
      <w:r>
        <w:rPr>
          <w:rFonts w:ascii="Arial" w:hAnsi="Arial" w:cs="Arial"/>
        </w:rPr>
        <w:t>.</w:t>
      </w:r>
    </w:p>
    <w:p w:rsidR="00273A9C" w:rsidRDefault="0087515C">
      <w:pPr>
        <w:pStyle w:val="NormalWeb"/>
        <w:tabs>
          <w:tab w:val="left" w:pos="709"/>
        </w:tabs>
        <w:spacing w:after="0" w:afterAutospacing="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73A9C" w:rsidRDefault="002426FE" w:rsidP="002426FE">
      <w:pPr>
        <w:pStyle w:val="NormalWeb"/>
        <w:tabs>
          <w:tab w:val="left" w:pos="709"/>
        </w:tabs>
        <w:spacing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Em função da peculiaridade do povo quilombola, a organização e funcionamento da escola do território quilombola, prima por reconhecimento e valorização da diversidade cultural desse povo. </w:t>
      </w:r>
    </w:p>
    <w:p w:rsidR="00273A9C" w:rsidRDefault="0087515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  <w:t xml:space="preserve">Na busca dessa garantia, as comunidades quilombolas realizaram reivindicações de políticas públicas contemplativas de suas diferentes dimensões. Brasil (2013, p. 435) explica que “os quilombolas exigem que as políticas públicas a eles destinadas considerem a sua inter-relação com as dimensões históricas, políticas, econômicas, sociais, culturais e educacionais que acompanham a constituição dos quilombos no Brasil”. </w:t>
      </w:r>
    </w:p>
    <w:p w:rsidR="00273A9C" w:rsidRDefault="0087515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  <w:t>Nas vivencias das comunidades quilombolas é comum agregar modos de lutas à escravidão negra, combate pelo território e identidade étnico-racial. As lutas pelo direito à terra, pelo território, pela memória e sabedorias travadas na vida cotidiana, contra os gr</w:t>
      </w:r>
      <w:r w:rsidR="003D03D7">
        <w:rPr>
          <w:rFonts w:ascii="Arial" w:hAnsi="Arial" w:cs="Arial"/>
        </w:rPr>
        <w:t xml:space="preserve">andes proprietários de terra e </w:t>
      </w:r>
      <w:r>
        <w:rPr>
          <w:rFonts w:ascii="Arial" w:hAnsi="Arial" w:cs="Arial"/>
        </w:rPr>
        <w:t>donos de construtoras, também se estendem a escola, não sendo aceita sem pauta</w:t>
      </w:r>
      <w:r w:rsidR="003D03D7">
        <w:rPr>
          <w:rFonts w:ascii="Arial" w:hAnsi="Arial" w:cs="Arial"/>
        </w:rPr>
        <w:t xml:space="preserve">r-se </w:t>
      </w:r>
      <w:r>
        <w:rPr>
          <w:rFonts w:ascii="Arial" w:hAnsi="Arial" w:cs="Arial"/>
        </w:rPr>
        <w:t xml:space="preserve">em ideais quilombolas.  Brasil (2013, p. 435) destaca que a escola quilombola deve se constituir a partir de consulta popular, pois, </w:t>
      </w:r>
    </w:p>
    <w:p w:rsidR="00273A9C" w:rsidRDefault="0087515C">
      <w:pPr>
        <w:pStyle w:val="NormalWeb"/>
        <w:tabs>
          <w:tab w:val="left" w:pos="709"/>
        </w:tabs>
        <w:spacing w:beforeAutospacing="0" w:after="0" w:afterAutospacing="0"/>
        <w:ind w:left="2126"/>
        <w:jc w:val="both"/>
      </w:pP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z w:val="20"/>
          <w:szCs w:val="20"/>
        </w:rPr>
        <w:t>Educação Escolar Quilombola não pode ser pensada somente levando-se em conta os aspectos normativos, burocráticos e institucionais que acompanham a configuração das políticas educacionais. A sua implementação deverá ser sempre acompanhada de consulta prévia e informada realizada pelo poder público junto às comunidades quilombolas e suas organizações.</w:t>
      </w:r>
    </w:p>
    <w:p w:rsidR="00273A9C" w:rsidRDefault="00273A9C">
      <w:pPr>
        <w:pStyle w:val="NormalWeb"/>
        <w:tabs>
          <w:tab w:val="left" w:pos="709"/>
        </w:tabs>
        <w:spacing w:after="0" w:afterAutospacing="0"/>
        <w:ind w:left="2268"/>
        <w:jc w:val="both"/>
        <w:rPr>
          <w:rFonts w:ascii="Arial" w:hAnsi="Arial" w:cs="Arial"/>
          <w:sz w:val="20"/>
          <w:szCs w:val="20"/>
        </w:rPr>
      </w:pPr>
    </w:p>
    <w:p w:rsidR="00273A9C" w:rsidRPr="00B01B2D" w:rsidRDefault="002426FE" w:rsidP="002426FE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Somente a partir da consulta prévia, a implementação e organização institucional poderá ir em direção aos anseios de preservação e valorização </w:t>
      </w:r>
      <w:r w:rsidR="0087515C" w:rsidRPr="00B01B2D">
        <w:rPr>
          <w:rFonts w:ascii="Arial" w:hAnsi="Arial" w:cs="Arial"/>
        </w:rPr>
        <w:t xml:space="preserve">cultural quilombola. </w:t>
      </w:r>
    </w:p>
    <w:p w:rsidR="00273A9C" w:rsidRPr="00B01B2D" w:rsidRDefault="002426FE" w:rsidP="002426FE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lastRenderedPageBreak/>
        <w:tab/>
      </w:r>
      <w:r w:rsidR="0087515C" w:rsidRPr="00B01B2D">
        <w:rPr>
          <w:rFonts w:ascii="Arial" w:hAnsi="Arial" w:cs="Arial"/>
        </w:rPr>
        <w:t>Essa preservação e valorização cultural no contexto institucionalizado se traduz por um ensino fundamentado, informado e alimentado de memória coletiva, línguas reminiscentes, marcos civilizatórios, práticas culturais, acervos e repertórios orais, festejos</w:t>
      </w:r>
      <w:r w:rsidR="0087515C">
        <w:rPr>
          <w:rFonts w:ascii="Arial" w:hAnsi="Arial" w:cs="Arial"/>
        </w:rPr>
        <w:t xml:space="preserve">, usos, tradições e demais elementos, que formam o </w:t>
      </w:r>
      <w:r w:rsidR="0087515C" w:rsidRPr="00B01B2D">
        <w:rPr>
          <w:rFonts w:ascii="Arial" w:hAnsi="Arial" w:cs="Arial"/>
        </w:rPr>
        <w:t>patrimônio cultural das comunidades quilombolas de todo o país (Brasil, 2013, p. 447).</w:t>
      </w:r>
    </w:p>
    <w:p w:rsidR="00273A9C" w:rsidRPr="00B01B2D" w:rsidRDefault="002426FE" w:rsidP="002426FE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</w:r>
      <w:r w:rsidR="0087515C" w:rsidRPr="00B01B2D">
        <w:rPr>
          <w:rFonts w:ascii="Arial" w:hAnsi="Arial" w:cs="Arial"/>
        </w:rPr>
        <w:t xml:space="preserve">Na busca ainda da contemplação do patrimônio cultural quilombola, muitas comunidades e líderes comunitários têm exigido participação na construção dos livros e matérias de apoio pedagógico organizados e distribuídos pelo Ministério da Educação – MEC para as escolas quilombolas. </w:t>
      </w:r>
    </w:p>
    <w:p w:rsidR="00273A9C" w:rsidRPr="00B01B2D" w:rsidRDefault="00273A9C" w:rsidP="00B01B2D">
      <w:pPr>
        <w:pStyle w:val="NormalWeb"/>
        <w:tabs>
          <w:tab w:val="left" w:pos="709"/>
        </w:tabs>
        <w:spacing w:beforeAutospacing="0" w:after="0" w:afterAutospacing="0" w:line="360" w:lineRule="auto"/>
        <w:ind w:left="360"/>
        <w:jc w:val="both"/>
        <w:rPr>
          <w:rFonts w:ascii="Arial" w:hAnsi="Arial" w:cs="Arial"/>
        </w:rPr>
      </w:pPr>
    </w:p>
    <w:p w:rsidR="00273A9C" w:rsidRDefault="0087515C">
      <w:pPr>
        <w:pStyle w:val="NormalWeb"/>
        <w:tabs>
          <w:tab w:val="left" w:pos="709"/>
        </w:tabs>
        <w:spacing w:after="0" w:afterAutospacing="0"/>
        <w:ind w:left="2268"/>
        <w:jc w:val="both"/>
      </w:pPr>
      <w:r>
        <w:rPr>
          <w:rFonts w:ascii="Arial" w:hAnsi="Arial" w:cs="Arial"/>
          <w:sz w:val="20"/>
          <w:szCs w:val="20"/>
        </w:rPr>
        <w:t>As comunidades quilombolas e suas lideranças têm reivindicado, historicamente, o direito à participação na produção de material didático e de apoio pedagógico específicos, produzidos pelo MEC e pelos sistemas de ensino e voltados para a realidade quilombola. Reivindicam a parceria entre os quilombolas, pesquisadores do tema, sobretudo aqueles vinculados aos Núcleos de Estudos Afro-Brasileiros e grupos correlatos, e as instituições de Educação Superior e de Educação Profissional e Tecnológica na elaboração desse tipo de material. (BRASIL, p. 458)</w:t>
      </w:r>
    </w:p>
    <w:p w:rsidR="00273A9C" w:rsidRDefault="00273A9C">
      <w:pPr>
        <w:pStyle w:val="NormalWeb"/>
        <w:tabs>
          <w:tab w:val="left" w:pos="709"/>
        </w:tabs>
        <w:spacing w:after="0" w:afterAutospacing="0"/>
        <w:jc w:val="both"/>
        <w:rPr>
          <w:rFonts w:ascii="Arial" w:hAnsi="Arial" w:cs="Arial"/>
          <w:sz w:val="20"/>
          <w:szCs w:val="20"/>
        </w:rPr>
      </w:pPr>
    </w:p>
    <w:p w:rsidR="00273A9C" w:rsidRPr="00B01B2D" w:rsidRDefault="0087515C" w:rsidP="007A3829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 w:rsidR="00B01B2D" w:rsidRPr="00B01B2D">
        <w:rPr>
          <w:rFonts w:ascii="Arial" w:hAnsi="Arial" w:cs="Arial"/>
        </w:rPr>
        <w:t>E</w:t>
      </w:r>
      <w:r w:rsidRPr="00B01B2D">
        <w:rPr>
          <w:rFonts w:ascii="Arial" w:hAnsi="Arial" w:cs="Arial"/>
        </w:rPr>
        <w:t xml:space="preserve">ntende-se que somente com a parceria entre quilombolas, pesquisadores e instituições de educação superior, profissional e tecnológica se faz possível a produção de material didático e de apoio pedagógico voltado para a realidade quilombola. </w:t>
      </w:r>
    </w:p>
    <w:p w:rsidR="00273A9C" w:rsidRPr="00B01B2D" w:rsidRDefault="0087515C" w:rsidP="007A3829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 w:rsidRPr="00B01B2D">
        <w:rPr>
          <w:rFonts w:ascii="Arial" w:hAnsi="Arial" w:cs="Arial"/>
        </w:rPr>
        <w:tab/>
        <w:t xml:space="preserve">A luta pela contemplação da realidade quilombola pode se ampliar com respaldo na própria Lei de Diretrizes e Bases da Educação Nacional - LDBEN 9394/96, pois no título V, que rege os níveis e modalidades desse atendimento, mais especificamente no Artigo 17, vem preceituando nas diretrizes curriculares a serem consideradas na oferta de ensino quilombola, que o,  </w:t>
      </w:r>
    </w:p>
    <w:p w:rsidR="00273A9C" w:rsidRPr="00B01B2D" w:rsidRDefault="0087515C" w:rsidP="007A3829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 xml:space="preserve"> </w:t>
      </w:r>
    </w:p>
    <w:p w:rsidR="00273A9C" w:rsidRPr="00B01B2D" w:rsidRDefault="0087515C">
      <w:pPr>
        <w:pStyle w:val="NormalWeb"/>
        <w:tabs>
          <w:tab w:val="left" w:pos="709"/>
        </w:tabs>
        <w:spacing w:after="0" w:afterAutospacing="0"/>
        <w:ind w:left="2268"/>
        <w:jc w:val="both"/>
        <w:rPr>
          <w:sz w:val="20"/>
          <w:szCs w:val="20"/>
        </w:rPr>
      </w:pPr>
      <w:r w:rsidRPr="00B01B2D">
        <w:rPr>
          <w:rFonts w:ascii="Arial" w:hAnsi="Arial" w:cs="Arial"/>
          <w:sz w:val="20"/>
          <w:szCs w:val="20"/>
        </w:rPr>
        <w:t>[...] direito humano, social e público subjetivo, aliado à ação educativa da família e da comunidade deve constituir-se em tempo e espaço dos educandos articulado ao direito à identidade étnico-racial, à valorização da diversidade e à igualdade (BRASIL, 2013, p. 484).</w:t>
      </w:r>
    </w:p>
    <w:p w:rsidR="00273A9C" w:rsidRPr="00B01B2D" w:rsidRDefault="00273A9C">
      <w:pPr>
        <w:pStyle w:val="NormalWeb"/>
        <w:tabs>
          <w:tab w:val="left" w:pos="709"/>
        </w:tabs>
        <w:spacing w:after="0" w:afterAutospacing="0"/>
        <w:ind w:left="2268"/>
        <w:jc w:val="both"/>
        <w:rPr>
          <w:rFonts w:ascii="Arial" w:hAnsi="Arial" w:cs="Arial"/>
          <w:sz w:val="20"/>
          <w:szCs w:val="20"/>
        </w:rPr>
      </w:pPr>
    </w:p>
    <w:p w:rsidR="00273A9C" w:rsidRDefault="0087515C" w:rsidP="007A3829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Além </w:t>
      </w:r>
      <w:r w:rsidR="008A3B5B">
        <w:rPr>
          <w:rFonts w:ascii="Arial" w:hAnsi="Arial" w:cs="Arial"/>
        </w:rPr>
        <w:t xml:space="preserve">dos preceitos descritos, </w:t>
      </w:r>
      <w:r>
        <w:rPr>
          <w:rFonts w:ascii="Arial" w:hAnsi="Arial" w:cs="Arial"/>
        </w:rPr>
        <w:t xml:space="preserve">no parágrafo 2º se apresenta definido como este ensino será ofertado e quais suas garantias aos estudantes quilombolas, especificando:  </w:t>
      </w:r>
    </w:p>
    <w:p w:rsidR="00273A9C" w:rsidRPr="00B01B2D" w:rsidRDefault="0087515C" w:rsidP="00B01B2D">
      <w:pPr>
        <w:pStyle w:val="NormalWeb"/>
        <w:tabs>
          <w:tab w:val="left" w:pos="709"/>
        </w:tabs>
        <w:spacing w:after="0" w:afterAutospacing="0"/>
        <w:ind w:left="2124"/>
        <w:jc w:val="both"/>
        <w:rPr>
          <w:sz w:val="20"/>
          <w:szCs w:val="20"/>
        </w:rPr>
      </w:pPr>
      <w:r w:rsidRPr="00B01B2D">
        <w:rPr>
          <w:rFonts w:ascii="Arial" w:hAnsi="Arial" w:cs="Arial"/>
          <w:sz w:val="20"/>
          <w:szCs w:val="20"/>
        </w:rPr>
        <w:lastRenderedPageBreak/>
        <w:t>I - a indissociabilidade das práticas educativas e das práticas do cuidar visando o pleno desenvolvimento da formação humana dos estudantes na especificidade dos se</w:t>
      </w:r>
      <w:r w:rsidR="00B00896" w:rsidRPr="00B01B2D">
        <w:rPr>
          <w:rFonts w:ascii="Arial" w:hAnsi="Arial" w:cs="Arial"/>
          <w:sz w:val="20"/>
          <w:szCs w:val="20"/>
        </w:rPr>
        <w:t xml:space="preserve">us diferentes ciclos da vida; </w:t>
      </w:r>
      <w:r w:rsidRPr="00B01B2D">
        <w:rPr>
          <w:rFonts w:ascii="Arial" w:hAnsi="Arial" w:cs="Arial"/>
          <w:sz w:val="20"/>
          <w:szCs w:val="20"/>
        </w:rPr>
        <w:t>II - a articulação entre os conhecimentos científicos, os conhecimentos tradicionais e as práticas socioculturais próprias das comunidades quilombolas, num processo educati</w:t>
      </w:r>
      <w:r w:rsidR="00B01B2D">
        <w:rPr>
          <w:rFonts w:ascii="Arial" w:hAnsi="Arial" w:cs="Arial"/>
          <w:sz w:val="20"/>
          <w:szCs w:val="20"/>
        </w:rPr>
        <w:t xml:space="preserve">vo dialógico e emancipatório; </w:t>
      </w:r>
      <w:r w:rsidRPr="00B01B2D">
        <w:rPr>
          <w:rFonts w:ascii="Arial" w:hAnsi="Arial" w:cs="Arial"/>
          <w:sz w:val="20"/>
          <w:szCs w:val="20"/>
        </w:rPr>
        <w:t>III - um projeto educativo coerente, articulado e integrado, de acordo com os modos de ser e de se desenvolver das crianças e adolescentes quilombolas nos diferentes contextos sociais;   IV - a organização escolar em ciclos, séries e outras formas de organização, compreendidos como tempos e espaços interdependentes e articulados entre si</w:t>
      </w:r>
      <w:r w:rsidR="00B00896" w:rsidRPr="00B01B2D">
        <w:rPr>
          <w:rFonts w:ascii="Arial" w:hAnsi="Arial" w:cs="Arial"/>
          <w:sz w:val="20"/>
          <w:szCs w:val="20"/>
        </w:rPr>
        <w:t>, ao longo dos nove anos de du</w:t>
      </w:r>
      <w:r w:rsidRPr="00B01B2D">
        <w:rPr>
          <w:rFonts w:ascii="Arial" w:hAnsi="Arial" w:cs="Arial"/>
          <w:sz w:val="20"/>
          <w:szCs w:val="20"/>
        </w:rPr>
        <w:t>ração do Ensino Fundamental, conforme a</w:t>
      </w:r>
      <w:r w:rsidR="00B00896" w:rsidRPr="00B01B2D">
        <w:rPr>
          <w:rFonts w:ascii="Arial" w:hAnsi="Arial" w:cs="Arial"/>
          <w:sz w:val="20"/>
          <w:szCs w:val="20"/>
        </w:rPr>
        <w:t xml:space="preserve"> Resolução CNE/CEB nº 7/2010;  </w:t>
      </w:r>
      <w:r w:rsidRPr="00B01B2D">
        <w:rPr>
          <w:rFonts w:ascii="Arial" w:hAnsi="Arial" w:cs="Arial"/>
          <w:sz w:val="20"/>
          <w:szCs w:val="20"/>
        </w:rPr>
        <w:t>V - a realização dos três anos iniciais do Ensino Fundamental como um bloco pedagógico ou um ciclo sequencial, não passível de interrupção, voltado para ampliar a todos os estudantes as oportunidades de sistematização e aprofundamento das aprendizagens básicas, imprescindíveis para o prosseguimento dos estudos, conforme a Resolução CNE/CEB nº 7/2010. (Brasil, 2013, p. 484).</w:t>
      </w:r>
    </w:p>
    <w:p w:rsidR="00273A9C" w:rsidRPr="00B01B2D" w:rsidRDefault="00273A9C" w:rsidP="00B00896">
      <w:pPr>
        <w:pStyle w:val="NormalWeb"/>
        <w:tabs>
          <w:tab w:val="left" w:pos="709"/>
        </w:tabs>
        <w:spacing w:after="0" w:afterAutospacing="0"/>
        <w:ind w:left="2268"/>
        <w:jc w:val="both"/>
        <w:rPr>
          <w:sz w:val="20"/>
          <w:szCs w:val="20"/>
        </w:rPr>
      </w:pPr>
    </w:p>
    <w:p w:rsidR="00273A9C" w:rsidRDefault="0087515C" w:rsidP="007A3829">
      <w:pPr>
        <w:tabs>
          <w:tab w:val="left" w:pos="709"/>
        </w:tabs>
        <w:spacing w:after="0" w:line="360" w:lineRule="auto"/>
        <w:contextualSpacing/>
        <w:jc w:val="both"/>
      </w:pPr>
      <w:r>
        <w:rPr>
          <w:rFonts w:ascii="Arial" w:hAnsi="Arial" w:cs="Arial"/>
          <w:sz w:val="24"/>
          <w:szCs w:val="24"/>
        </w:rPr>
        <w:tab/>
        <w:t xml:space="preserve">Diante da preceituação legal e das lutas quilombolas em prol da contemplação de seu patrimônio histórico </w:t>
      </w:r>
      <w:r w:rsidR="00B00896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cultural, </w:t>
      </w:r>
      <w:r w:rsidR="00B008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educação no âmbito escolar </w:t>
      </w:r>
      <w:r w:rsidR="00B00896">
        <w:rPr>
          <w:rFonts w:ascii="Arial" w:hAnsi="Arial" w:cs="Arial"/>
          <w:sz w:val="24"/>
          <w:szCs w:val="24"/>
        </w:rPr>
        <w:t xml:space="preserve">dos povos quilombolas </w:t>
      </w:r>
      <w:r>
        <w:rPr>
          <w:rFonts w:ascii="Arial" w:hAnsi="Arial" w:cs="Arial"/>
          <w:sz w:val="24"/>
          <w:szCs w:val="24"/>
        </w:rPr>
        <w:t>se apre</w:t>
      </w:r>
      <w:r w:rsidR="00B00896">
        <w:rPr>
          <w:rFonts w:ascii="Arial" w:hAnsi="Arial" w:cs="Arial"/>
          <w:sz w:val="24"/>
          <w:szCs w:val="24"/>
        </w:rPr>
        <w:t xml:space="preserve">senta como bastante desafiadora. </w:t>
      </w:r>
      <w:r w:rsidR="009B2FE6">
        <w:rPr>
          <w:rFonts w:ascii="Arial" w:hAnsi="Arial" w:cs="Arial"/>
          <w:sz w:val="24"/>
          <w:szCs w:val="24"/>
        </w:rPr>
        <w:t xml:space="preserve">Esse desafio gira em torno não só da garantia dos preceitos legais e da contemplação da </w:t>
      </w:r>
      <w:r w:rsidR="00B00896">
        <w:rPr>
          <w:rFonts w:ascii="Arial" w:hAnsi="Arial" w:cs="Arial"/>
          <w:sz w:val="24"/>
          <w:szCs w:val="24"/>
        </w:rPr>
        <w:t xml:space="preserve">riqueza cultural </w:t>
      </w:r>
      <w:r w:rsidR="009B2FE6">
        <w:rPr>
          <w:rFonts w:ascii="Arial" w:hAnsi="Arial" w:cs="Arial"/>
          <w:sz w:val="24"/>
          <w:szCs w:val="24"/>
        </w:rPr>
        <w:t xml:space="preserve">desse povo, mas de uma política de resistência, na qual essas raízes afrodescendentes </w:t>
      </w:r>
      <w:r w:rsidR="00B00896">
        <w:rPr>
          <w:rFonts w:ascii="Arial" w:hAnsi="Arial" w:cs="Arial"/>
          <w:sz w:val="24"/>
          <w:szCs w:val="24"/>
        </w:rPr>
        <w:t>não pode</w:t>
      </w:r>
      <w:r w:rsidR="009B2FE6">
        <w:rPr>
          <w:rFonts w:ascii="Arial" w:hAnsi="Arial" w:cs="Arial"/>
          <w:sz w:val="24"/>
          <w:szCs w:val="24"/>
        </w:rPr>
        <w:t>m</w:t>
      </w:r>
      <w:r w:rsidR="00B00896">
        <w:rPr>
          <w:rFonts w:ascii="Arial" w:hAnsi="Arial" w:cs="Arial"/>
          <w:sz w:val="24"/>
          <w:szCs w:val="24"/>
        </w:rPr>
        <w:t xml:space="preserve"> ser silenciada</w:t>
      </w:r>
      <w:r w:rsidR="009B2FE6">
        <w:rPr>
          <w:rFonts w:ascii="Arial" w:hAnsi="Arial" w:cs="Arial"/>
          <w:sz w:val="24"/>
          <w:szCs w:val="24"/>
        </w:rPr>
        <w:t>s</w:t>
      </w:r>
      <w:r w:rsidR="00B00896">
        <w:rPr>
          <w:rFonts w:ascii="Arial" w:hAnsi="Arial" w:cs="Arial"/>
          <w:sz w:val="24"/>
          <w:szCs w:val="24"/>
        </w:rPr>
        <w:t>, negada</w:t>
      </w:r>
      <w:r w:rsidR="009B2FE6">
        <w:rPr>
          <w:rFonts w:ascii="Arial" w:hAnsi="Arial" w:cs="Arial"/>
          <w:sz w:val="24"/>
          <w:szCs w:val="24"/>
        </w:rPr>
        <w:t>s</w:t>
      </w:r>
      <w:r w:rsidR="00B00896">
        <w:rPr>
          <w:rFonts w:ascii="Arial" w:hAnsi="Arial" w:cs="Arial"/>
          <w:sz w:val="24"/>
          <w:szCs w:val="24"/>
        </w:rPr>
        <w:t>, esquecida</w:t>
      </w:r>
      <w:r w:rsidR="009B2FE6">
        <w:rPr>
          <w:rFonts w:ascii="Arial" w:hAnsi="Arial" w:cs="Arial"/>
          <w:sz w:val="24"/>
          <w:szCs w:val="24"/>
        </w:rPr>
        <w:t>s</w:t>
      </w:r>
      <w:r w:rsidR="00B00896">
        <w:rPr>
          <w:rFonts w:ascii="Arial" w:hAnsi="Arial" w:cs="Arial"/>
          <w:sz w:val="24"/>
          <w:szCs w:val="24"/>
        </w:rPr>
        <w:t xml:space="preserve"> ou sufocada</w:t>
      </w:r>
      <w:r w:rsidR="009B2FE6">
        <w:rPr>
          <w:rFonts w:ascii="Arial" w:hAnsi="Arial" w:cs="Arial"/>
          <w:sz w:val="24"/>
          <w:szCs w:val="24"/>
        </w:rPr>
        <w:t>s</w:t>
      </w:r>
      <w:r w:rsidR="00B00896">
        <w:rPr>
          <w:rFonts w:ascii="Arial" w:hAnsi="Arial" w:cs="Arial"/>
          <w:sz w:val="24"/>
          <w:szCs w:val="24"/>
        </w:rPr>
        <w:t xml:space="preserve"> principalmente na abrangência desse</w:t>
      </w:r>
      <w:r w:rsidR="009B2FE6">
        <w:rPr>
          <w:rFonts w:ascii="Arial" w:hAnsi="Arial" w:cs="Arial"/>
          <w:sz w:val="24"/>
          <w:szCs w:val="24"/>
        </w:rPr>
        <w:t>s</w:t>
      </w:r>
      <w:r w:rsidR="00B008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território</w:t>
      </w:r>
      <w:r w:rsidR="009B2FE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quilombola</w:t>
      </w:r>
      <w:r w:rsidR="009B2FE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73A9C" w:rsidRDefault="00273A9C">
      <w:pPr>
        <w:pStyle w:val="NormalWeb"/>
        <w:tabs>
          <w:tab w:val="left" w:pos="709"/>
        </w:tabs>
        <w:spacing w:after="0" w:afterAutospacing="0"/>
        <w:jc w:val="both"/>
        <w:rPr>
          <w:rFonts w:ascii="Arial" w:hAnsi="Arial" w:cs="Arial"/>
        </w:rPr>
      </w:pPr>
    </w:p>
    <w:p w:rsidR="00273A9C" w:rsidRDefault="0087515C">
      <w:pPr>
        <w:pStyle w:val="NormalWeb"/>
        <w:tabs>
          <w:tab w:val="left" w:pos="709"/>
        </w:tabs>
        <w:spacing w:after="0" w:afterAutospacing="0"/>
        <w:jc w:val="both"/>
      </w:pPr>
      <w:r>
        <w:rPr>
          <w:rFonts w:ascii="Arial" w:hAnsi="Arial" w:cs="Arial"/>
        </w:rPr>
        <w:t xml:space="preserve">2. 2 O ENSINO DE </w:t>
      </w:r>
      <w:r w:rsidR="00D53117">
        <w:rPr>
          <w:rFonts w:ascii="Arial" w:hAnsi="Arial" w:cs="Arial"/>
        </w:rPr>
        <w:t xml:space="preserve">GEOGRAFIA NA ESCOLA: </w:t>
      </w:r>
      <w:r>
        <w:rPr>
          <w:rFonts w:ascii="Arial" w:hAnsi="Arial" w:cs="Arial"/>
        </w:rPr>
        <w:t>ALGUMAS CONSIDERAÇÕES</w:t>
      </w:r>
    </w:p>
    <w:p w:rsidR="00273A9C" w:rsidRDefault="00273A9C">
      <w:pPr>
        <w:pStyle w:val="NormalWeb"/>
        <w:tabs>
          <w:tab w:val="left" w:pos="709"/>
        </w:tabs>
        <w:spacing w:after="0" w:afterAutospacing="0"/>
        <w:jc w:val="both"/>
        <w:rPr>
          <w:rFonts w:ascii="Arial" w:hAnsi="Arial" w:cs="Arial"/>
        </w:rPr>
      </w:pPr>
    </w:p>
    <w:p w:rsidR="00273A9C" w:rsidRDefault="0087515C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  <w:t>A geografia s</w:t>
      </w:r>
      <w:r w:rsidR="00D53117">
        <w:rPr>
          <w:rFonts w:ascii="Arial" w:hAnsi="Arial" w:cs="Arial"/>
        </w:rPr>
        <w:t xml:space="preserve">e apresenta como uma disciplina do currículo escolar, </w:t>
      </w:r>
      <w:r>
        <w:rPr>
          <w:rFonts w:ascii="Arial" w:hAnsi="Arial" w:cs="Arial"/>
        </w:rPr>
        <w:t xml:space="preserve">que </w:t>
      </w:r>
      <w:r w:rsidR="00D53117">
        <w:rPr>
          <w:rFonts w:ascii="Arial" w:hAnsi="Arial" w:cs="Arial"/>
        </w:rPr>
        <w:t xml:space="preserve">apresenta </w:t>
      </w:r>
      <w:r>
        <w:rPr>
          <w:rFonts w:ascii="Arial" w:hAnsi="Arial" w:cs="Arial"/>
        </w:rPr>
        <w:t>uma organização curricular sistematiz</w:t>
      </w:r>
      <w:r w:rsidR="00B01B2D">
        <w:rPr>
          <w:rFonts w:ascii="Arial" w:hAnsi="Arial" w:cs="Arial"/>
        </w:rPr>
        <w:t>ada</w:t>
      </w:r>
      <w:r w:rsidR="00D53117">
        <w:rPr>
          <w:rFonts w:ascii="Arial" w:hAnsi="Arial" w:cs="Arial"/>
        </w:rPr>
        <w:t xml:space="preserve"> para cada ano de escolarização do ensino fundamental até o ensino médio</w:t>
      </w:r>
      <w:r w:rsidR="00B01B2D">
        <w:rPr>
          <w:rFonts w:ascii="Arial" w:hAnsi="Arial" w:cs="Arial"/>
        </w:rPr>
        <w:t xml:space="preserve">, </w:t>
      </w:r>
      <w:r w:rsidR="00B94A78">
        <w:rPr>
          <w:rFonts w:ascii="Arial" w:hAnsi="Arial" w:cs="Arial"/>
        </w:rPr>
        <w:t>com conteúdo específico</w:t>
      </w:r>
      <w:r w:rsidR="00D53117">
        <w:rPr>
          <w:rFonts w:ascii="Arial" w:hAnsi="Arial" w:cs="Arial"/>
        </w:rPr>
        <w:t xml:space="preserve"> do campo geográfico, que são </w:t>
      </w:r>
      <w:bookmarkStart w:id="0" w:name="_GoBack"/>
      <w:bookmarkEnd w:id="0"/>
      <w:r w:rsidR="00B94A78">
        <w:rPr>
          <w:rFonts w:ascii="Arial" w:hAnsi="Arial" w:cs="Arial"/>
        </w:rPr>
        <w:t>trabalhados</w:t>
      </w:r>
      <w:r w:rsidR="00D53117">
        <w:rPr>
          <w:rFonts w:ascii="Arial" w:hAnsi="Arial" w:cs="Arial"/>
        </w:rPr>
        <w:t xml:space="preserve"> durante o ano letivo.</w:t>
      </w:r>
      <w:r>
        <w:rPr>
          <w:rFonts w:ascii="Arial" w:hAnsi="Arial" w:cs="Arial"/>
        </w:rPr>
        <w:t xml:space="preserve"> </w:t>
      </w:r>
    </w:p>
    <w:p w:rsidR="00273A9C" w:rsidRDefault="0087515C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  <w:t xml:space="preserve">Brasil (1998, p. 21) destaca que </w:t>
      </w:r>
      <w:r w:rsidR="00D53117">
        <w:rPr>
          <w:rFonts w:ascii="Arial" w:hAnsi="Arial" w:cs="Arial"/>
        </w:rPr>
        <w:t xml:space="preserve">o ensino da geografia, </w:t>
      </w:r>
      <w:r w:rsidR="006F2CFD">
        <w:rPr>
          <w:rFonts w:ascii="Arial" w:hAnsi="Arial" w:cs="Arial"/>
        </w:rPr>
        <w:t>“</w:t>
      </w:r>
      <w:r>
        <w:rPr>
          <w:rFonts w:ascii="Arial" w:hAnsi="Arial" w:cs="Arial"/>
        </w:rPr>
        <w:t>se traduziu (e muitas vezes ainda se traduz) pelo estudo descritivo das paisagens naturais e humanizadas, de forma dissociada dos sentimentos dos homens pelo espaço</w:t>
      </w:r>
      <w:r w:rsidR="006F2CF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</w:t>
      </w:r>
    </w:p>
    <w:p w:rsidR="006F2CFD" w:rsidRDefault="0087515C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53117">
        <w:rPr>
          <w:rFonts w:ascii="Arial" w:hAnsi="Arial" w:cs="Arial"/>
        </w:rPr>
        <w:t>Dentro d</w:t>
      </w:r>
      <w:r>
        <w:rPr>
          <w:rFonts w:ascii="Arial" w:hAnsi="Arial" w:cs="Arial"/>
        </w:rPr>
        <w:t xml:space="preserve">esse contexto descritivo, os procedimentos didáticos adotados </w:t>
      </w:r>
      <w:r w:rsidR="006F2CFD">
        <w:rPr>
          <w:rFonts w:ascii="Arial" w:hAnsi="Arial" w:cs="Arial"/>
        </w:rPr>
        <w:t xml:space="preserve">parecem </w:t>
      </w:r>
      <w:r w:rsidR="00D53117">
        <w:rPr>
          <w:rFonts w:ascii="Arial" w:hAnsi="Arial" w:cs="Arial"/>
        </w:rPr>
        <w:t>volta</w:t>
      </w:r>
      <w:r w:rsidR="006F2CFD">
        <w:rPr>
          <w:rFonts w:ascii="Arial" w:hAnsi="Arial" w:cs="Arial"/>
        </w:rPr>
        <w:t>r</w:t>
      </w:r>
      <w:r w:rsidR="00D53117">
        <w:rPr>
          <w:rFonts w:ascii="Arial" w:hAnsi="Arial" w:cs="Arial"/>
        </w:rPr>
        <w:t>-se principalmente à</w:t>
      </w:r>
      <w:r>
        <w:rPr>
          <w:rFonts w:ascii="Arial" w:hAnsi="Arial" w:cs="Arial"/>
        </w:rPr>
        <w:t xml:space="preserve"> memorização dos elementos que compõem as paisagens</w:t>
      </w:r>
      <w:r w:rsidR="00D53117">
        <w:rPr>
          <w:rFonts w:ascii="Arial" w:hAnsi="Arial" w:cs="Arial"/>
        </w:rPr>
        <w:t xml:space="preserve">, tendo como dimensão observável o território e </w:t>
      </w:r>
      <w:r>
        <w:rPr>
          <w:rFonts w:ascii="Arial" w:hAnsi="Arial" w:cs="Arial"/>
        </w:rPr>
        <w:t xml:space="preserve">o lugar.  </w:t>
      </w:r>
      <w:r w:rsidR="006F2CFD">
        <w:rPr>
          <w:rFonts w:ascii="Arial" w:hAnsi="Arial" w:cs="Arial"/>
        </w:rPr>
        <w:t xml:space="preserve">Nesse modelo de ensino tradicional, a geografia se preocupava com a descrição sem a realização da análise crítica do espaço, que se apresentava em constante transformação. </w:t>
      </w:r>
    </w:p>
    <w:p w:rsidR="00273A9C" w:rsidRDefault="006F2CFD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lastRenderedPageBreak/>
        <w:tab/>
        <w:t xml:space="preserve">Essa aparente </w:t>
      </w:r>
      <w:r w:rsidR="0087515C">
        <w:rPr>
          <w:rFonts w:ascii="Arial" w:hAnsi="Arial" w:cs="Arial"/>
        </w:rPr>
        <w:t>pretensão de trabalhar uma Geografia neutra, parece ter marcado também a produção dos livros didáticos até meados da década de 1970</w:t>
      </w:r>
      <w:r>
        <w:rPr>
          <w:rFonts w:ascii="Arial" w:hAnsi="Arial" w:cs="Arial"/>
        </w:rPr>
        <w:t xml:space="preserve"> e ainda insiste em se apresentar em alguns </w:t>
      </w:r>
      <w:r w:rsidR="0087515C">
        <w:rPr>
          <w:rFonts w:ascii="Arial" w:hAnsi="Arial" w:cs="Arial"/>
        </w:rPr>
        <w:t xml:space="preserve">materiais pedagógicos, </w:t>
      </w:r>
      <w:r>
        <w:rPr>
          <w:rFonts w:ascii="Arial" w:hAnsi="Arial" w:cs="Arial"/>
        </w:rPr>
        <w:t>porém em uma proporção menor.</w:t>
      </w:r>
    </w:p>
    <w:p w:rsidR="00725D6A" w:rsidRDefault="0087515C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F2CFD">
        <w:rPr>
          <w:rFonts w:ascii="Arial" w:hAnsi="Arial" w:cs="Arial"/>
        </w:rPr>
        <w:t>De modo geral, o</w:t>
      </w:r>
      <w:r>
        <w:rPr>
          <w:rFonts w:ascii="Arial" w:hAnsi="Arial" w:cs="Arial"/>
        </w:rPr>
        <w:t xml:space="preserve"> ensino da geografia</w:t>
      </w:r>
      <w:r w:rsidR="006F2CFD">
        <w:rPr>
          <w:rFonts w:ascii="Arial" w:hAnsi="Arial" w:cs="Arial"/>
        </w:rPr>
        <w:t xml:space="preserve"> nas escolas</w:t>
      </w:r>
      <w:r>
        <w:rPr>
          <w:rFonts w:ascii="Arial" w:hAnsi="Arial" w:cs="Arial"/>
        </w:rPr>
        <w:t xml:space="preserve">, </w:t>
      </w:r>
      <w:r w:rsidR="006F2CFD">
        <w:rPr>
          <w:rFonts w:ascii="Arial" w:hAnsi="Arial" w:cs="Arial"/>
        </w:rPr>
        <w:t>visa permitir</w:t>
      </w:r>
      <w:r>
        <w:rPr>
          <w:rFonts w:ascii="Arial" w:hAnsi="Arial" w:cs="Arial"/>
        </w:rPr>
        <w:t xml:space="preserve"> o conhecimento do mundo em que vivemos, principalmente quando </w:t>
      </w:r>
      <w:r w:rsidR="006F2CFD">
        <w:rPr>
          <w:rFonts w:ascii="Arial" w:hAnsi="Arial" w:cs="Arial"/>
        </w:rPr>
        <w:t xml:space="preserve">se relaciona às </w:t>
      </w:r>
      <w:r>
        <w:rPr>
          <w:rFonts w:ascii="Arial" w:hAnsi="Arial" w:cs="Arial"/>
        </w:rPr>
        <w:t xml:space="preserve">atuações humanas </w:t>
      </w:r>
      <w:r w:rsidR="006F2CFD">
        <w:rPr>
          <w:rFonts w:ascii="Arial" w:hAnsi="Arial" w:cs="Arial"/>
        </w:rPr>
        <w:t xml:space="preserve">nas diferentes sociedades, </w:t>
      </w:r>
      <w:r>
        <w:rPr>
          <w:rFonts w:ascii="Arial" w:hAnsi="Arial" w:cs="Arial"/>
        </w:rPr>
        <w:t>que existem no planeta</w:t>
      </w:r>
      <w:r w:rsidR="006F2CFD">
        <w:rPr>
          <w:rFonts w:ascii="Arial" w:hAnsi="Arial" w:cs="Arial"/>
        </w:rPr>
        <w:t xml:space="preserve"> ao longo do processo histórico</w:t>
      </w:r>
      <w:r>
        <w:rPr>
          <w:rFonts w:ascii="Arial" w:hAnsi="Arial" w:cs="Arial"/>
        </w:rPr>
        <w:t xml:space="preserve">. </w:t>
      </w:r>
    </w:p>
    <w:p w:rsidR="00273A9C" w:rsidRDefault="00725D6A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95348">
        <w:rPr>
          <w:rFonts w:ascii="Arial" w:hAnsi="Arial" w:cs="Arial"/>
        </w:rPr>
        <w:t xml:space="preserve">A </w:t>
      </w:r>
      <w:r w:rsidR="0087515C">
        <w:rPr>
          <w:rFonts w:ascii="Arial" w:hAnsi="Arial" w:cs="Arial"/>
        </w:rPr>
        <w:t>geografia</w:t>
      </w:r>
      <w:r w:rsidR="00195348">
        <w:rPr>
          <w:rFonts w:ascii="Arial" w:hAnsi="Arial" w:cs="Arial"/>
        </w:rPr>
        <w:t xml:space="preserve"> no ensino fundamental, em particular, </w:t>
      </w:r>
      <w:r>
        <w:rPr>
          <w:rFonts w:ascii="Arial" w:hAnsi="Arial" w:cs="Arial"/>
        </w:rPr>
        <w:t>ao envolver as caraterísticas dos grupos em suas relações com a natureza</w:t>
      </w:r>
      <w:r w:rsidR="00195348">
        <w:rPr>
          <w:rFonts w:ascii="Arial" w:hAnsi="Arial" w:cs="Arial"/>
        </w:rPr>
        <w:t xml:space="preserve"> e com seu território</w:t>
      </w:r>
      <w:r>
        <w:rPr>
          <w:rFonts w:ascii="Arial" w:hAnsi="Arial" w:cs="Arial"/>
        </w:rPr>
        <w:t xml:space="preserve">, permite a </w:t>
      </w:r>
      <w:r w:rsidR="0087515C">
        <w:rPr>
          <w:rFonts w:ascii="Arial" w:hAnsi="Arial" w:cs="Arial"/>
        </w:rPr>
        <w:t xml:space="preserve">formação de </w:t>
      </w:r>
      <w:r>
        <w:rPr>
          <w:rFonts w:ascii="Arial" w:hAnsi="Arial" w:cs="Arial"/>
        </w:rPr>
        <w:t>uma identidade, compreendida</w:t>
      </w:r>
      <w:r w:rsidR="0087515C">
        <w:rPr>
          <w:rFonts w:ascii="Arial" w:hAnsi="Arial" w:cs="Arial"/>
        </w:rPr>
        <w:t xml:space="preserve"> </w:t>
      </w:r>
      <w:r w:rsidR="00195348">
        <w:rPr>
          <w:rFonts w:ascii="Arial" w:hAnsi="Arial" w:cs="Arial"/>
        </w:rPr>
        <w:t>a partir d</w:t>
      </w:r>
      <w:r w:rsidR="0087515C">
        <w:rPr>
          <w:rFonts w:ascii="Arial" w:hAnsi="Arial" w:cs="Arial"/>
        </w:rPr>
        <w:t xml:space="preserve">a percepção de paisagem, </w:t>
      </w:r>
      <w:r w:rsidR="00195348">
        <w:rPr>
          <w:rFonts w:ascii="Arial" w:hAnsi="Arial" w:cs="Arial"/>
        </w:rPr>
        <w:t>das vivências coletivas constituídas pelo grupo, nas relações de lugares, no há</w:t>
      </w:r>
      <w:r w:rsidR="0087515C">
        <w:rPr>
          <w:rFonts w:ascii="Arial" w:hAnsi="Arial" w:cs="Arial"/>
        </w:rPr>
        <w:t xml:space="preserve">bito </w:t>
      </w:r>
      <w:r w:rsidR="00195348">
        <w:rPr>
          <w:rFonts w:ascii="Arial" w:hAnsi="Arial" w:cs="Arial"/>
        </w:rPr>
        <w:t>cotidiano, na produção e transformaç</w:t>
      </w:r>
      <w:r w:rsidR="004279C9">
        <w:rPr>
          <w:rFonts w:ascii="Arial" w:hAnsi="Arial" w:cs="Arial"/>
        </w:rPr>
        <w:t xml:space="preserve">ão do espaço, </w:t>
      </w:r>
      <w:r w:rsidR="00195348">
        <w:rPr>
          <w:rFonts w:ascii="Arial" w:hAnsi="Arial" w:cs="Arial"/>
        </w:rPr>
        <w:t xml:space="preserve">no reconhecimento e resgate da </w:t>
      </w:r>
      <w:r w:rsidR="0087515C">
        <w:rPr>
          <w:rFonts w:ascii="Arial" w:hAnsi="Arial" w:cs="Arial"/>
        </w:rPr>
        <w:t>memória</w:t>
      </w:r>
      <w:r w:rsidR="00195348">
        <w:rPr>
          <w:rFonts w:ascii="Arial" w:hAnsi="Arial" w:cs="Arial"/>
        </w:rPr>
        <w:t xml:space="preserve"> do grupo e de seus elementos culturais.  </w:t>
      </w:r>
    </w:p>
    <w:p w:rsidR="004279C9" w:rsidRDefault="004279C9" w:rsidP="00725D6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</w:p>
    <w:p w:rsidR="00273A9C" w:rsidRPr="004279C9" w:rsidRDefault="0087515C" w:rsidP="004279C9">
      <w:pPr>
        <w:pStyle w:val="NormalWeb"/>
        <w:tabs>
          <w:tab w:val="left" w:pos="709"/>
        </w:tabs>
        <w:spacing w:beforeAutospacing="0" w:after="0" w:afterAutospacing="0"/>
        <w:ind w:left="21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Espera-se, assim, que o estudo da Geografia no Ensino Fundamental – Anos Finais possa contribuir para o delineamento do projeto de vida dos jovens alunos, de modo que eles compreendam a produção social do espaço e a transformação do espaço em território usado. Anseia-se, também, que entendam o papel do Estado-nação em um período histórico cuja inovação tecnológica é responsável por grandes transformações socioespaciais, acentuando ainda mais a necessidade de que possam conjecturar as alternativas de uso do território e as possibilidades de seus próprios projetos para o futuro. Espera-se, também, que, nesses estudos, sejam utilizadas diferentes representações cartográficas e linguagens para que os estudantes possam, por meio delas, entender o território, as territorialidades e o ordenamento territorial em diferentes escalas de </w:t>
      </w:r>
      <w:r w:rsidRPr="004279C9">
        <w:rPr>
          <w:rFonts w:ascii="Arial" w:hAnsi="Arial" w:cs="Arial"/>
          <w:sz w:val="20"/>
          <w:szCs w:val="20"/>
        </w:rPr>
        <w:t>análise</w:t>
      </w:r>
      <w:r w:rsidR="004279C9" w:rsidRPr="004279C9">
        <w:rPr>
          <w:rFonts w:ascii="Arial" w:hAnsi="Arial" w:cs="Arial"/>
          <w:sz w:val="20"/>
          <w:szCs w:val="20"/>
        </w:rPr>
        <w:t xml:space="preserve"> (BRASIL, 2017, p.381):    </w:t>
      </w:r>
    </w:p>
    <w:p w:rsidR="00273A9C" w:rsidRDefault="0087515C" w:rsidP="004279C9">
      <w:pPr>
        <w:pStyle w:val="NormalWeb"/>
        <w:tabs>
          <w:tab w:val="left" w:pos="709"/>
        </w:tabs>
        <w:spacing w:beforeAutospacing="0" w:after="0" w:afterAutospacing="0"/>
        <w:ind w:left="2124" w:hanging="1701"/>
        <w:jc w:val="both"/>
        <w:rPr>
          <w:rFonts w:ascii="Arial" w:hAnsi="Arial" w:cs="Arial"/>
          <w:sz w:val="20"/>
          <w:szCs w:val="20"/>
        </w:rPr>
      </w:pPr>
      <w:r w:rsidRPr="004279C9">
        <w:rPr>
          <w:rFonts w:ascii="Arial" w:hAnsi="Arial" w:cs="Arial"/>
          <w:sz w:val="20"/>
          <w:szCs w:val="20"/>
        </w:rPr>
        <w:tab/>
        <w:t xml:space="preserve"> </w:t>
      </w:r>
      <w:r w:rsidRPr="004279C9">
        <w:rPr>
          <w:rFonts w:ascii="Arial" w:hAnsi="Arial" w:cs="Arial"/>
          <w:sz w:val="20"/>
          <w:szCs w:val="20"/>
        </w:rPr>
        <w:tab/>
      </w:r>
    </w:p>
    <w:p w:rsidR="002426FE" w:rsidRPr="004279C9" w:rsidRDefault="002426FE" w:rsidP="004279C9">
      <w:pPr>
        <w:pStyle w:val="NormalWeb"/>
        <w:tabs>
          <w:tab w:val="left" w:pos="709"/>
        </w:tabs>
        <w:spacing w:beforeAutospacing="0" w:after="0" w:afterAutospacing="0"/>
        <w:ind w:left="2124" w:hanging="1701"/>
        <w:jc w:val="both"/>
        <w:rPr>
          <w:rFonts w:ascii="Arial" w:hAnsi="Arial" w:cs="Arial"/>
          <w:sz w:val="20"/>
          <w:szCs w:val="20"/>
        </w:rPr>
      </w:pPr>
    </w:p>
    <w:p w:rsidR="006E05CE" w:rsidRDefault="004279C9" w:rsidP="00004EF9">
      <w:pPr>
        <w:pStyle w:val="NormalWeb"/>
        <w:tabs>
          <w:tab w:val="left" w:pos="709"/>
        </w:tabs>
        <w:spacing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Enquanto </w:t>
      </w:r>
      <w:r w:rsidR="0087515C">
        <w:rPr>
          <w:rFonts w:ascii="Arial" w:hAnsi="Arial" w:cs="Arial"/>
        </w:rPr>
        <w:t>área da ciência</w:t>
      </w:r>
      <w:r>
        <w:rPr>
          <w:rFonts w:ascii="Arial" w:hAnsi="Arial" w:cs="Arial"/>
        </w:rPr>
        <w:t xml:space="preserve"> humana que estuda o território, a geografia direciona-se no contexto escolar, para o </w:t>
      </w:r>
      <w:r w:rsidR="0087515C">
        <w:rPr>
          <w:rFonts w:ascii="Arial" w:hAnsi="Arial" w:cs="Arial"/>
        </w:rPr>
        <w:t xml:space="preserve">estudo da terra, num espaço amplo, </w:t>
      </w:r>
      <w:r>
        <w:rPr>
          <w:rFonts w:ascii="Arial" w:hAnsi="Arial" w:cs="Arial"/>
        </w:rPr>
        <w:t>observando</w:t>
      </w:r>
      <w:r w:rsidR="0087515C">
        <w:rPr>
          <w:rFonts w:ascii="Arial" w:hAnsi="Arial" w:cs="Arial"/>
        </w:rPr>
        <w:t xml:space="preserve"> o que aco</w:t>
      </w:r>
      <w:r>
        <w:rPr>
          <w:rFonts w:ascii="Arial" w:hAnsi="Arial" w:cs="Arial"/>
        </w:rPr>
        <w:t xml:space="preserve">ntece na historicidade espacial e o há </w:t>
      </w:r>
      <w:r w:rsidR="0087515C">
        <w:rPr>
          <w:rFonts w:ascii="Arial" w:hAnsi="Arial" w:cs="Arial"/>
        </w:rPr>
        <w:t xml:space="preserve">possibilidade de acontecer. </w:t>
      </w:r>
      <w:r w:rsidR="00B06EC2">
        <w:rPr>
          <w:rFonts w:ascii="Arial" w:hAnsi="Arial" w:cs="Arial"/>
        </w:rPr>
        <w:t>O seu foco sobre o território en</w:t>
      </w:r>
      <w:r w:rsidR="006E05CE">
        <w:rPr>
          <w:rFonts w:ascii="Arial" w:hAnsi="Arial" w:cs="Arial"/>
        </w:rPr>
        <w:t>globa</w:t>
      </w:r>
      <w:r w:rsidR="00B06EC2">
        <w:rPr>
          <w:rFonts w:ascii="Arial" w:hAnsi="Arial" w:cs="Arial"/>
        </w:rPr>
        <w:t xml:space="preserve"> o campo físico, político</w:t>
      </w:r>
      <w:r w:rsidR="006E05CE">
        <w:rPr>
          <w:rFonts w:ascii="Arial" w:hAnsi="Arial" w:cs="Arial"/>
        </w:rPr>
        <w:t xml:space="preserve"> e</w:t>
      </w:r>
      <w:r w:rsidR="00B06EC2">
        <w:rPr>
          <w:rFonts w:ascii="Arial" w:hAnsi="Arial" w:cs="Arial"/>
        </w:rPr>
        <w:t xml:space="preserve"> social, permitindo a compreensão </w:t>
      </w:r>
      <w:r w:rsidR="006E05CE">
        <w:rPr>
          <w:rFonts w:ascii="Arial" w:hAnsi="Arial" w:cs="Arial"/>
        </w:rPr>
        <w:t>sobre o espaço em su</w:t>
      </w:r>
      <w:r w:rsidR="00B06EC2">
        <w:rPr>
          <w:rFonts w:ascii="Arial" w:hAnsi="Arial" w:cs="Arial"/>
        </w:rPr>
        <w:t xml:space="preserve">a </w:t>
      </w:r>
      <w:r w:rsidR="00004EF9">
        <w:rPr>
          <w:rFonts w:ascii="Arial" w:hAnsi="Arial" w:cs="Arial"/>
        </w:rPr>
        <w:t xml:space="preserve">dimensão territorial e cultural, vislumbrando a preservação, </w:t>
      </w:r>
      <w:r w:rsidR="00B06EC2">
        <w:rPr>
          <w:rFonts w:ascii="Arial" w:hAnsi="Arial" w:cs="Arial"/>
        </w:rPr>
        <w:t>transformação, ação do poder público</w:t>
      </w:r>
      <w:r w:rsidR="006E05CE">
        <w:rPr>
          <w:rFonts w:ascii="Arial" w:hAnsi="Arial" w:cs="Arial"/>
        </w:rPr>
        <w:t xml:space="preserve"> </w:t>
      </w:r>
      <w:r w:rsidR="00004EF9">
        <w:rPr>
          <w:rFonts w:ascii="Arial" w:hAnsi="Arial" w:cs="Arial"/>
        </w:rPr>
        <w:t>e a</w:t>
      </w:r>
      <w:r w:rsidR="006E05CE">
        <w:rPr>
          <w:rFonts w:ascii="Arial" w:hAnsi="Arial" w:cs="Arial"/>
        </w:rPr>
        <w:t xml:space="preserve">té mesmo a </w:t>
      </w:r>
      <w:r w:rsidR="00004EF9">
        <w:rPr>
          <w:rFonts w:ascii="Arial" w:hAnsi="Arial" w:cs="Arial"/>
        </w:rPr>
        <w:t xml:space="preserve">sua </w:t>
      </w:r>
      <w:r w:rsidR="00B06EC2">
        <w:rPr>
          <w:rFonts w:ascii="Arial" w:hAnsi="Arial" w:cs="Arial"/>
        </w:rPr>
        <w:t>degradação</w:t>
      </w:r>
      <w:r w:rsidR="006E05CE">
        <w:rPr>
          <w:rFonts w:ascii="Arial" w:hAnsi="Arial" w:cs="Arial"/>
        </w:rPr>
        <w:t xml:space="preserve"> </w:t>
      </w:r>
      <w:r w:rsidR="00004EF9">
        <w:rPr>
          <w:rFonts w:ascii="Arial" w:hAnsi="Arial" w:cs="Arial"/>
        </w:rPr>
        <w:t>espacial, social e cultural.</w:t>
      </w:r>
      <w:r w:rsidR="006E05CE">
        <w:rPr>
          <w:rFonts w:ascii="Arial" w:hAnsi="Arial" w:cs="Arial"/>
        </w:rPr>
        <w:t xml:space="preserve"> </w:t>
      </w:r>
    </w:p>
    <w:p w:rsidR="00B06EC2" w:rsidRDefault="00004EF9" w:rsidP="00004EF9">
      <w:pPr>
        <w:pStyle w:val="NormalWeb"/>
        <w:tabs>
          <w:tab w:val="left" w:pos="709"/>
        </w:tabs>
        <w:spacing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tais características, ela </w:t>
      </w:r>
      <w:r w:rsidR="00B06EC2">
        <w:rPr>
          <w:rFonts w:ascii="Arial" w:hAnsi="Arial" w:cs="Arial"/>
        </w:rPr>
        <w:t>é uma ciência muito importante na formação da cidadania do povo brasileiro, mostra uma heterogeneidade singular na formação étnica, socioeconômica e na divisão espacial.</w:t>
      </w:r>
      <w:r w:rsidR="005C42AD">
        <w:rPr>
          <w:rFonts w:ascii="Arial" w:hAnsi="Arial" w:cs="Arial"/>
        </w:rPr>
        <w:t xml:space="preserve"> Assim, ela perpassa por conteúdos que </w:t>
      </w:r>
      <w:r w:rsidR="005C42AD">
        <w:rPr>
          <w:rFonts w:ascii="Arial" w:hAnsi="Arial" w:cs="Arial"/>
        </w:rPr>
        <w:lastRenderedPageBreak/>
        <w:t xml:space="preserve">envolvem os conhecimentos cartográficos, as relações econômicas, as divisões territoriais e as questões étnicos raciais.   </w:t>
      </w:r>
    </w:p>
    <w:p w:rsidR="005C42AD" w:rsidRDefault="0087515C" w:rsidP="005C42AD">
      <w:pPr>
        <w:pStyle w:val="NormalWeb"/>
        <w:tabs>
          <w:tab w:val="left" w:pos="709"/>
        </w:tabs>
        <w:spacing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="005C42AD" w:rsidRPr="00A53A0C">
        <w:rPr>
          <w:rFonts w:ascii="Arial" w:hAnsi="Arial" w:cs="Arial"/>
        </w:rPr>
        <w:t>N</w:t>
      </w:r>
      <w:r w:rsidR="00E30E68">
        <w:rPr>
          <w:rFonts w:ascii="Arial" w:hAnsi="Arial" w:cs="Arial"/>
        </w:rPr>
        <w:t xml:space="preserve">esse sentido, a </w:t>
      </w:r>
      <w:r w:rsidR="005C42AD" w:rsidRPr="00A53A0C">
        <w:rPr>
          <w:rFonts w:ascii="Arial" w:hAnsi="Arial" w:cs="Arial"/>
        </w:rPr>
        <w:t xml:space="preserve">alfabetização cartográfica na educação básica, mais especificamente no ensino fundamental, </w:t>
      </w:r>
      <w:r w:rsidR="00E30E68">
        <w:rPr>
          <w:rFonts w:ascii="Arial" w:hAnsi="Arial" w:cs="Arial"/>
        </w:rPr>
        <w:t>permitirá</w:t>
      </w:r>
      <w:r w:rsidR="0053459A">
        <w:rPr>
          <w:rFonts w:ascii="Arial" w:hAnsi="Arial" w:cs="Arial"/>
        </w:rPr>
        <w:t xml:space="preserve"> familiaridade com </w:t>
      </w:r>
      <w:r w:rsidR="00E30E68">
        <w:rPr>
          <w:rFonts w:ascii="Arial" w:hAnsi="Arial" w:cs="Arial"/>
        </w:rPr>
        <w:t>as representações cartográficas, favorecendo as demais reflexões sobre o território e as questões que o envolve.</w:t>
      </w:r>
      <w:r w:rsidR="005C42AD" w:rsidRPr="00A53A0C">
        <w:rPr>
          <w:rFonts w:ascii="Arial" w:hAnsi="Arial" w:cs="Arial"/>
        </w:rPr>
        <w:t xml:space="preserve"> </w:t>
      </w:r>
      <w:r w:rsidR="005C42AD">
        <w:rPr>
          <w:rFonts w:ascii="Arial" w:hAnsi="Arial" w:cs="Arial"/>
        </w:rPr>
        <w:t xml:space="preserve">Passini (2009 apud </w:t>
      </w:r>
      <w:r w:rsidR="002426FE">
        <w:rPr>
          <w:rFonts w:ascii="Arial" w:hAnsi="Arial" w:cs="Arial"/>
        </w:rPr>
        <w:t>BALISKI</w:t>
      </w:r>
      <w:r w:rsidR="005C42AD">
        <w:rPr>
          <w:rFonts w:ascii="Arial" w:hAnsi="Arial" w:cs="Arial"/>
        </w:rPr>
        <w:t>, 2016, p. 194) pontua que:</w:t>
      </w:r>
    </w:p>
    <w:p w:rsidR="005C42AD" w:rsidRDefault="005C42AD" w:rsidP="005C42AD">
      <w:pPr>
        <w:pStyle w:val="NormalWeb"/>
        <w:tabs>
          <w:tab w:val="left" w:pos="709"/>
        </w:tabs>
        <w:spacing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expressão alfabetização cartográfica é adotada para explicar o processo de aprendizagem da cartografia como linguagem. É o processo pelo qual há a aquisição de habilidades que permitem ao sujeito ler o espaço, representa-lo e tornar-se um leitor eficiente de diferentes tipos de representações cartográficas. </w:t>
      </w:r>
    </w:p>
    <w:p w:rsidR="00935F3A" w:rsidRDefault="00935F3A" w:rsidP="005C42AD">
      <w:pPr>
        <w:pStyle w:val="NormalWeb"/>
        <w:tabs>
          <w:tab w:val="left" w:pos="709"/>
        </w:tabs>
        <w:spacing w:after="0" w:afterAutospacing="0"/>
        <w:ind w:left="2268"/>
        <w:jc w:val="both"/>
        <w:rPr>
          <w:rFonts w:ascii="Arial" w:hAnsi="Arial" w:cs="Arial"/>
          <w:sz w:val="20"/>
          <w:szCs w:val="20"/>
        </w:rPr>
      </w:pPr>
    </w:p>
    <w:p w:rsidR="005C42AD" w:rsidRPr="003D7C46" w:rsidRDefault="00935F3A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Pr="003D7C46">
        <w:rPr>
          <w:rFonts w:ascii="Arial" w:hAnsi="Arial" w:cs="Arial"/>
        </w:rPr>
        <w:t>A cartografia como linguagem</w:t>
      </w:r>
      <w:r w:rsidR="00E30E68" w:rsidRPr="003D7C46">
        <w:rPr>
          <w:rFonts w:ascii="Arial" w:hAnsi="Arial" w:cs="Arial"/>
        </w:rPr>
        <w:t xml:space="preserve"> </w:t>
      </w:r>
      <w:r w:rsidR="003D7C46" w:rsidRPr="003D7C46">
        <w:rPr>
          <w:rFonts w:ascii="Arial" w:hAnsi="Arial" w:cs="Arial"/>
        </w:rPr>
        <w:t>habilita para a leitura dos diferentes espaço</w:t>
      </w:r>
      <w:r w:rsidR="003D7C46">
        <w:rPr>
          <w:rFonts w:ascii="Arial" w:hAnsi="Arial" w:cs="Arial"/>
        </w:rPr>
        <w:t xml:space="preserve">s, bem como para suas respectivas representações, pois os conteúdos geográficos podem não ser familiar ou importante para o aluno, especialmente quando não há reflexão sobre a organização espacial e as dinâmicas que a envolve. </w:t>
      </w:r>
    </w:p>
    <w:p w:rsidR="00273A9C" w:rsidRDefault="003D7C46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Baliski (2016) destaca que embora os alunos </w:t>
      </w:r>
      <w:r w:rsidR="0087515C">
        <w:rPr>
          <w:rFonts w:ascii="Arial" w:hAnsi="Arial" w:cs="Arial"/>
        </w:rPr>
        <w:t xml:space="preserve">tenham relativa clareza de quais são os temas da geografia e de outras disciplinas escolares, isso não impede que determinados assuntos causem certo estranhamento, pois inicialmente não são identificados como integrantes do currículo desta ou daquela disciplina, </w:t>
      </w:r>
      <w:r>
        <w:rPr>
          <w:rFonts w:ascii="Arial" w:hAnsi="Arial" w:cs="Arial"/>
        </w:rPr>
        <w:t xml:space="preserve">e nem se faz explicita a </w:t>
      </w:r>
      <w:r w:rsidR="0087515C">
        <w:rPr>
          <w:rFonts w:ascii="Arial" w:hAnsi="Arial" w:cs="Arial"/>
        </w:rPr>
        <w:t>serventia d</w:t>
      </w:r>
      <w:r>
        <w:rPr>
          <w:rFonts w:ascii="Arial" w:hAnsi="Arial" w:cs="Arial"/>
        </w:rPr>
        <w:t xml:space="preserve">os </w:t>
      </w:r>
      <w:r w:rsidR="0087515C">
        <w:rPr>
          <w:rFonts w:ascii="Arial" w:hAnsi="Arial" w:cs="Arial"/>
        </w:rPr>
        <w:t xml:space="preserve">conteúdos para a formação </w:t>
      </w:r>
      <w:r>
        <w:rPr>
          <w:rFonts w:ascii="Arial" w:hAnsi="Arial" w:cs="Arial"/>
        </w:rPr>
        <w:t>humana.</w:t>
      </w:r>
    </w:p>
    <w:p w:rsidR="00503614" w:rsidRDefault="00503614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</w:p>
    <w:p w:rsidR="00273A9C" w:rsidRDefault="003D7C46" w:rsidP="003D7C46">
      <w:pPr>
        <w:pStyle w:val="NormalWeb"/>
        <w:tabs>
          <w:tab w:val="left" w:pos="709"/>
        </w:tabs>
        <w:spacing w:after="0" w:afterAutospacing="0" w:line="360" w:lineRule="auto"/>
        <w:jc w:val="both"/>
      </w:pPr>
      <w:r>
        <w:rPr>
          <w:rFonts w:ascii="Arial" w:hAnsi="Arial" w:cs="Arial"/>
        </w:rPr>
        <w:tab/>
      </w:r>
      <w:r w:rsidR="0087515C">
        <w:rPr>
          <w:rFonts w:ascii="Arial" w:hAnsi="Arial" w:cs="Arial"/>
        </w:rPr>
        <w:t xml:space="preserve">2.3 </w:t>
      </w:r>
      <w:r w:rsidR="00A53A0C">
        <w:rPr>
          <w:rFonts w:ascii="Arial" w:hAnsi="Arial" w:cs="Arial"/>
        </w:rPr>
        <w:t xml:space="preserve">O ENSINO DE GEOGRAFIA NA TURMA DO 9º ANO DA ESCOLA QUILOMBOLA </w:t>
      </w:r>
      <w:r w:rsidR="0087515C">
        <w:rPr>
          <w:rFonts w:ascii="Arial" w:hAnsi="Arial" w:cs="Arial"/>
        </w:rPr>
        <w:t>DE ARAQUEMBAUA</w:t>
      </w:r>
    </w:p>
    <w:p w:rsidR="00503614" w:rsidRDefault="00503614" w:rsidP="001F2B27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F2B27" w:rsidRDefault="00612E93" w:rsidP="0090720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comunidade de Araque</w:t>
      </w:r>
      <w:r w:rsidR="0087515C">
        <w:rPr>
          <w:rFonts w:ascii="Arial" w:hAnsi="Arial" w:cs="Arial"/>
          <w:sz w:val="24"/>
          <w:szCs w:val="24"/>
        </w:rPr>
        <w:t>mbaua está localizada em uma pequena vila de mesmo nome, no município de Ba</w:t>
      </w:r>
      <w:r w:rsidR="001F2B27">
        <w:rPr>
          <w:rFonts w:ascii="Arial" w:hAnsi="Arial" w:cs="Arial"/>
          <w:sz w:val="24"/>
          <w:szCs w:val="24"/>
        </w:rPr>
        <w:t>ião, nordeste do estado do Pará.</w:t>
      </w:r>
      <w:r w:rsidR="0087515C">
        <w:rPr>
          <w:rFonts w:ascii="Arial" w:hAnsi="Arial" w:cs="Arial"/>
          <w:sz w:val="24"/>
          <w:szCs w:val="24"/>
        </w:rPr>
        <w:t xml:space="preserve"> </w:t>
      </w:r>
      <w:r w:rsidR="002426FE">
        <w:rPr>
          <w:rFonts w:ascii="Arial" w:hAnsi="Arial" w:cs="Arial"/>
          <w:sz w:val="24"/>
          <w:szCs w:val="24"/>
        </w:rPr>
        <w:t>Ela f</w:t>
      </w:r>
      <w:r w:rsidR="001F2B27">
        <w:rPr>
          <w:rFonts w:ascii="Arial" w:hAnsi="Arial" w:cs="Arial"/>
          <w:sz w:val="24"/>
          <w:szCs w:val="24"/>
        </w:rPr>
        <w:t>az limite com a margem esquerda do rio Tocantins e com as comunidades de Itaperuçu, Baixinha e Cupu.</w:t>
      </w:r>
      <w:r w:rsidR="001F2B27" w:rsidRPr="001F2B27">
        <w:rPr>
          <w:rFonts w:ascii="Arial" w:hAnsi="Arial" w:cs="Arial"/>
          <w:sz w:val="24"/>
          <w:szCs w:val="24"/>
        </w:rPr>
        <w:t xml:space="preserve"> </w:t>
      </w:r>
      <w:r w:rsidR="001F2B27">
        <w:rPr>
          <w:rFonts w:ascii="Arial" w:hAnsi="Arial" w:cs="Arial"/>
          <w:sz w:val="24"/>
          <w:szCs w:val="24"/>
        </w:rPr>
        <w:t>Geograficamente está situada entre os municípios de Oeiras do Pará e Cametá. Sua localização estratégica permite o acesso à rodovia Transcametá - PA 422</w:t>
      </w:r>
      <w:r w:rsidR="001F2B27" w:rsidRPr="001F2B27">
        <w:rPr>
          <w:rFonts w:ascii="Arial" w:hAnsi="Arial" w:cs="Arial"/>
          <w:sz w:val="24"/>
          <w:szCs w:val="24"/>
        </w:rPr>
        <w:t xml:space="preserve"> </w:t>
      </w:r>
      <w:r w:rsidR="001F2B27">
        <w:rPr>
          <w:rFonts w:ascii="Arial" w:hAnsi="Arial" w:cs="Arial"/>
          <w:sz w:val="24"/>
          <w:szCs w:val="24"/>
        </w:rPr>
        <w:t>(LOPES, 2017).</w:t>
      </w:r>
    </w:p>
    <w:p w:rsidR="009257AC" w:rsidRDefault="002426FE" w:rsidP="0090720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mapa abaixo é possível compreender aspectos da localização geográfica da referida comunidade. </w:t>
      </w:r>
    </w:p>
    <w:p w:rsidR="009257AC" w:rsidRDefault="009257AC" w:rsidP="0090720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273A9C" w:rsidRDefault="0087515C" w:rsidP="001F2B27">
      <w:pPr>
        <w:tabs>
          <w:tab w:val="left" w:pos="4290"/>
        </w:tabs>
        <w:spacing w:after="0" w:line="360" w:lineRule="auto"/>
        <w:jc w:val="both"/>
      </w:pPr>
      <w:r>
        <w:rPr>
          <w:rFonts w:ascii="Arial" w:hAnsi="Arial" w:cs="Arial"/>
          <w:sz w:val="24"/>
          <w:szCs w:val="24"/>
        </w:rPr>
        <w:t>MAPA DE LOCALIZAÇÃO DA COMUNIDADE DE ARAQUEMBAUA EM BAIÃO/PA</w:t>
      </w:r>
    </w:p>
    <w:p w:rsidR="00273A9C" w:rsidRDefault="0087515C">
      <w:pPr>
        <w:spacing w:after="0" w:line="360" w:lineRule="auto"/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60085" cy="2714625"/>
            <wp:effectExtent l="0" t="0" r="0" b="9525"/>
            <wp:docPr id="1" name="Imagem 3" descr="C:\Users\Nitro\AppData\Local\Microsoft\Windows\Temporary Internet Files\Content.Word\FIGURA-1-Mapa-de-Localizacao-da-comunidade-de-Araquembaua-Baiao-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C:\Users\Nitro\AppData\Local\Microsoft\Windows\Temporary Internet Files\Content.Word\FIGURA-1-Mapa-de-Localizacao-da-comunidade-de-Araquembaua-Baiao-P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9C" w:rsidRPr="000842C5" w:rsidRDefault="002426FE">
      <w:pPr>
        <w:tabs>
          <w:tab w:val="left" w:pos="73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87515C" w:rsidRPr="000842C5">
        <w:rPr>
          <w:rFonts w:ascii="Arial" w:hAnsi="Arial" w:cs="Arial"/>
        </w:rPr>
        <w:t>Fonte: www.researchgate.net (2018)</w:t>
      </w:r>
    </w:p>
    <w:p w:rsidR="000842C5" w:rsidRPr="000842C5" w:rsidRDefault="000842C5">
      <w:pPr>
        <w:tabs>
          <w:tab w:val="left" w:pos="735"/>
        </w:tabs>
        <w:spacing w:after="0" w:line="360" w:lineRule="auto"/>
        <w:jc w:val="both"/>
        <w:rPr>
          <w:sz w:val="20"/>
          <w:szCs w:val="20"/>
        </w:rPr>
      </w:pPr>
    </w:p>
    <w:p w:rsidR="00844C8C" w:rsidRDefault="0087515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35F3A">
        <w:rPr>
          <w:rFonts w:ascii="Arial" w:hAnsi="Arial" w:cs="Arial"/>
          <w:sz w:val="24"/>
          <w:szCs w:val="24"/>
        </w:rPr>
        <w:t xml:space="preserve">ssa comunidade </w:t>
      </w:r>
      <w:r>
        <w:rPr>
          <w:rFonts w:ascii="Arial" w:hAnsi="Arial" w:cs="Arial"/>
          <w:sz w:val="24"/>
          <w:szCs w:val="24"/>
        </w:rPr>
        <w:t xml:space="preserve">é constituída por um povo ribeirinho </w:t>
      </w:r>
      <w:r w:rsidR="00935F3A">
        <w:rPr>
          <w:rFonts w:ascii="Arial" w:hAnsi="Arial" w:cs="Arial"/>
          <w:sz w:val="24"/>
          <w:szCs w:val="24"/>
        </w:rPr>
        <w:t xml:space="preserve">com </w:t>
      </w:r>
      <w:r>
        <w:rPr>
          <w:rFonts w:ascii="Arial" w:hAnsi="Arial" w:cs="Arial"/>
          <w:sz w:val="24"/>
          <w:szCs w:val="24"/>
        </w:rPr>
        <w:t xml:space="preserve">160 famílias. Sua atividade econômica gira em torno do trabalho agrícola, agricultura familiar, criação de animais e pesca. A criação de animais, o cultivo de grãos e plantas para base alimentar como: arroz, feijão, a mandioca e as ervas medicinais, configuram uma relação harmoniosa com a natureza, retirando dela tudo para a sobrevivência. Essa relação </w:t>
      </w:r>
      <w:r w:rsidR="00935F3A">
        <w:rPr>
          <w:rFonts w:ascii="Arial" w:hAnsi="Arial" w:cs="Arial"/>
          <w:sz w:val="24"/>
          <w:szCs w:val="24"/>
        </w:rPr>
        <w:t xml:space="preserve">homem e natureza </w:t>
      </w:r>
      <w:r w:rsidR="00844C8C">
        <w:rPr>
          <w:rFonts w:ascii="Arial" w:hAnsi="Arial" w:cs="Arial"/>
          <w:sz w:val="24"/>
          <w:szCs w:val="24"/>
        </w:rPr>
        <w:t xml:space="preserve">se dá em virtude do </w:t>
      </w:r>
      <w:r>
        <w:rPr>
          <w:rFonts w:ascii="Arial" w:hAnsi="Arial" w:cs="Arial"/>
          <w:sz w:val="24"/>
          <w:szCs w:val="24"/>
        </w:rPr>
        <w:t xml:space="preserve">sentimento de pertencimento </w:t>
      </w:r>
      <w:r w:rsidR="00844C8C">
        <w:rPr>
          <w:rFonts w:ascii="Arial" w:hAnsi="Arial" w:cs="Arial"/>
          <w:sz w:val="24"/>
          <w:szCs w:val="24"/>
        </w:rPr>
        <w:t xml:space="preserve">do referido grupo quilombola, </w:t>
      </w:r>
      <w:r>
        <w:rPr>
          <w:rFonts w:ascii="Arial" w:hAnsi="Arial" w:cs="Arial"/>
          <w:sz w:val="24"/>
          <w:szCs w:val="24"/>
        </w:rPr>
        <w:t>legitima</w:t>
      </w:r>
      <w:r w:rsidR="00844C8C">
        <w:rPr>
          <w:rFonts w:ascii="Arial" w:hAnsi="Arial" w:cs="Arial"/>
          <w:sz w:val="24"/>
          <w:szCs w:val="24"/>
        </w:rPr>
        <w:t>ndo sua</w:t>
      </w:r>
      <w:r>
        <w:rPr>
          <w:rFonts w:ascii="Arial" w:hAnsi="Arial" w:cs="Arial"/>
          <w:sz w:val="24"/>
          <w:szCs w:val="24"/>
        </w:rPr>
        <w:t xml:space="preserve"> identid</w:t>
      </w:r>
      <w:r w:rsidR="00844C8C">
        <w:rPr>
          <w:rFonts w:ascii="Arial" w:hAnsi="Arial" w:cs="Arial"/>
          <w:sz w:val="24"/>
          <w:szCs w:val="24"/>
        </w:rPr>
        <w:t xml:space="preserve">ade, memoria e territorialidade. </w:t>
      </w:r>
    </w:p>
    <w:p w:rsidR="00273A9C" w:rsidRDefault="0087515C">
      <w:pPr>
        <w:spacing w:after="0" w:line="360" w:lineRule="auto"/>
        <w:ind w:firstLine="709"/>
        <w:jc w:val="both"/>
      </w:pPr>
      <w:r>
        <w:rPr>
          <w:rFonts w:ascii="Arial" w:hAnsi="Arial" w:cs="Arial"/>
          <w:sz w:val="24"/>
          <w:szCs w:val="24"/>
        </w:rPr>
        <w:t xml:space="preserve">A ligação </w:t>
      </w:r>
      <w:r w:rsidR="00844C8C">
        <w:rPr>
          <w:rFonts w:ascii="Arial" w:hAnsi="Arial" w:cs="Arial"/>
          <w:sz w:val="24"/>
          <w:szCs w:val="24"/>
        </w:rPr>
        <w:t xml:space="preserve">estabelecida pelo referido grupo parece baseada nos </w:t>
      </w:r>
      <w:r>
        <w:rPr>
          <w:rFonts w:ascii="Arial" w:hAnsi="Arial" w:cs="Arial"/>
          <w:sz w:val="24"/>
          <w:szCs w:val="24"/>
        </w:rPr>
        <w:t>costumes de ancestrais</w:t>
      </w:r>
      <w:r w:rsidR="00844C8C">
        <w:rPr>
          <w:rFonts w:ascii="Arial" w:hAnsi="Arial" w:cs="Arial"/>
          <w:sz w:val="24"/>
          <w:szCs w:val="24"/>
        </w:rPr>
        <w:t>, que s</w:t>
      </w:r>
      <w:r>
        <w:rPr>
          <w:rFonts w:ascii="Arial" w:hAnsi="Arial" w:cs="Arial"/>
          <w:sz w:val="24"/>
          <w:szCs w:val="24"/>
        </w:rPr>
        <w:t>e organiza</w:t>
      </w:r>
      <w:r w:rsidR="00844C8C">
        <w:rPr>
          <w:rFonts w:ascii="Arial" w:hAnsi="Arial" w:cs="Arial"/>
          <w:sz w:val="24"/>
          <w:szCs w:val="24"/>
        </w:rPr>
        <w:t>vam</w:t>
      </w:r>
      <w:r>
        <w:rPr>
          <w:rFonts w:ascii="Arial" w:hAnsi="Arial" w:cs="Arial"/>
          <w:sz w:val="24"/>
          <w:szCs w:val="24"/>
        </w:rPr>
        <w:t xml:space="preserve"> socialmente, de </w:t>
      </w:r>
      <w:r w:rsidR="00844C8C">
        <w:rPr>
          <w:rFonts w:ascii="Arial" w:hAnsi="Arial" w:cs="Arial"/>
          <w:sz w:val="24"/>
          <w:szCs w:val="24"/>
        </w:rPr>
        <w:t>forma solidária</w:t>
      </w:r>
      <w:r>
        <w:rPr>
          <w:rFonts w:ascii="Arial" w:hAnsi="Arial" w:cs="Arial"/>
          <w:sz w:val="24"/>
          <w:szCs w:val="24"/>
        </w:rPr>
        <w:t xml:space="preserve">, </w:t>
      </w:r>
      <w:r w:rsidR="00844C8C">
        <w:rPr>
          <w:rFonts w:ascii="Arial" w:hAnsi="Arial" w:cs="Arial"/>
          <w:sz w:val="24"/>
          <w:szCs w:val="24"/>
        </w:rPr>
        <w:t>com projetos de vida partilhados nos quais o</w:t>
      </w:r>
      <w:r>
        <w:rPr>
          <w:rFonts w:ascii="Arial" w:hAnsi="Arial" w:cs="Arial"/>
          <w:sz w:val="24"/>
          <w:szCs w:val="24"/>
        </w:rPr>
        <w:t xml:space="preserve"> uso do rio e da terra</w:t>
      </w:r>
      <w:r w:rsidR="00844C8C">
        <w:rPr>
          <w:rFonts w:ascii="Arial" w:hAnsi="Arial" w:cs="Arial"/>
          <w:sz w:val="24"/>
          <w:szCs w:val="24"/>
        </w:rPr>
        <w:t xml:space="preserve"> seria </w:t>
      </w:r>
      <w:r w:rsidR="005D2646">
        <w:rPr>
          <w:rFonts w:ascii="Arial" w:hAnsi="Arial" w:cs="Arial"/>
          <w:sz w:val="24"/>
          <w:szCs w:val="24"/>
        </w:rPr>
        <w:t xml:space="preserve">também </w:t>
      </w:r>
      <w:r w:rsidR="00844C8C">
        <w:rPr>
          <w:rFonts w:ascii="Arial" w:hAnsi="Arial" w:cs="Arial"/>
          <w:sz w:val="24"/>
          <w:szCs w:val="24"/>
        </w:rPr>
        <w:t xml:space="preserve">para as novas </w:t>
      </w:r>
      <w:r>
        <w:rPr>
          <w:rFonts w:ascii="Arial" w:hAnsi="Arial" w:cs="Arial"/>
          <w:sz w:val="24"/>
          <w:szCs w:val="24"/>
        </w:rPr>
        <w:t>gerações</w:t>
      </w:r>
      <w:r w:rsidR="00844C8C">
        <w:rPr>
          <w:rFonts w:ascii="Arial" w:hAnsi="Arial" w:cs="Arial"/>
          <w:sz w:val="24"/>
          <w:szCs w:val="24"/>
        </w:rPr>
        <w:t xml:space="preserve"> vindouras</w:t>
      </w:r>
      <w:r>
        <w:rPr>
          <w:rFonts w:ascii="Arial" w:hAnsi="Arial" w:cs="Arial"/>
          <w:sz w:val="24"/>
          <w:szCs w:val="24"/>
        </w:rPr>
        <w:t>.</w:t>
      </w:r>
    </w:p>
    <w:p w:rsidR="005D2646" w:rsidRDefault="0087515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vila de Araquembaua</w:t>
      </w:r>
      <w:r w:rsidR="005D2646">
        <w:rPr>
          <w:rFonts w:ascii="Arial" w:hAnsi="Arial" w:cs="Arial"/>
          <w:sz w:val="24"/>
          <w:szCs w:val="24"/>
        </w:rPr>
        <w:t xml:space="preserve">, assim como outros 25 povoamentos da região da Amazônia, </w:t>
      </w:r>
      <w:r>
        <w:rPr>
          <w:rFonts w:ascii="Arial" w:hAnsi="Arial" w:cs="Arial"/>
          <w:sz w:val="24"/>
          <w:szCs w:val="24"/>
        </w:rPr>
        <w:t xml:space="preserve">foi considerada comunidade quilombola </w:t>
      </w:r>
      <w:r w:rsidR="005D2646">
        <w:rPr>
          <w:rFonts w:ascii="Arial" w:hAnsi="Arial" w:cs="Arial"/>
          <w:sz w:val="24"/>
          <w:szCs w:val="24"/>
        </w:rPr>
        <w:t xml:space="preserve">pelo governo federal somente </w:t>
      </w:r>
      <w:r>
        <w:rPr>
          <w:rFonts w:ascii="Arial" w:hAnsi="Arial" w:cs="Arial"/>
          <w:sz w:val="24"/>
          <w:szCs w:val="24"/>
        </w:rPr>
        <w:t xml:space="preserve">no ano 2002, </w:t>
      </w:r>
      <w:r w:rsidR="005D2646">
        <w:rPr>
          <w:rFonts w:ascii="Arial" w:hAnsi="Arial" w:cs="Arial"/>
          <w:sz w:val="24"/>
          <w:szCs w:val="24"/>
        </w:rPr>
        <w:t xml:space="preserve">quando recebeu </w:t>
      </w:r>
      <w:r>
        <w:rPr>
          <w:rFonts w:ascii="Arial" w:hAnsi="Arial" w:cs="Arial"/>
          <w:sz w:val="24"/>
          <w:szCs w:val="24"/>
        </w:rPr>
        <w:t>o documento com a titulação de território quilombola</w:t>
      </w:r>
      <w:r w:rsidR="005D2646">
        <w:rPr>
          <w:rFonts w:ascii="Arial" w:hAnsi="Arial" w:cs="Arial"/>
          <w:sz w:val="24"/>
          <w:szCs w:val="24"/>
        </w:rPr>
        <w:t xml:space="preserve">. </w:t>
      </w:r>
    </w:p>
    <w:p w:rsidR="00273A9C" w:rsidRDefault="0087515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Lopes (2017, p. 96)</w:t>
      </w:r>
      <w:r w:rsidR="005D2646">
        <w:rPr>
          <w:rFonts w:ascii="Arial" w:hAnsi="Arial" w:cs="Arial"/>
          <w:sz w:val="24"/>
          <w:szCs w:val="24"/>
        </w:rPr>
        <w:t xml:space="preserve"> em seus estudos sobre o referido território destaca a importância dessa titulação, pontuando que: </w:t>
      </w:r>
    </w:p>
    <w:p w:rsidR="005D2646" w:rsidRDefault="005D264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73A9C" w:rsidRDefault="0087515C" w:rsidP="005D2646">
      <w:pPr>
        <w:spacing w:after="0" w:line="240" w:lineRule="auto"/>
        <w:ind w:left="21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O reconhecimento da identidade étnica negra animou as pessoas a assumirem a ancestralidade quilombola, não sem conflitos, pois a decisão não foi homogênea, porém, a partir da decisão da maioria e dentro da construção de </w:t>
      </w:r>
      <w:r>
        <w:rPr>
          <w:rFonts w:ascii="Arial" w:hAnsi="Arial" w:cs="Arial"/>
          <w:sz w:val="20"/>
          <w:szCs w:val="20"/>
        </w:rPr>
        <w:lastRenderedPageBreak/>
        <w:t>uma trajetória democrática, o grupo solicitou a titulação quilombola em 2000 e foi contemplado com a resposta positiva em 2002.</w:t>
      </w:r>
    </w:p>
    <w:p w:rsidR="00273A9C" w:rsidRDefault="00273A9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A6A45" w:rsidRDefault="009462D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Compreende-se que a referida titulação </w:t>
      </w:r>
      <w:r w:rsidR="001F2B27">
        <w:rPr>
          <w:rFonts w:ascii="Arial" w:hAnsi="Arial" w:cs="Arial"/>
          <w:sz w:val="24"/>
          <w:szCs w:val="24"/>
        </w:rPr>
        <w:t xml:space="preserve">não </w:t>
      </w:r>
      <w:r>
        <w:rPr>
          <w:rFonts w:ascii="Arial" w:hAnsi="Arial" w:cs="Arial"/>
          <w:sz w:val="24"/>
          <w:szCs w:val="24"/>
        </w:rPr>
        <w:t xml:space="preserve">foi conquistada </w:t>
      </w:r>
      <w:r w:rsidR="001F2B27">
        <w:rPr>
          <w:rFonts w:ascii="Arial" w:hAnsi="Arial" w:cs="Arial"/>
          <w:sz w:val="24"/>
          <w:szCs w:val="24"/>
        </w:rPr>
        <w:t xml:space="preserve">sem lutas e pressões internas e externas, tanto para essa como demais comunidades </w:t>
      </w:r>
      <w:r>
        <w:rPr>
          <w:rFonts w:ascii="Arial" w:hAnsi="Arial" w:cs="Arial"/>
          <w:sz w:val="24"/>
          <w:szCs w:val="24"/>
        </w:rPr>
        <w:t xml:space="preserve">da Amazônia. </w:t>
      </w:r>
    </w:p>
    <w:p w:rsidR="00273A9C" w:rsidRDefault="009462D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Sua conquista implicou também em mudanças, pois o </w:t>
      </w:r>
      <w:r w:rsidR="0087515C">
        <w:rPr>
          <w:rFonts w:ascii="Arial" w:hAnsi="Arial" w:cs="Arial"/>
          <w:sz w:val="24"/>
          <w:szCs w:val="24"/>
        </w:rPr>
        <w:t xml:space="preserve">processo </w:t>
      </w:r>
      <w:r w:rsidR="001F2B27">
        <w:rPr>
          <w:rFonts w:ascii="Arial" w:hAnsi="Arial" w:cs="Arial"/>
          <w:sz w:val="24"/>
          <w:szCs w:val="24"/>
        </w:rPr>
        <w:t xml:space="preserve">de </w:t>
      </w:r>
      <w:r w:rsidR="0087515C">
        <w:rPr>
          <w:rFonts w:ascii="Arial" w:hAnsi="Arial" w:cs="Arial"/>
          <w:sz w:val="24"/>
          <w:szCs w:val="24"/>
        </w:rPr>
        <w:t>titulação feito de forma conjunta com out</w:t>
      </w:r>
      <w:r w:rsidR="001F2B27">
        <w:rPr>
          <w:rFonts w:ascii="Arial" w:hAnsi="Arial" w:cs="Arial"/>
          <w:sz w:val="24"/>
          <w:szCs w:val="24"/>
        </w:rPr>
        <w:t xml:space="preserve">ras 25 comunidades do município, provocou </w:t>
      </w:r>
      <w:r w:rsidR="0087515C">
        <w:rPr>
          <w:rFonts w:ascii="Arial" w:hAnsi="Arial" w:cs="Arial"/>
          <w:sz w:val="24"/>
          <w:szCs w:val="24"/>
        </w:rPr>
        <w:t>novos ordenamentos territoriais</w:t>
      </w:r>
      <w:r w:rsidR="001F2B27">
        <w:rPr>
          <w:rFonts w:ascii="Arial" w:hAnsi="Arial" w:cs="Arial"/>
          <w:sz w:val="24"/>
          <w:szCs w:val="24"/>
        </w:rPr>
        <w:t xml:space="preserve"> em </w:t>
      </w:r>
      <w:r w:rsidR="0087515C">
        <w:rPr>
          <w:rFonts w:ascii="Arial" w:hAnsi="Arial" w:cs="Arial"/>
          <w:sz w:val="24"/>
          <w:szCs w:val="24"/>
        </w:rPr>
        <w:t>diversos espaços da Amazônia</w:t>
      </w:r>
      <w:r w:rsidR="001F2B27">
        <w:rPr>
          <w:rFonts w:ascii="Arial" w:hAnsi="Arial" w:cs="Arial"/>
          <w:sz w:val="24"/>
          <w:szCs w:val="24"/>
        </w:rPr>
        <w:t xml:space="preserve"> (LOPES 2014). </w:t>
      </w:r>
    </w:p>
    <w:p w:rsidR="002E5C32" w:rsidRDefault="00E71F7B" w:rsidP="007B7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="009462D8" w:rsidRPr="008673FC">
        <w:rPr>
          <w:rFonts w:ascii="Arial" w:hAnsi="Arial" w:cs="Arial"/>
          <w:sz w:val="24"/>
          <w:szCs w:val="24"/>
        </w:rPr>
        <w:t>A</w:t>
      </w:r>
      <w:r w:rsidR="008673FC" w:rsidRPr="008673FC">
        <w:rPr>
          <w:rFonts w:ascii="Arial" w:hAnsi="Arial" w:cs="Arial"/>
          <w:sz w:val="24"/>
          <w:szCs w:val="24"/>
        </w:rPr>
        <w:t xml:space="preserve">s mudanças </w:t>
      </w:r>
      <w:r w:rsidR="007B75FB">
        <w:rPr>
          <w:rFonts w:ascii="Arial" w:hAnsi="Arial" w:cs="Arial"/>
          <w:sz w:val="24"/>
          <w:szCs w:val="24"/>
        </w:rPr>
        <w:t>e a busca de reconhecimento das comunidades quilombolas tende</w:t>
      </w:r>
      <w:r w:rsidR="008673FC" w:rsidRPr="008673FC">
        <w:rPr>
          <w:rFonts w:ascii="Arial" w:hAnsi="Arial" w:cs="Arial"/>
          <w:sz w:val="24"/>
          <w:szCs w:val="24"/>
        </w:rPr>
        <w:t xml:space="preserve"> a </w:t>
      </w:r>
      <w:r w:rsidR="007B75FB">
        <w:rPr>
          <w:rFonts w:ascii="Arial" w:hAnsi="Arial" w:cs="Arial"/>
          <w:sz w:val="24"/>
          <w:szCs w:val="24"/>
        </w:rPr>
        <w:t xml:space="preserve">se ampliar do campo </w:t>
      </w:r>
      <w:r w:rsidR="008673FC" w:rsidRPr="008673FC">
        <w:rPr>
          <w:rFonts w:ascii="Arial" w:hAnsi="Arial" w:cs="Arial"/>
          <w:sz w:val="24"/>
          <w:szCs w:val="24"/>
        </w:rPr>
        <w:t>físico</w:t>
      </w:r>
      <w:r w:rsidR="007B75FB">
        <w:rPr>
          <w:rFonts w:ascii="Arial" w:hAnsi="Arial" w:cs="Arial"/>
          <w:sz w:val="24"/>
          <w:szCs w:val="24"/>
        </w:rPr>
        <w:t xml:space="preserve"> em direção </w:t>
      </w:r>
      <w:r w:rsidR="008673FC" w:rsidRPr="008673FC">
        <w:rPr>
          <w:rFonts w:ascii="Arial" w:hAnsi="Arial" w:cs="Arial"/>
          <w:sz w:val="24"/>
          <w:szCs w:val="24"/>
        </w:rPr>
        <w:t xml:space="preserve">também </w:t>
      </w:r>
      <w:r w:rsidR="007B75FB">
        <w:rPr>
          <w:rFonts w:ascii="Arial" w:hAnsi="Arial" w:cs="Arial"/>
          <w:sz w:val="24"/>
          <w:szCs w:val="24"/>
        </w:rPr>
        <w:t>a</w:t>
      </w:r>
      <w:r w:rsidR="008673FC" w:rsidRPr="008673FC">
        <w:rPr>
          <w:rFonts w:ascii="Arial" w:hAnsi="Arial" w:cs="Arial"/>
          <w:sz w:val="24"/>
          <w:szCs w:val="24"/>
        </w:rPr>
        <w:t xml:space="preserve">o </w:t>
      </w:r>
      <w:r w:rsidR="007B75FB">
        <w:rPr>
          <w:rFonts w:ascii="Arial" w:hAnsi="Arial" w:cs="Arial"/>
          <w:sz w:val="24"/>
          <w:szCs w:val="24"/>
        </w:rPr>
        <w:t xml:space="preserve">cultural, </w:t>
      </w:r>
      <w:r w:rsidR="002426FE">
        <w:rPr>
          <w:rFonts w:ascii="Arial" w:hAnsi="Arial" w:cs="Arial"/>
          <w:sz w:val="24"/>
          <w:szCs w:val="24"/>
        </w:rPr>
        <w:t xml:space="preserve">ao </w:t>
      </w:r>
      <w:r w:rsidR="007B75FB">
        <w:rPr>
          <w:rFonts w:ascii="Arial" w:hAnsi="Arial" w:cs="Arial"/>
          <w:sz w:val="24"/>
          <w:szCs w:val="24"/>
        </w:rPr>
        <w:t>adentra</w:t>
      </w:r>
      <w:r w:rsidR="002426FE">
        <w:rPr>
          <w:rFonts w:ascii="Arial" w:hAnsi="Arial" w:cs="Arial"/>
          <w:sz w:val="24"/>
          <w:szCs w:val="24"/>
        </w:rPr>
        <w:t>r</w:t>
      </w:r>
      <w:r w:rsidR="007B75FB">
        <w:rPr>
          <w:rFonts w:ascii="Arial" w:hAnsi="Arial" w:cs="Arial"/>
          <w:sz w:val="24"/>
          <w:szCs w:val="24"/>
        </w:rPr>
        <w:t xml:space="preserve"> no espaço escolar, no qual pode ganhar força identitária, </w:t>
      </w:r>
      <w:r w:rsidR="002E5C32">
        <w:rPr>
          <w:rFonts w:ascii="Arial" w:hAnsi="Arial" w:cs="Arial"/>
          <w:sz w:val="24"/>
          <w:szCs w:val="24"/>
        </w:rPr>
        <w:t xml:space="preserve">resgate e valorização cultural, </w:t>
      </w:r>
      <w:r w:rsidR="008673FC" w:rsidRPr="008673FC">
        <w:rPr>
          <w:rFonts w:ascii="Arial" w:hAnsi="Arial" w:cs="Arial"/>
          <w:sz w:val="24"/>
          <w:szCs w:val="24"/>
        </w:rPr>
        <w:t xml:space="preserve">uma vez que a </w:t>
      </w:r>
      <w:r w:rsidR="007B75FB">
        <w:rPr>
          <w:rFonts w:ascii="Arial" w:hAnsi="Arial" w:cs="Arial"/>
          <w:sz w:val="24"/>
          <w:szCs w:val="24"/>
        </w:rPr>
        <w:t>escola se constitui espaço cultural</w:t>
      </w:r>
      <w:r w:rsidR="002E5C32">
        <w:rPr>
          <w:rFonts w:ascii="Arial" w:hAnsi="Arial" w:cs="Arial"/>
          <w:sz w:val="24"/>
          <w:szCs w:val="24"/>
        </w:rPr>
        <w:t xml:space="preserve">, que </w:t>
      </w:r>
      <w:r w:rsidR="00C92EC7">
        <w:rPr>
          <w:rFonts w:ascii="Arial" w:hAnsi="Arial" w:cs="Arial"/>
          <w:sz w:val="24"/>
          <w:szCs w:val="24"/>
        </w:rPr>
        <w:t xml:space="preserve">trabalha com </w:t>
      </w:r>
      <w:r w:rsidR="002E5C32">
        <w:rPr>
          <w:rFonts w:ascii="Arial" w:hAnsi="Arial" w:cs="Arial"/>
          <w:sz w:val="24"/>
          <w:szCs w:val="24"/>
        </w:rPr>
        <w:t>o conhecimento</w:t>
      </w:r>
      <w:r w:rsidR="00C92EC7">
        <w:rPr>
          <w:rFonts w:ascii="Arial" w:hAnsi="Arial" w:cs="Arial"/>
          <w:sz w:val="24"/>
          <w:szCs w:val="24"/>
        </w:rPr>
        <w:t xml:space="preserve"> acumulado, de forma sistemática e </w:t>
      </w:r>
      <w:r w:rsidR="002E5C32">
        <w:rPr>
          <w:rFonts w:ascii="Arial" w:hAnsi="Arial" w:cs="Arial"/>
          <w:sz w:val="24"/>
          <w:szCs w:val="24"/>
        </w:rPr>
        <w:t>cont</w:t>
      </w:r>
      <w:r w:rsidR="00C92EC7">
        <w:rPr>
          <w:rFonts w:ascii="Arial" w:hAnsi="Arial" w:cs="Arial"/>
          <w:sz w:val="24"/>
          <w:szCs w:val="24"/>
        </w:rPr>
        <w:t>ínua</w:t>
      </w:r>
      <w:r w:rsidR="002E5C32">
        <w:rPr>
          <w:rFonts w:ascii="Arial" w:hAnsi="Arial" w:cs="Arial"/>
          <w:sz w:val="24"/>
          <w:szCs w:val="24"/>
        </w:rPr>
        <w:t>.</w:t>
      </w:r>
    </w:p>
    <w:p w:rsidR="00503614" w:rsidRDefault="00503614" w:rsidP="007B7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73A9C" w:rsidRPr="007A3829" w:rsidRDefault="007B75FB">
      <w:pPr>
        <w:spacing w:after="0" w:line="360" w:lineRule="auto"/>
        <w:ind w:left="357"/>
        <w:jc w:val="both"/>
        <w:rPr>
          <w:b/>
        </w:rPr>
      </w:pPr>
      <w:r>
        <w:rPr>
          <w:rFonts w:ascii="Arial" w:hAnsi="Arial" w:cs="Arial"/>
        </w:rPr>
        <w:tab/>
      </w:r>
      <w:r w:rsidRPr="007A3829">
        <w:rPr>
          <w:rFonts w:ascii="Arial" w:hAnsi="Arial" w:cs="Arial"/>
          <w:b/>
        </w:rPr>
        <w:t>2.3.1</w:t>
      </w:r>
      <w:r w:rsidR="0087515C" w:rsidRPr="007A3829">
        <w:rPr>
          <w:rFonts w:ascii="Arial" w:hAnsi="Arial" w:cs="Arial"/>
          <w:b/>
        </w:rPr>
        <w:t xml:space="preserve"> </w:t>
      </w:r>
      <w:r w:rsidRPr="007A3829">
        <w:rPr>
          <w:rFonts w:ascii="Arial" w:hAnsi="Arial" w:cs="Arial"/>
          <w:b/>
        </w:rPr>
        <w:t>A escola de A</w:t>
      </w:r>
      <w:r w:rsidR="00612E93">
        <w:rPr>
          <w:rFonts w:ascii="Arial" w:hAnsi="Arial" w:cs="Arial"/>
          <w:b/>
        </w:rPr>
        <w:t>ra</w:t>
      </w:r>
      <w:r w:rsidR="000842C5" w:rsidRPr="007A3829">
        <w:rPr>
          <w:rFonts w:ascii="Arial" w:hAnsi="Arial" w:cs="Arial"/>
          <w:b/>
        </w:rPr>
        <w:t>que</w:t>
      </w:r>
      <w:r w:rsidRPr="007A3829">
        <w:rPr>
          <w:rFonts w:ascii="Arial" w:hAnsi="Arial" w:cs="Arial"/>
          <w:b/>
        </w:rPr>
        <w:t>mbaua</w:t>
      </w:r>
    </w:p>
    <w:p w:rsidR="00273A9C" w:rsidRPr="007A3829" w:rsidRDefault="00273A9C">
      <w:pPr>
        <w:spacing w:after="0" w:line="360" w:lineRule="auto"/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0842C5" w:rsidRDefault="007B75FB" w:rsidP="002426F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escola de</w:t>
      </w:r>
      <w:r w:rsidR="00612E93">
        <w:rPr>
          <w:rFonts w:ascii="Arial" w:hAnsi="Arial" w:cs="Arial"/>
          <w:sz w:val="24"/>
          <w:szCs w:val="24"/>
        </w:rPr>
        <w:t xml:space="preserve"> Ara</w:t>
      </w:r>
      <w:r w:rsidR="000842C5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mbaua possui </w:t>
      </w:r>
      <w:r w:rsidR="0087515C">
        <w:rPr>
          <w:rFonts w:ascii="Arial" w:hAnsi="Arial" w:cs="Arial"/>
          <w:sz w:val="24"/>
          <w:szCs w:val="24"/>
        </w:rPr>
        <w:t>6.000 metros quadrado</w:t>
      </w:r>
      <w:r>
        <w:rPr>
          <w:rFonts w:ascii="Arial" w:hAnsi="Arial" w:cs="Arial"/>
          <w:sz w:val="24"/>
          <w:szCs w:val="24"/>
        </w:rPr>
        <w:t>s</w:t>
      </w:r>
      <w:r w:rsidR="0087515C">
        <w:rPr>
          <w:rFonts w:ascii="Arial" w:hAnsi="Arial" w:cs="Arial"/>
          <w:sz w:val="24"/>
          <w:szCs w:val="24"/>
        </w:rPr>
        <w:t xml:space="preserve">. </w:t>
      </w:r>
      <w:r w:rsidR="000842C5">
        <w:rPr>
          <w:rFonts w:ascii="Arial" w:hAnsi="Arial" w:cs="Arial"/>
          <w:sz w:val="24"/>
          <w:szCs w:val="24"/>
        </w:rPr>
        <w:t>Está localizada na prim</w:t>
      </w:r>
      <w:r w:rsidR="002426FE">
        <w:rPr>
          <w:rFonts w:ascii="Arial" w:hAnsi="Arial" w:cs="Arial"/>
          <w:sz w:val="24"/>
          <w:szCs w:val="24"/>
        </w:rPr>
        <w:t>e</w:t>
      </w:r>
      <w:r w:rsidR="000842C5">
        <w:rPr>
          <w:rFonts w:ascii="Arial" w:hAnsi="Arial" w:cs="Arial"/>
          <w:sz w:val="24"/>
          <w:szCs w:val="24"/>
        </w:rPr>
        <w:t xml:space="preserve">ira rua da vila, próximo da vicinal que dá acesso a BR-422, como mostra o mapa abaixo. </w:t>
      </w:r>
    </w:p>
    <w:p w:rsidR="00273A9C" w:rsidRPr="000842C5" w:rsidRDefault="000842C5" w:rsidP="009257AC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MAPA DE LOCALIZAÇÃO DA ESCOLA DE AREQUEMBAUA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66F42FB5" wp14:editId="40D71356">
                <wp:simplePos x="0" y="0"/>
                <wp:positionH relativeFrom="page">
                  <wp:posOffset>3481070</wp:posOffset>
                </wp:positionH>
                <wp:positionV relativeFrom="paragraph">
                  <wp:posOffset>4371340</wp:posOffset>
                </wp:positionV>
                <wp:extent cx="237490" cy="70485"/>
                <wp:effectExtent l="0" t="0" r="10795" b="25400"/>
                <wp:wrapNone/>
                <wp:docPr id="6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704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F8C5DA" id="Retângulo 7" o:spid="_x0000_s1026" style="position:absolute;margin-left:274.1pt;margin-top:344.2pt;width:18.7pt;height:5.55pt;z-index: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" fillcolor="yellow" strokecolor="#1f3763 [1604]" strokeweight="1pt">
                <w10:wrap anchorx="page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160DA941" wp14:editId="2522E261">
                <wp:simplePos x="0" y="0"/>
                <wp:positionH relativeFrom="column">
                  <wp:posOffset>1735455</wp:posOffset>
                </wp:positionH>
                <wp:positionV relativeFrom="paragraph">
                  <wp:posOffset>4678045</wp:posOffset>
                </wp:positionV>
                <wp:extent cx="237490" cy="70485"/>
                <wp:effectExtent l="0" t="0" r="10795" b="25400"/>
                <wp:wrapNone/>
                <wp:docPr id="7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70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51DE1F" id="Retângulo 8" o:spid="_x0000_s1026" style="position:absolute;margin-left:136.65pt;margin-top:368.35pt;width:18.7pt;height:5.5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" fillcolor="#a5a5a5 [2092]" strokecolor="#1f3763 [1604]" strokeweight="1pt"/>
            </w:pict>
          </mc:Fallback>
        </mc:AlternateContent>
      </w:r>
      <w:r w:rsidR="0087515C">
        <w:rPr>
          <w:rFonts w:ascii="Arial" w:hAnsi="Arial" w:cs="Arial"/>
        </w:rPr>
        <w:tab/>
      </w:r>
      <w:r w:rsidR="0087515C">
        <w:rPr>
          <w:rFonts w:ascii="Arial" w:hAnsi="Arial" w:cs="Arial"/>
          <w:noProof/>
          <w:lang w:eastAsia="pt-BR"/>
        </w:rPr>
        <w:drawing>
          <wp:inline distT="0" distB="0" distL="0" distR="0" wp14:anchorId="0D79D3B3" wp14:editId="15BB2557">
            <wp:extent cx="5667375" cy="2647950"/>
            <wp:effectExtent l="0" t="0" r="9525" b="0"/>
            <wp:docPr id="8" name="Imagem 1" descr="C:\Users\Nitro\AppData\Local\Microsoft\Windows\Temporary Internet Files\Content.Word\20181015_18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" descr="C:\Users\Nitro\AppData\Local\Microsoft\Windows\Temporary Internet Files\Content.Word\20181015_1809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15C" w:rsidRPr="000842C5">
        <w:rPr>
          <w:rFonts w:ascii="Arial" w:hAnsi="Arial" w:cs="Arial"/>
        </w:rPr>
        <w:t>Fonte: Google Earth (2018).</w:t>
      </w:r>
    </w:p>
    <w:p w:rsidR="00503614" w:rsidRDefault="0087515C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503614" w:rsidRDefault="00503614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7688AD" wp14:editId="33663847">
                <wp:simplePos x="0" y="0"/>
                <wp:positionH relativeFrom="margin">
                  <wp:posOffset>405130</wp:posOffset>
                </wp:positionH>
                <wp:positionV relativeFrom="paragraph">
                  <wp:posOffset>38100</wp:posOffset>
                </wp:positionV>
                <wp:extent cx="4791075" cy="1178560"/>
                <wp:effectExtent l="0" t="0" r="28575" b="2159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503614" w:rsidRDefault="00503614" w:rsidP="00503614">
                            <w:pPr>
                              <w:pStyle w:val="Contedodoquadro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Vicinal de acesso a BR-422</w:t>
                            </w:r>
                            <w:r w:rsidR="006D0D0C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3614"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24289144" wp14:editId="4359AF73">
                                  <wp:extent cx="333375" cy="106679"/>
                                  <wp:effectExtent l="0" t="0" r="0" b="8255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99" cy="10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3614" w:rsidRDefault="00503614" w:rsidP="00503614">
                            <w:pPr>
                              <w:pStyle w:val="Contedodoquadro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>Localização da escola EMEFA</w:t>
                            </w:r>
                            <w:r w:rsidR="006D0D0C"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3614">
                              <w:rPr>
                                <w:rFonts w:ascii="Arial" w:hAnsi="Arial" w:cs="Arial"/>
                                <w:noProof/>
                                <w:color w:val="00B0F0"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62ACAF22" wp14:editId="15C79BD2">
                                  <wp:extent cx="350521" cy="104775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00" cy="10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3614" w:rsidRPr="002426FE" w:rsidRDefault="00503614" w:rsidP="00503614">
                            <w:pPr>
                              <w:pStyle w:val="Contedodoquadro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C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2C5"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24"/>
                              </w:rPr>
                              <w:t xml:space="preserve">Ruas da vila quilombola </w:t>
                            </w:r>
                          </w:p>
                          <w:p w:rsidR="00503614" w:rsidRDefault="00503614" w:rsidP="00503614">
                            <w:pPr>
                              <w:pStyle w:val="Contedodoquadro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Rio Tocantins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7688AD" id="Caixa de Texto 2" o:spid="_x0000_s1026" style="position:absolute;left:0;text-align:left;margin-left:31.9pt;margin-top:3pt;width:377.25pt;height:92.8pt;z-index:251659264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" strokeweight=".26mm">
                <v:textbox>
                  <w:txbxContent>
                    <w:p w:rsidR="00503614" w:rsidRDefault="00503614" w:rsidP="00503614">
                      <w:pPr>
                        <w:pStyle w:val="Contedodoquadro"/>
                        <w:spacing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Vicinal de acesso a BR-422</w:t>
                      </w:r>
                      <w:r w:rsidR="006D0D0C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03614"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24289144" wp14:editId="4359AF73">
                            <wp:extent cx="333375" cy="106679"/>
                            <wp:effectExtent l="0" t="0" r="0" b="8255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99" cy="10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3614" w:rsidRDefault="00503614" w:rsidP="00503614">
                      <w:pPr>
                        <w:pStyle w:val="Contedodoquadro"/>
                        <w:spacing w:line="240" w:lineRule="auto"/>
                        <w:jc w:val="both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>Localização da escola EMEFA</w:t>
                      </w:r>
                      <w:r w:rsidR="006D0D0C"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Pr="00503614">
                        <w:rPr>
                          <w:rFonts w:ascii="Arial" w:hAnsi="Arial" w:cs="Arial"/>
                          <w:noProof/>
                          <w:color w:val="00B0F0"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62ACAF22" wp14:editId="15C79BD2">
                            <wp:extent cx="350521" cy="104775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700" cy="10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3614" w:rsidRPr="002426FE" w:rsidRDefault="00503614" w:rsidP="00503614">
                      <w:pPr>
                        <w:pStyle w:val="Contedodoquadro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FFC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42C5">
                        <w:rPr>
                          <w:rFonts w:ascii="Arial" w:hAnsi="Arial" w:cs="Arial"/>
                          <w:color w:val="FFC000" w:themeColor="accent4"/>
                          <w:sz w:val="24"/>
                          <w:szCs w:val="24"/>
                        </w:rPr>
                        <w:t xml:space="preserve">Ruas da vila quilombola </w:t>
                      </w:r>
                    </w:p>
                    <w:p w:rsidR="00503614" w:rsidRDefault="00503614" w:rsidP="00503614">
                      <w:pPr>
                        <w:pStyle w:val="Contedodoquadro"/>
                        <w:spacing w:line="240" w:lineRule="auto"/>
                        <w:jc w:val="both"/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Rio Tocantins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503614" w:rsidRDefault="00503614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</w:p>
    <w:p w:rsidR="00503614" w:rsidRDefault="002426FE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245745</wp:posOffset>
                </wp:positionV>
                <wp:extent cx="304800" cy="76200"/>
                <wp:effectExtent l="0" t="0" r="1905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6FE" w:rsidRDefault="00242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7" type="#_x0000_t202" style="position:absolute;left:0;text-align:left;margin-left:186.45pt;margin-top:19.35pt;width:24pt;height: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" fillcolor="yellow" strokecolor="#ffc000 [3207]" strokeweight="1pt">
                <v:textbox>
                  <w:txbxContent>
                    <w:p w:rsidR="002426FE" w:rsidRDefault="002426FE"/>
                  </w:txbxContent>
                </v:textbox>
              </v:shape>
            </w:pict>
          </mc:Fallback>
        </mc:AlternateContent>
      </w:r>
    </w:p>
    <w:p w:rsidR="00503614" w:rsidRDefault="00503614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</w:p>
    <w:p w:rsidR="00503614" w:rsidRDefault="002426FE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5715</wp:posOffset>
                </wp:positionV>
                <wp:extent cx="276225" cy="73660"/>
                <wp:effectExtent l="0" t="0" r="28575" b="2159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3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6FE" w:rsidRDefault="00242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8" type="#_x0000_t202" style="position:absolute;left:0;text-align:left;margin-left:134.7pt;margin-top:.45pt;width:21.75pt;height: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" fillcolor="#747070 [1614]" strokecolor="#a5a5a5 [3206]" strokeweight="1pt">
                <v:textbox>
                  <w:txbxContent>
                    <w:p w:rsidR="002426FE" w:rsidRDefault="002426FE"/>
                  </w:txbxContent>
                </v:textbox>
              </v:shape>
            </w:pict>
          </mc:Fallback>
        </mc:AlternateContent>
      </w:r>
      <w:r w:rsidR="00FD75D0">
        <w:rPr>
          <w:rFonts w:ascii="Arial" w:hAnsi="Arial" w:cs="Arial"/>
        </w:rPr>
        <w:tab/>
      </w:r>
      <w:r w:rsidR="00FD75D0">
        <w:rPr>
          <w:rFonts w:ascii="Arial" w:hAnsi="Arial" w:cs="Arial"/>
        </w:rPr>
        <w:tab/>
      </w:r>
    </w:p>
    <w:p w:rsidR="00B3654F" w:rsidRDefault="00503614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842C5">
        <w:rPr>
          <w:rFonts w:ascii="Arial" w:hAnsi="Arial" w:cs="Arial"/>
        </w:rPr>
        <w:t xml:space="preserve">No ano de 2018 a escola </w:t>
      </w:r>
      <w:r w:rsidR="00FD75D0">
        <w:rPr>
          <w:rFonts w:ascii="Arial" w:hAnsi="Arial" w:cs="Arial"/>
        </w:rPr>
        <w:t xml:space="preserve">matriculou </w:t>
      </w:r>
      <w:r w:rsidR="000842C5">
        <w:rPr>
          <w:rFonts w:ascii="Arial" w:hAnsi="Arial" w:cs="Arial"/>
        </w:rPr>
        <w:t xml:space="preserve">275 alunos, atendendo nos períodos matutino e vespertino, fundamental I e II e o noturno com o EJA. </w:t>
      </w:r>
    </w:p>
    <w:p w:rsidR="00E32E9F" w:rsidRDefault="00B3654F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D75D0">
        <w:rPr>
          <w:rFonts w:ascii="Arial" w:hAnsi="Arial" w:cs="Arial"/>
        </w:rPr>
        <w:t>A pesquisa com a dire</w:t>
      </w:r>
      <w:r w:rsidR="00FC20ED">
        <w:rPr>
          <w:rFonts w:ascii="Arial" w:hAnsi="Arial" w:cs="Arial"/>
        </w:rPr>
        <w:t xml:space="preserve">tora Marisa (Nome fictício) </w:t>
      </w:r>
      <w:r w:rsidR="00FD75D0">
        <w:rPr>
          <w:rFonts w:ascii="Arial" w:hAnsi="Arial" w:cs="Arial"/>
        </w:rPr>
        <w:t xml:space="preserve">mostrou </w:t>
      </w:r>
      <w:r>
        <w:rPr>
          <w:rFonts w:ascii="Arial" w:hAnsi="Arial" w:cs="Arial"/>
        </w:rPr>
        <w:t>que a escola</w:t>
      </w:r>
      <w:r w:rsidR="00E32E9F">
        <w:rPr>
          <w:rFonts w:ascii="Arial" w:hAnsi="Arial" w:cs="Arial"/>
        </w:rPr>
        <w:t xml:space="preserve"> </w:t>
      </w:r>
      <w:r w:rsidR="00E32E9F" w:rsidRPr="00E32E9F">
        <w:rPr>
          <w:rFonts w:ascii="Arial" w:hAnsi="Arial" w:cs="Arial"/>
        </w:rPr>
        <w:t>antiga foi fundada no ano 1965</w:t>
      </w:r>
      <w:r w:rsidR="00E32E9F">
        <w:rPr>
          <w:rFonts w:ascii="Arial" w:hAnsi="Arial" w:cs="Arial"/>
        </w:rPr>
        <w:t xml:space="preserve">, </w:t>
      </w:r>
      <w:r w:rsidR="000842C5">
        <w:rPr>
          <w:rFonts w:ascii="Arial" w:hAnsi="Arial" w:cs="Arial"/>
        </w:rPr>
        <w:t>pertenc</w:t>
      </w:r>
      <w:r w:rsidR="00FD75D0">
        <w:rPr>
          <w:rFonts w:ascii="Arial" w:hAnsi="Arial" w:cs="Arial"/>
        </w:rPr>
        <w:t>endo</w:t>
      </w:r>
      <w:r w:rsidR="000842C5">
        <w:rPr>
          <w:rFonts w:ascii="Arial" w:hAnsi="Arial" w:cs="Arial"/>
        </w:rPr>
        <w:t xml:space="preserve"> </w:t>
      </w:r>
      <w:r w:rsidR="00EF008E">
        <w:rPr>
          <w:rFonts w:ascii="Arial" w:hAnsi="Arial" w:cs="Arial"/>
        </w:rPr>
        <w:t xml:space="preserve">primeiro </w:t>
      </w:r>
      <w:r w:rsidR="00FD75D0">
        <w:rPr>
          <w:rFonts w:ascii="Arial" w:hAnsi="Arial" w:cs="Arial"/>
        </w:rPr>
        <w:t>ao governo do estado, mas sendo</w:t>
      </w:r>
      <w:r w:rsidR="000842C5">
        <w:rPr>
          <w:rFonts w:ascii="Arial" w:hAnsi="Arial" w:cs="Arial"/>
        </w:rPr>
        <w:t xml:space="preserve"> municipalizada no ano de 1996, </w:t>
      </w:r>
      <w:r w:rsidR="00E10C73">
        <w:rPr>
          <w:rFonts w:ascii="Arial" w:hAnsi="Arial" w:cs="Arial"/>
        </w:rPr>
        <w:t xml:space="preserve">passando então a pertencer ao município de Baião e a </w:t>
      </w:r>
      <w:r w:rsidR="000842C5">
        <w:rPr>
          <w:rFonts w:ascii="Arial" w:hAnsi="Arial" w:cs="Arial"/>
        </w:rPr>
        <w:t xml:space="preserve">funcionar no prédio novo, </w:t>
      </w:r>
      <w:r w:rsidR="00E10C73">
        <w:rPr>
          <w:rFonts w:ascii="Arial" w:hAnsi="Arial" w:cs="Arial"/>
        </w:rPr>
        <w:t>sendo chamada de</w:t>
      </w:r>
      <w:r w:rsidR="000842C5">
        <w:rPr>
          <w:rFonts w:ascii="Arial" w:hAnsi="Arial" w:cs="Arial"/>
        </w:rPr>
        <w:t xml:space="preserve"> “escola polo”. </w:t>
      </w:r>
      <w:r w:rsidR="00E32E9F">
        <w:rPr>
          <w:rFonts w:ascii="Arial" w:hAnsi="Arial" w:cs="Arial"/>
        </w:rPr>
        <w:t xml:space="preserve">Sua </w:t>
      </w:r>
      <w:r w:rsidR="0087515C" w:rsidRPr="00E32E9F">
        <w:rPr>
          <w:rFonts w:ascii="Arial" w:hAnsi="Arial" w:cs="Arial"/>
        </w:rPr>
        <w:t xml:space="preserve">estrutura física </w:t>
      </w:r>
      <w:r w:rsidR="00FD75D0">
        <w:rPr>
          <w:rFonts w:ascii="Arial" w:hAnsi="Arial" w:cs="Arial"/>
        </w:rPr>
        <w:t xml:space="preserve">atual </w:t>
      </w:r>
      <w:r w:rsidR="0087515C" w:rsidRPr="00E32E9F">
        <w:rPr>
          <w:rFonts w:ascii="Arial" w:hAnsi="Arial" w:cs="Arial"/>
        </w:rPr>
        <w:t>é de boa qualidade, as salas são todas lajotadas, pintadas e arejadas</w:t>
      </w:r>
      <w:r w:rsidR="00E32E9F">
        <w:rPr>
          <w:rFonts w:ascii="Arial" w:hAnsi="Arial" w:cs="Arial"/>
        </w:rPr>
        <w:t xml:space="preserve">, com </w:t>
      </w:r>
      <w:r w:rsidR="0087515C" w:rsidRPr="00E32E9F">
        <w:rPr>
          <w:rFonts w:ascii="Arial" w:hAnsi="Arial" w:cs="Arial"/>
        </w:rPr>
        <w:t>ventiladores, carteiras suficientes para os alunos</w:t>
      </w:r>
      <w:r w:rsidR="00E32E9F">
        <w:rPr>
          <w:rFonts w:ascii="Arial" w:hAnsi="Arial" w:cs="Arial"/>
        </w:rPr>
        <w:t xml:space="preserve">, </w:t>
      </w:r>
      <w:r w:rsidR="0087515C" w:rsidRPr="00E32E9F">
        <w:rPr>
          <w:rFonts w:ascii="Arial" w:hAnsi="Arial" w:cs="Arial"/>
        </w:rPr>
        <w:t>caixa d’água de 10 mil litros, poço artesiano, 10 salas de aulas, 1 sala de direção, 1 sala de coordenação, 1 sala de secretaria,1 biblioteca, 1 dispen</w:t>
      </w:r>
      <w:r w:rsidR="00FD75D0">
        <w:rPr>
          <w:rFonts w:ascii="Arial" w:hAnsi="Arial" w:cs="Arial"/>
        </w:rPr>
        <w:t>sa, 1 cozinha, 1 galpão coberto e</w:t>
      </w:r>
      <w:r w:rsidR="0087515C" w:rsidRPr="00E32E9F">
        <w:rPr>
          <w:rFonts w:ascii="Arial" w:hAnsi="Arial" w:cs="Arial"/>
        </w:rPr>
        <w:t xml:space="preserve"> 2 banheiros</w:t>
      </w:r>
      <w:r w:rsidR="00E32E9F">
        <w:rPr>
          <w:rFonts w:ascii="Arial" w:hAnsi="Arial" w:cs="Arial"/>
        </w:rPr>
        <w:t xml:space="preserve"> - u</w:t>
      </w:r>
      <w:r w:rsidR="0087515C" w:rsidRPr="00E32E9F">
        <w:rPr>
          <w:rFonts w:ascii="Arial" w:hAnsi="Arial" w:cs="Arial"/>
        </w:rPr>
        <w:t xml:space="preserve">m masculino e um feminino. </w:t>
      </w:r>
    </w:p>
    <w:p w:rsidR="00273A9C" w:rsidRDefault="00E32E9F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7515C" w:rsidRPr="00E32E9F">
        <w:rPr>
          <w:rFonts w:ascii="Arial" w:hAnsi="Arial" w:cs="Arial"/>
        </w:rPr>
        <w:t xml:space="preserve">O quadro </w:t>
      </w:r>
      <w:r>
        <w:rPr>
          <w:rFonts w:ascii="Arial" w:hAnsi="Arial" w:cs="Arial"/>
        </w:rPr>
        <w:t xml:space="preserve">funcional </w:t>
      </w:r>
      <w:r w:rsidR="0087515C" w:rsidRPr="00E32E9F">
        <w:rPr>
          <w:rFonts w:ascii="Arial" w:hAnsi="Arial" w:cs="Arial"/>
        </w:rPr>
        <w:t xml:space="preserve">da escola é </w:t>
      </w:r>
      <w:r>
        <w:rPr>
          <w:rFonts w:ascii="Arial" w:hAnsi="Arial" w:cs="Arial"/>
        </w:rPr>
        <w:t>composto por</w:t>
      </w:r>
      <w:r w:rsidR="0087515C" w:rsidRPr="00E32E9F">
        <w:rPr>
          <w:rFonts w:ascii="Arial" w:hAnsi="Arial" w:cs="Arial"/>
        </w:rPr>
        <w:t xml:space="preserve"> 20 pessoas, sendo 1 diretora, 1 coordenadora, 1 auxiliar de secretaria,10</w:t>
      </w:r>
      <w:r w:rsidR="0087515C">
        <w:rPr>
          <w:rFonts w:ascii="Arial" w:hAnsi="Arial" w:cs="Arial"/>
        </w:rPr>
        <w:t xml:space="preserve"> pro</w:t>
      </w:r>
      <w:r>
        <w:rPr>
          <w:rFonts w:ascii="Arial" w:hAnsi="Arial" w:cs="Arial"/>
        </w:rPr>
        <w:t>fessores, 3 serventes, 2 vigias e</w:t>
      </w:r>
      <w:r w:rsidR="0087515C">
        <w:rPr>
          <w:rFonts w:ascii="Arial" w:hAnsi="Arial" w:cs="Arial"/>
        </w:rPr>
        <w:t xml:space="preserve"> 2 merendeiras. Todos professor</w:t>
      </w:r>
      <w:r w:rsidR="00FD75D0">
        <w:rPr>
          <w:rFonts w:ascii="Arial" w:hAnsi="Arial" w:cs="Arial"/>
        </w:rPr>
        <w:t>es da escola são graduados, pelo</w:t>
      </w:r>
      <w:r w:rsidR="0087515C">
        <w:rPr>
          <w:rFonts w:ascii="Arial" w:hAnsi="Arial" w:cs="Arial"/>
        </w:rPr>
        <w:t xml:space="preserve"> PAFOR (Plataforma</w:t>
      </w:r>
      <w:r>
        <w:rPr>
          <w:rFonts w:ascii="Arial" w:hAnsi="Arial" w:cs="Arial"/>
        </w:rPr>
        <w:t xml:space="preserve"> de formação</w:t>
      </w:r>
      <w:r w:rsidR="0087515C">
        <w:rPr>
          <w:rFonts w:ascii="Arial" w:hAnsi="Arial" w:cs="Arial"/>
        </w:rPr>
        <w:t xml:space="preserve"> Freire), </w:t>
      </w:r>
      <w:r>
        <w:rPr>
          <w:rFonts w:ascii="Arial" w:hAnsi="Arial" w:cs="Arial"/>
        </w:rPr>
        <w:t xml:space="preserve">programa </w:t>
      </w:r>
      <w:r w:rsidR="0087515C">
        <w:rPr>
          <w:rFonts w:ascii="Arial" w:hAnsi="Arial" w:cs="Arial"/>
        </w:rPr>
        <w:t>oferta</w:t>
      </w:r>
      <w:r>
        <w:rPr>
          <w:rFonts w:ascii="Arial" w:hAnsi="Arial" w:cs="Arial"/>
        </w:rPr>
        <w:t>do</w:t>
      </w:r>
      <w:r w:rsidR="0087515C">
        <w:rPr>
          <w:rFonts w:ascii="Arial" w:hAnsi="Arial" w:cs="Arial"/>
        </w:rPr>
        <w:t xml:space="preserve"> pelo governo Federal em parceria com </w:t>
      </w:r>
      <w:r>
        <w:rPr>
          <w:rFonts w:ascii="Arial" w:hAnsi="Arial" w:cs="Arial"/>
        </w:rPr>
        <w:t>a UFPA - Universidade Federal do Pará</w:t>
      </w:r>
      <w:r w:rsidR="0087515C">
        <w:rPr>
          <w:rFonts w:ascii="Arial" w:hAnsi="Arial" w:cs="Arial"/>
        </w:rPr>
        <w:t xml:space="preserve">. </w:t>
      </w:r>
    </w:p>
    <w:p w:rsidR="00423F13" w:rsidRDefault="00423F13" w:rsidP="00E66658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</w:p>
    <w:p w:rsidR="00423F13" w:rsidRDefault="0087515C" w:rsidP="00423F13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423F13">
        <w:rPr>
          <w:rFonts w:ascii="Arial" w:hAnsi="Arial" w:cs="Arial"/>
          <w:b/>
        </w:rPr>
        <w:t>2.</w:t>
      </w:r>
      <w:r w:rsidR="00917CAE" w:rsidRPr="00423F13">
        <w:rPr>
          <w:rFonts w:ascii="Arial" w:hAnsi="Arial" w:cs="Arial"/>
          <w:b/>
        </w:rPr>
        <w:t>3.2</w:t>
      </w:r>
      <w:r w:rsidRPr="00423F13">
        <w:rPr>
          <w:rFonts w:ascii="Arial" w:hAnsi="Arial" w:cs="Arial"/>
          <w:b/>
        </w:rPr>
        <w:t xml:space="preserve"> </w:t>
      </w:r>
      <w:r w:rsidR="00917CAE" w:rsidRPr="00423F13">
        <w:rPr>
          <w:rFonts w:ascii="Arial" w:hAnsi="Arial" w:cs="Arial"/>
          <w:b/>
        </w:rPr>
        <w:t>O ensino de</w:t>
      </w:r>
      <w:r w:rsidR="00917CAE" w:rsidRPr="00917CAE">
        <w:rPr>
          <w:rFonts w:ascii="Arial" w:hAnsi="Arial" w:cs="Arial"/>
          <w:b/>
        </w:rPr>
        <w:t xml:space="preserve"> geografia na turma do 9º ano</w:t>
      </w:r>
    </w:p>
    <w:p w:rsidR="00273A9C" w:rsidRDefault="00917CAE" w:rsidP="00423F13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  <w:b/>
        </w:rPr>
      </w:pPr>
      <w:r w:rsidRPr="00917CAE">
        <w:rPr>
          <w:rFonts w:ascii="Arial" w:hAnsi="Arial" w:cs="Arial"/>
          <w:b/>
        </w:rPr>
        <w:t xml:space="preserve"> </w:t>
      </w:r>
    </w:p>
    <w:p w:rsidR="00423F13" w:rsidRDefault="0087515C" w:rsidP="00423F13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A turma do 9º ano </w:t>
      </w:r>
      <w:r w:rsidR="00AE201D">
        <w:rPr>
          <w:rFonts w:ascii="Arial" w:hAnsi="Arial" w:cs="Arial"/>
        </w:rPr>
        <w:t>da escola de A</w:t>
      </w:r>
      <w:r w:rsidR="00F815A2">
        <w:rPr>
          <w:rFonts w:ascii="Arial" w:hAnsi="Arial" w:cs="Arial"/>
        </w:rPr>
        <w:t>ra</w:t>
      </w:r>
      <w:r w:rsidR="00423F13">
        <w:rPr>
          <w:rFonts w:ascii="Arial" w:hAnsi="Arial" w:cs="Arial"/>
        </w:rPr>
        <w:t xml:space="preserve">quembaua </w:t>
      </w:r>
      <w:r>
        <w:rPr>
          <w:rFonts w:ascii="Arial" w:hAnsi="Arial" w:cs="Arial"/>
        </w:rPr>
        <w:t>possui 19 alunos</w:t>
      </w:r>
      <w:r w:rsidR="00423F1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647E8">
        <w:rPr>
          <w:rFonts w:ascii="Arial" w:hAnsi="Arial" w:cs="Arial"/>
        </w:rPr>
        <w:t>sendo 10 meninas e 9 meninos</w:t>
      </w:r>
      <w:r w:rsidR="00423F13">
        <w:rPr>
          <w:rFonts w:ascii="Arial" w:hAnsi="Arial" w:cs="Arial"/>
        </w:rPr>
        <w:t xml:space="preserve">, na faixa etária entre 14 e 15 anos de idade. </w:t>
      </w:r>
    </w:p>
    <w:p w:rsidR="00423F13" w:rsidRDefault="00423F13" w:rsidP="00423F13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ensino de geografia na referida turma está sob a responsabilidade da professora Fernanda (nome fictício), graduada e</w:t>
      </w:r>
      <w:r w:rsidR="00BC18F1">
        <w:rPr>
          <w:rFonts w:ascii="Arial" w:hAnsi="Arial" w:cs="Arial"/>
        </w:rPr>
        <w:t>m C</w:t>
      </w:r>
      <w:r w:rsidR="00AE201D">
        <w:rPr>
          <w:rFonts w:ascii="Arial" w:hAnsi="Arial" w:cs="Arial"/>
        </w:rPr>
        <w:t xml:space="preserve">iências </w:t>
      </w:r>
      <w:r w:rsidR="00BC18F1">
        <w:rPr>
          <w:rFonts w:ascii="Arial" w:hAnsi="Arial" w:cs="Arial"/>
        </w:rPr>
        <w:t>biológicas pela</w:t>
      </w:r>
      <w:r w:rsidR="00AE201D">
        <w:rPr>
          <w:rFonts w:ascii="Arial" w:hAnsi="Arial" w:cs="Arial"/>
        </w:rPr>
        <w:t xml:space="preserve"> UFPA,</w:t>
      </w:r>
      <w:r>
        <w:rPr>
          <w:rFonts w:ascii="Arial" w:hAnsi="Arial" w:cs="Arial"/>
        </w:rPr>
        <w:t xml:space="preserve"> </w:t>
      </w:r>
      <w:r w:rsidR="0087515C">
        <w:rPr>
          <w:rFonts w:ascii="Arial" w:hAnsi="Arial" w:cs="Arial"/>
        </w:rPr>
        <w:t>cursando licenciatura em geografia pel</w:t>
      </w:r>
      <w:r>
        <w:rPr>
          <w:rFonts w:ascii="Arial" w:hAnsi="Arial" w:cs="Arial"/>
        </w:rPr>
        <w:t>o PARFOR/</w:t>
      </w:r>
      <w:r w:rsidR="0087515C">
        <w:rPr>
          <w:rFonts w:ascii="Arial" w:hAnsi="Arial" w:cs="Arial"/>
        </w:rPr>
        <w:t>UFPA</w:t>
      </w:r>
      <w:r>
        <w:rPr>
          <w:rFonts w:ascii="Arial" w:hAnsi="Arial" w:cs="Arial"/>
        </w:rPr>
        <w:t>.</w:t>
      </w:r>
      <w:r w:rsidR="00FC20ED">
        <w:rPr>
          <w:rFonts w:ascii="Arial" w:hAnsi="Arial" w:cs="Arial"/>
        </w:rPr>
        <w:t xml:space="preserve"> Ela é a única da escola a ter formação iniciada na área.</w:t>
      </w:r>
    </w:p>
    <w:p w:rsidR="00AE201D" w:rsidRPr="009257AC" w:rsidRDefault="00423F13" w:rsidP="00423F13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87515C" w:rsidRPr="009257AC">
        <w:rPr>
          <w:rFonts w:ascii="Arial" w:hAnsi="Arial" w:cs="Arial"/>
        </w:rPr>
        <w:t xml:space="preserve">A turma </w:t>
      </w:r>
      <w:r w:rsidR="00AE201D" w:rsidRPr="009257AC">
        <w:rPr>
          <w:rFonts w:ascii="Arial" w:hAnsi="Arial" w:cs="Arial"/>
        </w:rPr>
        <w:t xml:space="preserve">pesquisada funciona no turno da tarde, </w:t>
      </w:r>
      <w:r w:rsidR="00FC20ED">
        <w:rPr>
          <w:rFonts w:ascii="Arial" w:hAnsi="Arial" w:cs="Arial"/>
        </w:rPr>
        <w:t xml:space="preserve">no horário </w:t>
      </w:r>
      <w:r w:rsidR="00AE201D" w:rsidRPr="009257AC">
        <w:rPr>
          <w:rFonts w:ascii="Arial" w:hAnsi="Arial" w:cs="Arial"/>
        </w:rPr>
        <w:t>das 13</w:t>
      </w:r>
      <w:r w:rsidR="007A3829" w:rsidRPr="009257AC">
        <w:rPr>
          <w:rFonts w:ascii="Arial" w:hAnsi="Arial" w:cs="Arial"/>
        </w:rPr>
        <w:t>:30</w:t>
      </w:r>
      <w:r w:rsidR="00AE201D" w:rsidRPr="009257AC">
        <w:rPr>
          <w:rFonts w:ascii="Arial" w:hAnsi="Arial" w:cs="Arial"/>
        </w:rPr>
        <w:t xml:space="preserve"> ás 18:30 h. Ela </w:t>
      </w:r>
      <w:r w:rsidRPr="009257AC">
        <w:rPr>
          <w:rFonts w:ascii="Arial" w:hAnsi="Arial" w:cs="Arial"/>
        </w:rPr>
        <w:t xml:space="preserve">tem </w:t>
      </w:r>
      <w:r w:rsidR="00AE201D" w:rsidRPr="009257AC">
        <w:rPr>
          <w:rFonts w:ascii="Arial" w:hAnsi="Arial" w:cs="Arial"/>
        </w:rPr>
        <w:t xml:space="preserve">em média seis aulas por dia, sendo que são três aulas de geografia por semana, perfazendo uma </w:t>
      </w:r>
      <w:r w:rsidRPr="009257AC">
        <w:rPr>
          <w:rFonts w:ascii="Arial" w:hAnsi="Arial" w:cs="Arial"/>
        </w:rPr>
        <w:t>carga horária semanal de 15 horas</w:t>
      </w:r>
      <w:r w:rsidR="00AE201D" w:rsidRPr="009257AC">
        <w:rPr>
          <w:rFonts w:ascii="Arial" w:hAnsi="Arial" w:cs="Arial"/>
        </w:rPr>
        <w:t xml:space="preserve">. </w:t>
      </w:r>
    </w:p>
    <w:p w:rsidR="00273A9C" w:rsidRDefault="00641EAE" w:rsidP="009257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</w:rPr>
        <w:tab/>
      </w:r>
      <w:r w:rsidRPr="009E4F03">
        <w:rPr>
          <w:rFonts w:ascii="Arial" w:hAnsi="Arial" w:cs="Arial"/>
          <w:sz w:val="24"/>
          <w:szCs w:val="24"/>
        </w:rPr>
        <w:t xml:space="preserve">Quando perguntado a professora Fernanda se as </w:t>
      </w:r>
      <w:r w:rsidRPr="009E4F03">
        <w:rPr>
          <w:rFonts w:ascii="Arial" w:eastAsia="Times New Roman" w:hAnsi="Arial" w:cs="Arial"/>
          <w:sz w:val="24"/>
          <w:szCs w:val="24"/>
          <w:lang w:eastAsia="pt-BR"/>
        </w:rPr>
        <w:t xml:space="preserve">aulas de geografia são planejadas em cima de uma pedagogia quilombola, ela esclareceu que as </w:t>
      </w:r>
      <w:r w:rsidR="0087515C" w:rsidRPr="009E4F03">
        <w:rPr>
          <w:rFonts w:ascii="Arial" w:hAnsi="Arial" w:cs="Arial"/>
          <w:sz w:val="24"/>
          <w:szCs w:val="24"/>
        </w:rPr>
        <w:t xml:space="preserve">aulas são planejadas de acordo com a realidade dos alunos, </w:t>
      </w:r>
      <w:r w:rsidRPr="009E4F03">
        <w:rPr>
          <w:rFonts w:ascii="Arial" w:hAnsi="Arial" w:cs="Arial"/>
          <w:sz w:val="24"/>
          <w:szCs w:val="24"/>
        </w:rPr>
        <w:t xml:space="preserve">buscando-se </w:t>
      </w:r>
      <w:r w:rsidR="0087515C" w:rsidRPr="009E4F03">
        <w:rPr>
          <w:rFonts w:ascii="Arial" w:hAnsi="Arial" w:cs="Arial"/>
          <w:sz w:val="24"/>
          <w:szCs w:val="24"/>
        </w:rPr>
        <w:t xml:space="preserve">adequar </w:t>
      </w:r>
      <w:r w:rsidR="00AE201D" w:rsidRPr="009E4F03">
        <w:rPr>
          <w:rFonts w:ascii="Arial" w:hAnsi="Arial" w:cs="Arial"/>
          <w:sz w:val="24"/>
          <w:szCs w:val="24"/>
        </w:rPr>
        <w:t xml:space="preserve">o </w:t>
      </w:r>
      <w:r w:rsidR="0087515C" w:rsidRPr="009E4F03">
        <w:rPr>
          <w:rFonts w:ascii="Arial" w:hAnsi="Arial" w:cs="Arial"/>
          <w:sz w:val="24"/>
          <w:szCs w:val="24"/>
        </w:rPr>
        <w:t xml:space="preserve">conteúdo </w:t>
      </w:r>
      <w:r w:rsidR="00AE201D" w:rsidRPr="009E4F03">
        <w:rPr>
          <w:rFonts w:ascii="Arial" w:hAnsi="Arial" w:cs="Arial"/>
          <w:sz w:val="24"/>
          <w:szCs w:val="24"/>
        </w:rPr>
        <w:t xml:space="preserve">a ser </w:t>
      </w:r>
      <w:r w:rsidR="0087515C" w:rsidRPr="009E4F03">
        <w:rPr>
          <w:rFonts w:ascii="Arial" w:hAnsi="Arial" w:cs="Arial"/>
          <w:sz w:val="24"/>
          <w:szCs w:val="24"/>
        </w:rPr>
        <w:t xml:space="preserve">trabalhado de certa forma que os </w:t>
      </w:r>
      <w:r w:rsidR="00AE201D" w:rsidRPr="009E4F03">
        <w:rPr>
          <w:rFonts w:ascii="Arial" w:hAnsi="Arial" w:cs="Arial"/>
          <w:sz w:val="24"/>
          <w:szCs w:val="24"/>
        </w:rPr>
        <w:t xml:space="preserve">alunos </w:t>
      </w:r>
      <w:r w:rsidR="0087515C" w:rsidRPr="009E4F03">
        <w:rPr>
          <w:rFonts w:ascii="Arial" w:hAnsi="Arial" w:cs="Arial"/>
          <w:sz w:val="24"/>
          <w:szCs w:val="24"/>
        </w:rPr>
        <w:t>possam compreender o assunto que está sendo abordado</w:t>
      </w:r>
      <w:r w:rsidR="00AE201D" w:rsidRPr="009E4F03">
        <w:rPr>
          <w:rFonts w:ascii="Arial" w:hAnsi="Arial" w:cs="Arial"/>
          <w:sz w:val="24"/>
          <w:szCs w:val="24"/>
        </w:rPr>
        <w:t>.</w:t>
      </w:r>
      <w:r w:rsidR="0087515C" w:rsidRPr="009E4F03">
        <w:rPr>
          <w:rFonts w:ascii="Arial" w:hAnsi="Arial" w:cs="Arial"/>
          <w:sz w:val="24"/>
          <w:szCs w:val="24"/>
        </w:rPr>
        <w:t xml:space="preserve"> </w:t>
      </w:r>
    </w:p>
    <w:p w:rsidR="00FC20ED" w:rsidRDefault="00FC20ED" w:rsidP="00FC20E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resposta levou a entendimento de que não há uma pedagogia diferenciada que se direcione para o resgate étnico-cultural daquele povo.  </w:t>
      </w:r>
    </w:p>
    <w:p w:rsidR="004257BB" w:rsidRDefault="00686618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257BB">
        <w:rPr>
          <w:rFonts w:ascii="Arial" w:hAnsi="Arial" w:cs="Arial"/>
        </w:rPr>
        <w:t xml:space="preserve">Questionada sobre a </w:t>
      </w:r>
      <w:r>
        <w:rPr>
          <w:rFonts w:ascii="Arial" w:hAnsi="Arial" w:cs="Arial"/>
        </w:rPr>
        <w:t xml:space="preserve">formação continuada para uma educação quilombola, a diretora esclareceu </w:t>
      </w:r>
      <w:r w:rsidR="004257BB">
        <w:rPr>
          <w:rFonts w:ascii="Arial" w:hAnsi="Arial" w:cs="Arial"/>
        </w:rPr>
        <w:t xml:space="preserve">que não há a nível </w:t>
      </w:r>
      <w:r>
        <w:rPr>
          <w:rFonts w:ascii="Arial" w:hAnsi="Arial" w:cs="Arial"/>
        </w:rPr>
        <w:t xml:space="preserve">municipal </w:t>
      </w:r>
      <w:r w:rsidR="004257BB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ma formação direcionada à educação escolar quilombola. </w:t>
      </w:r>
      <w:r w:rsidR="004D70C7">
        <w:rPr>
          <w:rFonts w:ascii="Arial" w:hAnsi="Arial" w:cs="Arial"/>
        </w:rPr>
        <w:t xml:space="preserve">Os conteúdos que vem da SEMED, não condizem com a resolução do Conselho Nacional de Educação - CNE 08/2012, que define as Diretrizes Curriculares Nacionais para Educação Escolar Quilombola na Educação Básica.  </w:t>
      </w:r>
    </w:p>
    <w:p w:rsidR="004D70C7" w:rsidRDefault="004257BB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No próximo questionamento relacionado a forma de avaliação da escola, a professora informou que a</w:t>
      </w:r>
      <w:r w:rsidR="004D70C7">
        <w:rPr>
          <w:rFonts w:ascii="Arial" w:hAnsi="Arial" w:cs="Arial"/>
        </w:rPr>
        <w:t>s avaliações dos alunos são feitas de forma contínua, considerando a frequência, participações nas aulas, seminários, provas objetivas, discursivas e trabalhos em grupo.</w:t>
      </w:r>
      <w:r>
        <w:rPr>
          <w:rFonts w:ascii="Arial" w:hAnsi="Arial" w:cs="Arial"/>
        </w:rPr>
        <w:t xml:space="preserve"> Ficou evidente que </w:t>
      </w:r>
      <w:r w:rsidR="00EE742A">
        <w:rPr>
          <w:rFonts w:ascii="Arial" w:hAnsi="Arial" w:cs="Arial"/>
        </w:rPr>
        <w:t xml:space="preserve">da mesma forma que o conteúdo não se direcionava para as raízes quilombolas, a avaliação também não tinha nada que pudesse se diferenciar e ir na direção étnica. </w:t>
      </w:r>
    </w:p>
    <w:p w:rsidR="00686618" w:rsidRDefault="00686618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</w:t>
      </w:r>
      <w:r w:rsidR="00F71EB6">
        <w:rPr>
          <w:rFonts w:ascii="Arial" w:hAnsi="Arial" w:cs="Arial"/>
        </w:rPr>
        <w:t xml:space="preserve"> professora esclareceu que </w:t>
      </w:r>
      <w:r w:rsidR="004D70C7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bases legais para o ensino da geografia estão na Lei de Diretrizes e Bases da Educação Nacional – LDBEN 9394/96 e </w:t>
      </w:r>
      <w:r w:rsidR="004D70C7">
        <w:rPr>
          <w:rFonts w:ascii="Arial" w:hAnsi="Arial" w:cs="Arial"/>
        </w:rPr>
        <w:t>n</w:t>
      </w:r>
      <w:r>
        <w:rPr>
          <w:rFonts w:ascii="Arial" w:hAnsi="Arial" w:cs="Arial"/>
        </w:rPr>
        <w:t>a Base Na</w:t>
      </w:r>
      <w:r w:rsidR="00F71EB6">
        <w:rPr>
          <w:rFonts w:ascii="Arial" w:hAnsi="Arial" w:cs="Arial"/>
        </w:rPr>
        <w:t xml:space="preserve">cional Comum Curricular – BNCC. Partindo delas, se </w:t>
      </w:r>
      <w:r>
        <w:rPr>
          <w:rFonts w:ascii="Arial" w:hAnsi="Arial" w:cs="Arial"/>
        </w:rPr>
        <w:t>tenta adequar a proposta curricular à realidade dos alunos quilombolas.</w:t>
      </w:r>
    </w:p>
    <w:p w:rsidR="00EF22F1" w:rsidRDefault="00AE201D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 w:rsidRPr="009E4F03">
        <w:rPr>
          <w:rFonts w:ascii="Arial" w:hAnsi="Arial" w:cs="Arial"/>
        </w:rPr>
        <w:tab/>
      </w:r>
      <w:r w:rsidR="001F4EFF">
        <w:rPr>
          <w:rFonts w:ascii="Arial" w:hAnsi="Arial" w:cs="Arial"/>
        </w:rPr>
        <w:t xml:space="preserve">Buscando compreender a organização pedagógica a partir do projeto da escola, foi perguntado sobre a </w:t>
      </w:r>
      <w:r w:rsidR="00FA296C">
        <w:rPr>
          <w:rFonts w:ascii="Arial" w:hAnsi="Arial" w:cs="Arial"/>
        </w:rPr>
        <w:t>elaboração d</w:t>
      </w:r>
      <w:r w:rsidR="004D70C7">
        <w:rPr>
          <w:rFonts w:ascii="Arial" w:hAnsi="Arial" w:cs="Arial"/>
        </w:rPr>
        <w:t>o</w:t>
      </w:r>
      <w:r w:rsidR="00FA296C">
        <w:rPr>
          <w:rFonts w:ascii="Arial" w:hAnsi="Arial" w:cs="Arial"/>
        </w:rPr>
        <w:t xml:space="preserve"> Pr</w:t>
      </w:r>
      <w:r w:rsidR="001F4EFF">
        <w:rPr>
          <w:rFonts w:ascii="Arial" w:hAnsi="Arial" w:cs="Arial"/>
        </w:rPr>
        <w:t>ojeto político pedagógico – PPP. A direção por sua vez, esclareceu que</w:t>
      </w:r>
      <w:r w:rsidR="00FA296C">
        <w:rPr>
          <w:rFonts w:ascii="Arial" w:hAnsi="Arial" w:cs="Arial"/>
        </w:rPr>
        <w:t xml:space="preserve"> </w:t>
      </w:r>
      <w:r w:rsidR="004D70C7">
        <w:rPr>
          <w:rFonts w:ascii="Arial" w:hAnsi="Arial" w:cs="Arial"/>
        </w:rPr>
        <w:t>a escola elaborou em 2014</w:t>
      </w:r>
      <w:r w:rsidR="001F4EFF">
        <w:rPr>
          <w:rFonts w:ascii="Arial" w:hAnsi="Arial" w:cs="Arial"/>
        </w:rPr>
        <w:t xml:space="preserve"> seu PPP</w:t>
      </w:r>
      <w:r w:rsidR="004D70C7">
        <w:rPr>
          <w:rFonts w:ascii="Arial" w:hAnsi="Arial" w:cs="Arial"/>
        </w:rPr>
        <w:t xml:space="preserve">, </w:t>
      </w:r>
      <w:r w:rsidR="0087515C">
        <w:rPr>
          <w:rFonts w:ascii="Arial" w:hAnsi="Arial" w:cs="Arial"/>
        </w:rPr>
        <w:t xml:space="preserve">mas devido a mudança para o prédio novo, a escola </w:t>
      </w:r>
      <w:r w:rsidR="004D70C7">
        <w:rPr>
          <w:rFonts w:ascii="Arial" w:hAnsi="Arial" w:cs="Arial"/>
        </w:rPr>
        <w:t>p</w:t>
      </w:r>
      <w:r w:rsidR="00FA296C">
        <w:rPr>
          <w:rFonts w:ascii="Arial" w:hAnsi="Arial" w:cs="Arial"/>
        </w:rPr>
        <w:t>erdeu</w:t>
      </w:r>
      <w:r w:rsidR="004D70C7">
        <w:rPr>
          <w:rFonts w:ascii="Arial" w:hAnsi="Arial" w:cs="Arial"/>
        </w:rPr>
        <w:t xml:space="preserve"> o documento. </w:t>
      </w:r>
      <w:r w:rsidR="000D00C2">
        <w:rPr>
          <w:rFonts w:ascii="Arial" w:hAnsi="Arial" w:cs="Arial"/>
        </w:rPr>
        <w:t>A informação foi que n</w:t>
      </w:r>
      <w:r w:rsidR="00FA296C">
        <w:rPr>
          <w:rFonts w:ascii="Arial" w:hAnsi="Arial" w:cs="Arial"/>
        </w:rPr>
        <w:t xml:space="preserve">este ano </w:t>
      </w:r>
      <w:r w:rsidR="0087515C">
        <w:rPr>
          <w:rFonts w:ascii="Arial" w:hAnsi="Arial" w:cs="Arial"/>
        </w:rPr>
        <w:t xml:space="preserve">está sendo elaborado um novo PPP com adequações sobre a educação escolar quilombola. </w:t>
      </w:r>
    </w:p>
    <w:p w:rsidR="00273A9C" w:rsidRDefault="00360CF3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Perguntado </w:t>
      </w:r>
      <w:r w:rsidR="00E574D7">
        <w:rPr>
          <w:rFonts w:ascii="Arial" w:hAnsi="Arial" w:cs="Arial"/>
        </w:rPr>
        <w:t xml:space="preserve">ainda </w:t>
      </w:r>
      <w:r>
        <w:rPr>
          <w:rFonts w:ascii="Arial" w:hAnsi="Arial" w:cs="Arial"/>
        </w:rPr>
        <w:t xml:space="preserve">sobre projetos geográficos </w:t>
      </w:r>
      <w:r w:rsidR="004E702E">
        <w:rPr>
          <w:rFonts w:ascii="Arial" w:hAnsi="Arial" w:cs="Arial"/>
        </w:rPr>
        <w:t xml:space="preserve">desenvolvidos com a turma </w:t>
      </w:r>
      <w:r>
        <w:rPr>
          <w:rFonts w:ascii="Arial" w:hAnsi="Arial" w:cs="Arial"/>
        </w:rPr>
        <w:t>do 9° ano</w:t>
      </w:r>
      <w:r w:rsidR="004E702E">
        <w:rPr>
          <w:rFonts w:ascii="Arial" w:hAnsi="Arial" w:cs="Arial"/>
        </w:rPr>
        <w:t xml:space="preserve">, a </w:t>
      </w:r>
      <w:r w:rsidR="00A93DE0">
        <w:rPr>
          <w:rFonts w:ascii="Arial" w:hAnsi="Arial" w:cs="Arial"/>
        </w:rPr>
        <w:t>direção relatou que pretende n</w:t>
      </w:r>
      <w:r w:rsidR="0087515C">
        <w:rPr>
          <w:rFonts w:ascii="Arial" w:hAnsi="Arial" w:cs="Arial"/>
        </w:rPr>
        <w:t>o ano de 2019</w:t>
      </w:r>
      <w:r w:rsidR="00A93DE0">
        <w:rPr>
          <w:rFonts w:ascii="Arial" w:hAnsi="Arial" w:cs="Arial"/>
        </w:rPr>
        <w:t xml:space="preserve">, </w:t>
      </w:r>
      <w:r w:rsidR="0087515C">
        <w:rPr>
          <w:rFonts w:ascii="Arial" w:hAnsi="Arial" w:cs="Arial"/>
        </w:rPr>
        <w:t xml:space="preserve">elaborar </w:t>
      </w:r>
      <w:r w:rsidR="00E574D7">
        <w:rPr>
          <w:rFonts w:ascii="Arial" w:hAnsi="Arial" w:cs="Arial"/>
        </w:rPr>
        <w:t xml:space="preserve">projetos sim </w:t>
      </w:r>
      <w:r w:rsidR="0087515C">
        <w:rPr>
          <w:rFonts w:ascii="Arial" w:hAnsi="Arial" w:cs="Arial"/>
        </w:rPr>
        <w:t xml:space="preserve">e colocar </w:t>
      </w:r>
      <w:r w:rsidR="0087515C">
        <w:rPr>
          <w:rFonts w:ascii="Arial" w:hAnsi="Arial" w:cs="Arial"/>
        </w:rPr>
        <w:lastRenderedPageBreak/>
        <w:t>em p</w:t>
      </w:r>
      <w:r w:rsidR="00F14EE6">
        <w:rPr>
          <w:rFonts w:ascii="Arial" w:hAnsi="Arial" w:cs="Arial"/>
        </w:rPr>
        <w:t xml:space="preserve">ratica </w:t>
      </w:r>
      <w:r w:rsidR="00E574D7">
        <w:rPr>
          <w:rFonts w:ascii="Arial" w:hAnsi="Arial" w:cs="Arial"/>
        </w:rPr>
        <w:t xml:space="preserve">os </w:t>
      </w:r>
      <w:r w:rsidR="00F14EE6">
        <w:rPr>
          <w:rFonts w:ascii="Arial" w:hAnsi="Arial" w:cs="Arial"/>
        </w:rPr>
        <w:t xml:space="preserve">que envolvam </w:t>
      </w:r>
      <w:r w:rsidR="0087515C">
        <w:rPr>
          <w:rFonts w:ascii="Arial" w:hAnsi="Arial" w:cs="Arial"/>
        </w:rPr>
        <w:t>a disciplina de geografia, através de mapas, maquetes e aulas de campo</w:t>
      </w:r>
      <w:r w:rsidR="00E574D7">
        <w:rPr>
          <w:rFonts w:ascii="Arial" w:hAnsi="Arial" w:cs="Arial"/>
        </w:rPr>
        <w:t>,</w:t>
      </w:r>
      <w:r w:rsidR="0087515C">
        <w:rPr>
          <w:rFonts w:ascii="Arial" w:hAnsi="Arial" w:cs="Arial"/>
        </w:rPr>
        <w:t xml:space="preserve"> fazendo </w:t>
      </w:r>
      <w:r w:rsidR="00E574D7">
        <w:rPr>
          <w:rFonts w:ascii="Arial" w:hAnsi="Arial" w:cs="Arial"/>
        </w:rPr>
        <w:t xml:space="preserve">com </w:t>
      </w:r>
      <w:r w:rsidR="0087515C">
        <w:rPr>
          <w:rFonts w:ascii="Arial" w:hAnsi="Arial" w:cs="Arial"/>
        </w:rPr>
        <w:t>que os alunos conheçam a realidade de sua comunidade quilombola.</w:t>
      </w:r>
    </w:p>
    <w:p w:rsidR="00273A9C" w:rsidRDefault="004C583F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A3C00">
        <w:rPr>
          <w:rFonts w:ascii="Arial" w:hAnsi="Arial" w:cs="Arial"/>
        </w:rPr>
        <w:t xml:space="preserve">Com relação ao objetivo do ensino da geografia na referida escola, foi mencionado pela professora, que o principal </w:t>
      </w:r>
      <w:r w:rsidR="00C57AD7">
        <w:rPr>
          <w:rFonts w:ascii="Arial" w:hAnsi="Arial" w:cs="Arial"/>
        </w:rPr>
        <w:t>objetivo do ensino da geografia no 9° ano da escola quilombola</w:t>
      </w:r>
      <w:r w:rsidR="0087515C">
        <w:rPr>
          <w:rFonts w:ascii="Arial" w:hAnsi="Arial" w:cs="Arial"/>
        </w:rPr>
        <w:t xml:space="preserve"> é fazer com que os alunos saiba</w:t>
      </w:r>
      <w:r>
        <w:rPr>
          <w:rFonts w:ascii="Arial" w:hAnsi="Arial" w:cs="Arial"/>
        </w:rPr>
        <w:t>m</w:t>
      </w:r>
      <w:r w:rsidR="0087515C">
        <w:rPr>
          <w:rFonts w:ascii="Arial" w:hAnsi="Arial" w:cs="Arial"/>
        </w:rPr>
        <w:t xml:space="preserve"> interpretar mapa, identificar as regiões do país e do mundo</w:t>
      </w:r>
      <w:r w:rsidR="00EA3C00">
        <w:rPr>
          <w:rFonts w:ascii="Arial" w:hAnsi="Arial" w:cs="Arial"/>
        </w:rPr>
        <w:t xml:space="preserve">, </w:t>
      </w:r>
      <w:r w:rsidR="0087515C">
        <w:rPr>
          <w:rFonts w:ascii="Arial" w:hAnsi="Arial" w:cs="Arial"/>
        </w:rPr>
        <w:t xml:space="preserve">entender os elementos </w:t>
      </w:r>
      <w:r w:rsidR="00EA3C00">
        <w:rPr>
          <w:rFonts w:ascii="Arial" w:hAnsi="Arial" w:cs="Arial"/>
        </w:rPr>
        <w:t>que compõem um mapa, conhecer a identidade</w:t>
      </w:r>
      <w:r w:rsidR="0087515C">
        <w:rPr>
          <w:rFonts w:ascii="Arial" w:hAnsi="Arial" w:cs="Arial"/>
        </w:rPr>
        <w:t xml:space="preserve"> quilombola para identificar de onde e de que forma surgiram os quilombos nas regiões do Brasil e da Amazônia.</w:t>
      </w:r>
      <w:r w:rsidRPr="004C58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entanto, </w:t>
      </w:r>
      <w:r w:rsidR="00EA3C00">
        <w:rPr>
          <w:rFonts w:ascii="Arial" w:hAnsi="Arial" w:cs="Arial"/>
        </w:rPr>
        <w:t xml:space="preserve">existem dificuldades no trabalho pedagógico, sendo que </w:t>
      </w:r>
      <w:r>
        <w:rPr>
          <w:rFonts w:ascii="Arial" w:hAnsi="Arial" w:cs="Arial"/>
        </w:rPr>
        <w:t xml:space="preserve">as maiores </w:t>
      </w:r>
      <w:r w:rsidR="00EA3C00">
        <w:rPr>
          <w:rFonts w:ascii="Arial" w:hAnsi="Arial" w:cs="Arial"/>
        </w:rPr>
        <w:t>se relacionam à</w:t>
      </w:r>
      <w:r>
        <w:rPr>
          <w:rFonts w:ascii="Arial" w:hAnsi="Arial" w:cs="Arial"/>
        </w:rPr>
        <w:t xml:space="preserve"> falta de noção cartográfica e sentido do ensino da geografia, que se reflete na ausência de habilidade de leitura de mapa e de compreensão do objetivo da geografia na escola quilombola.</w:t>
      </w:r>
    </w:p>
    <w:p w:rsidR="007D788F" w:rsidRDefault="008E4D97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D788F">
        <w:rPr>
          <w:rFonts w:ascii="Arial" w:hAnsi="Arial" w:cs="Arial"/>
        </w:rPr>
        <w:t xml:space="preserve">A diretora esclareceu que a </w:t>
      </w:r>
      <w:r w:rsidR="0087515C">
        <w:rPr>
          <w:rFonts w:ascii="Arial" w:hAnsi="Arial" w:cs="Arial"/>
        </w:rPr>
        <w:t>escola passa por uma reformulação do PPP, para que seja incluso aspectos da resolução CNE 08/2012 que define as Diretrizes Curric</w:t>
      </w:r>
      <w:r w:rsidR="00E84DF3">
        <w:rPr>
          <w:rFonts w:ascii="Arial" w:hAnsi="Arial" w:cs="Arial"/>
        </w:rPr>
        <w:t>ulares Nacionais para Educação e</w:t>
      </w:r>
      <w:r w:rsidR="0087515C">
        <w:rPr>
          <w:rFonts w:ascii="Arial" w:hAnsi="Arial" w:cs="Arial"/>
        </w:rPr>
        <w:t xml:space="preserve">scolar Quilombola na Educação Básica. </w:t>
      </w:r>
    </w:p>
    <w:p w:rsidR="00003ED9" w:rsidRDefault="008E4D97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D788F">
        <w:rPr>
          <w:rFonts w:ascii="Arial" w:hAnsi="Arial" w:cs="Arial"/>
        </w:rPr>
        <w:t xml:space="preserve">A professora evidenciou </w:t>
      </w:r>
      <w:r w:rsidR="00E84DF3">
        <w:rPr>
          <w:rFonts w:ascii="Arial" w:hAnsi="Arial" w:cs="Arial"/>
        </w:rPr>
        <w:t xml:space="preserve">também </w:t>
      </w:r>
      <w:r w:rsidR="007D788F">
        <w:rPr>
          <w:rFonts w:ascii="Arial" w:hAnsi="Arial" w:cs="Arial"/>
        </w:rPr>
        <w:t>que n</w:t>
      </w:r>
      <w:r w:rsidR="0087515C">
        <w:rPr>
          <w:rFonts w:ascii="Arial" w:hAnsi="Arial" w:cs="Arial"/>
        </w:rPr>
        <w:t>a sala</w:t>
      </w:r>
      <w:r w:rsidR="00E84DF3">
        <w:rPr>
          <w:rFonts w:ascii="Arial" w:hAnsi="Arial" w:cs="Arial"/>
        </w:rPr>
        <w:t xml:space="preserve"> do</w:t>
      </w:r>
      <w:r w:rsidR="0087515C">
        <w:rPr>
          <w:rFonts w:ascii="Arial" w:hAnsi="Arial" w:cs="Arial"/>
        </w:rPr>
        <w:t xml:space="preserve"> 9º ano há discussão sobre a </w:t>
      </w:r>
      <w:r w:rsidR="007D788F">
        <w:rPr>
          <w:rFonts w:ascii="Arial" w:hAnsi="Arial" w:cs="Arial"/>
        </w:rPr>
        <w:t>África e os descendentes negros. Ela promov</w:t>
      </w:r>
      <w:r w:rsidR="00E84DF3">
        <w:rPr>
          <w:rFonts w:ascii="Arial" w:hAnsi="Arial" w:cs="Arial"/>
        </w:rPr>
        <w:t>e</w:t>
      </w:r>
      <w:r w:rsidR="0087515C">
        <w:rPr>
          <w:rFonts w:ascii="Arial" w:hAnsi="Arial" w:cs="Arial"/>
        </w:rPr>
        <w:t xml:space="preserve"> ro</w:t>
      </w:r>
      <w:r w:rsidR="007D788F">
        <w:rPr>
          <w:rFonts w:ascii="Arial" w:hAnsi="Arial" w:cs="Arial"/>
        </w:rPr>
        <w:t>da de conversa para ser debatido</w:t>
      </w:r>
      <w:r w:rsidR="0087515C">
        <w:rPr>
          <w:rFonts w:ascii="Arial" w:hAnsi="Arial" w:cs="Arial"/>
        </w:rPr>
        <w:t xml:space="preserve"> </w:t>
      </w:r>
      <w:r w:rsidR="00E84DF3">
        <w:rPr>
          <w:rFonts w:ascii="Arial" w:hAnsi="Arial" w:cs="Arial"/>
        </w:rPr>
        <w:t xml:space="preserve">tais </w:t>
      </w:r>
      <w:r w:rsidR="0087515C">
        <w:rPr>
          <w:rFonts w:ascii="Arial" w:hAnsi="Arial" w:cs="Arial"/>
        </w:rPr>
        <w:t xml:space="preserve">conteúdos, </w:t>
      </w:r>
      <w:r w:rsidR="00E84DF3">
        <w:rPr>
          <w:rFonts w:ascii="Arial" w:hAnsi="Arial" w:cs="Arial"/>
        </w:rPr>
        <w:t>tornando a aula mais dinâmica</w:t>
      </w:r>
      <w:r w:rsidR="0087515C">
        <w:rPr>
          <w:rFonts w:ascii="Arial" w:hAnsi="Arial" w:cs="Arial"/>
        </w:rPr>
        <w:t xml:space="preserve">. </w:t>
      </w:r>
      <w:r w:rsidR="007D788F">
        <w:rPr>
          <w:rFonts w:ascii="Arial" w:hAnsi="Arial" w:cs="Arial"/>
        </w:rPr>
        <w:t xml:space="preserve">Também fizeram uma </w:t>
      </w:r>
      <w:r w:rsidR="0087515C">
        <w:rPr>
          <w:rFonts w:ascii="Arial" w:hAnsi="Arial" w:cs="Arial"/>
        </w:rPr>
        <w:t>discussão sobre o racis</w:t>
      </w:r>
      <w:r w:rsidR="007D788F">
        <w:rPr>
          <w:rFonts w:ascii="Arial" w:hAnsi="Arial" w:cs="Arial"/>
        </w:rPr>
        <w:t>mo e as tensões étnicos-raciais. Foram dados e</w:t>
      </w:r>
      <w:r w:rsidR="0087515C">
        <w:rPr>
          <w:rFonts w:ascii="Arial" w:hAnsi="Arial" w:cs="Arial"/>
        </w:rPr>
        <w:t xml:space="preserve">xemplos </w:t>
      </w:r>
      <w:r w:rsidR="007D788F">
        <w:rPr>
          <w:rFonts w:ascii="Arial" w:hAnsi="Arial" w:cs="Arial"/>
        </w:rPr>
        <w:t xml:space="preserve">de ações </w:t>
      </w:r>
      <w:r w:rsidR="0087515C">
        <w:rPr>
          <w:rFonts w:ascii="Arial" w:hAnsi="Arial" w:cs="Arial"/>
        </w:rPr>
        <w:t>racis</w:t>
      </w:r>
      <w:r w:rsidR="007D788F">
        <w:rPr>
          <w:rFonts w:ascii="Arial" w:hAnsi="Arial" w:cs="Arial"/>
        </w:rPr>
        <w:t xml:space="preserve">tas no mundo, inclusive envolvendo </w:t>
      </w:r>
      <w:r w:rsidR="0087515C">
        <w:rPr>
          <w:rFonts w:ascii="Arial" w:hAnsi="Arial" w:cs="Arial"/>
        </w:rPr>
        <w:t xml:space="preserve">pessoas famosas </w:t>
      </w:r>
      <w:r w:rsidR="007D788F">
        <w:rPr>
          <w:rFonts w:ascii="Arial" w:hAnsi="Arial" w:cs="Arial"/>
        </w:rPr>
        <w:t xml:space="preserve">pelas redes sociais. </w:t>
      </w:r>
    </w:p>
    <w:p w:rsidR="0088178A" w:rsidRDefault="00003ED9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Nesse sentido, há o </w:t>
      </w:r>
      <w:r w:rsidR="0087515C">
        <w:rPr>
          <w:rFonts w:ascii="Arial" w:hAnsi="Arial" w:cs="Arial"/>
        </w:rPr>
        <w:t xml:space="preserve">dia da consciência negra </w:t>
      </w:r>
      <w:r>
        <w:rPr>
          <w:rFonts w:ascii="Arial" w:hAnsi="Arial" w:cs="Arial"/>
        </w:rPr>
        <w:t xml:space="preserve">que está incluso nas </w:t>
      </w:r>
      <w:r w:rsidR="0087515C">
        <w:rPr>
          <w:rFonts w:ascii="Arial" w:hAnsi="Arial" w:cs="Arial"/>
        </w:rPr>
        <w:t xml:space="preserve">programações na escola, </w:t>
      </w:r>
      <w:r>
        <w:rPr>
          <w:rFonts w:ascii="Arial" w:hAnsi="Arial" w:cs="Arial"/>
        </w:rPr>
        <w:t xml:space="preserve">ocorrendo </w:t>
      </w:r>
      <w:r w:rsidR="0087515C">
        <w:rPr>
          <w:rFonts w:ascii="Arial" w:hAnsi="Arial" w:cs="Arial"/>
        </w:rPr>
        <w:t>palestras, caminhada na comunidade</w:t>
      </w:r>
      <w:r>
        <w:rPr>
          <w:rFonts w:ascii="Arial" w:hAnsi="Arial" w:cs="Arial"/>
        </w:rPr>
        <w:t xml:space="preserve">, </w:t>
      </w:r>
      <w:r w:rsidR="0087515C">
        <w:rPr>
          <w:rFonts w:ascii="Arial" w:hAnsi="Arial" w:cs="Arial"/>
        </w:rPr>
        <w:t xml:space="preserve">com carro </w:t>
      </w:r>
      <w:r>
        <w:rPr>
          <w:rFonts w:ascii="Arial" w:hAnsi="Arial" w:cs="Arial"/>
        </w:rPr>
        <w:t xml:space="preserve">de </w:t>
      </w:r>
      <w:r w:rsidR="0087515C">
        <w:rPr>
          <w:rFonts w:ascii="Arial" w:hAnsi="Arial" w:cs="Arial"/>
        </w:rPr>
        <w:t>som e faixas</w:t>
      </w:r>
      <w:r w:rsidR="007D788F">
        <w:rPr>
          <w:rFonts w:ascii="Arial" w:hAnsi="Arial" w:cs="Arial"/>
        </w:rPr>
        <w:t>, mobiliza</w:t>
      </w:r>
      <w:r>
        <w:rPr>
          <w:rFonts w:ascii="Arial" w:hAnsi="Arial" w:cs="Arial"/>
        </w:rPr>
        <w:t>ndo</w:t>
      </w:r>
      <w:r w:rsidR="007D788F">
        <w:rPr>
          <w:rFonts w:ascii="Arial" w:hAnsi="Arial" w:cs="Arial"/>
        </w:rPr>
        <w:t xml:space="preserve"> a escola como um todo, refletindo a </w:t>
      </w:r>
      <w:r w:rsidR="0087515C">
        <w:rPr>
          <w:rFonts w:ascii="Arial" w:hAnsi="Arial" w:cs="Arial"/>
        </w:rPr>
        <w:t>importância do dia da consciência negra</w:t>
      </w:r>
      <w:r w:rsidR="007D788F">
        <w:rPr>
          <w:rFonts w:ascii="Arial" w:hAnsi="Arial" w:cs="Arial"/>
        </w:rPr>
        <w:t xml:space="preserve"> e do povo negro na história e cultura brasileira</w:t>
      </w:r>
      <w:r w:rsidR="0087515C">
        <w:rPr>
          <w:rFonts w:ascii="Arial" w:hAnsi="Arial" w:cs="Arial"/>
        </w:rPr>
        <w:t xml:space="preserve">. </w:t>
      </w:r>
    </w:p>
    <w:p w:rsidR="00687426" w:rsidRDefault="0087515C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44327">
        <w:rPr>
          <w:rFonts w:ascii="Arial" w:hAnsi="Arial" w:cs="Arial"/>
        </w:rPr>
        <w:t>A observação mostrou ainda que o</w:t>
      </w:r>
      <w:r>
        <w:rPr>
          <w:rFonts w:ascii="Arial" w:hAnsi="Arial" w:cs="Arial"/>
        </w:rPr>
        <w:t xml:space="preserve"> corpo docente da escola não tinha conhecimento sobre a resolução do MEC de nº 08 de 20 de novembro de 2012, sobre as Diretrizes Nacionais Curriculares da Educação Escolar Quilombola. </w:t>
      </w:r>
      <w:r w:rsidR="003F4C12">
        <w:rPr>
          <w:rFonts w:ascii="Arial" w:hAnsi="Arial" w:cs="Arial"/>
        </w:rPr>
        <w:t xml:space="preserve">Não sabendo </w:t>
      </w:r>
      <w:r w:rsidR="00044327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izer sobre as etapas e modalidades da educação escolar quilombola. </w:t>
      </w:r>
      <w:r w:rsidR="00687426">
        <w:rPr>
          <w:rFonts w:ascii="Arial" w:hAnsi="Arial" w:cs="Arial"/>
        </w:rPr>
        <w:t xml:space="preserve">Eles seguem o sistema de seriação do 1º ao 9º ano no ensino fundamental. </w:t>
      </w:r>
    </w:p>
    <w:p w:rsidR="009257AC" w:rsidRDefault="00C26CD2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87426">
        <w:rPr>
          <w:rFonts w:ascii="Arial" w:hAnsi="Arial" w:cs="Arial"/>
        </w:rPr>
        <w:t xml:space="preserve">Com relação ao racismo, a professora destacou que não presenciou na escola atitudes racistas. No entanto, </w:t>
      </w:r>
      <w:r w:rsidR="0087515C">
        <w:rPr>
          <w:rFonts w:ascii="Arial" w:hAnsi="Arial" w:cs="Arial"/>
        </w:rPr>
        <w:t>houve bullying, por parte dos alunos da escola com uma aluna</w:t>
      </w:r>
      <w:r w:rsidR="00687426">
        <w:rPr>
          <w:rFonts w:ascii="Arial" w:hAnsi="Arial" w:cs="Arial"/>
        </w:rPr>
        <w:t xml:space="preserve"> que tinha problemas de alergia. A situação foi conduzida com base no diálogo.</w:t>
      </w:r>
      <w:r w:rsidR="009257AC">
        <w:rPr>
          <w:rFonts w:ascii="Arial" w:hAnsi="Arial" w:cs="Arial"/>
        </w:rPr>
        <w:t xml:space="preserve"> Mas se precisar falar sobre o racismo, ser</w:t>
      </w:r>
      <w:r w:rsidR="00BE3886">
        <w:rPr>
          <w:rFonts w:ascii="Arial" w:hAnsi="Arial" w:cs="Arial"/>
        </w:rPr>
        <w:t>á falado de forma mais direta.</w:t>
      </w:r>
      <w:r w:rsidR="00687426">
        <w:rPr>
          <w:rFonts w:ascii="Arial" w:hAnsi="Arial" w:cs="Arial"/>
        </w:rPr>
        <w:t xml:space="preserve"> </w:t>
      </w:r>
    </w:p>
    <w:p w:rsidR="009257AC" w:rsidRDefault="009257AC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</w:p>
    <w:p w:rsidR="009257AC" w:rsidRDefault="00BE3886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Carvalho (2013) esclarece que mesmo polemica a referida temática faz parte da contemporaneidade.</w:t>
      </w:r>
    </w:p>
    <w:p w:rsidR="00BE3886" w:rsidRDefault="00BE3886" w:rsidP="009257AC">
      <w:pPr>
        <w:pStyle w:val="NormalWeb"/>
        <w:tabs>
          <w:tab w:val="left" w:pos="709"/>
        </w:tabs>
        <w:spacing w:beforeAutospacing="0" w:after="0" w:afterAutospacing="0"/>
        <w:ind w:left="2124"/>
        <w:jc w:val="both"/>
        <w:rPr>
          <w:rFonts w:ascii="Arial" w:hAnsi="Arial" w:cs="Arial"/>
          <w:color w:val="FF0000"/>
          <w:sz w:val="20"/>
          <w:szCs w:val="20"/>
        </w:rPr>
      </w:pPr>
    </w:p>
    <w:p w:rsidR="00BE3886" w:rsidRDefault="00BE3886" w:rsidP="009257AC">
      <w:pPr>
        <w:pStyle w:val="NormalWeb"/>
        <w:tabs>
          <w:tab w:val="left" w:pos="709"/>
        </w:tabs>
        <w:spacing w:beforeAutospacing="0" w:after="0" w:afterAutospacing="0"/>
        <w:ind w:left="2124"/>
        <w:jc w:val="both"/>
        <w:rPr>
          <w:rFonts w:ascii="Arial" w:hAnsi="Arial" w:cs="Arial"/>
          <w:color w:val="FF0000"/>
          <w:sz w:val="20"/>
          <w:szCs w:val="20"/>
        </w:rPr>
      </w:pPr>
    </w:p>
    <w:p w:rsidR="009257AC" w:rsidRPr="00BE3886" w:rsidRDefault="009257AC" w:rsidP="009257AC">
      <w:pPr>
        <w:pStyle w:val="NormalWeb"/>
        <w:tabs>
          <w:tab w:val="left" w:pos="709"/>
        </w:tabs>
        <w:spacing w:beforeAutospacing="0" w:after="0" w:afterAutospacing="0"/>
        <w:ind w:left="2124"/>
        <w:jc w:val="both"/>
        <w:rPr>
          <w:rFonts w:ascii="Arial" w:hAnsi="Arial" w:cs="Arial"/>
          <w:sz w:val="20"/>
          <w:szCs w:val="20"/>
        </w:rPr>
      </w:pPr>
      <w:r w:rsidRPr="00BE3886">
        <w:rPr>
          <w:rFonts w:ascii="Arial" w:hAnsi="Arial" w:cs="Arial"/>
          <w:sz w:val="20"/>
          <w:szCs w:val="20"/>
        </w:rPr>
        <w:t>Independentemente da posição tomada em relação a essa polêmica (ou em relação que envolvam a questão racial, como a temática quilombola, por exemplo), é necessário admitir que a “raça”, e por extensão a questão racial, se apresenta como elemento atual das reflexões contemporâneas, em seus mais diferentes níveis. Ela não é, porém, recente. O atual estado de discussões sobre “raça” dialoga, indubitavelmente, com um quadro de posicionamentos políticos, científicos e ideológicos do passado (CARVALHO 2013, p. 100):</w:t>
      </w:r>
    </w:p>
    <w:p w:rsidR="009257AC" w:rsidRPr="00BE3886" w:rsidRDefault="009257AC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</w:p>
    <w:p w:rsidR="00BE3886" w:rsidRDefault="0088178A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E3886">
        <w:rPr>
          <w:rFonts w:ascii="Arial" w:hAnsi="Arial" w:cs="Arial"/>
        </w:rPr>
        <w:t xml:space="preserve">As discussões sobre raça perpassa por posicionamentos diversos que encontram bases de reforço e reafirmação nas raízes históricas, que são passadas por gerações. </w:t>
      </w:r>
    </w:p>
    <w:p w:rsidR="00273A9C" w:rsidRDefault="00BE3886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85775">
        <w:rPr>
          <w:rFonts w:ascii="Arial" w:hAnsi="Arial" w:cs="Arial"/>
        </w:rPr>
        <w:t xml:space="preserve">Nessa direção, a </w:t>
      </w:r>
      <w:r w:rsidR="0087515C">
        <w:rPr>
          <w:rFonts w:ascii="Arial" w:hAnsi="Arial" w:cs="Arial"/>
        </w:rPr>
        <w:t xml:space="preserve">professora </w:t>
      </w:r>
      <w:r w:rsidR="00C85775">
        <w:rPr>
          <w:rFonts w:ascii="Arial" w:hAnsi="Arial" w:cs="Arial"/>
        </w:rPr>
        <w:t>justificou</w:t>
      </w:r>
      <w:r w:rsidR="00C26CD2">
        <w:rPr>
          <w:rFonts w:ascii="Arial" w:hAnsi="Arial" w:cs="Arial"/>
        </w:rPr>
        <w:t xml:space="preserve"> q</w:t>
      </w:r>
      <w:r w:rsidR="0087515C">
        <w:rPr>
          <w:rFonts w:ascii="Arial" w:hAnsi="Arial" w:cs="Arial"/>
        </w:rPr>
        <w:t>ue tem pouco tempo para elaborar melhor seus planos de aula para a turma do 9º ano, devido a trabalhar no período matutino, vespertino e noturno.</w:t>
      </w:r>
      <w:r w:rsidR="00C26CD2">
        <w:rPr>
          <w:rFonts w:ascii="Arial" w:hAnsi="Arial" w:cs="Arial"/>
        </w:rPr>
        <w:t xml:space="preserve"> Ela não trabalhou ainda </w:t>
      </w:r>
      <w:r w:rsidR="0087515C">
        <w:rPr>
          <w:rFonts w:ascii="Arial" w:hAnsi="Arial" w:cs="Arial"/>
        </w:rPr>
        <w:t>a cartograf</w:t>
      </w:r>
      <w:r w:rsidR="00C26CD2">
        <w:rPr>
          <w:rFonts w:ascii="Arial" w:hAnsi="Arial" w:cs="Arial"/>
        </w:rPr>
        <w:t>i</w:t>
      </w:r>
      <w:r w:rsidR="007D39A8">
        <w:rPr>
          <w:rFonts w:ascii="Arial" w:hAnsi="Arial" w:cs="Arial"/>
        </w:rPr>
        <w:t xml:space="preserve">a escolar quilombola no 9º ano e nem as </w:t>
      </w:r>
      <w:r w:rsidR="0087515C">
        <w:rPr>
          <w:rFonts w:ascii="Arial" w:hAnsi="Arial" w:cs="Arial"/>
        </w:rPr>
        <w:t>peculiaridade l</w:t>
      </w:r>
      <w:r w:rsidR="007D39A8">
        <w:rPr>
          <w:rFonts w:ascii="Arial" w:hAnsi="Arial" w:cs="Arial"/>
        </w:rPr>
        <w:t xml:space="preserve">ocais de clima e socioculturais. </w:t>
      </w:r>
      <w:r w:rsidR="00C85775">
        <w:rPr>
          <w:rFonts w:ascii="Arial" w:hAnsi="Arial" w:cs="Arial"/>
        </w:rPr>
        <w:t>Abordou a</w:t>
      </w:r>
      <w:r w:rsidR="007D39A8">
        <w:rPr>
          <w:rFonts w:ascii="Arial" w:hAnsi="Arial" w:cs="Arial"/>
        </w:rPr>
        <w:t xml:space="preserve">s raízes quilombolas </w:t>
      </w:r>
      <w:r w:rsidR="00C85775">
        <w:rPr>
          <w:rFonts w:ascii="Arial" w:hAnsi="Arial" w:cs="Arial"/>
        </w:rPr>
        <w:t xml:space="preserve">a partir da presença </w:t>
      </w:r>
      <w:r w:rsidR="007D39A8">
        <w:rPr>
          <w:rFonts w:ascii="Arial" w:hAnsi="Arial" w:cs="Arial"/>
        </w:rPr>
        <w:t xml:space="preserve">na merenda escolar, </w:t>
      </w:r>
      <w:r w:rsidR="00C85775">
        <w:rPr>
          <w:rFonts w:ascii="Arial" w:hAnsi="Arial" w:cs="Arial"/>
        </w:rPr>
        <w:t xml:space="preserve">como </w:t>
      </w:r>
      <w:r w:rsidR="0087515C">
        <w:rPr>
          <w:rFonts w:ascii="Arial" w:hAnsi="Arial" w:cs="Arial"/>
        </w:rPr>
        <w:t>o açaí, o arroz, o feijão, a farinha de mandioca, verduras, tapiocas e sucos naturais.</w:t>
      </w:r>
    </w:p>
    <w:p w:rsidR="00634BE6" w:rsidRDefault="00634BE6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Um dos </w:t>
      </w:r>
      <w:r w:rsidR="00F8572E">
        <w:rPr>
          <w:rFonts w:ascii="Arial" w:hAnsi="Arial" w:cs="Arial"/>
        </w:rPr>
        <w:t>alunos da turma, o Pe</w:t>
      </w:r>
      <w:r>
        <w:rPr>
          <w:rFonts w:ascii="Arial" w:hAnsi="Arial" w:cs="Arial"/>
        </w:rPr>
        <w:t>dro (nome fictício) destacou que a turma gosta muito da aula de geografia</w:t>
      </w:r>
      <w:r w:rsidR="009257AC">
        <w:rPr>
          <w:rFonts w:ascii="Arial" w:hAnsi="Arial" w:cs="Arial"/>
        </w:rPr>
        <w:t xml:space="preserve">, quando </w:t>
      </w:r>
      <w:r>
        <w:rPr>
          <w:rFonts w:ascii="Arial" w:hAnsi="Arial" w:cs="Arial"/>
        </w:rPr>
        <w:t>fazem roda de conversa para ser debatido a</w:t>
      </w:r>
      <w:r w:rsidR="00971A63">
        <w:rPr>
          <w:rFonts w:ascii="Arial" w:hAnsi="Arial" w:cs="Arial"/>
        </w:rPr>
        <w:t xml:space="preserve">spectos da vida </w:t>
      </w:r>
      <w:r>
        <w:rPr>
          <w:rFonts w:ascii="Arial" w:hAnsi="Arial" w:cs="Arial"/>
        </w:rPr>
        <w:t>local</w:t>
      </w:r>
      <w:r w:rsidR="00530E01">
        <w:rPr>
          <w:rFonts w:ascii="Arial" w:hAnsi="Arial" w:cs="Arial"/>
        </w:rPr>
        <w:t>, pois t</w:t>
      </w:r>
      <w:r>
        <w:rPr>
          <w:rFonts w:ascii="Arial" w:hAnsi="Arial" w:cs="Arial"/>
        </w:rPr>
        <w:t xml:space="preserve">oma-se conhecimento como surgiram as comidas típicas, as danças e os artesanatos quilombolas. </w:t>
      </w:r>
    </w:p>
    <w:p w:rsidR="00273A9C" w:rsidRDefault="00E76A7E" w:rsidP="009257AC">
      <w:pPr>
        <w:pStyle w:val="NormalWeb"/>
        <w:tabs>
          <w:tab w:val="left" w:pos="709"/>
        </w:tabs>
        <w:spacing w:beforeAutospacing="0" w:after="0" w:afterAutospacing="0" w:line="360" w:lineRule="auto"/>
        <w:jc w:val="both"/>
      </w:pPr>
      <w:r>
        <w:rPr>
          <w:rFonts w:ascii="Arial" w:hAnsi="Arial" w:cs="Arial"/>
        </w:rPr>
        <w:tab/>
        <w:t xml:space="preserve">Quando perguntado ao aluno o que </w:t>
      </w:r>
      <w:r w:rsidR="00F8572E">
        <w:rPr>
          <w:rFonts w:ascii="Arial" w:hAnsi="Arial" w:cs="Arial"/>
        </w:rPr>
        <w:t>ele entendia sobre</w:t>
      </w:r>
      <w:r>
        <w:rPr>
          <w:rFonts w:ascii="Arial" w:hAnsi="Arial" w:cs="Arial"/>
        </w:rPr>
        <w:t xml:space="preserve"> racismo, educação escolar quilombola, dia da </w:t>
      </w:r>
      <w:r w:rsidR="00F8572E">
        <w:rPr>
          <w:rFonts w:ascii="Arial" w:hAnsi="Arial" w:cs="Arial"/>
        </w:rPr>
        <w:t>consciência</w:t>
      </w:r>
      <w:r>
        <w:rPr>
          <w:rFonts w:ascii="Arial" w:hAnsi="Arial" w:cs="Arial"/>
        </w:rPr>
        <w:t xml:space="preserve"> negra e se </w:t>
      </w:r>
      <w:r w:rsidR="00F8572E">
        <w:rPr>
          <w:rFonts w:ascii="Arial" w:hAnsi="Arial" w:cs="Arial"/>
        </w:rPr>
        <w:t xml:space="preserve">como a geografia está sendo ensinada na escola atende a expectativa dele e a realidade local quilombola, o aluno se referiu ao </w:t>
      </w:r>
      <w:r w:rsidR="0087515C">
        <w:rPr>
          <w:rFonts w:ascii="Arial" w:hAnsi="Arial" w:cs="Arial"/>
        </w:rPr>
        <w:t xml:space="preserve">racismo </w:t>
      </w:r>
      <w:r w:rsidR="00F8572E">
        <w:rPr>
          <w:rFonts w:ascii="Arial" w:hAnsi="Arial" w:cs="Arial"/>
        </w:rPr>
        <w:t>como uma forma de di</w:t>
      </w:r>
      <w:r w:rsidR="0087515C">
        <w:rPr>
          <w:rFonts w:ascii="Arial" w:hAnsi="Arial" w:cs="Arial"/>
        </w:rPr>
        <w:t>scriminação da cor da pele</w:t>
      </w:r>
      <w:r w:rsidR="00F8572E">
        <w:rPr>
          <w:rFonts w:ascii="Arial" w:hAnsi="Arial" w:cs="Arial"/>
        </w:rPr>
        <w:t xml:space="preserve"> escura</w:t>
      </w:r>
      <w:r w:rsidR="0087515C">
        <w:rPr>
          <w:rFonts w:ascii="Arial" w:hAnsi="Arial" w:cs="Arial"/>
        </w:rPr>
        <w:t xml:space="preserve">. </w:t>
      </w:r>
      <w:r w:rsidR="00F8572E">
        <w:rPr>
          <w:rFonts w:ascii="Arial" w:hAnsi="Arial" w:cs="Arial"/>
        </w:rPr>
        <w:t xml:space="preserve">Não soube </w:t>
      </w:r>
      <w:r w:rsidR="0087515C">
        <w:rPr>
          <w:rFonts w:ascii="Arial" w:hAnsi="Arial" w:cs="Arial"/>
        </w:rPr>
        <w:t xml:space="preserve">responder </w:t>
      </w:r>
      <w:r w:rsidR="00F8572E">
        <w:rPr>
          <w:rFonts w:ascii="Arial" w:hAnsi="Arial" w:cs="Arial"/>
        </w:rPr>
        <w:t xml:space="preserve">sobre a </w:t>
      </w:r>
      <w:r w:rsidR="0087515C">
        <w:rPr>
          <w:rFonts w:ascii="Arial" w:hAnsi="Arial" w:cs="Arial"/>
        </w:rPr>
        <w:t>educação escolar quilombola</w:t>
      </w:r>
      <w:r w:rsidR="00F8572E">
        <w:rPr>
          <w:rFonts w:ascii="Arial" w:hAnsi="Arial" w:cs="Arial"/>
        </w:rPr>
        <w:t xml:space="preserve"> e nem q</w:t>
      </w:r>
      <w:r w:rsidR="0087515C">
        <w:rPr>
          <w:rFonts w:ascii="Arial" w:hAnsi="Arial" w:cs="Arial"/>
        </w:rPr>
        <w:t xml:space="preserve">uando é comemorado o dia da consciência negra. </w:t>
      </w:r>
      <w:r w:rsidR="00BF121B">
        <w:rPr>
          <w:rFonts w:ascii="Arial" w:hAnsi="Arial" w:cs="Arial"/>
        </w:rPr>
        <w:t xml:space="preserve">Para ele a </w:t>
      </w:r>
      <w:r w:rsidR="0087515C">
        <w:rPr>
          <w:rFonts w:ascii="Arial" w:hAnsi="Arial" w:cs="Arial"/>
        </w:rPr>
        <w:t xml:space="preserve">metodologia trabalhada pela professora é </w:t>
      </w:r>
      <w:r w:rsidR="00BF121B">
        <w:rPr>
          <w:rFonts w:ascii="Arial" w:hAnsi="Arial" w:cs="Arial"/>
        </w:rPr>
        <w:t>mais de aula</w:t>
      </w:r>
      <w:r w:rsidR="00F8572E">
        <w:rPr>
          <w:rFonts w:ascii="Arial" w:hAnsi="Arial" w:cs="Arial"/>
        </w:rPr>
        <w:t xml:space="preserve"> expositiva. Ela </w:t>
      </w:r>
      <w:r w:rsidR="0087515C">
        <w:rPr>
          <w:rFonts w:ascii="Arial" w:hAnsi="Arial" w:cs="Arial"/>
        </w:rPr>
        <w:t>explica</w:t>
      </w:r>
      <w:r w:rsidR="00F8572E">
        <w:rPr>
          <w:rFonts w:ascii="Arial" w:hAnsi="Arial" w:cs="Arial"/>
        </w:rPr>
        <w:t xml:space="preserve"> bem</w:t>
      </w:r>
      <w:r w:rsidR="00BF121B">
        <w:rPr>
          <w:rFonts w:ascii="Arial" w:hAnsi="Arial" w:cs="Arial"/>
        </w:rPr>
        <w:t>,</w:t>
      </w:r>
      <w:r w:rsidR="0087515C">
        <w:rPr>
          <w:rFonts w:ascii="Arial" w:hAnsi="Arial" w:cs="Arial"/>
        </w:rPr>
        <w:t xml:space="preserve"> para que os alunos entendam o qu</w:t>
      </w:r>
      <w:r w:rsidR="00BF121B">
        <w:rPr>
          <w:rFonts w:ascii="Arial" w:hAnsi="Arial" w:cs="Arial"/>
        </w:rPr>
        <w:t xml:space="preserve">e está sendo abordado nas aulas, </w:t>
      </w:r>
      <w:r w:rsidR="00F8572E">
        <w:rPr>
          <w:rFonts w:ascii="Arial" w:hAnsi="Arial" w:cs="Arial"/>
        </w:rPr>
        <w:t>mas as aulas não mostram como é a realidade da comunidade quilombola em que vivem</w:t>
      </w:r>
      <w:r w:rsidR="001D3799">
        <w:rPr>
          <w:rFonts w:ascii="Arial" w:hAnsi="Arial" w:cs="Arial"/>
        </w:rPr>
        <w:t xml:space="preserve">, </w:t>
      </w:r>
      <w:r w:rsidR="009257AC">
        <w:rPr>
          <w:rFonts w:ascii="Arial" w:hAnsi="Arial" w:cs="Arial"/>
        </w:rPr>
        <w:t>de forma mais detalhada.</w:t>
      </w:r>
    </w:p>
    <w:p w:rsidR="00B35E99" w:rsidRDefault="00B35E99" w:rsidP="009257AC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As orientações e ações para educação escolar das relações étnico-raciais, se apresenta</w:t>
      </w:r>
      <w:r w:rsidR="00530E01">
        <w:rPr>
          <w:rFonts w:ascii="Arial" w:eastAsia="Times New Roman" w:hAnsi="Arial" w:cs="Arial"/>
          <w:sz w:val="24"/>
          <w:szCs w:val="24"/>
          <w:lang w:eastAsia="pt-BR"/>
        </w:rPr>
        <w:t>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limitada</w:t>
      </w:r>
      <w:r w:rsidR="00530E01">
        <w:rPr>
          <w:rFonts w:ascii="Arial" w:eastAsia="Times New Roman" w:hAnsi="Arial" w:cs="Arial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sem haver um trabalho da cartografia quilombola. O calendário escolar quilombola </w:t>
      </w:r>
      <w:r w:rsidR="00980C14">
        <w:rPr>
          <w:rFonts w:ascii="Arial" w:eastAsia="Times New Roman" w:hAnsi="Arial" w:cs="Arial"/>
          <w:sz w:val="24"/>
          <w:szCs w:val="24"/>
          <w:lang w:eastAsia="pt-BR"/>
        </w:rPr>
        <w:t xml:space="preserve">se apresenta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parcialmente adequado com as </w:t>
      </w:r>
      <w:r w:rsidR="008E4D97">
        <w:rPr>
          <w:rFonts w:ascii="Arial" w:eastAsia="Times New Roman" w:hAnsi="Arial" w:cs="Arial"/>
          <w:sz w:val="24"/>
          <w:szCs w:val="24"/>
          <w:lang w:eastAsia="pt-BR"/>
        </w:rPr>
        <w:t>peculiaridades locais, climáticas, econômica</w:t>
      </w:r>
      <w:r>
        <w:rPr>
          <w:rFonts w:ascii="Arial" w:eastAsia="Times New Roman" w:hAnsi="Arial" w:cs="Arial"/>
          <w:sz w:val="24"/>
          <w:szCs w:val="24"/>
          <w:lang w:eastAsia="pt-BR"/>
        </w:rPr>
        <w:t>s e socioculturais</w:t>
      </w:r>
      <w:r w:rsidR="008E4D97">
        <w:rPr>
          <w:rFonts w:ascii="Arial" w:eastAsia="Times New Roman" w:hAnsi="Arial" w:cs="Arial"/>
          <w:sz w:val="24"/>
          <w:szCs w:val="24"/>
          <w:lang w:eastAsia="pt-BR"/>
        </w:rPr>
        <w:t xml:space="preserve">, mas sem o PPP e uma organização </w:t>
      </w:r>
      <w:r w:rsidR="008E4D9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curricular voltada para realidade da comunidade quilombola, tende a haver o enfraquecimento cultural e a </w:t>
      </w:r>
      <w:r w:rsidR="00980C14">
        <w:rPr>
          <w:rFonts w:ascii="Arial" w:eastAsia="Times New Roman" w:hAnsi="Arial" w:cs="Arial"/>
          <w:sz w:val="24"/>
          <w:szCs w:val="24"/>
          <w:lang w:eastAsia="pt-BR"/>
        </w:rPr>
        <w:t xml:space="preserve">expansão de um modelo educacional </w:t>
      </w:r>
      <w:r w:rsidR="008E4D97">
        <w:rPr>
          <w:rFonts w:ascii="Arial" w:eastAsia="Times New Roman" w:hAnsi="Arial" w:cs="Arial"/>
          <w:sz w:val="24"/>
          <w:szCs w:val="24"/>
          <w:lang w:eastAsia="pt-BR"/>
        </w:rPr>
        <w:t xml:space="preserve">que se distancia </w:t>
      </w:r>
      <w:r w:rsidR="007F79DE">
        <w:rPr>
          <w:rFonts w:ascii="Arial" w:eastAsia="Times New Roman" w:hAnsi="Arial" w:cs="Arial"/>
          <w:sz w:val="24"/>
          <w:szCs w:val="24"/>
          <w:lang w:eastAsia="pt-BR"/>
        </w:rPr>
        <w:t xml:space="preserve">cada vez mais </w:t>
      </w:r>
      <w:r w:rsidR="008E4D97">
        <w:rPr>
          <w:rFonts w:ascii="Arial" w:eastAsia="Times New Roman" w:hAnsi="Arial" w:cs="Arial"/>
          <w:sz w:val="24"/>
          <w:szCs w:val="24"/>
          <w:lang w:eastAsia="pt-BR"/>
        </w:rPr>
        <w:t xml:space="preserve">dos princípios e fundamentos das raízes </w:t>
      </w:r>
      <w:r w:rsidR="00FC6B64">
        <w:rPr>
          <w:rFonts w:ascii="Arial" w:eastAsia="Times New Roman" w:hAnsi="Arial" w:cs="Arial"/>
          <w:sz w:val="24"/>
          <w:szCs w:val="24"/>
          <w:lang w:eastAsia="pt-BR"/>
        </w:rPr>
        <w:t xml:space="preserve">quilombola, à medida que não ter como prioridade o resgate e a valorização cultural desse povo.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</w:p>
    <w:p w:rsidR="00273A9C" w:rsidRDefault="00273A9C" w:rsidP="009257AC">
      <w:pPr>
        <w:pStyle w:val="NormalWeb"/>
        <w:tabs>
          <w:tab w:val="left" w:pos="709"/>
        </w:tabs>
        <w:spacing w:beforeAutospacing="0" w:after="0" w:afterAutospacing="0" w:line="360" w:lineRule="auto"/>
        <w:ind w:firstLine="709"/>
        <w:jc w:val="both"/>
        <w:rPr>
          <w:rFonts w:ascii="Arial" w:hAnsi="Arial" w:cs="Arial"/>
        </w:rPr>
      </w:pPr>
    </w:p>
    <w:p w:rsidR="00273A9C" w:rsidRDefault="007D6520">
      <w:pPr>
        <w:pStyle w:val="NormalWeb"/>
        <w:tabs>
          <w:tab w:val="left" w:pos="709"/>
          <w:tab w:val="left" w:pos="5445"/>
        </w:tabs>
        <w:spacing w:after="0" w:afterAutospacing="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3 PROCEDIMENTO</w:t>
      </w:r>
      <w:r w:rsidR="00990C4D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METODOLÓ</w:t>
      </w:r>
      <w:r w:rsidR="0087515C">
        <w:rPr>
          <w:rFonts w:ascii="Arial" w:hAnsi="Arial" w:cs="Arial"/>
          <w:b/>
        </w:rPr>
        <w:t>GI</w:t>
      </w:r>
      <w:r>
        <w:rPr>
          <w:rFonts w:ascii="Arial" w:hAnsi="Arial" w:cs="Arial"/>
          <w:b/>
        </w:rPr>
        <w:t>CO</w:t>
      </w:r>
      <w:r w:rsidR="00990C4D">
        <w:rPr>
          <w:rFonts w:ascii="Arial" w:hAnsi="Arial" w:cs="Arial"/>
          <w:b/>
        </w:rPr>
        <w:t>S</w:t>
      </w:r>
      <w:r w:rsidR="0087515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DA PESQUISA</w:t>
      </w:r>
    </w:p>
    <w:p w:rsidR="00273A9C" w:rsidRDefault="00273A9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3269C" w:rsidRDefault="0003269C" w:rsidP="00990C4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estudo de caráter qualitativo, adotou </w:t>
      </w:r>
      <w:r w:rsidR="0087515C">
        <w:rPr>
          <w:rFonts w:ascii="Arial" w:hAnsi="Arial" w:cs="Arial"/>
          <w:sz w:val="24"/>
          <w:szCs w:val="24"/>
        </w:rPr>
        <w:t>metodologia</w:t>
      </w:r>
      <w:r>
        <w:rPr>
          <w:rFonts w:ascii="Arial" w:hAnsi="Arial" w:cs="Arial"/>
          <w:sz w:val="24"/>
          <w:szCs w:val="24"/>
        </w:rPr>
        <w:t xml:space="preserve"> de pesquisa bibliográfica e de campo, utilizando como instrumento de coleta de dados a observação e a </w:t>
      </w:r>
      <w:r w:rsidR="00F45792">
        <w:rPr>
          <w:rFonts w:ascii="Arial" w:hAnsi="Arial" w:cs="Arial"/>
          <w:sz w:val="24"/>
          <w:szCs w:val="24"/>
        </w:rPr>
        <w:t xml:space="preserve">aplicação de um questionário com perguntas semiabertas. </w:t>
      </w:r>
      <w:r w:rsidR="002110A4">
        <w:rPr>
          <w:rFonts w:ascii="Arial" w:hAnsi="Arial" w:cs="Arial"/>
          <w:sz w:val="24"/>
          <w:szCs w:val="24"/>
        </w:rPr>
        <w:t xml:space="preserve">Ele ocorreu no período de março a julho de </w:t>
      </w:r>
      <w:r w:rsidR="00F815A2">
        <w:rPr>
          <w:rFonts w:ascii="Arial" w:hAnsi="Arial" w:cs="Arial"/>
          <w:sz w:val="24"/>
          <w:szCs w:val="24"/>
        </w:rPr>
        <w:t>2018 na escola quilombola de Ara</w:t>
      </w:r>
      <w:r w:rsidR="002110A4">
        <w:rPr>
          <w:rFonts w:ascii="Arial" w:hAnsi="Arial" w:cs="Arial"/>
          <w:sz w:val="24"/>
          <w:szCs w:val="24"/>
        </w:rPr>
        <w:t>quembaua.</w:t>
      </w:r>
    </w:p>
    <w:p w:rsidR="00273A9C" w:rsidRDefault="00907AA8" w:rsidP="00990C4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pesquisa bibliográfica realizada em </w:t>
      </w:r>
      <w:r w:rsidR="0087515C">
        <w:rPr>
          <w:rFonts w:ascii="Arial" w:hAnsi="Arial" w:cs="Arial"/>
          <w:sz w:val="24"/>
          <w:szCs w:val="24"/>
        </w:rPr>
        <w:t>livros, artigos, dissertações e teses</w:t>
      </w:r>
      <w:r>
        <w:rPr>
          <w:rFonts w:ascii="Arial" w:hAnsi="Arial" w:cs="Arial"/>
          <w:sz w:val="24"/>
          <w:szCs w:val="24"/>
        </w:rPr>
        <w:t>, buscou apreender sobre</w:t>
      </w:r>
      <w:r w:rsidR="0087515C">
        <w:rPr>
          <w:rFonts w:ascii="Arial" w:hAnsi="Arial" w:cs="Arial"/>
          <w:sz w:val="24"/>
          <w:szCs w:val="24"/>
        </w:rPr>
        <w:t xml:space="preserve"> o ensino da geografia e a identidade étnico-racial</w:t>
      </w:r>
      <w:r w:rsidR="002110A4">
        <w:rPr>
          <w:rFonts w:ascii="Arial" w:hAnsi="Arial" w:cs="Arial"/>
          <w:sz w:val="24"/>
          <w:szCs w:val="24"/>
        </w:rPr>
        <w:t xml:space="preserve"> da escola quilombola</w:t>
      </w:r>
      <w:r w:rsidR="0087515C">
        <w:rPr>
          <w:rFonts w:ascii="Arial" w:hAnsi="Arial" w:cs="Arial"/>
          <w:sz w:val="24"/>
          <w:szCs w:val="24"/>
        </w:rPr>
        <w:t xml:space="preserve">. </w:t>
      </w:r>
      <w:r w:rsidR="00F45792">
        <w:rPr>
          <w:rFonts w:ascii="Arial" w:hAnsi="Arial" w:cs="Arial"/>
          <w:sz w:val="24"/>
          <w:szCs w:val="24"/>
        </w:rPr>
        <w:t xml:space="preserve">Na </w:t>
      </w:r>
      <w:r w:rsidR="0087515C">
        <w:rPr>
          <w:rFonts w:ascii="Arial" w:hAnsi="Arial" w:cs="Arial"/>
          <w:sz w:val="24"/>
          <w:szCs w:val="24"/>
        </w:rPr>
        <w:t xml:space="preserve">pesquisa de campo, </w:t>
      </w:r>
      <w:r w:rsidR="00F45792">
        <w:rPr>
          <w:rFonts w:ascii="Arial" w:hAnsi="Arial" w:cs="Arial"/>
          <w:sz w:val="24"/>
          <w:szCs w:val="24"/>
        </w:rPr>
        <w:t xml:space="preserve">o contato com a </w:t>
      </w:r>
      <w:r w:rsidR="002110A4">
        <w:rPr>
          <w:rFonts w:ascii="Arial" w:hAnsi="Arial" w:cs="Arial"/>
          <w:sz w:val="24"/>
          <w:szCs w:val="24"/>
        </w:rPr>
        <w:t xml:space="preserve">referida </w:t>
      </w:r>
      <w:r w:rsidR="00F45792">
        <w:rPr>
          <w:rFonts w:ascii="Arial" w:hAnsi="Arial" w:cs="Arial"/>
          <w:sz w:val="24"/>
          <w:szCs w:val="24"/>
        </w:rPr>
        <w:t>realidade quilombola</w:t>
      </w:r>
      <w:r w:rsidR="002110A4">
        <w:rPr>
          <w:rFonts w:ascii="Arial" w:hAnsi="Arial" w:cs="Arial"/>
          <w:sz w:val="24"/>
          <w:szCs w:val="24"/>
        </w:rPr>
        <w:t xml:space="preserve"> pesquisada</w:t>
      </w:r>
      <w:r w:rsidR="00F45792">
        <w:rPr>
          <w:rFonts w:ascii="Arial" w:hAnsi="Arial" w:cs="Arial"/>
          <w:sz w:val="24"/>
          <w:szCs w:val="24"/>
        </w:rPr>
        <w:t xml:space="preserve"> permitiu a </w:t>
      </w:r>
      <w:r w:rsidR="0087515C">
        <w:rPr>
          <w:rFonts w:ascii="Arial" w:hAnsi="Arial" w:cs="Arial"/>
          <w:sz w:val="24"/>
          <w:szCs w:val="24"/>
        </w:rPr>
        <w:t>observa</w:t>
      </w:r>
      <w:r w:rsidR="00F45792">
        <w:rPr>
          <w:rFonts w:ascii="Arial" w:hAnsi="Arial" w:cs="Arial"/>
          <w:sz w:val="24"/>
          <w:szCs w:val="24"/>
        </w:rPr>
        <w:t xml:space="preserve">ção da dinâmica escolar, conversas informais e aplicação de um questionário </w:t>
      </w:r>
      <w:r w:rsidR="00824514">
        <w:rPr>
          <w:rFonts w:ascii="Arial" w:hAnsi="Arial" w:cs="Arial"/>
          <w:sz w:val="24"/>
          <w:szCs w:val="24"/>
        </w:rPr>
        <w:t xml:space="preserve">com perguntas semiaberta, que trouxeram dados da </w:t>
      </w:r>
      <w:r w:rsidR="0087515C">
        <w:rPr>
          <w:rFonts w:ascii="Arial" w:hAnsi="Arial" w:cs="Arial"/>
          <w:sz w:val="24"/>
          <w:szCs w:val="24"/>
        </w:rPr>
        <w:t xml:space="preserve">escola </w:t>
      </w:r>
      <w:r w:rsidR="00824514">
        <w:rPr>
          <w:rFonts w:ascii="Arial" w:hAnsi="Arial" w:cs="Arial"/>
          <w:sz w:val="24"/>
          <w:szCs w:val="24"/>
        </w:rPr>
        <w:t>e do ens</w:t>
      </w:r>
      <w:r w:rsidR="0087515C">
        <w:rPr>
          <w:rFonts w:ascii="Arial" w:hAnsi="Arial" w:cs="Arial"/>
          <w:sz w:val="24"/>
          <w:szCs w:val="24"/>
        </w:rPr>
        <w:t>ino da geografia na turma d</w:t>
      </w:r>
      <w:r w:rsidR="00824514">
        <w:rPr>
          <w:rFonts w:ascii="Arial" w:hAnsi="Arial" w:cs="Arial"/>
          <w:sz w:val="24"/>
          <w:szCs w:val="24"/>
        </w:rPr>
        <w:t>o 9º ano da escola</w:t>
      </w:r>
      <w:r w:rsidR="002110A4">
        <w:rPr>
          <w:rFonts w:ascii="Arial" w:hAnsi="Arial" w:cs="Arial"/>
          <w:sz w:val="24"/>
          <w:szCs w:val="24"/>
        </w:rPr>
        <w:t>.</w:t>
      </w:r>
      <w:r w:rsidR="0087515C">
        <w:rPr>
          <w:rFonts w:ascii="Arial" w:hAnsi="Arial" w:cs="Arial"/>
          <w:sz w:val="24"/>
          <w:szCs w:val="24"/>
        </w:rPr>
        <w:t xml:space="preserve"> </w:t>
      </w:r>
    </w:p>
    <w:p w:rsidR="00990C4D" w:rsidRDefault="00990C4D" w:rsidP="00990C4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sujeitos da pesq</w:t>
      </w:r>
      <w:r w:rsidR="00D941CD">
        <w:rPr>
          <w:rFonts w:ascii="Arial" w:hAnsi="Arial" w:cs="Arial"/>
          <w:sz w:val="24"/>
          <w:szCs w:val="24"/>
        </w:rPr>
        <w:t>uisa foram a professora Rosilda</w:t>
      </w:r>
      <w:r>
        <w:rPr>
          <w:rFonts w:ascii="Arial" w:hAnsi="Arial" w:cs="Arial"/>
          <w:sz w:val="24"/>
          <w:szCs w:val="24"/>
        </w:rPr>
        <w:t>, a</w:t>
      </w:r>
      <w:r w:rsidR="00D941CD">
        <w:rPr>
          <w:rFonts w:ascii="Arial" w:hAnsi="Arial" w:cs="Arial"/>
          <w:sz w:val="24"/>
          <w:szCs w:val="24"/>
        </w:rPr>
        <w:t xml:space="preserve"> diretora Vagna</w:t>
      </w:r>
      <w:r>
        <w:rPr>
          <w:rFonts w:ascii="Arial" w:hAnsi="Arial" w:cs="Arial"/>
          <w:sz w:val="24"/>
          <w:szCs w:val="24"/>
        </w:rPr>
        <w:t xml:space="preserve"> e o aluno Pedro, além de outros alunos que foram observados durante a dinâmica interativa na escola.</w:t>
      </w:r>
    </w:p>
    <w:p w:rsidR="002110A4" w:rsidRDefault="0087515C" w:rsidP="002110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90C4D">
        <w:rPr>
          <w:rFonts w:ascii="Arial" w:hAnsi="Arial" w:cs="Arial"/>
          <w:sz w:val="24"/>
          <w:szCs w:val="24"/>
        </w:rPr>
        <w:t xml:space="preserve"> análise dos dados foram sendo</w:t>
      </w:r>
      <w:r w:rsidR="002110A4">
        <w:rPr>
          <w:rFonts w:ascii="Arial" w:hAnsi="Arial" w:cs="Arial"/>
          <w:sz w:val="24"/>
          <w:szCs w:val="24"/>
        </w:rPr>
        <w:t xml:space="preserve"> realizadas a luz do referencial teórico à medida que se efetivava a coleta in lócus. </w:t>
      </w:r>
    </w:p>
    <w:p w:rsidR="00273A9C" w:rsidRDefault="002110A4" w:rsidP="002110A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texto dissertativo apresentado no presente estudo, parte do diálogo entre o pesquisador, os dados levantados com os sujeitos da pesquisa e o referencial teórico.</w:t>
      </w:r>
    </w:p>
    <w:p w:rsidR="002110A4" w:rsidRDefault="002110A4" w:rsidP="002110A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03614" w:rsidRDefault="0050361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03614" w:rsidRDefault="0050361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07200" w:rsidRDefault="0090720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07200" w:rsidRDefault="0090720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03614" w:rsidRDefault="0050361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03614" w:rsidRDefault="0050361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03614" w:rsidRDefault="0050361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7D6520" w:rsidP="00BF121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</w:t>
      </w:r>
      <w:r w:rsidR="0087515C">
        <w:rPr>
          <w:rFonts w:ascii="Arial" w:hAnsi="Arial" w:cs="Arial"/>
          <w:b/>
          <w:sz w:val="24"/>
          <w:szCs w:val="24"/>
        </w:rPr>
        <w:t xml:space="preserve"> </w:t>
      </w:r>
      <w:r w:rsidR="0087515C" w:rsidRPr="00BF121B">
        <w:rPr>
          <w:rFonts w:ascii="Arial" w:hAnsi="Arial" w:cs="Arial"/>
          <w:b/>
          <w:sz w:val="24"/>
          <w:szCs w:val="24"/>
        </w:rPr>
        <w:t>CONSIDERAÇÕES FINAIS</w:t>
      </w:r>
    </w:p>
    <w:p w:rsidR="00907200" w:rsidRPr="00BF121B" w:rsidRDefault="00907200" w:rsidP="00BF121B">
      <w:pPr>
        <w:spacing w:after="0" w:line="360" w:lineRule="auto"/>
        <w:jc w:val="both"/>
        <w:rPr>
          <w:sz w:val="24"/>
          <w:szCs w:val="24"/>
        </w:rPr>
      </w:pPr>
    </w:p>
    <w:p w:rsidR="00273A9C" w:rsidRPr="00BF121B" w:rsidRDefault="0087515C" w:rsidP="00BF121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F121B">
        <w:rPr>
          <w:rFonts w:ascii="Arial" w:hAnsi="Arial" w:cs="Arial"/>
          <w:b/>
          <w:sz w:val="24"/>
          <w:szCs w:val="24"/>
        </w:rPr>
        <w:tab/>
      </w:r>
      <w:r w:rsidRPr="00BF121B">
        <w:rPr>
          <w:rFonts w:ascii="Arial" w:hAnsi="Arial" w:cs="Arial"/>
          <w:sz w:val="24"/>
          <w:szCs w:val="24"/>
        </w:rPr>
        <w:t>O ensino da geografia nas escolas quilombolas, tem que ser mais trabalhado devido que os educandos tem que conhecer suas identidades quilombolas, África e ancestralidade africana e afro-brasileira, entender a importância do dia da consciência negra que é comemorado no dia 20 novembro, compreender seu território, sua identidade étnico – racial e cultural, suas ancestralidade de negritude e como seus afrodescendentes vivem em nosso país</w:t>
      </w:r>
      <w:r w:rsidRPr="00BF121B">
        <w:rPr>
          <w:rFonts w:ascii="Arial" w:hAnsi="Arial" w:cs="Arial"/>
          <w:b/>
          <w:sz w:val="24"/>
          <w:szCs w:val="24"/>
        </w:rPr>
        <w:tab/>
        <w:t>.</w:t>
      </w:r>
    </w:p>
    <w:p w:rsidR="00273A9C" w:rsidRPr="00BF121B" w:rsidRDefault="0087515C" w:rsidP="00BF12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121B">
        <w:rPr>
          <w:rFonts w:ascii="Arial" w:hAnsi="Arial" w:cs="Arial"/>
          <w:b/>
          <w:sz w:val="24"/>
          <w:szCs w:val="24"/>
        </w:rPr>
        <w:tab/>
      </w:r>
      <w:r w:rsidRPr="00BF121B">
        <w:rPr>
          <w:rFonts w:ascii="Arial" w:hAnsi="Arial" w:cs="Arial"/>
          <w:sz w:val="24"/>
          <w:szCs w:val="24"/>
        </w:rPr>
        <w:t>Foram utilizadas pesquisas bibliografias em livros, artigos, e teses de doutorados, e pesquisa de campo onde foram elaborados questionário de perguntas para corpo docente da escola e</w:t>
      </w:r>
      <w:r w:rsidR="000C1EE6">
        <w:rPr>
          <w:rFonts w:ascii="Arial" w:hAnsi="Arial" w:cs="Arial"/>
          <w:sz w:val="24"/>
          <w:szCs w:val="24"/>
        </w:rPr>
        <w:t xml:space="preserve"> alunos, utilizando um gravador de voz</w:t>
      </w:r>
      <w:r w:rsidRPr="00BF121B">
        <w:rPr>
          <w:rFonts w:ascii="Arial" w:hAnsi="Arial" w:cs="Arial"/>
          <w:sz w:val="24"/>
          <w:szCs w:val="24"/>
        </w:rPr>
        <w:t>, de caráter qualitativo e quantitativo.</w:t>
      </w:r>
    </w:p>
    <w:p w:rsidR="00273A9C" w:rsidRPr="00BF121B" w:rsidRDefault="0087515C" w:rsidP="00BF12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121B">
        <w:rPr>
          <w:rFonts w:ascii="Arial" w:hAnsi="Arial" w:cs="Arial"/>
          <w:sz w:val="24"/>
          <w:szCs w:val="24"/>
        </w:rPr>
        <w:tab/>
        <w:t>Os objetivos alcançados com as pesquisas foram que na investigação de campo pude  conhecer como é trabalhado o ensino da geografia na escola quilombola de Araquembaua, analisar de que forma a professora docente da classe ensina a disciplina de geografia para a turma 9º ano da escola quilombola pesquisada, e os objetivos alcançados nas pesquisas bibliográficas conseguir adquirir muitos conhecimentos, analisando o que outros autores pensam sobre a educação escolar quilombola, o ensino da geografia no fundamental II e as identidades étnicas – raciais, podendo conhecer também as leis de</w:t>
      </w:r>
      <w:r w:rsidRPr="00BF121B">
        <w:rPr>
          <w:rFonts w:ascii="Arial" w:hAnsi="Arial" w:cs="Arial"/>
          <w:b/>
          <w:sz w:val="24"/>
          <w:szCs w:val="24"/>
        </w:rPr>
        <w:t xml:space="preserve"> </w:t>
      </w:r>
      <w:r w:rsidRPr="00BF121B">
        <w:rPr>
          <w:rFonts w:ascii="Arial" w:hAnsi="Arial" w:cs="Arial"/>
          <w:sz w:val="24"/>
          <w:szCs w:val="24"/>
        </w:rPr>
        <w:t xml:space="preserve">Diretrizes Curriculares Nacionais Gerais da Educação Básica, os Parâmetros curriculares nacionais de geografia e a Base nacional Comum Curricular. Será que o ensino da geografia na escola quilombola pesquisa, vai se adequar com as leis que rege a educação escolar quilombola e a realidade dos alunos? Mostrar como é importante conhecer a realidade de cada alunado que frequenta a escola.    </w:t>
      </w:r>
    </w:p>
    <w:p w:rsidR="00273A9C" w:rsidRDefault="0087515C" w:rsidP="00BF121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21B">
        <w:rPr>
          <w:rFonts w:ascii="Arial" w:hAnsi="Arial" w:cs="Arial"/>
          <w:sz w:val="24"/>
          <w:szCs w:val="24"/>
        </w:rPr>
        <w:t>No entanto a minha maior surpresa foi que a escola, não utiliza  as normas de leis sobre a educação escolar quilombola, umas das maiores dificuldades que passei durante a realização da pesquisa, foi em se desloca para a comunidade quilombola, pois tem que se fazer a travessia de balsa e trafegar de moto por 5 km pela vicinal de chão batido, que dar acesso a vila, com isso chegando a escola onde</w:t>
      </w:r>
      <w:r>
        <w:rPr>
          <w:rFonts w:ascii="Arial" w:hAnsi="Arial" w:cs="Arial"/>
          <w:sz w:val="24"/>
          <w:szCs w:val="24"/>
        </w:rPr>
        <w:t xml:space="preserve"> foram feitas as pesquisas, e encontrar referências bibliográficas para fundamentar a pesquisa.           </w:t>
      </w:r>
    </w:p>
    <w:p w:rsidR="00273A9C" w:rsidRDefault="0087515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73A9C" w:rsidRDefault="00273A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8751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:rsidR="00273A9C" w:rsidRDefault="00273A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87515C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ANJOS, R. S. A. dos. </w:t>
      </w:r>
      <w:r>
        <w:rPr>
          <w:rFonts w:ascii="Arial" w:hAnsi="Arial" w:cs="Arial"/>
          <w:b/>
          <w:sz w:val="24"/>
          <w:szCs w:val="24"/>
        </w:rPr>
        <w:t>A geografia do Brasil Africano, o Congo e a Bélgica- Uma aproximação.</w:t>
      </w:r>
      <w:r>
        <w:rPr>
          <w:rFonts w:ascii="Arial" w:hAnsi="Arial" w:cs="Arial"/>
          <w:sz w:val="24"/>
          <w:szCs w:val="24"/>
        </w:rPr>
        <w:t xml:space="preserve"> Revista Eletrônica: Tempo – técnica – Território, v.1, n.3 (2010). Brasília. Disponível em: </w:t>
      </w:r>
      <w:r>
        <w:t>&lt;</w:t>
      </w:r>
      <w:r>
        <w:rPr>
          <w:rFonts w:ascii="Arial" w:hAnsi="Arial" w:cs="Arial"/>
          <w:color w:val="00000A"/>
          <w:sz w:val="24"/>
          <w:szCs w:val="24"/>
        </w:rPr>
        <w:t>http://www.periodicos.unb.br&gt;article&gt;download&gt;pdf</w:t>
      </w:r>
      <w:r>
        <w:rPr>
          <w:rFonts w:ascii="Arial" w:hAnsi="Arial" w:cs="Arial"/>
          <w:sz w:val="24"/>
          <w:szCs w:val="24"/>
        </w:rPr>
        <w:t>&gt;. Acessado em: 19/10/2018.</w:t>
      </w:r>
    </w:p>
    <w:p w:rsidR="00273A9C" w:rsidRDefault="00875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BALISKI, Patrícia. </w:t>
      </w:r>
      <w:r>
        <w:rPr>
          <w:rFonts w:ascii="Arial" w:hAnsi="Arial" w:cs="Arial"/>
          <w:b/>
          <w:sz w:val="24"/>
          <w:szCs w:val="24"/>
        </w:rPr>
        <w:t>Encaminhamentos metodológicos para o ensino de geografia</w:t>
      </w:r>
      <w:r>
        <w:rPr>
          <w:rFonts w:ascii="Arial" w:hAnsi="Arial" w:cs="Arial"/>
          <w:sz w:val="24"/>
          <w:szCs w:val="24"/>
        </w:rPr>
        <w:t>. Curitiba: InterSaberes, 2016.</w:t>
      </w:r>
    </w:p>
    <w:p w:rsidR="00273A9C" w:rsidRDefault="00BF121B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>BRASIL</w:t>
      </w:r>
      <w:r w:rsidR="0087515C">
        <w:rPr>
          <w:rFonts w:ascii="Arial" w:hAnsi="Arial" w:cs="Arial"/>
          <w:sz w:val="24"/>
          <w:szCs w:val="24"/>
        </w:rPr>
        <w:t xml:space="preserve">, Ministério da Educação. Secretaria de Educação Básica. Secretaria de Educação Continuada, Alfabetização, Diversidade e Inclusão. Secretaria de Educação Profissional e Tecnologia. Conselho Nacional da Educação. Câmara Nacional de Educação Básica. </w:t>
      </w:r>
      <w:r w:rsidR="0087515C">
        <w:rPr>
          <w:rFonts w:ascii="Arial" w:hAnsi="Arial" w:cs="Arial"/>
          <w:b/>
          <w:sz w:val="24"/>
          <w:szCs w:val="24"/>
        </w:rPr>
        <w:t xml:space="preserve">Diretrizes Curriculares Nacionais Gerais da Educação Básica / </w:t>
      </w:r>
      <w:r w:rsidR="0087515C">
        <w:rPr>
          <w:rFonts w:ascii="Arial" w:hAnsi="Arial" w:cs="Arial"/>
          <w:sz w:val="24"/>
          <w:szCs w:val="24"/>
        </w:rPr>
        <w:t xml:space="preserve">Ministério da Educação. Secretaria de Educação Básica. Diretoria e Educação Integral. Brasília: MEC, SEB&lt; DICEI, 2013. Disponível em: </w:t>
      </w:r>
      <w:r w:rsidR="0087515C">
        <w:t>&lt;</w:t>
      </w:r>
      <w:r w:rsidR="0087515C">
        <w:rPr>
          <w:rFonts w:ascii="Arial" w:hAnsi="Arial" w:cs="Arial"/>
          <w:color w:val="00000A"/>
          <w:sz w:val="24"/>
          <w:szCs w:val="24"/>
        </w:rPr>
        <w:t>http://www.portal.mec.gov&gt;junho-2013-pdf</w:t>
      </w:r>
      <w:r w:rsidR="0087515C">
        <w:rPr>
          <w:rFonts w:ascii="Arial" w:hAnsi="Arial" w:cs="Arial"/>
          <w:sz w:val="24"/>
          <w:szCs w:val="24"/>
        </w:rPr>
        <w:t xml:space="preserve">&gt;. Acessado em: 19/10/2018.  </w:t>
      </w:r>
    </w:p>
    <w:p w:rsidR="00273A9C" w:rsidRDefault="00BF121B" w:rsidP="00BF121B">
      <w:pPr>
        <w:tabs>
          <w:tab w:val="left" w:pos="1680"/>
        </w:tabs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______. </w:t>
      </w:r>
      <w:r w:rsidR="0087515C">
        <w:rPr>
          <w:rFonts w:ascii="Arial" w:hAnsi="Arial" w:cs="Arial"/>
          <w:sz w:val="24"/>
          <w:szCs w:val="24"/>
        </w:rPr>
        <w:t xml:space="preserve">Secretaria de Educação Fundamental. </w:t>
      </w:r>
      <w:r w:rsidR="0087515C">
        <w:rPr>
          <w:rFonts w:ascii="Arial" w:hAnsi="Arial" w:cs="Arial"/>
          <w:b/>
          <w:sz w:val="24"/>
          <w:szCs w:val="24"/>
        </w:rPr>
        <w:t>Parâmetros curriculares nacionais: geografia/</w:t>
      </w:r>
      <w:r w:rsidR="0087515C">
        <w:rPr>
          <w:rFonts w:ascii="Arial" w:hAnsi="Arial" w:cs="Arial"/>
          <w:sz w:val="24"/>
          <w:szCs w:val="24"/>
        </w:rPr>
        <w:t>Secretaria de Educação Fundamental. – Brasília: MEC/SEF, 1998. Disponível em:</w:t>
      </w:r>
      <w:r>
        <w:rPr>
          <w:rFonts w:ascii="Arial" w:hAnsi="Arial" w:cs="Arial"/>
          <w:sz w:val="24"/>
          <w:szCs w:val="24"/>
        </w:rPr>
        <w:t xml:space="preserve"> </w:t>
      </w:r>
      <w:r w:rsidR="0087515C">
        <w:t>&lt;</w:t>
      </w:r>
      <w:r w:rsidR="0087515C">
        <w:rPr>
          <w:rFonts w:ascii="Arial" w:hAnsi="Arial" w:cs="Arial"/>
          <w:color w:val="00000A"/>
          <w:sz w:val="24"/>
          <w:szCs w:val="24"/>
        </w:rPr>
        <w:t>http://www.portal.mec.gov.br&gt;seb&gt;pdf&gt;geografia&gt;</w:t>
      </w:r>
      <w:r w:rsidR="0087515C">
        <w:rPr>
          <w:rFonts w:ascii="Arial" w:hAnsi="Arial" w:cs="Arial"/>
          <w:sz w:val="24"/>
          <w:szCs w:val="24"/>
        </w:rPr>
        <w:t xml:space="preserve">. Acessado em: 14/10/2018.   </w:t>
      </w:r>
    </w:p>
    <w:p w:rsidR="00273A9C" w:rsidRDefault="00BF121B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______. </w:t>
      </w:r>
      <w:r w:rsidR="0087515C">
        <w:rPr>
          <w:rFonts w:ascii="Arial" w:hAnsi="Arial" w:cs="Arial"/>
          <w:sz w:val="24"/>
          <w:szCs w:val="24"/>
        </w:rPr>
        <w:t xml:space="preserve">Ministério da Educação. Secretaria executiva. Secretaria de Educação Básica. Conselho Nacional de educação. </w:t>
      </w:r>
      <w:r w:rsidR="0087515C">
        <w:rPr>
          <w:rFonts w:ascii="Arial" w:hAnsi="Arial" w:cs="Arial"/>
          <w:b/>
          <w:sz w:val="24"/>
          <w:szCs w:val="24"/>
        </w:rPr>
        <w:t xml:space="preserve">Base nacional Comum Curricular. </w:t>
      </w:r>
      <w:r w:rsidR="0087515C">
        <w:rPr>
          <w:rFonts w:ascii="Arial" w:hAnsi="Arial" w:cs="Arial"/>
          <w:sz w:val="24"/>
          <w:szCs w:val="24"/>
        </w:rPr>
        <w:t>Brasília</w:t>
      </w:r>
      <w:r w:rsidR="0087515C">
        <w:rPr>
          <w:rFonts w:ascii="Arial" w:hAnsi="Arial" w:cs="Arial"/>
          <w:b/>
          <w:sz w:val="24"/>
          <w:szCs w:val="24"/>
        </w:rPr>
        <w:t xml:space="preserve">: </w:t>
      </w:r>
      <w:r w:rsidR="0087515C">
        <w:rPr>
          <w:rFonts w:ascii="Arial" w:hAnsi="Arial" w:cs="Arial"/>
          <w:sz w:val="24"/>
          <w:szCs w:val="24"/>
        </w:rPr>
        <w:t xml:space="preserve">MEC/SE, 2017. Disponível em: </w:t>
      </w:r>
      <w:r>
        <w:rPr>
          <w:rFonts w:ascii="Arial" w:hAnsi="Arial" w:cs="Arial"/>
          <w:sz w:val="24"/>
          <w:szCs w:val="24"/>
        </w:rPr>
        <w:t xml:space="preserve"> </w:t>
      </w:r>
      <w:r w:rsidR="0087515C">
        <w:t>&lt;</w:t>
      </w:r>
      <w:r w:rsidR="0087515C">
        <w:rPr>
          <w:rFonts w:ascii="Arial" w:hAnsi="Arial" w:cs="Arial"/>
          <w:color w:val="00000A"/>
          <w:sz w:val="24"/>
          <w:szCs w:val="24"/>
        </w:rPr>
        <w:t>http://www.basenacionalcomum.mec.gov.br&gt;2018/02&gt;pdf</w:t>
      </w:r>
      <w:r w:rsidR="0087515C">
        <w:rPr>
          <w:rFonts w:ascii="Arial" w:hAnsi="Arial" w:cs="Arial"/>
          <w:sz w:val="24"/>
          <w:szCs w:val="24"/>
        </w:rPr>
        <w:t>&gt;. Acessado em: 14/10/2018</w:t>
      </w:r>
      <w:r w:rsidR="0087515C">
        <w:rPr>
          <w:rFonts w:ascii="Arial" w:hAnsi="Arial" w:cs="Arial"/>
          <w:b/>
          <w:sz w:val="24"/>
          <w:szCs w:val="24"/>
        </w:rPr>
        <w:t xml:space="preserve"> </w:t>
      </w:r>
    </w:p>
    <w:p w:rsidR="00273A9C" w:rsidRDefault="00875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CARVALHO, A. C. de. Et al. </w:t>
      </w:r>
      <w:r>
        <w:rPr>
          <w:rFonts w:ascii="Arial" w:hAnsi="Arial" w:cs="Arial"/>
          <w:b/>
          <w:sz w:val="24"/>
          <w:szCs w:val="24"/>
        </w:rPr>
        <w:t xml:space="preserve">Desigualdades de gênero, raça e etnia. </w:t>
      </w:r>
      <w:r>
        <w:rPr>
          <w:rFonts w:ascii="Arial" w:hAnsi="Arial" w:cs="Arial"/>
          <w:sz w:val="24"/>
          <w:szCs w:val="24"/>
        </w:rPr>
        <w:t>Curitiba: InterSaberes, 2013.</w:t>
      </w:r>
    </w:p>
    <w:p w:rsidR="00273A9C" w:rsidRDefault="0087515C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SOARES, E. G. </w:t>
      </w:r>
      <w:r>
        <w:rPr>
          <w:rFonts w:ascii="Arial" w:hAnsi="Arial" w:cs="Arial"/>
          <w:b/>
          <w:sz w:val="24"/>
          <w:szCs w:val="24"/>
        </w:rPr>
        <w:t>Educação escolar quilombola: reafirmação de uma política afirmativa.</w:t>
      </w:r>
      <w:r>
        <w:rPr>
          <w:rFonts w:ascii="Arial" w:hAnsi="Arial" w:cs="Arial"/>
          <w:sz w:val="24"/>
          <w:szCs w:val="24"/>
        </w:rPr>
        <w:t xml:space="preserve"> Disponível em: </w:t>
      </w:r>
      <w:r>
        <w:t>&lt;</w:t>
      </w:r>
      <w:r>
        <w:rPr>
          <w:rFonts w:ascii="Arial" w:hAnsi="Arial" w:cs="Arial"/>
          <w:color w:val="00000A"/>
          <w:sz w:val="24"/>
          <w:szCs w:val="24"/>
        </w:rPr>
        <w:t>http://www.educadores.diaadia.pr.gov.br&gt;file.pdf</w:t>
      </w:r>
      <w:r>
        <w:rPr>
          <w:rFonts w:ascii="Arial" w:hAnsi="Arial" w:cs="Arial"/>
          <w:sz w:val="24"/>
          <w:szCs w:val="24"/>
        </w:rPr>
        <w:t>&gt;. Acessado em: 12/10/2018.</w:t>
      </w:r>
    </w:p>
    <w:p w:rsidR="00273A9C" w:rsidRDefault="0087515C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LOPES, C. J. de. O. </w:t>
      </w:r>
      <w:r>
        <w:rPr>
          <w:rFonts w:ascii="Arial" w:hAnsi="Arial" w:cs="Arial"/>
          <w:b/>
          <w:sz w:val="24"/>
          <w:szCs w:val="24"/>
        </w:rPr>
        <w:t>O território quil</w:t>
      </w:r>
      <w:r w:rsidR="00907200">
        <w:rPr>
          <w:rFonts w:ascii="Arial" w:hAnsi="Arial" w:cs="Arial"/>
          <w:b/>
          <w:sz w:val="24"/>
          <w:szCs w:val="24"/>
        </w:rPr>
        <w:t>ombola de Araquembaua, Baião-PA,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07200">
        <w:rPr>
          <w:rFonts w:ascii="Arial" w:hAnsi="Arial" w:cs="Arial"/>
          <w:b/>
          <w:sz w:val="24"/>
          <w:szCs w:val="24"/>
        </w:rPr>
        <w:t xml:space="preserve">2017. </w:t>
      </w:r>
      <w:r>
        <w:rPr>
          <w:rFonts w:ascii="Arial" w:hAnsi="Arial" w:cs="Arial"/>
          <w:sz w:val="24"/>
          <w:szCs w:val="24"/>
        </w:rPr>
        <w:t>Disponível em: &lt;</w:t>
      </w:r>
      <w:r>
        <w:rPr>
          <w:rFonts w:ascii="Arial" w:hAnsi="Arial" w:cs="Arial"/>
          <w:color w:val="00000A"/>
          <w:sz w:val="24"/>
          <w:szCs w:val="24"/>
        </w:rPr>
        <w:t>http://www.ppgeo.propesp.ufpa.br&gt;dissertções&gt;pdf</w:t>
      </w:r>
      <w:r>
        <w:rPr>
          <w:rFonts w:ascii="Arial" w:hAnsi="Arial" w:cs="Arial"/>
          <w:sz w:val="24"/>
          <w:szCs w:val="24"/>
        </w:rPr>
        <w:t>&gt;. Acessado em: 11/10/2018</w:t>
      </w:r>
    </w:p>
    <w:p w:rsidR="00273A9C" w:rsidRDefault="00273A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73A9C" w:rsidRDefault="00273A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73A9C" w:rsidRDefault="00273A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273A9C" w:rsidRDefault="0087515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>ANEXO</w:t>
      </w: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0E6921" w:rsidRDefault="000E6921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0E6921" w:rsidRDefault="000E6921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273A9C" w:rsidRDefault="0087515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57425" cy="1047750"/>
            <wp:effectExtent l="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9C" w:rsidRDefault="00273A9C">
      <w:pPr>
        <w:spacing w:after="16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73A9C" w:rsidRDefault="0087515C">
      <w:pPr>
        <w:spacing w:after="16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CENTRO UNIVERSITÁRIO INTERNACIONAL UNINTER</w:t>
      </w:r>
    </w:p>
    <w:p w:rsidR="00273A9C" w:rsidRDefault="0087515C">
      <w:pPr>
        <w:spacing w:after="16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Acadêmico: Benedito Nunes Batista Filho                                             </w:t>
      </w:r>
    </w:p>
    <w:p w:rsidR="00273A9C" w:rsidRDefault="0087515C">
      <w:pPr>
        <w:spacing w:after="16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Curso: Geografia                                                                                           </w:t>
      </w:r>
    </w:p>
    <w:p w:rsidR="00273A9C" w:rsidRDefault="0087515C">
      <w:pPr>
        <w:spacing w:after="16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Ano: 2015</w:t>
      </w:r>
    </w:p>
    <w:p w:rsidR="00273A9C" w:rsidRDefault="00273A9C">
      <w:pPr>
        <w:spacing w:after="1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73A9C" w:rsidRDefault="0087515C">
      <w:pPr>
        <w:spacing w:after="1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QUESTIONÁRIO SOBRE O ENSINO DA GEOGRAFIA NO 9° ANO DA ESCOLA QUILOMBOLA DE ARAQUEMBAUA, BAIÃO-PARÁ.</w:t>
      </w:r>
    </w:p>
    <w:p w:rsidR="00273A9C" w:rsidRDefault="00273A9C">
      <w:pPr>
        <w:spacing w:after="16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73A9C" w:rsidRDefault="0087515C">
      <w:pPr>
        <w:spacing w:after="16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PEGUNTAS PARA DIREÇÃO DA ESCOLA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1. Quantos anos tem a escola quilombola?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2. Qual a área da escola? 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A escola tem PPP?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4. Como a escola quilombola de Araquembaua foi fundada?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5. Quantos alunos têm na escola?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6. Os docentes de geografia são licenciados? Qual sua formação?</w:t>
      </w:r>
    </w:p>
    <w:p w:rsidR="00273A9C" w:rsidRDefault="0087515C" w:rsidP="00686618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7. Como é a formação continuada dos professores para atuação na educação escolar quilombola?</w:t>
      </w:r>
    </w:p>
    <w:p w:rsidR="00273A9C" w:rsidRDefault="0087515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8. Quais as bases legais para o ensino da geografia?</w:t>
      </w:r>
    </w:p>
    <w:p w:rsidR="00273A9C" w:rsidRDefault="00273A9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73A9C" w:rsidRDefault="00273A9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7D6520" w:rsidRDefault="007D6520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73A9C" w:rsidRDefault="00273A9C">
      <w:pPr>
        <w:spacing w:after="16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73A9C" w:rsidRDefault="0087515C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PERGUNTAS PARA PROFESSORA DA TURMA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Quantos alunos têm no 9°ano?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Como são planejadas as aulas de geografia? São planejadas em cima de uma pedagogia quilombola?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Como é feito a avaliação para os alunos 9° ano no ensino de geografia?</w:t>
      </w:r>
    </w:p>
    <w:p w:rsidR="00273A9C" w:rsidRDefault="007D6520" w:rsidP="007D6520">
      <w:pPr>
        <w:spacing w:after="1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Tem projetos geográficos sendo desenvolvidos com as turmas do 9° ano? Quais?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Quais as maiores dificuldades apresentadas pelos alunos durante as aulas?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A forma de como a geografia está sendo ensinada atende as expectativas dos alunos e a realidade local? Por quê?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Qual o principal objetivo do ensino da geografia no 9° ano?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8. 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No projeto político pedagógico da escola, está previsto o tratamento de questões relativas à etnicidade quilombola?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9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Os alunos estudam assuntos sobre as relações étnico-raciais?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10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Há discussão em sala sobre a África ou descendentes negros?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11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É discutido sobre racismo e tensões raciais na sala ou na escola?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12.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É comemorado o dia da consciência negra na escola? Como?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13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Como é trabalhado o conteúdo de geografia em uma escola quilombola?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14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Como é colocada a resolução N°8 de 20 de novembro sobre: Os princípios da educação escolar quilombola; das definições de educação escolar quilombola?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15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Quais as etapas, modalidades de educação escolar quilombola?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16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Já teve algum tipo de racismo na escola ou na sala de aula? De que forma foi superado?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17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Há orientações e ações para educação escolar das relações étnico-raciais?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18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 xml:space="preserve">. É trabalhado com os alunos cartografia escolar quilombola?27. O calendário escolar quilombola é adequado com as peculiaridades locais, climáticos, econômicos e socioculturais, a critério do sistema de ensino ou do PPP, sem reduzir o número de horas letivas previsto a LDB?    </w:t>
      </w:r>
    </w:p>
    <w:p w:rsidR="00273A9C" w:rsidRDefault="0087515C" w:rsidP="007D6520">
      <w:pPr>
        <w:spacing w:after="16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PERGUNTAS PARA OS ALUNOS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O que vocês alunos entende sobre Racismo?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O que vocês alunos entende sobre educação escolar quilombola?</w:t>
      </w:r>
    </w:p>
    <w:p w:rsidR="00273A9C" w:rsidRDefault="0087515C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Vocês alunos sabem quando é comemorado o dia da consciência negra?</w:t>
      </w:r>
    </w:p>
    <w:p w:rsidR="00273A9C" w:rsidRDefault="007D6520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</w:t>
      </w:r>
      <w:r w:rsidR="0087515C">
        <w:rPr>
          <w:rFonts w:ascii="Arial" w:eastAsia="Times New Roman" w:hAnsi="Arial" w:cs="Arial"/>
          <w:sz w:val="24"/>
          <w:szCs w:val="24"/>
          <w:lang w:eastAsia="pt-BR"/>
        </w:rPr>
        <w:t>. Vocês alunos acreditam a forma como a geografia está sendo ensinada atende a expectativa e a realidade local quilombola? Por quê?</w:t>
      </w:r>
    </w:p>
    <w:p w:rsidR="00273A9C" w:rsidRDefault="00273A9C" w:rsidP="007D6520">
      <w:pPr>
        <w:spacing w:after="16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73A9C" w:rsidRDefault="00273A9C">
      <w:pPr>
        <w:spacing w:after="16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spacing w:line="240" w:lineRule="auto"/>
        <w:jc w:val="center"/>
        <w:rPr>
          <w:rFonts w:ascii="Arial" w:hAnsi="Arial" w:cs="Arial"/>
          <w:b/>
          <w:sz w:val="96"/>
          <w:szCs w:val="96"/>
        </w:rPr>
      </w:pPr>
    </w:p>
    <w:p w:rsidR="00273A9C" w:rsidRDefault="00273A9C">
      <w:pPr>
        <w:jc w:val="both"/>
        <w:rPr>
          <w:rFonts w:ascii="Arial" w:hAnsi="Arial" w:cs="Arial"/>
          <w:sz w:val="24"/>
          <w:szCs w:val="24"/>
        </w:rPr>
      </w:pPr>
    </w:p>
    <w:p w:rsidR="00273A9C" w:rsidRDefault="00273A9C">
      <w:pPr>
        <w:jc w:val="center"/>
        <w:rPr>
          <w:rFonts w:ascii="Arial" w:hAnsi="Arial" w:cs="Arial"/>
          <w:b/>
          <w:sz w:val="24"/>
          <w:szCs w:val="24"/>
        </w:rPr>
      </w:pPr>
    </w:p>
    <w:p w:rsidR="00273A9C" w:rsidRDefault="00273A9C">
      <w:pPr>
        <w:jc w:val="both"/>
        <w:rPr>
          <w:rFonts w:ascii="Arial" w:hAnsi="Arial" w:cs="Arial"/>
          <w:b/>
          <w:sz w:val="96"/>
          <w:szCs w:val="96"/>
        </w:rPr>
      </w:pPr>
    </w:p>
    <w:p w:rsidR="00273A9C" w:rsidRDefault="008751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73A9C" w:rsidRDefault="0087515C">
      <w:pPr>
        <w:jc w:val="both"/>
      </w:pPr>
      <w:r>
        <w:t xml:space="preserve"> </w:t>
      </w:r>
    </w:p>
    <w:p w:rsidR="00273A9C" w:rsidRDefault="00273A9C"/>
    <w:sectPr w:rsidR="00273A9C">
      <w:headerReference w:type="default" r:id="rId15"/>
      <w:pgSz w:w="11906" w:h="16838"/>
      <w:pgMar w:top="1701" w:right="1130" w:bottom="1134" w:left="1701" w:header="709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A93" w:rsidRDefault="00FA2A93">
      <w:pPr>
        <w:spacing w:after="0" w:line="240" w:lineRule="auto"/>
      </w:pPr>
      <w:r>
        <w:separator/>
      </w:r>
    </w:p>
  </w:endnote>
  <w:endnote w:type="continuationSeparator" w:id="0">
    <w:p w:rsidR="00FA2A93" w:rsidRDefault="00FA2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A93" w:rsidRDefault="00FA2A93">
      <w:r>
        <w:separator/>
      </w:r>
    </w:p>
  </w:footnote>
  <w:footnote w:type="continuationSeparator" w:id="0">
    <w:p w:rsidR="00FA2A93" w:rsidRDefault="00FA2A93">
      <w:r>
        <w:continuationSeparator/>
      </w:r>
    </w:p>
  </w:footnote>
  <w:footnote w:id="1">
    <w:p w:rsidR="00423F13" w:rsidRDefault="00423F13">
      <w:pPr>
        <w:pStyle w:val="Textodenotaderodap"/>
        <w:tabs>
          <w:tab w:val="left" w:pos="750"/>
        </w:tabs>
        <w:jc w:val="both"/>
      </w:pPr>
      <w:r>
        <w:rPr>
          <w:rStyle w:val="Refdenotaderodap"/>
        </w:rPr>
        <w:footnoteRef/>
      </w:r>
      <w:r>
        <w:rPr>
          <w:rStyle w:val="Refdenotaderodap"/>
        </w:rPr>
        <w:tab/>
      </w:r>
      <w:r>
        <w:t xml:space="preserve"> </w:t>
      </w:r>
      <w:r>
        <w:rPr>
          <w:rFonts w:ascii="Arial" w:hAnsi="Arial" w:cs="Arial"/>
        </w:rPr>
        <w:t>Alun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</w:rPr>
        <w:t xml:space="preserve"> do curso de G</w:t>
      </w:r>
      <w:r>
        <w:rPr>
          <w:rFonts w:ascii="Arial" w:hAnsi="Arial" w:cs="Arial"/>
          <w:lang w:val="pt-BR"/>
        </w:rPr>
        <w:t>eografia</w:t>
      </w:r>
      <w:r>
        <w:rPr>
          <w:rFonts w:ascii="Arial" w:hAnsi="Arial" w:cs="Arial"/>
        </w:rPr>
        <w:t xml:space="preserve"> do Centro Universitário Internacional </w:t>
      </w:r>
      <w:r w:rsidR="00503614">
        <w:rPr>
          <w:rFonts w:ascii="Arial" w:hAnsi="Arial" w:cs="Arial"/>
        </w:rPr>
        <w:t>UNINTER</w:t>
      </w:r>
      <w:r>
        <w:rPr>
          <w:rFonts w:ascii="Arial" w:hAnsi="Arial" w:cs="Arial"/>
        </w:rPr>
        <w:t>. Artigo apresentado como requisito para a Conclusão de Curso.</w:t>
      </w:r>
    </w:p>
    <w:p w:rsidR="00423F13" w:rsidRDefault="00423F13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F13" w:rsidRDefault="00423F13">
    <w:pPr>
      <w:pStyle w:val="Cabealho"/>
      <w:jc w:val="right"/>
    </w:pPr>
    <w:r>
      <w:fldChar w:fldCharType="begin"/>
    </w:r>
    <w:r>
      <w:instrText>PAGE</w:instrText>
    </w:r>
    <w:r>
      <w:fldChar w:fldCharType="separate"/>
    </w:r>
    <w:r w:rsidR="00B94A78">
      <w:rPr>
        <w:noProof/>
      </w:rPr>
      <w:t>7</w:t>
    </w:r>
    <w:r>
      <w:fldChar w:fldCharType="end"/>
    </w:r>
  </w:p>
  <w:p w:rsidR="00423F13" w:rsidRDefault="00423F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2E6410"/>
    <w:multiLevelType w:val="multilevel"/>
    <w:tmpl w:val="F466ABF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5396BA0"/>
    <w:multiLevelType w:val="multilevel"/>
    <w:tmpl w:val="6A3AA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9C"/>
    <w:rsid w:val="00003ED9"/>
    <w:rsid w:val="00004EF9"/>
    <w:rsid w:val="0003269C"/>
    <w:rsid w:val="00044327"/>
    <w:rsid w:val="00062C3F"/>
    <w:rsid w:val="000842C5"/>
    <w:rsid w:val="000B4D2C"/>
    <w:rsid w:val="000C1EE6"/>
    <w:rsid w:val="000D00C2"/>
    <w:rsid w:val="000E6921"/>
    <w:rsid w:val="001556E5"/>
    <w:rsid w:val="00195348"/>
    <w:rsid w:val="001A6A45"/>
    <w:rsid w:val="001D3799"/>
    <w:rsid w:val="001F2B27"/>
    <w:rsid w:val="001F4EFF"/>
    <w:rsid w:val="002110A4"/>
    <w:rsid w:val="002426FE"/>
    <w:rsid w:val="00245E00"/>
    <w:rsid w:val="00273A9C"/>
    <w:rsid w:val="00293D99"/>
    <w:rsid w:val="002E16D4"/>
    <w:rsid w:val="002E5C32"/>
    <w:rsid w:val="00353551"/>
    <w:rsid w:val="00360CF3"/>
    <w:rsid w:val="003D03D7"/>
    <w:rsid w:val="003D7C46"/>
    <w:rsid w:val="003F4C12"/>
    <w:rsid w:val="00423F13"/>
    <w:rsid w:val="004250C7"/>
    <w:rsid w:val="004257BB"/>
    <w:rsid w:val="004279C9"/>
    <w:rsid w:val="004C583F"/>
    <w:rsid w:val="004D70C7"/>
    <w:rsid w:val="004E702E"/>
    <w:rsid w:val="00503614"/>
    <w:rsid w:val="00530E01"/>
    <w:rsid w:val="0053459A"/>
    <w:rsid w:val="00580D64"/>
    <w:rsid w:val="005C42AD"/>
    <w:rsid w:val="005D2646"/>
    <w:rsid w:val="00612E93"/>
    <w:rsid w:val="00634BE6"/>
    <w:rsid w:val="00641EAE"/>
    <w:rsid w:val="006721CD"/>
    <w:rsid w:val="00686618"/>
    <w:rsid w:val="00687426"/>
    <w:rsid w:val="006D0D0C"/>
    <w:rsid w:val="006E05CE"/>
    <w:rsid w:val="006F2CFD"/>
    <w:rsid w:val="00725D6A"/>
    <w:rsid w:val="0075364B"/>
    <w:rsid w:val="007A3829"/>
    <w:rsid w:val="007B6E4F"/>
    <w:rsid w:val="007B75FB"/>
    <w:rsid w:val="007D39A8"/>
    <w:rsid w:val="007D6520"/>
    <w:rsid w:val="007D788F"/>
    <w:rsid w:val="007F79DE"/>
    <w:rsid w:val="00824514"/>
    <w:rsid w:val="00844C8C"/>
    <w:rsid w:val="008673FC"/>
    <w:rsid w:val="0087515C"/>
    <w:rsid w:val="0088178A"/>
    <w:rsid w:val="008A3B5B"/>
    <w:rsid w:val="008E4D97"/>
    <w:rsid w:val="00907200"/>
    <w:rsid w:val="00907AA8"/>
    <w:rsid w:val="00917CAE"/>
    <w:rsid w:val="009257AC"/>
    <w:rsid w:val="00935F3A"/>
    <w:rsid w:val="009462D8"/>
    <w:rsid w:val="00971A63"/>
    <w:rsid w:val="00980C14"/>
    <w:rsid w:val="00990C4D"/>
    <w:rsid w:val="009B2FE6"/>
    <w:rsid w:val="009E4F03"/>
    <w:rsid w:val="00A53A0C"/>
    <w:rsid w:val="00A84FC7"/>
    <w:rsid w:val="00A86677"/>
    <w:rsid w:val="00A93DE0"/>
    <w:rsid w:val="00AE201D"/>
    <w:rsid w:val="00AE5407"/>
    <w:rsid w:val="00B00896"/>
    <w:rsid w:val="00B01B2D"/>
    <w:rsid w:val="00B06EC2"/>
    <w:rsid w:val="00B35E99"/>
    <w:rsid w:val="00B3654F"/>
    <w:rsid w:val="00B56DCC"/>
    <w:rsid w:val="00B60DE0"/>
    <w:rsid w:val="00B94A78"/>
    <w:rsid w:val="00BC18F1"/>
    <w:rsid w:val="00BE3886"/>
    <w:rsid w:val="00BF121B"/>
    <w:rsid w:val="00BF5C9B"/>
    <w:rsid w:val="00C26CD2"/>
    <w:rsid w:val="00C57AD7"/>
    <w:rsid w:val="00C85775"/>
    <w:rsid w:val="00C92EC7"/>
    <w:rsid w:val="00C97F2D"/>
    <w:rsid w:val="00D53117"/>
    <w:rsid w:val="00D941CD"/>
    <w:rsid w:val="00E07BDB"/>
    <w:rsid w:val="00E10C73"/>
    <w:rsid w:val="00E21BEB"/>
    <w:rsid w:val="00E30E68"/>
    <w:rsid w:val="00E32E9F"/>
    <w:rsid w:val="00E574D7"/>
    <w:rsid w:val="00E66658"/>
    <w:rsid w:val="00E71F7B"/>
    <w:rsid w:val="00E76A7E"/>
    <w:rsid w:val="00E84DF3"/>
    <w:rsid w:val="00E95C2C"/>
    <w:rsid w:val="00EA3C00"/>
    <w:rsid w:val="00EE742A"/>
    <w:rsid w:val="00EF008E"/>
    <w:rsid w:val="00EF22F1"/>
    <w:rsid w:val="00F14EE6"/>
    <w:rsid w:val="00F45792"/>
    <w:rsid w:val="00F647E8"/>
    <w:rsid w:val="00F71EB6"/>
    <w:rsid w:val="00F815A2"/>
    <w:rsid w:val="00F8572E"/>
    <w:rsid w:val="00FA296C"/>
    <w:rsid w:val="00FA2A93"/>
    <w:rsid w:val="00FC20ED"/>
    <w:rsid w:val="00FC6B64"/>
    <w:rsid w:val="00FD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5C8B48-10F1-4B8E-8BB0-85AA446B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41"/>
    <w:pPr>
      <w:suppressAutoHyphens/>
      <w:spacing w:after="200" w:line="276" w:lineRule="auto"/>
    </w:pPr>
    <w:rPr>
      <w:rFonts w:cs="Times New Roman"/>
    </w:rPr>
  </w:style>
  <w:style w:type="paragraph" w:styleId="Ttulo1">
    <w:name w:val="heading 1"/>
    <w:basedOn w:val="Ttulo"/>
    <w:pPr>
      <w:outlineLvl w:val="0"/>
    </w:pPr>
  </w:style>
  <w:style w:type="paragraph" w:styleId="Ttulo2">
    <w:name w:val="heading 2"/>
    <w:basedOn w:val="Ttulo"/>
    <w:pPr>
      <w:outlineLvl w:val="1"/>
    </w:pPr>
  </w:style>
  <w:style w:type="paragraph" w:styleId="Ttulo3">
    <w:name w:val="heading 3"/>
    <w:basedOn w:val="Ttulo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D6D4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derodap">
    <w:name w:val="footnote reference"/>
    <w:uiPriority w:val="99"/>
    <w:semiHidden/>
    <w:unhideWhenUsed/>
    <w:qFormat/>
    <w:rsid w:val="00DD6D41"/>
    <w:rPr>
      <w:vertAlign w:val="superscri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D6D41"/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rsid w:val="00F168B3"/>
    <w:rPr>
      <w:rFonts w:eastAsiaTheme="minorEastAsia"/>
      <w:lang w:eastAsia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F168B3"/>
  </w:style>
  <w:style w:type="character" w:styleId="Refdecomentrio">
    <w:name w:val="annotation reference"/>
    <w:basedOn w:val="Fontepargpadro"/>
    <w:uiPriority w:val="99"/>
    <w:semiHidden/>
    <w:unhideWhenUsed/>
    <w:qFormat/>
    <w:rsid w:val="00387E89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387E89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87E89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87E89"/>
    <w:rPr>
      <w:rFonts w:ascii="Segoe UI" w:eastAsia="Calibri" w:hAnsi="Segoe UI" w:cs="Segoe UI"/>
      <w:sz w:val="18"/>
      <w:szCs w:val="18"/>
    </w:rPr>
  </w:style>
  <w:style w:type="character" w:customStyle="1" w:styleId="SemEspaamentoChar">
    <w:name w:val="Sem Espaçamento Char"/>
    <w:basedOn w:val="Fontepargpadro"/>
    <w:link w:val="SemEspaamento"/>
    <w:uiPriority w:val="1"/>
    <w:qFormat/>
    <w:rsid w:val="00387E89"/>
    <w:rPr>
      <w:rFonts w:eastAsiaTheme="minorEastAsia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6765E7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DD6D41"/>
    <w:pPr>
      <w:spacing w:after="0" w:line="240" w:lineRule="auto"/>
    </w:pPr>
    <w:rPr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DD6D41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D6D41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D6D41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F168B3"/>
    <w:pPr>
      <w:tabs>
        <w:tab w:val="center" w:pos="4252"/>
        <w:tab w:val="right" w:pos="8504"/>
      </w:tabs>
      <w:spacing w:after="0" w:line="240" w:lineRule="auto"/>
    </w:pPr>
    <w:rPr>
      <w:rFonts w:eastAsiaTheme="minorEastAsia" w:cstheme="minorBidi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387E89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87E8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87E8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387E89"/>
    <w:pPr>
      <w:suppressAutoHyphens/>
      <w:spacing w:line="240" w:lineRule="auto"/>
    </w:pPr>
    <w:rPr>
      <w:rFonts w:ascii="Calibri" w:eastAsiaTheme="minorEastAsia" w:hAnsi="Calibri"/>
      <w:lang w:eastAsia="pt-BR"/>
    </w:rPr>
  </w:style>
  <w:style w:type="paragraph" w:customStyle="1" w:styleId="Notaderodap">
    <w:name w:val="Nota de rodapé"/>
    <w:basedOn w:val="Normal"/>
  </w:style>
  <w:style w:type="paragraph" w:customStyle="1" w:styleId="Contedodoquadro">
    <w:name w:val="Conteúdo do quadro"/>
    <w:basedOn w:val="Normal"/>
    <w:qFormat/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  <w:style w:type="numbering" w:customStyle="1" w:styleId="Semlista1">
    <w:name w:val="Sem lista1"/>
    <w:uiPriority w:val="99"/>
    <w:semiHidden/>
    <w:unhideWhenUsed/>
    <w:rsid w:val="00F16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863BE-6AC0-4CDD-80ED-72303664E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5942</Words>
  <Characters>32087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UNINTER</dc:creator>
  <cp:lastModifiedBy>Usuário do Windows</cp:lastModifiedBy>
  <cp:revision>9</cp:revision>
  <dcterms:created xsi:type="dcterms:W3CDTF">2018-11-05T22:36:00Z</dcterms:created>
  <dcterms:modified xsi:type="dcterms:W3CDTF">2018-11-05T22:56:00Z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