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26" w:rsidRDefault="0094737D" w:rsidP="0046623A">
      <w:pPr>
        <w:spacing w:after="0" w:line="360" w:lineRule="auto"/>
        <w:ind w:firstLine="709"/>
        <w:jc w:val="center"/>
        <w:rPr>
          <w:rFonts w:ascii="Arial" w:hAnsi="Arial" w:cs="Arial"/>
          <w:sz w:val="24"/>
          <w:szCs w:val="24"/>
        </w:rPr>
      </w:pPr>
      <w:bookmarkStart w:id="0" w:name="_GoBack"/>
      <w:bookmarkEnd w:id="0"/>
      <w:r w:rsidRPr="0094737D">
        <w:rPr>
          <w:rFonts w:ascii="Arial" w:hAnsi="Arial" w:cs="Arial"/>
          <w:sz w:val="24"/>
          <w:szCs w:val="24"/>
        </w:rPr>
        <w:t>CONTRIBUIÇÃO</w:t>
      </w:r>
      <w:r w:rsidR="00C24C45">
        <w:rPr>
          <w:rFonts w:ascii="Arial" w:hAnsi="Arial" w:cs="Arial"/>
          <w:sz w:val="24"/>
          <w:szCs w:val="24"/>
        </w:rPr>
        <w:t xml:space="preserve"> SOCIAL</w:t>
      </w:r>
      <w:r w:rsidR="0046623A">
        <w:rPr>
          <w:rFonts w:ascii="Arial" w:hAnsi="Arial" w:cs="Arial"/>
          <w:sz w:val="24"/>
          <w:szCs w:val="24"/>
        </w:rPr>
        <w:t xml:space="preserve"> DA ESCOLA À EDUCAÇÃO</w:t>
      </w:r>
    </w:p>
    <w:p w:rsidR="005018A9" w:rsidRPr="0094737D" w:rsidRDefault="005018A9" w:rsidP="005018A9">
      <w:pPr>
        <w:spacing w:after="0" w:line="360" w:lineRule="auto"/>
        <w:ind w:firstLine="709"/>
        <w:jc w:val="both"/>
        <w:rPr>
          <w:rFonts w:ascii="Arial" w:hAnsi="Arial" w:cs="Arial"/>
          <w:sz w:val="24"/>
          <w:szCs w:val="24"/>
        </w:rPr>
      </w:pPr>
    </w:p>
    <w:p w:rsidR="005018A9" w:rsidRDefault="0094737D" w:rsidP="005018A9">
      <w:pPr>
        <w:spacing w:after="0" w:line="360" w:lineRule="auto"/>
        <w:ind w:firstLine="709"/>
        <w:jc w:val="both"/>
        <w:rPr>
          <w:rFonts w:ascii="Arial" w:hAnsi="Arial" w:cs="Arial"/>
          <w:sz w:val="24"/>
          <w:szCs w:val="24"/>
        </w:rPr>
      </w:pPr>
      <w:r w:rsidRPr="0094737D">
        <w:rPr>
          <w:rFonts w:ascii="Arial" w:hAnsi="Arial" w:cs="Arial"/>
          <w:sz w:val="24"/>
          <w:szCs w:val="24"/>
        </w:rPr>
        <w:t>Nas últimas décadas as escolas têm tido encargos bem maiores que o simples domínio da cult</w:t>
      </w:r>
      <w:r w:rsidR="00B249B3">
        <w:rPr>
          <w:rFonts w:ascii="Arial" w:hAnsi="Arial" w:cs="Arial"/>
          <w:sz w:val="24"/>
          <w:szCs w:val="24"/>
        </w:rPr>
        <w:t>ura escrita ou numérica. E</w:t>
      </w:r>
      <w:r w:rsidRPr="0094737D">
        <w:rPr>
          <w:rFonts w:ascii="Arial" w:hAnsi="Arial" w:cs="Arial"/>
          <w:sz w:val="24"/>
          <w:szCs w:val="24"/>
        </w:rPr>
        <w:t>sperava-se que os professores moldassem comportamentos adequados, bem como assegurassem que os educ</w:t>
      </w:r>
      <w:r w:rsidR="00B249B3">
        <w:rPr>
          <w:rFonts w:ascii="Arial" w:hAnsi="Arial" w:cs="Arial"/>
          <w:sz w:val="24"/>
          <w:szCs w:val="24"/>
        </w:rPr>
        <w:t xml:space="preserve">andos dominassem </w:t>
      </w:r>
      <w:r w:rsidRPr="0094737D">
        <w:rPr>
          <w:rFonts w:ascii="Arial" w:hAnsi="Arial" w:cs="Arial"/>
          <w:sz w:val="24"/>
          <w:szCs w:val="24"/>
        </w:rPr>
        <w:t>regras importantes.</w:t>
      </w:r>
      <w:r w:rsidR="00DE11C6">
        <w:rPr>
          <w:rFonts w:ascii="Arial" w:hAnsi="Arial" w:cs="Arial"/>
          <w:sz w:val="24"/>
          <w:szCs w:val="24"/>
        </w:rPr>
        <w:t xml:space="preserve"> </w:t>
      </w:r>
      <w:r>
        <w:rPr>
          <w:rFonts w:ascii="Arial" w:hAnsi="Arial" w:cs="Arial"/>
          <w:sz w:val="24"/>
          <w:szCs w:val="24"/>
        </w:rPr>
        <w:t>Com a sobrecarga de informação, o aumento da importância de ter um povoado informado, as instituições assumiram responsabilidades maiores. Um forte emaranhado de emoções acompanha interações no mundo pessoal, um conjunto de sentimentos que pode ser diferente, uma razão básica para levar em conta a relação da cria</w:t>
      </w:r>
      <w:r w:rsidR="00C24C45">
        <w:rPr>
          <w:rFonts w:ascii="Arial" w:hAnsi="Arial" w:cs="Arial"/>
          <w:sz w:val="24"/>
          <w:szCs w:val="24"/>
        </w:rPr>
        <w:t>nça com outros seres humanos, salientando</w:t>
      </w:r>
      <w:r>
        <w:rPr>
          <w:rFonts w:ascii="Arial" w:hAnsi="Arial" w:cs="Arial"/>
          <w:sz w:val="24"/>
          <w:szCs w:val="24"/>
        </w:rPr>
        <w:t xml:space="preserve"> a medida na qual o pequeno é um ser de sentimentos e os mesmos, são centrados em torno do mundo social.</w:t>
      </w:r>
    </w:p>
    <w:p w:rsidR="00C90C38" w:rsidRDefault="005301E6" w:rsidP="005018A9">
      <w:pPr>
        <w:spacing w:after="0" w:line="360" w:lineRule="auto"/>
        <w:ind w:firstLine="709"/>
        <w:jc w:val="both"/>
        <w:rPr>
          <w:rFonts w:ascii="Arial" w:hAnsi="Arial" w:cs="Arial"/>
          <w:sz w:val="24"/>
          <w:szCs w:val="24"/>
        </w:rPr>
      </w:pPr>
      <w:r>
        <w:rPr>
          <w:rFonts w:ascii="Arial" w:hAnsi="Arial" w:cs="Arial"/>
          <w:sz w:val="24"/>
          <w:szCs w:val="24"/>
        </w:rPr>
        <w:t>Toda comunidade escolar</w:t>
      </w:r>
      <w:r w:rsidR="00C24C45">
        <w:rPr>
          <w:rFonts w:ascii="Arial" w:hAnsi="Arial" w:cs="Arial"/>
          <w:sz w:val="24"/>
          <w:szCs w:val="24"/>
        </w:rPr>
        <w:t xml:space="preserve">, conta com o papel do professor nesse processo, </w:t>
      </w:r>
      <w:r>
        <w:rPr>
          <w:rFonts w:ascii="Arial" w:hAnsi="Arial" w:cs="Arial"/>
          <w:sz w:val="24"/>
          <w:szCs w:val="24"/>
        </w:rPr>
        <w:t xml:space="preserve">desde a educação infantil, fase inicial da vida, </w:t>
      </w:r>
      <w:r w:rsidR="00C24C45">
        <w:rPr>
          <w:rFonts w:ascii="Arial" w:hAnsi="Arial" w:cs="Arial"/>
          <w:sz w:val="24"/>
          <w:szCs w:val="24"/>
        </w:rPr>
        <w:t xml:space="preserve">sendo </w:t>
      </w:r>
      <w:proofErr w:type="gramStart"/>
      <w:r w:rsidR="00C24C45">
        <w:rPr>
          <w:rFonts w:ascii="Arial" w:hAnsi="Arial" w:cs="Arial"/>
          <w:sz w:val="24"/>
          <w:szCs w:val="24"/>
        </w:rPr>
        <w:t>fundamental para a formação da cidadania do indivíduo, ensinando valores ao aluno, apresentando um conhecimento crítico, muita reflexão, trabalhos</w:t>
      </w:r>
      <w:proofErr w:type="gramEnd"/>
      <w:r w:rsidR="00C24C45">
        <w:rPr>
          <w:rFonts w:ascii="Arial" w:hAnsi="Arial" w:cs="Arial"/>
          <w:sz w:val="24"/>
          <w:szCs w:val="24"/>
        </w:rPr>
        <w:t xml:space="preserve"> em grupos</w:t>
      </w:r>
      <w:r w:rsidR="003A187A">
        <w:rPr>
          <w:rFonts w:ascii="Arial" w:hAnsi="Arial" w:cs="Arial"/>
          <w:sz w:val="24"/>
          <w:szCs w:val="24"/>
        </w:rPr>
        <w:t xml:space="preserve">, </w:t>
      </w:r>
      <w:r>
        <w:rPr>
          <w:rFonts w:ascii="Arial" w:hAnsi="Arial" w:cs="Arial"/>
          <w:sz w:val="24"/>
          <w:szCs w:val="24"/>
        </w:rPr>
        <w:t xml:space="preserve">práticas de </w:t>
      </w:r>
      <w:r w:rsidRPr="00EB67CA">
        <w:rPr>
          <w:rFonts w:ascii="Arial" w:hAnsi="Arial" w:cs="Arial"/>
          <w:sz w:val="24"/>
          <w:szCs w:val="24"/>
        </w:rPr>
        <w:t>acolhimento, empatia,</w:t>
      </w:r>
      <w:r w:rsidR="008B17F9" w:rsidRPr="00EB67CA">
        <w:rPr>
          <w:rFonts w:ascii="Arial" w:hAnsi="Arial" w:cs="Arial"/>
          <w:sz w:val="24"/>
          <w:szCs w:val="24"/>
        </w:rPr>
        <w:t xml:space="preserve"> questionamentos</w:t>
      </w:r>
      <w:r w:rsidR="0049187B">
        <w:rPr>
          <w:rFonts w:ascii="Arial" w:hAnsi="Arial" w:cs="Arial"/>
          <w:sz w:val="24"/>
          <w:szCs w:val="24"/>
        </w:rPr>
        <w:t xml:space="preserve">, </w:t>
      </w:r>
      <w:r w:rsidR="003A187A" w:rsidRPr="00EB67CA">
        <w:rPr>
          <w:rFonts w:ascii="Arial" w:hAnsi="Arial" w:cs="Arial"/>
          <w:sz w:val="24"/>
          <w:szCs w:val="24"/>
        </w:rPr>
        <w:t>de tal maneira que contribua na práxis pedagógica.</w:t>
      </w:r>
      <w:r w:rsidR="00B249B3" w:rsidRPr="00EB67CA">
        <w:rPr>
          <w:rFonts w:ascii="Arial" w:hAnsi="Arial" w:cs="Arial"/>
          <w:sz w:val="24"/>
          <w:szCs w:val="24"/>
        </w:rPr>
        <w:t xml:space="preserve"> Essa construção de valores é por toda vida, juntamente com a criação familiar, sendo embasada na in</w:t>
      </w:r>
      <w:r w:rsidR="00CD79AA">
        <w:rPr>
          <w:rFonts w:ascii="Arial" w:hAnsi="Arial" w:cs="Arial"/>
          <w:sz w:val="24"/>
          <w:szCs w:val="24"/>
        </w:rPr>
        <w:t xml:space="preserve">fância, </w:t>
      </w:r>
      <w:proofErr w:type="gramStart"/>
      <w:r w:rsidR="00CD79AA">
        <w:rPr>
          <w:rFonts w:ascii="Arial" w:hAnsi="Arial" w:cs="Arial"/>
          <w:sz w:val="24"/>
          <w:szCs w:val="24"/>
        </w:rPr>
        <w:t>havendo</w:t>
      </w:r>
      <w:proofErr w:type="gramEnd"/>
      <w:r w:rsidR="00CD79AA">
        <w:rPr>
          <w:rFonts w:ascii="Arial" w:hAnsi="Arial" w:cs="Arial"/>
          <w:sz w:val="24"/>
          <w:szCs w:val="24"/>
        </w:rPr>
        <w:t xml:space="preserve"> </w:t>
      </w:r>
      <w:proofErr w:type="gramStart"/>
      <w:r w:rsidR="00CD79AA">
        <w:rPr>
          <w:rFonts w:ascii="Arial" w:hAnsi="Arial" w:cs="Arial"/>
          <w:sz w:val="24"/>
          <w:szCs w:val="24"/>
        </w:rPr>
        <w:t>papéis</w:t>
      </w:r>
      <w:proofErr w:type="gramEnd"/>
      <w:r w:rsidR="00CD79AA">
        <w:rPr>
          <w:rFonts w:ascii="Arial" w:hAnsi="Arial" w:cs="Arial"/>
          <w:sz w:val="24"/>
          <w:szCs w:val="24"/>
        </w:rPr>
        <w:t xml:space="preserve"> distintos entre a família e a escola, embora ambas contribuam na formação do indivíduo. Os pais devem participar da vida escolar de seu</w:t>
      </w:r>
      <w:r w:rsidR="008D5C43">
        <w:rPr>
          <w:rFonts w:ascii="Arial" w:hAnsi="Arial" w:cs="Arial"/>
          <w:sz w:val="24"/>
          <w:szCs w:val="24"/>
        </w:rPr>
        <w:t>s</w:t>
      </w:r>
      <w:r w:rsidR="00CD79AA">
        <w:rPr>
          <w:rFonts w:ascii="Arial" w:hAnsi="Arial" w:cs="Arial"/>
          <w:sz w:val="24"/>
          <w:szCs w:val="24"/>
        </w:rPr>
        <w:t xml:space="preserve"> filho</w:t>
      </w:r>
      <w:r w:rsidR="008D5C43">
        <w:rPr>
          <w:rFonts w:ascii="Arial" w:hAnsi="Arial" w:cs="Arial"/>
          <w:sz w:val="24"/>
          <w:szCs w:val="24"/>
        </w:rPr>
        <w:t>s</w:t>
      </w:r>
      <w:r w:rsidR="00CD79AA">
        <w:rPr>
          <w:rFonts w:ascii="Arial" w:hAnsi="Arial" w:cs="Arial"/>
          <w:sz w:val="24"/>
          <w:szCs w:val="24"/>
        </w:rPr>
        <w:t>, participando ativamente nesse processo de construção, acompanhando presencialmente a vida moral, cultural e educacional dos mesmos.</w:t>
      </w:r>
    </w:p>
    <w:p w:rsidR="0095207C" w:rsidRDefault="00EB67CA" w:rsidP="005018A9">
      <w:pPr>
        <w:spacing w:after="0" w:line="360" w:lineRule="auto"/>
        <w:ind w:firstLine="709"/>
        <w:jc w:val="both"/>
        <w:outlineLvl w:val="0"/>
        <w:rPr>
          <w:rFonts w:ascii="Arial" w:hAnsi="Arial" w:cs="Arial"/>
          <w:color w:val="000000"/>
          <w:sz w:val="24"/>
          <w:szCs w:val="24"/>
        </w:rPr>
      </w:pPr>
      <w:r w:rsidRPr="00EB67CA">
        <w:rPr>
          <w:rFonts w:ascii="Arial" w:hAnsi="Arial" w:cs="Arial"/>
          <w:sz w:val="24"/>
          <w:szCs w:val="24"/>
        </w:rPr>
        <w:t xml:space="preserve">Logo, </w:t>
      </w:r>
      <w:r w:rsidRPr="00EB67CA">
        <w:rPr>
          <w:rFonts w:ascii="Arial" w:hAnsi="Arial" w:cs="Arial"/>
          <w:color w:val="000000"/>
          <w:sz w:val="24"/>
          <w:szCs w:val="24"/>
        </w:rPr>
        <w:t>família e</w:t>
      </w:r>
      <w:r w:rsidRPr="00EB67CA">
        <w:rPr>
          <w:rFonts w:ascii="Arial" w:hAnsi="Arial" w:cs="Arial"/>
          <w:color w:val="000000"/>
        </w:rPr>
        <w:t xml:space="preserve"> </w:t>
      </w:r>
      <w:r w:rsidRPr="00EB67CA">
        <w:rPr>
          <w:rFonts w:ascii="Arial" w:hAnsi="Arial" w:cs="Arial"/>
          <w:color w:val="000000"/>
          <w:sz w:val="24"/>
          <w:szCs w:val="24"/>
        </w:rPr>
        <w:t>a escola são os responsáveis</w:t>
      </w:r>
      <w:r w:rsidR="00C90C38">
        <w:rPr>
          <w:rFonts w:ascii="Arial" w:hAnsi="Arial" w:cs="Arial"/>
          <w:color w:val="000000"/>
          <w:sz w:val="24"/>
          <w:szCs w:val="24"/>
        </w:rPr>
        <w:t xml:space="preserve"> pela humanização do ser </w:t>
      </w:r>
      <w:r w:rsidR="00C90C38" w:rsidRPr="00C90C38">
        <w:rPr>
          <w:rFonts w:ascii="Arial" w:hAnsi="Arial" w:cs="Arial"/>
          <w:color w:val="000000"/>
          <w:sz w:val="24"/>
          <w:szCs w:val="24"/>
        </w:rPr>
        <w:t>humano, precisando</w:t>
      </w:r>
      <w:r w:rsidRPr="00C90C38">
        <w:rPr>
          <w:rFonts w:ascii="Arial" w:hAnsi="Arial" w:cs="Arial"/>
          <w:color w:val="000000"/>
          <w:sz w:val="24"/>
          <w:szCs w:val="24"/>
        </w:rPr>
        <w:t xml:space="preserve"> acreditar que o exemplo é a melhor prática educativa. </w:t>
      </w:r>
      <w:r w:rsidR="00C90C38" w:rsidRPr="00C90C38">
        <w:rPr>
          <w:rFonts w:ascii="Arial" w:hAnsi="Arial" w:cs="Arial"/>
          <w:color w:val="000000"/>
          <w:sz w:val="24"/>
          <w:szCs w:val="24"/>
        </w:rPr>
        <w:t>A instituição que prepara seus educandos</w:t>
      </w:r>
      <w:r w:rsidRPr="00C90C38">
        <w:rPr>
          <w:rFonts w:ascii="Arial" w:hAnsi="Arial" w:cs="Arial"/>
          <w:color w:val="000000"/>
          <w:sz w:val="24"/>
          <w:szCs w:val="24"/>
        </w:rPr>
        <w:t xml:space="preserve"> para compreender o mundo d</w:t>
      </w:r>
      <w:r w:rsidR="00C90C38" w:rsidRPr="00C90C38">
        <w:rPr>
          <w:rFonts w:ascii="Arial" w:hAnsi="Arial" w:cs="Arial"/>
          <w:color w:val="000000"/>
          <w:sz w:val="24"/>
          <w:szCs w:val="24"/>
        </w:rPr>
        <w:t>a cultura, da política e d</w:t>
      </w:r>
      <w:r w:rsidRPr="00C90C38">
        <w:rPr>
          <w:rFonts w:ascii="Arial" w:hAnsi="Arial" w:cs="Arial"/>
          <w:color w:val="000000"/>
          <w:sz w:val="24"/>
          <w:szCs w:val="24"/>
        </w:rPr>
        <w:t>o trabalho</w:t>
      </w:r>
      <w:r w:rsidR="0049187B">
        <w:rPr>
          <w:rFonts w:ascii="Arial" w:hAnsi="Arial" w:cs="Arial"/>
          <w:color w:val="000000"/>
          <w:sz w:val="24"/>
          <w:szCs w:val="24"/>
        </w:rPr>
        <w:t xml:space="preserve">, com gestores e professores, sensíveis, humildes, </w:t>
      </w:r>
      <w:r w:rsidR="0049187B" w:rsidRPr="0049187B">
        <w:rPr>
          <w:rFonts w:ascii="Arial" w:hAnsi="Arial" w:cs="Arial"/>
          <w:color w:val="000000"/>
          <w:sz w:val="24"/>
          <w:szCs w:val="24"/>
        </w:rPr>
        <w:t>críticos e humanizados, aprendendo juntos, na realidade contemporânea cultural e social.</w:t>
      </w:r>
      <w:r w:rsidR="00C90C38" w:rsidRPr="0049187B">
        <w:rPr>
          <w:rFonts w:ascii="Arial" w:hAnsi="Arial" w:cs="Arial"/>
          <w:color w:val="000000"/>
          <w:sz w:val="24"/>
          <w:szCs w:val="24"/>
        </w:rPr>
        <w:t xml:space="preserve">   </w:t>
      </w:r>
      <w:r w:rsidR="0049187B" w:rsidRPr="0049187B">
        <w:rPr>
          <w:rFonts w:ascii="Arial" w:hAnsi="Arial" w:cs="Arial"/>
          <w:color w:val="000000"/>
          <w:sz w:val="24"/>
          <w:szCs w:val="24"/>
        </w:rPr>
        <w:t xml:space="preserve">É de grande valia </w:t>
      </w:r>
      <w:r w:rsidR="00C24C45" w:rsidRPr="0049187B">
        <w:rPr>
          <w:rFonts w:ascii="Arial" w:hAnsi="Arial" w:cs="Arial"/>
          <w:color w:val="000000"/>
          <w:sz w:val="24"/>
          <w:szCs w:val="24"/>
        </w:rPr>
        <w:t>que t</w:t>
      </w:r>
      <w:r w:rsidR="0049187B" w:rsidRPr="0049187B">
        <w:rPr>
          <w:rFonts w:ascii="Arial" w:hAnsi="Arial" w:cs="Arial"/>
          <w:color w:val="000000"/>
          <w:sz w:val="24"/>
          <w:szCs w:val="24"/>
        </w:rPr>
        <w:t>odo educador tenha a plenitude de repassar</w:t>
      </w:r>
      <w:r w:rsidR="00C24C45" w:rsidRPr="0049187B">
        <w:rPr>
          <w:rFonts w:ascii="Arial" w:hAnsi="Arial" w:cs="Arial"/>
          <w:color w:val="000000"/>
          <w:sz w:val="24"/>
          <w:szCs w:val="24"/>
        </w:rPr>
        <w:t xml:space="preserve"> princípios</w:t>
      </w:r>
      <w:r w:rsidR="0049187B" w:rsidRPr="0049187B">
        <w:rPr>
          <w:rFonts w:ascii="Arial" w:hAnsi="Arial" w:cs="Arial"/>
          <w:color w:val="000000"/>
          <w:sz w:val="24"/>
          <w:szCs w:val="24"/>
        </w:rPr>
        <w:t xml:space="preserve"> e valores para os alunos, vendo que estes se darão como norte</w:t>
      </w:r>
      <w:r w:rsidR="00C24C45" w:rsidRPr="0049187B">
        <w:rPr>
          <w:rFonts w:ascii="Arial" w:hAnsi="Arial" w:cs="Arial"/>
          <w:color w:val="000000"/>
          <w:sz w:val="24"/>
          <w:szCs w:val="24"/>
        </w:rPr>
        <w:t>s de sua própria</w:t>
      </w:r>
      <w:r w:rsidR="0049187B" w:rsidRPr="0049187B">
        <w:rPr>
          <w:rFonts w:ascii="Arial" w:hAnsi="Arial" w:cs="Arial"/>
          <w:color w:val="000000"/>
          <w:sz w:val="24"/>
          <w:szCs w:val="24"/>
        </w:rPr>
        <w:t xml:space="preserve"> existência de vida, apontando</w:t>
      </w:r>
      <w:r w:rsidR="00C24C45" w:rsidRPr="0049187B">
        <w:rPr>
          <w:rFonts w:ascii="Arial" w:hAnsi="Arial" w:cs="Arial"/>
          <w:color w:val="000000"/>
          <w:sz w:val="24"/>
          <w:szCs w:val="24"/>
        </w:rPr>
        <w:t xml:space="preserve"> seu ponto de</w:t>
      </w:r>
      <w:r w:rsidR="0049187B">
        <w:rPr>
          <w:rFonts w:ascii="Arial" w:hAnsi="Arial" w:cs="Arial"/>
          <w:color w:val="000000"/>
          <w:sz w:val="24"/>
          <w:szCs w:val="24"/>
        </w:rPr>
        <w:t xml:space="preserve"> vista </w:t>
      </w:r>
      <w:r w:rsidR="00DE22A7">
        <w:rPr>
          <w:rFonts w:ascii="Arial" w:hAnsi="Arial" w:cs="Arial"/>
          <w:color w:val="000000"/>
          <w:sz w:val="24"/>
          <w:szCs w:val="24"/>
        </w:rPr>
        <w:t>diante de denominadas situações, participando deste processo de construção da cidadania, preocupando-se com a educação e com seus deveres prévios.</w:t>
      </w:r>
    </w:p>
    <w:p w:rsidR="0095207C" w:rsidRDefault="0095207C" w:rsidP="0095207C">
      <w:pPr>
        <w:spacing w:line="360" w:lineRule="auto"/>
        <w:jc w:val="both"/>
        <w:rPr>
          <w:rFonts w:ascii="Arial" w:hAnsi="Arial" w:cs="Arial"/>
          <w:sz w:val="24"/>
          <w:szCs w:val="24"/>
        </w:rPr>
      </w:pPr>
    </w:p>
    <w:p w:rsidR="0095207C" w:rsidRDefault="0095207C" w:rsidP="0095207C">
      <w:pPr>
        <w:spacing w:line="360" w:lineRule="auto"/>
        <w:jc w:val="both"/>
        <w:rPr>
          <w:rFonts w:ascii="Arial" w:hAnsi="Arial" w:cs="Arial"/>
          <w:sz w:val="24"/>
          <w:szCs w:val="24"/>
        </w:rPr>
      </w:pPr>
      <w:r>
        <w:rPr>
          <w:rFonts w:ascii="Arial" w:hAnsi="Arial" w:cs="Arial"/>
          <w:sz w:val="24"/>
          <w:szCs w:val="24"/>
        </w:rPr>
        <w:t>Vygotsky afirma que:</w:t>
      </w:r>
    </w:p>
    <w:p w:rsidR="0095207C" w:rsidRDefault="0095207C" w:rsidP="0095207C">
      <w:pPr>
        <w:spacing w:line="240" w:lineRule="auto"/>
        <w:ind w:left="2268"/>
        <w:jc w:val="both"/>
        <w:rPr>
          <w:rFonts w:ascii="Arial" w:hAnsi="Arial" w:cs="Arial"/>
          <w:sz w:val="20"/>
          <w:szCs w:val="20"/>
        </w:rPr>
      </w:pPr>
      <w:r w:rsidRPr="00635195">
        <w:rPr>
          <w:rFonts w:ascii="Arial" w:hAnsi="Arial" w:cs="Arial"/>
          <w:sz w:val="20"/>
          <w:szCs w:val="20"/>
        </w:rPr>
        <w:t xml:space="preserve">[...] a mediação feita por um parceiro mais experiente </w:t>
      </w:r>
      <w:r>
        <w:rPr>
          <w:rFonts w:ascii="Arial" w:hAnsi="Arial" w:cs="Arial"/>
          <w:sz w:val="20"/>
          <w:szCs w:val="20"/>
        </w:rPr>
        <w:t>é</w:t>
      </w:r>
      <w:r w:rsidRPr="00635195">
        <w:rPr>
          <w:rFonts w:ascii="Arial" w:hAnsi="Arial" w:cs="Arial"/>
          <w:sz w:val="20"/>
          <w:szCs w:val="20"/>
        </w:rPr>
        <w:t xml:space="preserve"> de grande </w:t>
      </w:r>
      <w:r w:rsidRPr="0005142D">
        <w:rPr>
          <w:rFonts w:ascii="Arial" w:hAnsi="Arial" w:cs="Arial"/>
          <w:sz w:val="20"/>
          <w:szCs w:val="20"/>
        </w:rPr>
        <w:t>influência</w:t>
      </w:r>
      <w:r w:rsidRPr="00635195">
        <w:rPr>
          <w:rFonts w:ascii="Arial" w:hAnsi="Arial" w:cs="Arial"/>
          <w:sz w:val="20"/>
          <w:szCs w:val="20"/>
        </w:rPr>
        <w:t xml:space="preserve"> na construção do pensamento e da consciência de si, que vai emergindo do confronto com os parceiros nas situações cotidianas, via imitação do outro ou oposição a este. E algo, pois, em constante modificação. O </w:t>
      </w:r>
      <w:r w:rsidRPr="0005142D">
        <w:rPr>
          <w:rFonts w:ascii="Arial" w:hAnsi="Arial" w:cs="Arial"/>
          <w:sz w:val="20"/>
          <w:szCs w:val="20"/>
        </w:rPr>
        <w:t>indivíduo</w:t>
      </w:r>
      <w:r w:rsidRPr="00635195">
        <w:rPr>
          <w:rFonts w:ascii="Arial" w:hAnsi="Arial" w:cs="Arial"/>
          <w:sz w:val="20"/>
          <w:szCs w:val="20"/>
        </w:rPr>
        <w:t xml:space="preserve"> assim forma sua conduta e sua personalidade a partir dos conflitos que estabelece com o meio a cada momento. (OLIVEIRA, 1995, p. 53)</w:t>
      </w:r>
      <w:r>
        <w:rPr>
          <w:rFonts w:ascii="Arial" w:hAnsi="Arial" w:cs="Arial"/>
          <w:sz w:val="20"/>
          <w:szCs w:val="20"/>
        </w:rPr>
        <w:t xml:space="preserve"> </w:t>
      </w:r>
    </w:p>
    <w:p w:rsidR="00E91767" w:rsidRDefault="00C24C45" w:rsidP="005018A9">
      <w:pPr>
        <w:spacing w:after="0" w:line="360" w:lineRule="auto"/>
        <w:ind w:firstLine="709"/>
        <w:jc w:val="both"/>
        <w:outlineLvl w:val="0"/>
        <w:rPr>
          <w:rFonts w:ascii="Arial" w:hAnsi="Arial" w:cs="Arial"/>
          <w:color w:val="000000"/>
          <w:sz w:val="24"/>
          <w:szCs w:val="24"/>
        </w:rPr>
      </w:pPr>
      <w:r w:rsidRPr="0049187B">
        <w:rPr>
          <w:rFonts w:ascii="Arial" w:hAnsi="Arial" w:cs="Arial"/>
          <w:color w:val="000000"/>
          <w:sz w:val="24"/>
          <w:szCs w:val="24"/>
        </w:rPr>
        <w:br/>
      </w:r>
      <w:r w:rsidR="00E91767">
        <w:rPr>
          <w:rFonts w:ascii="Arial" w:hAnsi="Arial" w:cs="Arial"/>
          <w:color w:val="000000"/>
          <w:sz w:val="27"/>
          <w:szCs w:val="27"/>
        </w:rPr>
        <w:tab/>
      </w:r>
      <w:r w:rsidR="00E91767" w:rsidRPr="00F0580B">
        <w:rPr>
          <w:rFonts w:ascii="Arial" w:hAnsi="Arial" w:cs="Arial"/>
          <w:color w:val="000000"/>
          <w:sz w:val="24"/>
          <w:szCs w:val="24"/>
        </w:rPr>
        <w:t xml:space="preserve">A instituição de ensino, para ser um agente </w:t>
      </w:r>
      <w:proofErr w:type="spellStart"/>
      <w:r w:rsidR="00E91767" w:rsidRPr="00F0580B">
        <w:rPr>
          <w:rFonts w:ascii="Arial" w:hAnsi="Arial" w:cs="Arial"/>
          <w:color w:val="000000"/>
          <w:sz w:val="24"/>
          <w:szCs w:val="24"/>
        </w:rPr>
        <w:t>humanizador</w:t>
      </w:r>
      <w:proofErr w:type="spellEnd"/>
      <w:r w:rsidR="00F0580B" w:rsidRPr="00F0580B">
        <w:rPr>
          <w:rFonts w:ascii="Arial" w:hAnsi="Arial" w:cs="Arial"/>
          <w:color w:val="000000"/>
          <w:sz w:val="24"/>
          <w:szCs w:val="24"/>
        </w:rPr>
        <w:t>, tem que ter uma relação de parceria com a família, tecendo uma experiência gratuita de acolhimento</w:t>
      </w:r>
      <w:r w:rsidR="00F75DD7">
        <w:rPr>
          <w:rFonts w:ascii="Arial" w:hAnsi="Arial" w:cs="Arial"/>
          <w:color w:val="000000"/>
          <w:sz w:val="24"/>
          <w:szCs w:val="24"/>
        </w:rPr>
        <w:t>, diálogo, limites, debates</w:t>
      </w:r>
      <w:r w:rsidR="001A7565">
        <w:rPr>
          <w:rFonts w:ascii="Arial" w:hAnsi="Arial" w:cs="Arial"/>
          <w:color w:val="000000"/>
          <w:sz w:val="24"/>
          <w:szCs w:val="24"/>
        </w:rPr>
        <w:t xml:space="preserve">, </w:t>
      </w:r>
      <w:r w:rsidR="00F0580B" w:rsidRPr="00F0580B">
        <w:rPr>
          <w:rFonts w:ascii="Arial" w:hAnsi="Arial" w:cs="Arial"/>
          <w:color w:val="000000"/>
          <w:sz w:val="24"/>
          <w:szCs w:val="24"/>
        </w:rPr>
        <w:t>carinho</w:t>
      </w:r>
      <w:r w:rsidR="001A7565">
        <w:rPr>
          <w:rFonts w:ascii="Arial" w:hAnsi="Arial" w:cs="Arial"/>
          <w:color w:val="000000"/>
          <w:sz w:val="24"/>
          <w:szCs w:val="24"/>
        </w:rPr>
        <w:t>, fortalecendo o trabalho iniciado pelos familiares</w:t>
      </w:r>
      <w:r w:rsidR="008D5C43">
        <w:rPr>
          <w:rFonts w:ascii="Arial" w:hAnsi="Arial" w:cs="Arial"/>
          <w:color w:val="000000"/>
          <w:sz w:val="24"/>
          <w:szCs w:val="24"/>
        </w:rPr>
        <w:t>,</w:t>
      </w:r>
      <w:r w:rsidR="003F2B05">
        <w:rPr>
          <w:rFonts w:ascii="Arial" w:hAnsi="Arial" w:cs="Arial"/>
          <w:color w:val="000000"/>
          <w:sz w:val="24"/>
          <w:szCs w:val="24"/>
        </w:rPr>
        <w:t xml:space="preserve"> dando ênfase nas condutas, solid</w:t>
      </w:r>
      <w:r w:rsidR="0046623A">
        <w:rPr>
          <w:rFonts w:ascii="Arial" w:hAnsi="Arial" w:cs="Arial"/>
          <w:color w:val="000000"/>
          <w:sz w:val="24"/>
          <w:szCs w:val="24"/>
        </w:rPr>
        <w:t>ificando valores, incentivando à</w:t>
      </w:r>
      <w:r w:rsidR="003F2B05">
        <w:rPr>
          <w:rFonts w:ascii="Arial" w:hAnsi="Arial" w:cs="Arial"/>
          <w:color w:val="000000"/>
          <w:sz w:val="24"/>
          <w:szCs w:val="24"/>
        </w:rPr>
        <w:t>s práticas de responsabilidade, sustentabilidade e solidariedade,</w:t>
      </w:r>
      <w:r w:rsidR="008D5C43">
        <w:rPr>
          <w:rFonts w:ascii="Arial" w:hAnsi="Arial" w:cs="Arial"/>
          <w:color w:val="000000"/>
          <w:sz w:val="24"/>
          <w:szCs w:val="24"/>
        </w:rPr>
        <w:t xml:space="preserve"> sem ter </w:t>
      </w:r>
      <w:proofErr w:type="gramStart"/>
      <w:r w:rsidR="008D5C43">
        <w:rPr>
          <w:rFonts w:ascii="Arial" w:hAnsi="Arial" w:cs="Arial"/>
          <w:color w:val="000000"/>
          <w:sz w:val="24"/>
          <w:szCs w:val="24"/>
        </w:rPr>
        <w:t>um fim em si mesmos</w:t>
      </w:r>
      <w:proofErr w:type="gramEnd"/>
      <w:r w:rsidR="008D5C43">
        <w:rPr>
          <w:rFonts w:ascii="Arial" w:hAnsi="Arial" w:cs="Arial"/>
          <w:color w:val="000000"/>
          <w:sz w:val="24"/>
          <w:szCs w:val="24"/>
        </w:rPr>
        <w:t>.</w:t>
      </w:r>
      <w:r w:rsidR="00F0580B" w:rsidRPr="00F0580B">
        <w:rPr>
          <w:rFonts w:ascii="Arial" w:hAnsi="Arial" w:cs="Arial"/>
          <w:color w:val="000000"/>
          <w:sz w:val="24"/>
          <w:szCs w:val="24"/>
        </w:rPr>
        <w:t xml:space="preserve"> </w:t>
      </w:r>
    </w:p>
    <w:p w:rsidR="0095207C" w:rsidRDefault="0095207C" w:rsidP="005018A9">
      <w:pPr>
        <w:spacing w:after="0" w:line="360" w:lineRule="auto"/>
        <w:ind w:firstLine="709"/>
        <w:jc w:val="both"/>
        <w:outlineLvl w:val="0"/>
        <w:rPr>
          <w:rFonts w:ascii="Arial" w:hAnsi="Arial" w:cs="Arial"/>
          <w:color w:val="000000"/>
          <w:sz w:val="24"/>
          <w:szCs w:val="24"/>
        </w:rPr>
      </w:pPr>
    </w:p>
    <w:p w:rsidR="00FC6E25" w:rsidRDefault="00FC6E25" w:rsidP="0095207C">
      <w:pPr>
        <w:autoSpaceDE w:val="0"/>
        <w:autoSpaceDN w:val="0"/>
        <w:adjustRightInd w:val="0"/>
        <w:spacing w:line="360" w:lineRule="auto"/>
        <w:jc w:val="both"/>
        <w:rPr>
          <w:rFonts w:ascii="Arial" w:hAnsi="Arial" w:cs="Arial"/>
          <w:sz w:val="24"/>
          <w:szCs w:val="24"/>
        </w:rPr>
      </w:pPr>
    </w:p>
    <w:p w:rsidR="0095207C" w:rsidRDefault="0095207C" w:rsidP="0095207C">
      <w:pPr>
        <w:autoSpaceDE w:val="0"/>
        <w:autoSpaceDN w:val="0"/>
        <w:adjustRightInd w:val="0"/>
        <w:spacing w:line="360" w:lineRule="auto"/>
        <w:jc w:val="both"/>
        <w:rPr>
          <w:rFonts w:ascii="Arial" w:hAnsi="Arial" w:cs="Arial"/>
          <w:sz w:val="24"/>
          <w:szCs w:val="24"/>
        </w:rPr>
      </w:pPr>
      <w:r w:rsidRPr="0095207C">
        <w:rPr>
          <w:rFonts w:ascii="Arial" w:hAnsi="Arial" w:cs="Arial"/>
          <w:sz w:val="24"/>
          <w:szCs w:val="24"/>
        </w:rPr>
        <w:t>REFERÊNCIAS BIBLIOGRÁFICAS:</w:t>
      </w:r>
    </w:p>
    <w:p w:rsidR="000D70F0" w:rsidRDefault="000D70F0" w:rsidP="000D70F0">
      <w:pPr>
        <w:autoSpaceDE w:val="0"/>
        <w:autoSpaceDN w:val="0"/>
        <w:adjustRightInd w:val="0"/>
        <w:spacing w:line="360" w:lineRule="auto"/>
        <w:jc w:val="both"/>
        <w:rPr>
          <w:rFonts w:ascii="Arial" w:hAnsi="Arial" w:cs="Arial"/>
          <w:sz w:val="24"/>
          <w:szCs w:val="24"/>
        </w:rPr>
      </w:pPr>
      <w:r w:rsidRPr="00857087">
        <w:rPr>
          <w:rFonts w:ascii="Arial" w:hAnsi="Arial" w:cs="Arial"/>
          <w:sz w:val="24"/>
          <w:szCs w:val="24"/>
        </w:rPr>
        <w:t>Marques, Vera Regina Beltrão</w:t>
      </w:r>
      <w:r>
        <w:rPr>
          <w:rFonts w:ascii="Arial" w:hAnsi="Arial" w:cs="Arial"/>
          <w:sz w:val="24"/>
          <w:szCs w:val="24"/>
        </w:rPr>
        <w:t>.</w:t>
      </w:r>
      <w:r w:rsidRPr="00857087">
        <w:rPr>
          <w:rFonts w:ascii="Arial" w:hAnsi="Arial" w:cs="Arial"/>
          <w:sz w:val="24"/>
          <w:szCs w:val="24"/>
        </w:rPr>
        <w:t xml:space="preserve"> História da Educa</w:t>
      </w:r>
      <w:r>
        <w:rPr>
          <w:rFonts w:ascii="Arial" w:hAnsi="Arial" w:cs="Arial"/>
          <w:sz w:val="24"/>
          <w:szCs w:val="24"/>
        </w:rPr>
        <w:t xml:space="preserve">ção </w:t>
      </w:r>
      <w:r w:rsidRPr="00857087">
        <w:rPr>
          <w:rFonts w:ascii="Arial" w:hAnsi="Arial" w:cs="Arial"/>
          <w:sz w:val="24"/>
          <w:szCs w:val="24"/>
        </w:rPr>
        <w:t>- 1.</w:t>
      </w:r>
      <w:r>
        <w:rPr>
          <w:rFonts w:ascii="Arial" w:hAnsi="Arial" w:cs="Arial"/>
          <w:sz w:val="24"/>
          <w:szCs w:val="24"/>
        </w:rPr>
        <w:t xml:space="preserve"> </w:t>
      </w:r>
      <w:proofErr w:type="gramStart"/>
      <w:r>
        <w:rPr>
          <w:rFonts w:ascii="Arial" w:hAnsi="Arial" w:cs="Arial"/>
          <w:sz w:val="24"/>
          <w:szCs w:val="24"/>
        </w:rPr>
        <w:t>e</w:t>
      </w:r>
      <w:r w:rsidRPr="00857087">
        <w:rPr>
          <w:rFonts w:ascii="Arial" w:hAnsi="Arial" w:cs="Arial"/>
          <w:sz w:val="24"/>
          <w:szCs w:val="24"/>
        </w:rPr>
        <w:t>d.</w:t>
      </w:r>
      <w:proofErr w:type="gramEnd"/>
      <w:r w:rsidRPr="00857087">
        <w:rPr>
          <w:rFonts w:ascii="Arial" w:hAnsi="Arial" w:cs="Arial"/>
          <w:sz w:val="24"/>
          <w:szCs w:val="24"/>
        </w:rPr>
        <w:t xml:space="preserve">, </w:t>
      </w:r>
      <w:r>
        <w:rPr>
          <w:rFonts w:ascii="Arial" w:hAnsi="Arial" w:cs="Arial"/>
          <w:sz w:val="24"/>
          <w:szCs w:val="24"/>
        </w:rPr>
        <w:t>rev</w:t>
      </w:r>
      <w:r w:rsidRPr="00857087">
        <w:rPr>
          <w:rFonts w:ascii="Arial" w:hAnsi="Arial" w:cs="Arial"/>
          <w:sz w:val="24"/>
          <w:szCs w:val="24"/>
        </w:rPr>
        <w:t xml:space="preserve">. </w:t>
      </w:r>
      <w:r>
        <w:rPr>
          <w:rFonts w:ascii="Arial" w:hAnsi="Arial" w:cs="Arial"/>
          <w:sz w:val="24"/>
          <w:szCs w:val="24"/>
        </w:rPr>
        <w:t>-</w:t>
      </w:r>
      <w:r w:rsidRPr="00857087">
        <w:rPr>
          <w:rFonts w:ascii="Arial" w:hAnsi="Arial" w:cs="Arial"/>
          <w:sz w:val="24"/>
          <w:szCs w:val="24"/>
        </w:rPr>
        <w:t xml:space="preserve"> Curitiba, PR: IESDE Brasil, 2012.</w:t>
      </w:r>
    </w:p>
    <w:p w:rsidR="000D70F0" w:rsidRDefault="000D70F0" w:rsidP="000D70F0">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Paula, </w:t>
      </w:r>
      <w:proofErr w:type="spellStart"/>
      <w:r>
        <w:rPr>
          <w:rFonts w:ascii="Arial" w:hAnsi="Arial" w:cs="Arial"/>
          <w:sz w:val="24"/>
          <w:szCs w:val="24"/>
        </w:rPr>
        <w:t>Ercília</w:t>
      </w:r>
      <w:proofErr w:type="spellEnd"/>
      <w:r>
        <w:rPr>
          <w:rFonts w:ascii="Arial" w:hAnsi="Arial" w:cs="Arial"/>
          <w:sz w:val="24"/>
          <w:szCs w:val="24"/>
        </w:rPr>
        <w:t xml:space="preserve"> Maria </w:t>
      </w:r>
      <w:proofErr w:type="spellStart"/>
      <w:r>
        <w:rPr>
          <w:rFonts w:ascii="Arial" w:hAnsi="Arial" w:cs="Arial"/>
          <w:sz w:val="24"/>
          <w:szCs w:val="24"/>
        </w:rPr>
        <w:t>Angeli</w:t>
      </w:r>
      <w:proofErr w:type="spellEnd"/>
      <w:r>
        <w:rPr>
          <w:rFonts w:ascii="Arial" w:hAnsi="Arial" w:cs="Arial"/>
          <w:sz w:val="24"/>
          <w:szCs w:val="24"/>
        </w:rPr>
        <w:t xml:space="preserve"> Teixeira de; Mendonca, Fernando Wolff. Psicologia do Desenvolvimento – 3. </w:t>
      </w:r>
      <w:proofErr w:type="gramStart"/>
      <w:r>
        <w:rPr>
          <w:rFonts w:ascii="Arial" w:hAnsi="Arial" w:cs="Arial"/>
          <w:sz w:val="24"/>
          <w:szCs w:val="24"/>
        </w:rPr>
        <w:t>ed.</w:t>
      </w:r>
      <w:proofErr w:type="gramEnd"/>
      <w:r>
        <w:rPr>
          <w:rFonts w:ascii="Arial" w:hAnsi="Arial" w:cs="Arial"/>
          <w:sz w:val="24"/>
          <w:szCs w:val="24"/>
        </w:rPr>
        <w:t xml:space="preserve"> - Curitiba, PR: IESDE Brasil S.A. , 2009.</w:t>
      </w:r>
    </w:p>
    <w:p w:rsidR="0095207C" w:rsidRPr="00F0580B" w:rsidRDefault="0095207C" w:rsidP="005018A9">
      <w:pPr>
        <w:spacing w:after="0" w:line="360" w:lineRule="auto"/>
        <w:ind w:firstLine="709"/>
        <w:jc w:val="both"/>
        <w:outlineLvl w:val="0"/>
        <w:rPr>
          <w:rFonts w:ascii="Arial" w:hAnsi="Arial" w:cs="Arial"/>
          <w:color w:val="000000"/>
          <w:sz w:val="24"/>
          <w:szCs w:val="24"/>
        </w:rPr>
      </w:pPr>
    </w:p>
    <w:p w:rsidR="00CD79AA" w:rsidRDefault="00CD79AA" w:rsidP="003A187A">
      <w:pPr>
        <w:pStyle w:val="western"/>
        <w:shd w:val="clear" w:color="auto" w:fill="FFFFFF"/>
        <w:spacing w:before="0" w:beforeAutospacing="0" w:after="150" w:afterAutospacing="0"/>
        <w:jc w:val="both"/>
        <w:rPr>
          <w:rFonts w:ascii="Arial" w:hAnsi="Arial" w:cs="Arial"/>
          <w:color w:val="000000"/>
          <w:highlight w:val="green"/>
        </w:rPr>
      </w:pPr>
    </w:p>
    <w:p w:rsidR="00C24C45" w:rsidRDefault="00F0580B" w:rsidP="00C24C45">
      <w:pPr>
        <w:spacing w:line="360" w:lineRule="auto"/>
        <w:jc w:val="both"/>
        <w:rPr>
          <w:rFonts w:ascii="Arial" w:hAnsi="Arial" w:cs="Arial"/>
          <w:sz w:val="24"/>
          <w:szCs w:val="24"/>
        </w:rPr>
      </w:pPr>
      <w:r>
        <w:rPr>
          <w:rFonts w:ascii="Arial" w:hAnsi="Arial" w:cs="Arial"/>
          <w:sz w:val="24"/>
          <w:szCs w:val="24"/>
        </w:rPr>
        <w:t>Artigo escrito pelas professoras das escolas de São Marcos.</w:t>
      </w:r>
    </w:p>
    <w:p w:rsidR="00F0580B" w:rsidRDefault="00F0580B" w:rsidP="00C24C45">
      <w:pPr>
        <w:spacing w:line="360" w:lineRule="auto"/>
        <w:jc w:val="both"/>
        <w:rPr>
          <w:rFonts w:ascii="Arial" w:hAnsi="Arial" w:cs="Arial"/>
          <w:sz w:val="24"/>
          <w:szCs w:val="24"/>
        </w:rPr>
      </w:pPr>
      <w:r>
        <w:rPr>
          <w:rFonts w:ascii="Arial" w:hAnsi="Arial" w:cs="Arial"/>
          <w:sz w:val="24"/>
          <w:szCs w:val="24"/>
        </w:rPr>
        <w:t>Escola Municipal de Educação Infantil Amor Perfeito</w:t>
      </w:r>
    </w:p>
    <w:p w:rsidR="00F0580B" w:rsidRDefault="00F0580B" w:rsidP="00C24C45">
      <w:pPr>
        <w:spacing w:line="360" w:lineRule="auto"/>
        <w:jc w:val="both"/>
        <w:rPr>
          <w:rFonts w:ascii="Arial" w:hAnsi="Arial" w:cs="Arial"/>
          <w:sz w:val="24"/>
          <w:szCs w:val="24"/>
        </w:rPr>
      </w:pPr>
      <w:r>
        <w:rPr>
          <w:rFonts w:ascii="Arial" w:hAnsi="Arial" w:cs="Arial"/>
          <w:sz w:val="24"/>
          <w:szCs w:val="24"/>
        </w:rPr>
        <w:t xml:space="preserve">- Aline Madruga </w:t>
      </w:r>
      <w:proofErr w:type="spellStart"/>
      <w:r>
        <w:rPr>
          <w:rFonts w:ascii="Arial" w:hAnsi="Arial" w:cs="Arial"/>
          <w:sz w:val="24"/>
          <w:szCs w:val="24"/>
        </w:rPr>
        <w:t>Sganzerla</w:t>
      </w:r>
      <w:proofErr w:type="spellEnd"/>
    </w:p>
    <w:p w:rsidR="00F0580B" w:rsidRDefault="00F0580B" w:rsidP="00C24C45">
      <w:pPr>
        <w:spacing w:line="360" w:lineRule="auto"/>
        <w:jc w:val="both"/>
        <w:rPr>
          <w:rFonts w:ascii="Arial" w:hAnsi="Arial" w:cs="Arial"/>
          <w:sz w:val="24"/>
          <w:szCs w:val="24"/>
        </w:rPr>
      </w:pPr>
      <w:r>
        <w:rPr>
          <w:rFonts w:ascii="Arial" w:hAnsi="Arial" w:cs="Arial"/>
          <w:sz w:val="24"/>
          <w:szCs w:val="24"/>
        </w:rPr>
        <w:t>- Cristine Machado Gomes</w:t>
      </w:r>
    </w:p>
    <w:p w:rsidR="00F0580B" w:rsidRDefault="00F0580B" w:rsidP="00C24C45">
      <w:pPr>
        <w:spacing w:line="360" w:lineRule="auto"/>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Fabieli</w:t>
      </w:r>
      <w:proofErr w:type="spellEnd"/>
      <w:r>
        <w:rPr>
          <w:rFonts w:ascii="Arial" w:hAnsi="Arial" w:cs="Arial"/>
          <w:sz w:val="24"/>
          <w:szCs w:val="24"/>
        </w:rPr>
        <w:t xml:space="preserve"> </w:t>
      </w:r>
      <w:proofErr w:type="spellStart"/>
      <w:r>
        <w:rPr>
          <w:rFonts w:ascii="Arial" w:hAnsi="Arial" w:cs="Arial"/>
          <w:sz w:val="24"/>
          <w:szCs w:val="24"/>
        </w:rPr>
        <w:t>Trevisol</w:t>
      </w:r>
      <w:proofErr w:type="spellEnd"/>
    </w:p>
    <w:p w:rsidR="00F0580B" w:rsidRDefault="00F0580B" w:rsidP="00F0580B">
      <w:pPr>
        <w:spacing w:line="360" w:lineRule="auto"/>
        <w:jc w:val="both"/>
        <w:rPr>
          <w:rFonts w:ascii="Arial" w:hAnsi="Arial" w:cs="Arial"/>
          <w:sz w:val="24"/>
          <w:szCs w:val="24"/>
        </w:rPr>
      </w:pPr>
      <w:r>
        <w:rPr>
          <w:rFonts w:ascii="Arial" w:hAnsi="Arial" w:cs="Arial"/>
          <w:sz w:val="24"/>
          <w:szCs w:val="24"/>
        </w:rPr>
        <w:t xml:space="preserve">- Luciana Bugança </w:t>
      </w:r>
      <w:proofErr w:type="spellStart"/>
      <w:r>
        <w:rPr>
          <w:rFonts w:ascii="Arial" w:hAnsi="Arial" w:cs="Arial"/>
          <w:sz w:val="24"/>
          <w:szCs w:val="24"/>
        </w:rPr>
        <w:t>Perozzo</w:t>
      </w:r>
      <w:proofErr w:type="spellEnd"/>
    </w:p>
    <w:p w:rsidR="00F0580B" w:rsidRDefault="00F0580B" w:rsidP="00F0580B">
      <w:pPr>
        <w:spacing w:line="360" w:lineRule="auto"/>
        <w:jc w:val="both"/>
        <w:rPr>
          <w:rFonts w:ascii="Arial" w:hAnsi="Arial" w:cs="Arial"/>
          <w:sz w:val="24"/>
          <w:szCs w:val="24"/>
        </w:rPr>
      </w:pPr>
      <w:r>
        <w:rPr>
          <w:rFonts w:ascii="Arial" w:hAnsi="Arial" w:cs="Arial"/>
          <w:sz w:val="24"/>
          <w:szCs w:val="24"/>
        </w:rPr>
        <w:t>Escola Municipal de Educação Infantil Ternura</w:t>
      </w:r>
    </w:p>
    <w:p w:rsidR="00F0580B" w:rsidRPr="00C24C45" w:rsidRDefault="00F0580B" w:rsidP="00C24C45">
      <w:pPr>
        <w:spacing w:line="360" w:lineRule="auto"/>
        <w:jc w:val="both"/>
        <w:rPr>
          <w:rFonts w:ascii="Arial" w:hAnsi="Arial" w:cs="Arial"/>
          <w:sz w:val="24"/>
          <w:szCs w:val="24"/>
        </w:rPr>
      </w:pPr>
      <w:r>
        <w:rPr>
          <w:rFonts w:ascii="Arial" w:hAnsi="Arial" w:cs="Arial"/>
          <w:sz w:val="24"/>
          <w:szCs w:val="24"/>
        </w:rPr>
        <w:lastRenderedPageBreak/>
        <w:t>- Caroline Machado Gomes</w:t>
      </w:r>
    </w:p>
    <w:sectPr w:rsidR="00F0580B" w:rsidRPr="00C24C4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33F" w:rsidRDefault="002D033F" w:rsidP="0094737D">
      <w:pPr>
        <w:spacing w:after="0" w:line="240" w:lineRule="auto"/>
      </w:pPr>
      <w:r>
        <w:separator/>
      </w:r>
    </w:p>
  </w:endnote>
  <w:endnote w:type="continuationSeparator" w:id="0">
    <w:p w:rsidR="002D033F" w:rsidRDefault="002D033F" w:rsidP="0094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33F" w:rsidRDefault="002D033F" w:rsidP="0094737D">
      <w:pPr>
        <w:spacing w:after="0" w:line="240" w:lineRule="auto"/>
      </w:pPr>
      <w:r>
        <w:separator/>
      </w:r>
    </w:p>
  </w:footnote>
  <w:footnote w:type="continuationSeparator" w:id="0">
    <w:p w:rsidR="002D033F" w:rsidRDefault="002D033F" w:rsidP="009473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7D"/>
    <w:rsid w:val="000D70F0"/>
    <w:rsid w:val="00114EC7"/>
    <w:rsid w:val="001A7565"/>
    <w:rsid w:val="002D033F"/>
    <w:rsid w:val="003A187A"/>
    <w:rsid w:val="003F2B05"/>
    <w:rsid w:val="0046623A"/>
    <w:rsid w:val="0049187B"/>
    <w:rsid w:val="004D7FD0"/>
    <w:rsid w:val="005018A9"/>
    <w:rsid w:val="005301E6"/>
    <w:rsid w:val="00780C26"/>
    <w:rsid w:val="00814B04"/>
    <w:rsid w:val="00872870"/>
    <w:rsid w:val="008B17F9"/>
    <w:rsid w:val="008D5C43"/>
    <w:rsid w:val="0094737D"/>
    <w:rsid w:val="0095207C"/>
    <w:rsid w:val="00A40899"/>
    <w:rsid w:val="00B249B3"/>
    <w:rsid w:val="00C24C45"/>
    <w:rsid w:val="00C329AD"/>
    <w:rsid w:val="00C90C38"/>
    <w:rsid w:val="00CA1245"/>
    <w:rsid w:val="00CC3D11"/>
    <w:rsid w:val="00CD79AA"/>
    <w:rsid w:val="00DE11C6"/>
    <w:rsid w:val="00DE22A7"/>
    <w:rsid w:val="00E91767"/>
    <w:rsid w:val="00EB67CA"/>
    <w:rsid w:val="00EF28C4"/>
    <w:rsid w:val="00F0580B"/>
    <w:rsid w:val="00F75DD7"/>
    <w:rsid w:val="00FC6E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73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37D"/>
  </w:style>
  <w:style w:type="paragraph" w:styleId="Rodap">
    <w:name w:val="footer"/>
    <w:basedOn w:val="Normal"/>
    <w:link w:val="RodapChar"/>
    <w:uiPriority w:val="99"/>
    <w:unhideWhenUsed/>
    <w:rsid w:val="0094737D"/>
    <w:pPr>
      <w:tabs>
        <w:tab w:val="center" w:pos="4252"/>
        <w:tab w:val="right" w:pos="8504"/>
      </w:tabs>
      <w:spacing w:after="0" w:line="240" w:lineRule="auto"/>
    </w:pPr>
  </w:style>
  <w:style w:type="character" w:customStyle="1" w:styleId="RodapChar">
    <w:name w:val="Rodapé Char"/>
    <w:basedOn w:val="Fontepargpadro"/>
    <w:link w:val="Rodap"/>
    <w:uiPriority w:val="99"/>
    <w:rsid w:val="0094737D"/>
  </w:style>
  <w:style w:type="paragraph" w:styleId="NormalWeb">
    <w:name w:val="Normal (Web)"/>
    <w:basedOn w:val="Normal"/>
    <w:uiPriority w:val="99"/>
    <w:semiHidden/>
    <w:unhideWhenUsed/>
    <w:rsid w:val="00C24C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3A187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73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37D"/>
  </w:style>
  <w:style w:type="paragraph" w:styleId="Rodap">
    <w:name w:val="footer"/>
    <w:basedOn w:val="Normal"/>
    <w:link w:val="RodapChar"/>
    <w:uiPriority w:val="99"/>
    <w:unhideWhenUsed/>
    <w:rsid w:val="0094737D"/>
    <w:pPr>
      <w:tabs>
        <w:tab w:val="center" w:pos="4252"/>
        <w:tab w:val="right" w:pos="8504"/>
      </w:tabs>
      <w:spacing w:after="0" w:line="240" w:lineRule="auto"/>
    </w:pPr>
  </w:style>
  <w:style w:type="character" w:customStyle="1" w:styleId="RodapChar">
    <w:name w:val="Rodapé Char"/>
    <w:basedOn w:val="Fontepargpadro"/>
    <w:link w:val="Rodap"/>
    <w:uiPriority w:val="99"/>
    <w:rsid w:val="0094737D"/>
  </w:style>
  <w:style w:type="paragraph" w:styleId="NormalWeb">
    <w:name w:val="Normal (Web)"/>
    <w:basedOn w:val="Normal"/>
    <w:uiPriority w:val="99"/>
    <w:semiHidden/>
    <w:unhideWhenUsed/>
    <w:rsid w:val="00C24C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3A187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64453">
      <w:bodyDiv w:val="1"/>
      <w:marLeft w:val="0"/>
      <w:marRight w:val="0"/>
      <w:marTop w:val="0"/>
      <w:marBottom w:val="0"/>
      <w:divBdr>
        <w:top w:val="none" w:sz="0" w:space="0" w:color="auto"/>
        <w:left w:val="none" w:sz="0" w:space="0" w:color="auto"/>
        <w:bottom w:val="none" w:sz="0" w:space="0" w:color="auto"/>
        <w:right w:val="none" w:sz="0" w:space="0" w:color="auto"/>
      </w:divBdr>
    </w:div>
    <w:div w:id="13239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Orientação</dc:creator>
  <cp:lastModifiedBy>Vice-Direção</cp:lastModifiedBy>
  <cp:revision>2</cp:revision>
  <dcterms:created xsi:type="dcterms:W3CDTF">2019-09-17T19:27:00Z</dcterms:created>
  <dcterms:modified xsi:type="dcterms:W3CDTF">2019-09-17T19:27:00Z</dcterms:modified>
</cp:coreProperties>
</file>