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057" w:rsidRPr="00B36EBF" w:rsidRDefault="000D0A42" w:rsidP="00B36EBF">
      <w:pPr>
        <w:spacing w:line="360" w:lineRule="auto"/>
        <w:rPr>
          <w:rFonts w:ascii="Calibri" w:hAnsi="Calibri" w:cs="Calibri"/>
          <w:sz w:val="32"/>
          <w:szCs w:val="32"/>
          <w:lang w:val="pt-PT"/>
        </w:rPr>
      </w:pPr>
      <w:r w:rsidRPr="00B36EBF">
        <w:rPr>
          <w:rFonts w:ascii="Calibri" w:hAnsi="Calibri" w:cs="Calibri"/>
          <w:b/>
          <w:sz w:val="28"/>
          <w:szCs w:val="28"/>
          <w:lang w:val="pt-PT"/>
        </w:rPr>
        <w:t xml:space="preserve">ACÇÕES ÉTICAS DURANTE A </w:t>
      </w:r>
      <w:r w:rsidR="00583323" w:rsidRPr="00B36EBF">
        <w:rPr>
          <w:rFonts w:ascii="Calibri" w:hAnsi="Calibri" w:cs="Calibri"/>
          <w:b/>
          <w:sz w:val="28"/>
          <w:szCs w:val="28"/>
          <w:lang w:val="pt-PT"/>
        </w:rPr>
        <w:t xml:space="preserve">PRÁTICA </w:t>
      </w:r>
      <w:r w:rsidRPr="00B36EBF">
        <w:rPr>
          <w:rFonts w:ascii="Calibri" w:hAnsi="Calibri" w:cs="Calibri"/>
          <w:b/>
          <w:sz w:val="28"/>
          <w:szCs w:val="28"/>
          <w:lang w:val="pt-PT"/>
        </w:rPr>
        <w:t>DOCENTE</w:t>
      </w:r>
    </w:p>
    <w:p w:rsidR="00FC0057" w:rsidRPr="008B7541" w:rsidRDefault="00FC0057" w:rsidP="004D206D">
      <w:pPr>
        <w:spacing w:after="0" w:line="240" w:lineRule="auto"/>
        <w:jc w:val="right"/>
        <w:rPr>
          <w:rFonts w:ascii="Calibri" w:hAnsi="Calibri" w:cs="Calibri"/>
          <w:b/>
          <w:lang w:val="pt-PT"/>
        </w:rPr>
      </w:pPr>
      <w:proofErr w:type="spellStart"/>
      <w:r w:rsidRPr="008B7541">
        <w:rPr>
          <w:rFonts w:ascii="Calibri" w:hAnsi="Calibri" w:cs="Calibri"/>
          <w:b/>
          <w:lang w:val="pt-PT"/>
        </w:rPr>
        <w:t>M</w:t>
      </w:r>
      <w:r w:rsidR="004D206D" w:rsidRPr="008B7541">
        <w:rPr>
          <w:rFonts w:ascii="Calibri" w:hAnsi="Calibri" w:cs="Calibri"/>
          <w:b/>
          <w:lang w:val="pt-PT"/>
        </w:rPr>
        <w:t>Sc</w:t>
      </w:r>
      <w:proofErr w:type="spellEnd"/>
      <w:r w:rsidR="004D206D" w:rsidRPr="008B7541">
        <w:rPr>
          <w:rFonts w:ascii="Calibri" w:hAnsi="Calibri" w:cs="Calibri"/>
          <w:b/>
          <w:lang w:val="pt-PT"/>
        </w:rPr>
        <w:t>.</w:t>
      </w:r>
      <w:r w:rsidRPr="008B7541">
        <w:rPr>
          <w:rFonts w:ascii="Calibri" w:hAnsi="Calibri" w:cs="Calibri"/>
          <w:b/>
          <w:lang w:val="pt-PT"/>
        </w:rPr>
        <w:t xml:space="preserve"> Luís </w:t>
      </w:r>
      <w:proofErr w:type="spellStart"/>
      <w:r w:rsidRPr="008B7541">
        <w:rPr>
          <w:rFonts w:ascii="Calibri" w:hAnsi="Calibri" w:cs="Calibri"/>
          <w:b/>
          <w:lang w:val="pt-PT"/>
        </w:rPr>
        <w:t>Ramírez</w:t>
      </w:r>
      <w:proofErr w:type="spellEnd"/>
      <w:r w:rsidRPr="008B7541">
        <w:rPr>
          <w:rFonts w:ascii="Calibri" w:hAnsi="Calibri" w:cs="Calibri"/>
          <w:b/>
          <w:lang w:val="pt-PT"/>
        </w:rPr>
        <w:t xml:space="preserve"> Tang</w:t>
      </w:r>
    </w:p>
    <w:p w:rsidR="00FC0057" w:rsidRPr="008B7541" w:rsidRDefault="00FC0057" w:rsidP="004D206D">
      <w:pPr>
        <w:spacing w:after="0" w:line="240" w:lineRule="auto"/>
        <w:jc w:val="right"/>
        <w:rPr>
          <w:rFonts w:ascii="Calibri" w:hAnsi="Calibri" w:cs="Calibri"/>
          <w:b/>
          <w:lang w:val="pt-PT"/>
        </w:rPr>
      </w:pPr>
      <w:r w:rsidRPr="008B7541">
        <w:rPr>
          <w:rFonts w:ascii="Calibri" w:hAnsi="Calibri" w:cs="Calibri"/>
          <w:b/>
          <w:lang w:val="pt-PT"/>
        </w:rPr>
        <w:t>Universidade Católica de Moçambique</w:t>
      </w:r>
    </w:p>
    <w:p w:rsidR="004D206D" w:rsidRDefault="004D206D" w:rsidP="004D206D">
      <w:pPr>
        <w:spacing w:after="0" w:line="240" w:lineRule="auto"/>
        <w:jc w:val="right"/>
        <w:rPr>
          <w:rFonts w:ascii="Calibri" w:hAnsi="Calibri" w:cs="Calibri"/>
          <w:b/>
          <w:lang w:val="pt-PT"/>
        </w:rPr>
      </w:pPr>
      <w:r w:rsidRPr="008B7541">
        <w:rPr>
          <w:rFonts w:ascii="Calibri" w:hAnsi="Calibri" w:cs="Calibri"/>
          <w:b/>
          <w:lang w:val="pt-PT"/>
        </w:rPr>
        <w:t>Doutorando em Humanidades</w:t>
      </w:r>
    </w:p>
    <w:p w:rsidR="008B7541" w:rsidRPr="008B7541" w:rsidRDefault="0074342E" w:rsidP="008B7541">
      <w:pPr>
        <w:spacing w:after="0" w:line="240" w:lineRule="auto"/>
        <w:jc w:val="right"/>
        <w:rPr>
          <w:rFonts w:ascii="Calibri" w:hAnsi="Calibri" w:cs="Calibri"/>
          <w:lang w:val="pt-PT"/>
        </w:rPr>
      </w:pPr>
      <w:proofErr w:type="gramStart"/>
      <w:r w:rsidRPr="0074342E">
        <w:rPr>
          <w:lang w:val="pt-PT"/>
        </w:rPr>
        <w:t>l</w:t>
      </w:r>
      <w:r>
        <w:rPr>
          <w:lang w:val="pt-PT"/>
        </w:rPr>
        <w:t>tang@ucm.ac.mz</w:t>
      </w:r>
      <w:bookmarkStart w:id="0" w:name="_GoBack"/>
      <w:bookmarkEnd w:id="0"/>
      <w:r w:rsidR="00EB784C">
        <w:fldChar w:fldCharType="begin"/>
      </w:r>
      <w:r w:rsidR="00EB784C" w:rsidRPr="00EB784C">
        <w:rPr>
          <w:lang w:val="pt-PT"/>
        </w:rPr>
        <w:instrText xml:space="preserve"> HYPERLINK "mailto:ltang@ucm.ac.mz" </w:instrText>
      </w:r>
      <w:r w:rsidR="00EB784C">
        <w:fldChar w:fldCharType="separate"/>
      </w:r>
      <w:r w:rsidR="00EB784C">
        <w:rPr>
          <w:rStyle w:val="Hiperligao"/>
          <w:rFonts w:ascii="Calibri" w:hAnsi="Calibri" w:cs="Calibri"/>
          <w:lang w:val="pt-PT"/>
        </w:rPr>
        <w:fldChar w:fldCharType="end"/>
      </w:r>
      <w:proofErr w:type="gramEnd"/>
    </w:p>
    <w:p w:rsidR="008B7541" w:rsidRDefault="008B7541" w:rsidP="004D206D">
      <w:pPr>
        <w:spacing w:after="0" w:line="240" w:lineRule="auto"/>
        <w:jc w:val="right"/>
        <w:rPr>
          <w:rFonts w:ascii="Calibri" w:hAnsi="Calibri" w:cs="Calibri"/>
          <w:b/>
          <w:lang w:val="pt-PT"/>
        </w:rPr>
      </w:pPr>
    </w:p>
    <w:p w:rsidR="008B7541" w:rsidRDefault="008B7541" w:rsidP="004D206D">
      <w:pPr>
        <w:spacing w:after="0" w:line="240" w:lineRule="auto"/>
        <w:jc w:val="right"/>
        <w:rPr>
          <w:rFonts w:ascii="Calibri" w:hAnsi="Calibri" w:cs="Calibri"/>
          <w:b/>
          <w:lang w:val="pt-PT"/>
        </w:rPr>
      </w:pPr>
      <w:r>
        <w:rPr>
          <w:rFonts w:ascii="Calibri" w:hAnsi="Calibri" w:cs="Calibri"/>
          <w:b/>
          <w:lang w:val="pt-PT"/>
        </w:rPr>
        <w:t>MA. Eduardo Marcelo</w:t>
      </w:r>
      <w:r w:rsidR="00955288">
        <w:rPr>
          <w:rFonts w:ascii="Calibri" w:hAnsi="Calibri" w:cs="Calibri"/>
          <w:b/>
          <w:lang w:val="pt-PT"/>
        </w:rPr>
        <w:t xml:space="preserve"> Fernando</w:t>
      </w:r>
    </w:p>
    <w:p w:rsidR="008B7541" w:rsidRDefault="008B7541" w:rsidP="004D206D">
      <w:pPr>
        <w:spacing w:after="0" w:line="240" w:lineRule="auto"/>
        <w:jc w:val="right"/>
        <w:rPr>
          <w:rFonts w:ascii="Calibri" w:hAnsi="Calibri" w:cs="Calibri"/>
          <w:b/>
          <w:lang w:val="pt-PT"/>
        </w:rPr>
      </w:pPr>
      <w:r>
        <w:rPr>
          <w:rFonts w:ascii="Calibri" w:hAnsi="Calibri" w:cs="Calibri"/>
          <w:b/>
          <w:lang w:val="pt-PT"/>
        </w:rPr>
        <w:t xml:space="preserve">Universidade </w:t>
      </w:r>
      <w:r w:rsidR="002E25AE">
        <w:rPr>
          <w:rFonts w:ascii="Calibri" w:hAnsi="Calibri" w:cs="Calibri"/>
          <w:b/>
          <w:lang w:val="pt-PT"/>
        </w:rPr>
        <w:t>Católica</w:t>
      </w:r>
      <w:r>
        <w:rPr>
          <w:rFonts w:ascii="Calibri" w:hAnsi="Calibri" w:cs="Calibri"/>
          <w:b/>
          <w:lang w:val="pt-PT"/>
        </w:rPr>
        <w:t xml:space="preserve"> de </w:t>
      </w:r>
      <w:r w:rsidR="002E25AE">
        <w:rPr>
          <w:rFonts w:ascii="Calibri" w:hAnsi="Calibri" w:cs="Calibri"/>
          <w:b/>
          <w:lang w:val="pt-PT"/>
        </w:rPr>
        <w:t>Moçambique</w:t>
      </w:r>
    </w:p>
    <w:p w:rsidR="008B7541" w:rsidRDefault="008B7541" w:rsidP="004D206D">
      <w:pPr>
        <w:spacing w:after="0" w:line="240" w:lineRule="auto"/>
        <w:jc w:val="right"/>
        <w:rPr>
          <w:rFonts w:ascii="Calibri" w:hAnsi="Calibri" w:cs="Calibri"/>
          <w:b/>
          <w:lang w:val="pt-PT"/>
        </w:rPr>
      </w:pPr>
      <w:r>
        <w:rPr>
          <w:rFonts w:ascii="Calibri" w:hAnsi="Calibri" w:cs="Calibri"/>
          <w:b/>
          <w:lang w:val="pt-PT"/>
        </w:rPr>
        <w:t>Doutorando em Humanidades</w:t>
      </w:r>
    </w:p>
    <w:p w:rsidR="002C330B" w:rsidRPr="008B7541" w:rsidRDefault="002C330B" w:rsidP="004D206D">
      <w:pPr>
        <w:spacing w:after="0" w:line="240" w:lineRule="auto"/>
        <w:jc w:val="right"/>
        <w:rPr>
          <w:rFonts w:ascii="Calibri" w:hAnsi="Calibri" w:cs="Calibri"/>
          <w:b/>
          <w:lang w:val="pt-PT"/>
        </w:rPr>
      </w:pPr>
      <w:r>
        <w:rPr>
          <w:rFonts w:ascii="Calibri" w:hAnsi="Calibri" w:cs="Calibri"/>
          <w:b/>
          <w:lang w:val="pt-PT"/>
        </w:rPr>
        <w:t>efernando@ucm.ac.mz</w:t>
      </w:r>
    </w:p>
    <w:p w:rsidR="004D206D" w:rsidRPr="00B36EBF" w:rsidRDefault="004D206D" w:rsidP="00080CCF">
      <w:pPr>
        <w:spacing w:line="360" w:lineRule="auto"/>
        <w:jc w:val="both"/>
        <w:rPr>
          <w:rFonts w:ascii="NEW ROMAN" w:hAnsi="NEW ROMAN" w:cs="Arial"/>
          <w:b/>
          <w:lang w:val="pt-PT"/>
        </w:rPr>
      </w:pPr>
      <w:r w:rsidRPr="00B36EBF">
        <w:rPr>
          <w:rFonts w:ascii="NEW ROMAN" w:hAnsi="NEW ROMAN" w:cs="Arial"/>
          <w:b/>
          <w:lang w:val="pt-PT"/>
        </w:rPr>
        <w:t>RESUMO</w:t>
      </w:r>
      <w:r w:rsidR="00955288" w:rsidRPr="00B36EBF">
        <w:rPr>
          <w:rFonts w:ascii="NEW ROMAN" w:hAnsi="NEW ROMAN" w:cs="Arial"/>
          <w:b/>
          <w:lang w:val="pt-PT"/>
        </w:rPr>
        <w:t xml:space="preserve"> </w:t>
      </w:r>
    </w:p>
    <w:p w:rsidR="003E14FE" w:rsidRPr="007F32B8" w:rsidRDefault="004D206D" w:rsidP="00642BC4">
      <w:pPr>
        <w:spacing w:line="276" w:lineRule="auto"/>
        <w:jc w:val="both"/>
        <w:rPr>
          <w:rFonts w:ascii="Times New Roman" w:hAnsi="Times New Roman" w:cs="Times New Roman"/>
          <w:sz w:val="24"/>
          <w:szCs w:val="24"/>
          <w:lang w:val="pt-PT"/>
        </w:rPr>
      </w:pPr>
      <w:r w:rsidRPr="007F32B8">
        <w:rPr>
          <w:rFonts w:ascii="Times New Roman" w:hAnsi="Times New Roman" w:cs="Times New Roman"/>
          <w:sz w:val="24"/>
          <w:szCs w:val="24"/>
          <w:lang w:val="pt-PT"/>
        </w:rPr>
        <w:t xml:space="preserve">Neste </w:t>
      </w:r>
      <w:r w:rsidR="003E14FE" w:rsidRPr="007F32B8">
        <w:rPr>
          <w:rFonts w:ascii="Times New Roman" w:hAnsi="Times New Roman" w:cs="Times New Roman"/>
          <w:sz w:val="24"/>
          <w:szCs w:val="24"/>
          <w:lang w:val="pt-PT"/>
        </w:rPr>
        <w:t>ensaio analisa</w:t>
      </w:r>
      <w:r w:rsidR="00CD79D1" w:rsidRPr="007F32B8">
        <w:rPr>
          <w:rFonts w:ascii="Times New Roman" w:hAnsi="Times New Roman" w:cs="Times New Roman"/>
          <w:sz w:val="24"/>
          <w:szCs w:val="24"/>
          <w:lang w:val="pt-PT"/>
        </w:rPr>
        <w:t>m</w:t>
      </w:r>
      <w:r w:rsidR="003E14FE" w:rsidRPr="007F32B8">
        <w:rPr>
          <w:rFonts w:ascii="Times New Roman" w:hAnsi="Times New Roman" w:cs="Times New Roman"/>
          <w:sz w:val="24"/>
          <w:szCs w:val="24"/>
          <w:lang w:val="pt-PT"/>
        </w:rPr>
        <w:t xml:space="preserve">-se algumas acções que o docente pode realizar durante suas práticas pedagógicas </w:t>
      </w:r>
      <w:r w:rsidR="00382C8B" w:rsidRPr="007F32B8">
        <w:rPr>
          <w:rFonts w:ascii="Times New Roman" w:hAnsi="Times New Roman" w:cs="Times New Roman"/>
          <w:sz w:val="24"/>
          <w:szCs w:val="24"/>
          <w:lang w:val="pt-PT"/>
        </w:rPr>
        <w:t>para um</w:t>
      </w:r>
      <w:r w:rsidR="000D0A42" w:rsidRPr="007F32B8">
        <w:rPr>
          <w:rFonts w:ascii="Times New Roman" w:hAnsi="Times New Roman" w:cs="Times New Roman"/>
          <w:sz w:val="24"/>
          <w:szCs w:val="24"/>
          <w:lang w:val="pt-PT"/>
        </w:rPr>
        <w:t xml:space="preserve"> tratamento ético </w:t>
      </w:r>
      <w:r w:rsidR="00CD79D1" w:rsidRPr="007F32B8">
        <w:rPr>
          <w:rFonts w:ascii="Times New Roman" w:hAnsi="Times New Roman" w:cs="Times New Roman"/>
          <w:sz w:val="24"/>
          <w:szCs w:val="24"/>
          <w:lang w:val="pt-PT"/>
        </w:rPr>
        <w:t xml:space="preserve">e </w:t>
      </w:r>
      <w:r w:rsidR="000D0A42" w:rsidRPr="007F32B8">
        <w:rPr>
          <w:rFonts w:ascii="Times New Roman" w:hAnsi="Times New Roman" w:cs="Times New Roman"/>
          <w:sz w:val="24"/>
          <w:szCs w:val="24"/>
          <w:lang w:val="pt-PT"/>
        </w:rPr>
        <w:t>adequado a</w:t>
      </w:r>
      <w:r w:rsidR="00CD79D1" w:rsidRPr="007F32B8">
        <w:rPr>
          <w:rFonts w:ascii="Times New Roman" w:hAnsi="Times New Roman" w:cs="Times New Roman"/>
          <w:sz w:val="24"/>
          <w:szCs w:val="24"/>
          <w:lang w:val="pt-PT"/>
        </w:rPr>
        <w:t xml:space="preserve">os seus estudantes. Partindo do pressuposto que as salas de aulas </w:t>
      </w:r>
      <w:r w:rsidR="003E14FE" w:rsidRPr="007F32B8">
        <w:rPr>
          <w:rFonts w:ascii="Times New Roman" w:hAnsi="Times New Roman" w:cs="Times New Roman"/>
          <w:sz w:val="24"/>
          <w:szCs w:val="24"/>
          <w:lang w:val="pt-PT"/>
        </w:rPr>
        <w:t>juntam personalid</w:t>
      </w:r>
      <w:r w:rsidR="00EF0770" w:rsidRPr="007F32B8">
        <w:rPr>
          <w:rFonts w:ascii="Times New Roman" w:hAnsi="Times New Roman" w:cs="Times New Roman"/>
          <w:sz w:val="24"/>
          <w:szCs w:val="24"/>
          <w:lang w:val="pt-PT"/>
        </w:rPr>
        <w:t xml:space="preserve">ades </w:t>
      </w:r>
      <w:r w:rsidR="00CD79D1" w:rsidRPr="007F32B8">
        <w:rPr>
          <w:rFonts w:ascii="Times New Roman" w:hAnsi="Times New Roman" w:cs="Times New Roman"/>
          <w:sz w:val="24"/>
          <w:szCs w:val="24"/>
          <w:lang w:val="pt-PT"/>
        </w:rPr>
        <w:t xml:space="preserve">comportamentais </w:t>
      </w:r>
      <w:r w:rsidR="00EF0770" w:rsidRPr="007F32B8">
        <w:rPr>
          <w:rFonts w:ascii="Times New Roman" w:hAnsi="Times New Roman" w:cs="Times New Roman"/>
          <w:sz w:val="24"/>
          <w:szCs w:val="24"/>
          <w:lang w:val="pt-PT"/>
        </w:rPr>
        <w:t>diversas</w:t>
      </w:r>
      <w:r w:rsidR="00CD79D1" w:rsidRPr="007F32B8">
        <w:rPr>
          <w:rFonts w:ascii="Times New Roman" w:hAnsi="Times New Roman" w:cs="Times New Roman"/>
          <w:sz w:val="24"/>
          <w:szCs w:val="24"/>
          <w:lang w:val="pt-PT"/>
        </w:rPr>
        <w:t>.</w:t>
      </w:r>
      <w:r w:rsidR="00EF0770" w:rsidRPr="007F32B8">
        <w:rPr>
          <w:rFonts w:ascii="Times New Roman" w:hAnsi="Times New Roman" w:cs="Times New Roman"/>
          <w:sz w:val="24"/>
          <w:szCs w:val="24"/>
          <w:lang w:val="pt-PT"/>
        </w:rPr>
        <w:t xml:space="preserve"> </w:t>
      </w:r>
      <w:r w:rsidR="00CD79D1" w:rsidRPr="007F32B8">
        <w:rPr>
          <w:rFonts w:ascii="Times New Roman" w:hAnsi="Times New Roman" w:cs="Times New Roman"/>
          <w:sz w:val="24"/>
          <w:szCs w:val="24"/>
          <w:lang w:val="pt-PT"/>
        </w:rPr>
        <w:t>O</w:t>
      </w:r>
      <w:r w:rsidR="00EF0770" w:rsidRPr="007F32B8">
        <w:rPr>
          <w:rFonts w:ascii="Times New Roman" w:hAnsi="Times New Roman" w:cs="Times New Roman"/>
          <w:sz w:val="24"/>
          <w:szCs w:val="24"/>
          <w:lang w:val="pt-PT"/>
        </w:rPr>
        <w:t xml:space="preserve"> docente deve </w:t>
      </w:r>
      <w:r w:rsidR="003E14FE" w:rsidRPr="007F32B8">
        <w:rPr>
          <w:rFonts w:ascii="Times New Roman" w:hAnsi="Times New Roman" w:cs="Times New Roman"/>
          <w:sz w:val="24"/>
          <w:szCs w:val="24"/>
          <w:lang w:val="pt-PT"/>
        </w:rPr>
        <w:t xml:space="preserve">estar preparado </w:t>
      </w:r>
      <w:r w:rsidR="000D0A42" w:rsidRPr="007F32B8">
        <w:rPr>
          <w:rFonts w:ascii="Times New Roman" w:hAnsi="Times New Roman" w:cs="Times New Roman"/>
          <w:sz w:val="24"/>
          <w:szCs w:val="24"/>
          <w:lang w:val="pt-PT"/>
        </w:rPr>
        <w:t>para em</w:t>
      </w:r>
      <w:r w:rsidR="003E14FE" w:rsidRPr="007F32B8">
        <w:rPr>
          <w:rFonts w:ascii="Times New Roman" w:hAnsi="Times New Roman" w:cs="Times New Roman"/>
          <w:sz w:val="24"/>
          <w:szCs w:val="24"/>
          <w:lang w:val="pt-PT"/>
        </w:rPr>
        <w:t xml:space="preserve"> primeiro lugar descobrir quanto diferentes são seus estudantes uns de outros </w:t>
      </w:r>
      <w:r w:rsidR="000D0A42" w:rsidRPr="007F32B8">
        <w:rPr>
          <w:rFonts w:ascii="Times New Roman" w:hAnsi="Times New Roman" w:cs="Times New Roman"/>
          <w:sz w:val="24"/>
          <w:szCs w:val="24"/>
          <w:lang w:val="pt-PT"/>
        </w:rPr>
        <w:t xml:space="preserve">e seguidamente </w:t>
      </w:r>
      <w:r w:rsidR="003E14FE" w:rsidRPr="007F32B8">
        <w:rPr>
          <w:rFonts w:ascii="Times New Roman" w:hAnsi="Times New Roman" w:cs="Times New Roman"/>
          <w:sz w:val="24"/>
          <w:szCs w:val="24"/>
          <w:lang w:val="pt-PT"/>
        </w:rPr>
        <w:t xml:space="preserve">atender a tal diversidade </w:t>
      </w:r>
      <w:r w:rsidR="00C3056D" w:rsidRPr="007F32B8">
        <w:rPr>
          <w:rFonts w:ascii="Times New Roman" w:hAnsi="Times New Roman" w:cs="Times New Roman"/>
          <w:sz w:val="24"/>
          <w:szCs w:val="24"/>
          <w:lang w:val="pt-PT"/>
        </w:rPr>
        <w:t>a fim de</w:t>
      </w:r>
      <w:r w:rsidR="003E14FE" w:rsidRPr="007F32B8">
        <w:rPr>
          <w:rFonts w:ascii="Times New Roman" w:hAnsi="Times New Roman" w:cs="Times New Roman"/>
          <w:sz w:val="24"/>
          <w:szCs w:val="24"/>
          <w:lang w:val="pt-PT"/>
        </w:rPr>
        <w:t xml:space="preserve"> garantir a igualdade de </w:t>
      </w:r>
      <w:r w:rsidR="00C3056D" w:rsidRPr="007F32B8">
        <w:rPr>
          <w:rFonts w:ascii="Times New Roman" w:hAnsi="Times New Roman" w:cs="Times New Roman"/>
          <w:sz w:val="24"/>
          <w:szCs w:val="24"/>
          <w:lang w:val="pt-PT"/>
        </w:rPr>
        <w:t>todos durante o desenvolvimento do Processo de Ensino Aprendizagem.</w:t>
      </w:r>
    </w:p>
    <w:p w:rsidR="006E6EE8" w:rsidRPr="007F32B8" w:rsidRDefault="00C3056D" w:rsidP="00642BC4">
      <w:pPr>
        <w:spacing w:line="276" w:lineRule="auto"/>
        <w:jc w:val="both"/>
        <w:rPr>
          <w:rFonts w:ascii="Times New Roman" w:hAnsi="Times New Roman" w:cs="Times New Roman"/>
          <w:sz w:val="24"/>
          <w:szCs w:val="24"/>
          <w:lang w:val="pt-PT"/>
        </w:rPr>
      </w:pPr>
      <w:r w:rsidRPr="007F32B8">
        <w:rPr>
          <w:rFonts w:ascii="Times New Roman" w:hAnsi="Times New Roman" w:cs="Times New Roman"/>
          <w:sz w:val="24"/>
          <w:szCs w:val="24"/>
          <w:lang w:val="pt-PT"/>
        </w:rPr>
        <w:t xml:space="preserve">Sistemas </w:t>
      </w:r>
      <w:r w:rsidR="004A46CD" w:rsidRPr="004A46CD">
        <w:rPr>
          <w:rFonts w:ascii="Times New Roman" w:hAnsi="Times New Roman" w:cs="Times New Roman"/>
          <w:sz w:val="24"/>
          <w:szCs w:val="24"/>
          <w:lang w:val="pt-PT"/>
        </w:rPr>
        <w:t>elitistas</w:t>
      </w:r>
      <w:r w:rsidRPr="00C55730">
        <w:rPr>
          <w:rFonts w:ascii="Times New Roman" w:hAnsi="Times New Roman" w:cs="Times New Roman"/>
          <w:color w:val="FF0000"/>
          <w:sz w:val="24"/>
          <w:szCs w:val="24"/>
          <w:lang w:val="pt-PT"/>
        </w:rPr>
        <w:t xml:space="preserve"> </w:t>
      </w:r>
      <w:r w:rsidRPr="007F32B8">
        <w:rPr>
          <w:rFonts w:ascii="Times New Roman" w:hAnsi="Times New Roman" w:cs="Times New Roman"/>
          <w:sz w:val="24"/>
          <w:szCs w:val="24"/>
          <w:lang w:val="pt-PT"/>
        </w:rPr>
        <w:t>d</w:t>
      </w:r>
      <w:r w:rsidR="00E32F0F" w:rsidRPr="007F32B8">
        <w:rPr>
          <w:rFonts w:ascii="Times New Roman" w:hAnsi="Times New Roman" w:cs="Times New Roman"/>
          <w:sz w:val="24"/>
          <w:szCs w:val="24"/>
          <w:lang w:val="pt-PT"/>
        </w:rPr>
        <w:t>e</w:t>
      </w:r>
      <w:r w:rsidRPr="007F32B8">
        <w:rPr>
          <w:rFonts w:ascii="Times New Roman" w:hAnsi="Times New Roman" w:cs="Times New Roman"/>
          <w:sz w:val="24"/>
          <w:szCs w:val="24"/>
          <w:lang w:val="pt-PT"/>
        </w:rPr>
        <w:t xml:space="preserve"> aprendizagem e o desenvolvimento tecnológico da sociedade contribuem a que em alguns casos se</w:t>
      </w:r>
      <w:r w:rsidR="00E32F0F" w:rsidRPr="007F32B8">
        <w:rPr>
          <w:rFonts w:ascii="Times New Roman" w:hAnsi="Times New Roman" w:cs="Times New Roman"/>
          <w:sz w:val="24"/>
          <w:szCs w:val="24"/>
          <w:lang w:val="pt-PT"/>
        </w:rPr>
        <w:t>ja</w:t>
      </w:r>
      <w:r w:rsidRPr="007F32B8">
        <w:rPr>
          <w:rFonts w:ascii="Times New Roman" w:hAnsi="Times New Roman" w:cs="Times New Roman"/>
          <w:sz w:val="24"/>
          <w:szCs w:val="24"/>
          <w:lang w:val="pt-PT"/>
        </w:rPr>
        <w:t xml:space="preserve"> </w:t>
      </w:r>
      <w:r w:rsidR="00EF0770" w:rsidRPr="007F32B8">
        <w:rPr>
          <w:rFonts w:ascii="Times New Roman" w:hAnsi="Times New Roman" w:cs="Times New Roman"/>
          <w:sz w:val="24"/>
          <w:szCs w:val="24"/>
          <w:lang w:val="pt-PT"/>
        </w:rPr>
        <w:t>atendida</w:t>
      </w:r>
      <w:r w:rsidR="00296D91" w:rsidRPr="007F32B8">
        <w:rPr>
          <w:rFonts w:ascii="Times New Roman" w:hAnsi="Times New Roman" w:cs="Times New Roman"/>
          <w:sz w:val="24"/>
          <w:szCs w:val="24"/>
          <w:lang w:val="pt-PT"/>
        </w:rPr>
        <w:t xml:space="preserve"> mais a formação técnica d</w:t>
      </w:r>
      <w:r w:rsidRPr="007F32B8">
        <w:rPr>
          <w:rFonts w:ascii="Times New Roman" w:hAnsi="Times New Roman" w:cs="Times New Roman"/>
          <w:sz w:val="24"/>
          <w:szCs w:val="24"/>
          <w:lang w:val="pt-PT"/>
        </w:rPr>
        <w:t>os estudantes que a formação de valores como a honestidade, responsabilidade e patriotismos os quais devem constituir a</w:t>
      </w:r>
      <w:r w:rsidR="006E6EE8" w:rsidRPr="007F32B8">
        <w:rPr>
          <w:rFonts w:ascii="Times New Roman" w:hAnsi="Times New Roman" w:cs="Times New Roman"/>
          <w:sz w:val="24"/>
          <w:szCs w:val="24"/>
          <w:lang w:val="pt-PT"/>
        </w:rPr>
        <w:t xml:space="preserve"> máxima</w:t>
      </w:r>
      <w:r w:rsidRPr="007F32B8">
        <w:rPr>
          <w:rFonts w:ascii="Times New Roman" w:hAnsi="Times New Roman" w:cs="Times New Roman"/>
          <w:sz w:val="24"/>
          <w:szCs w:val="24"/>
          <w:lang w:val="pt-PT"/>
        </w:rPr>
        <w:t xml:space="preserve"> aspiração </w:t>
      </w:r>
      <w:r w:rsidR="006E6EE8" w:rsidRPr="007F32B8">
        <w:rPr>
          <w:rFonts w:ascii="Times New Roman" w:hAnsi="Times New Roman" w:cs="Times New Roman"/>
          <w:sz w:val="24"/>
          <w:szCs w:val="24"/>
          <w:lang w:val="pt-PT"/>
        </w:rPr>
        <w:t xml:space="preserve">da sociedade para </w:t>
      </w:r>
      <w:r w:rsidR="00296D91" w:rsidRPr="007F32B8">
        <w:rPr>
          <w:rFonts w:ascii="Times New Roman" w:hAnsi="Times New Roman" w:cs="Times New Roman"/>
          <w:sz w:val="24"/>
          <w:szCs w:val="24"/>
          <w:lang w:val="pt-PT"/>
        </w:rPr>
        <w:t xml:space="preserve">os </w:t>
      </w:r>
      <w:r w:rsidR="006E6EE8" w:rsidRPr="007F32B8">
        <w:rPr>
          <w:rFonts w:ascii="Times New Roman" w:hAnsi="Times New Roman" w:cs="Times New Roman"/>
          <w:sz w:val="24"/>
          <w:szCs w:val="24"/>
          <w:lang w:val="pt-PT"/>
        </w:rPr>
        <w:t>cidadãos</w:t>
      </w:r>
      <w:r w:rsidR="00EF0770" w:rsidRPr="007F32B8">
        <w:rPr>
          <w:rFonts w:ascii="Times New Roman" w:hAnsi="Times New Roman" w:cs="Times New Roman"/>
          <w:sz w:val="24"/>
          <w:szCs w:val="24"/>
          <w:lang w:val="pt-PT"/>
        </w:rPr>
        <w:t>.</w:t>
      </w:r>
    </w:p>
    <w:p w:rsidR="00C3056D" w:rsidRPr="007F32B8" w:rsidRDefault="006E6EE8" w:rsidP="00642BC4">
      <w:pPr>
        <w:spacing w:line="276" w:lineRule="auto"/>
        <w:jc w:val="both"/>
        <w:rPr>
          <w:rFonts w:ascii="Times New Roman" w:hAnsi="Times New Roman" w:cs="Times New Roman"/>
          <w:sz w:val="24"/>
          <w:szCs w:val="24"/>
          <w:lang w:val="pt-PT"/>
        </w:rPr>
      </w:pPr>
      <w:r w:rsidRPr="007F32B8">
        <w:rPr>
          <w:rFonts w:ascii="Times New Roman" w:hAnsi="Times New Roman" w:cs="Times New Roman"/>
          <w:sz w:val="24"/>
          <w:szCs w:val="24"/>
          <w:lang w:val="pt-PT"/>
        </w:rPr>
        <w:t>Considerando</w:t>
      </w:r>
      <w:r w:rsidR="00C55730">
        <w:rPr>
          <w:rFonts w:ascii="Times New Roman" w:hAnsi="Times New Roman" w:cs="Times New Roman"/>
          <w:sz w:val="24"/>
          <w:szCs w:val="24"/>
          <w:lang w:val="pt-PT"/>
        </w:rPr>
        <w:t>,</w:t>
      </w:r>
      <w:r w:rsidRPr="007F32B8">
        <w:rPr>
          <w:rFonts w:ascii="Times New Roman" w:hAnsi="Times New Roman" w:cs="Times New Roman"/>
          <w:sz w:val="24"/>
          <w:szCs w:val="24"/>
          <w:lang w:val="pt-PT"/>
        </w:rPr>
        <w:t xml:space="preserve"> que os estudantes com algumas limitações físicas ou de aprendizagem</w:t>
      </w:r>
      <w:r w:rsidR="004A39F0" w:rsidRPr="007F32B8">
        <w:rPr>
          <w:rFonts w:ascii="Times New Roman" w:hAnsi="Times New Roman" w:cs="Times New Roman"/>
          <w:sz w:val="24"/>
          <w:szCs w:val="24"/>
          <w:lang w:val="pt-PT"/>
        </w:rPr>
        <w:t>,</w:t>
      </w:r>
      <w:r w:rsidRPr="007F32B8">
        <w:rPr>
          <w:rFonts w:ascii="Times New Roman" w:hAnsi="Times New Roman" w:cs="Times New Roman"/>
          <w:sz w:val="24"/>
          <w:szCs w:val="24"/>
          <w:lang w:val="pt-PT"/>
        </w:rPr>
        <w:t xml:space="preserve"> necessitam </w:t>
      </w:r>
      <w:r w:rsidR="008618F3" w:rsidRPr="007F32B8">
        <w:rPr>
          <w:rFonts w:ascii="Times New Roman" w:hAnsi="Times New Roman" w:cs="Times New Roman"/>
          <w:sz w:val="24"/>
          <w:szCs w:val="24"/>
          <w:lang w:val="pt-PT"/>
        </w:rPr>
        <w:t>de maior atenção</w:t>
      </w:r>
      <w:r w:rsidR="00AB08C4" w:rsidRPr="007F32B8">
        <w:rPr>
          <w:rFonts w:ascii="Times New Roman" w:hAnsi="Times New Roman" w:cs="Times New Roman"/>
          <w:sz w:val="24"/>
          <w:szCs w:val="24"/>
          <w:lang w:val="pt-PT"/>
        </w:rPr>
        <w:t xml:space="preserve"> afectiv</w:t>
      </w:r>
      <w:r w:rsidR="008618F3" w:rsidRPr="007F32B8">
        <w:rPr>
          <w:rFonts w:ascii="Times New Roman" w:hAnsi="Times New Roman" w:cs="Times New Roman"/>
          <w:sz w:val="24"/>
          <w:szCs w:val="24"/>
          <w:lang w:val="pt-PT"/>
        </w:rPr>
        <w:t>a</w:t>
      </w:r>
      <w:r w:rsidRPr="007F32B8">
        <w:rPr>
          <w:rFonts w:ascii="Times New Roman" w:hAnsi="Times New Roman" w:cs="Times New Roman"/>
          <w:sz w:val="24"/>
          <w:szCs w:val="24"/>
          <w:lang w:val="pt-PT"/>
        </w:rPr>
        <w:t xml:space="preserve">, </w:t>
      </w:r>
      <w:r w:rsidR="008618F3" w:rsidRPr="007F32B8">
        <w:rPr>
          <w:rFonts w:ascii="Times New Roman" w:hAnsi="Times New Roman" w:cs="Times New Roman"/>
          <w:sz w:val="24"/>
          <w:szCs w:val="24"/>
          <w:lang w:val="pt-PT"/>
        </w:rPr>
        <w:t xml:space="preserve">para </w:t>
      </w:r>
      <w:r w:rsidR="00C55730">
        <w:rPr>
          <w:rFonts w:ascii="Times New Roman" w:hAnsi="Times New Roman" w:cs="Times New Roman"/>
          <w:sz w:val="24"/>
          <w:szCs w:val="24"/>
          <w:lang w:val="pt-PT"/>
        </w:rPr>
        <w:t xml:space="preserve">que se </w:t>
      </w:r>
      <w:r w:rsidRPr="007F32B8">
        <w:rPr>
          <w:rFonts w:ascii="Times New Roman" w:hAnsi="Times New Roman" w:cs="Times New Roman"/>
          <w:sz w:val="24"/>
          <w:szCs w:val="24"/>
          <w:lang w:val="pt-PT"/>
        </w:rPr>
        <w:t>s</w:t>
      </w:r>
      <w:r w:rsidR="00C55730">
        <w:rPr>
          <w:rFonts w:ascii="Times New Roman" w:hAnsi="Times New Roman" w:cs="Times New Roman"/>
          <w:sz w:val="24"/>
          <w:szCs w:val="24"/>
          <w:lang w:val="pt-PT"/>
        </w:rPr>
        <w:t>intam</w:t>
      </w:r>
      <w:r w:rsidR="00EF0770" w:rsidRPr="007F32B8">
        <w:rPr>
          <w:rFonts w:ascii="Times New Roman" w:hAnsi="Times New Roman" w:cs="Times New Roman"/>
          <w:sz w:val="24"/>
          <w:szCs w:val="24"/>
          <w:lang w:val="pt-PT"/>
        </w:rPr>
        <w:t xml:space="preserve"> tratados de igual modo </w:t>
      </w:r>
      <w:r w:rsidR="00C55730">
        <w:rPr>
          <w:rFonts w:ascii="Times New Roman" w:hAnsi="Times New Roman" w:cs="Times New Roman"/>
          <w:sz w:val="24"/>
          <w:szCs w:val="24"/>
          <w:lang w:val="pt-PT"/>
        </w:rPr>
        <w:t xml:space="preserve">em comparação com os </w:t>
      </w:r>
      <w:r w:rsidR="00C55730" w:rsidRPr="007F32B8">
        <w:rPr>
          <w:rFonts w:ascii="Times New Roman" w:hAnsi="Times New Roman" w:cs="Times New Roman"/>
          <w:sz w:val="24"/>
          <w:szCs w:val="24"/>
          <w:lang w:val="pt-PT"/>
        </w:rPr>
        <w:t>estudantes</w:t>
      </w:r>
      <w:r w:rsidRPr="007F32B8">
        <w:rPr>
          <w:rFonts w:ascii="Times New Roman" w:hAnsi="Times New Roman" w:cs="Times New Roman"/>
          <w:sz w:val="24"/>
          <w:szCs w:val="24"/>
          <w:lang w:val="pt-PT"/>
        </w:rPr>
        <w:t xml:space="preserve"> sem tais limitações</w:t>
      </w:r>
      <w:r w:rsidR="00EF0770" w:rsidRPr="007F32B8">
        <w:rPr>
          <w:rFonts w:ascii="Times New Roman" w:hAnsi="Times New Roman" w:cs="Times New Roman"/>
          <w:sz w:val="24"/>
          <w:szCs w:val="24"/>
          <w:lang w:val="pt-PT"/>
        </w:rPr>
        <w:t>,</w:t>
      </w:r>
      <w:r w:rsidRPr="007F32B8">
        <w:rPr>
          <w:rFonts w:ascii="Times New Roman" w:hAnsi="Times New Roman" w:cs="Times New Roman"/>
          <w:sz w:val="24"/>
          <w:szCs w:val="24"/>
          <w:lang w:val="pt-PT"/>
        </w:rPr>
        <w:t xml:space="preserve"> o docente deve reforçar </w:t>
      </w:r>
      <w:r w:rsidR="00E32F0F" w:rsidRPr="007F32B8">
        <w:rPr>
          <w:rFonts w:ascii="Times New Roman" w:hAnsi="Times New Roman" w:cs="Times New Roman"/>
          <w:sz w:val="24"/>
          <w:szCs w:val="24"/>
          <w:lang w:val="pt-PT"/>
        </w:rPr>
        <w:t>acções</w:t>
      </w:r>
      <w:r w:rsidRPr="007F32B8">
        <w:rPr>
          <w:rFonts w:ascii="Times New Roman" w:hAnsi="Times New Roman" w:cs="Times New Roman"/>
          <w:sz w:val="24"/>
          <w:szCs w:val="24"/>
          <w:lang w:val="pt-PT"/>
        </w:rPr>
        <w:t xml:space="preserve"> com eles</w:t>
      </w:r>
      <w:r w:rsidR="004A39F0" w:rsidRPr="007F32B8">
        <w:rPr>
          <w:rFonts w:ascii="Times New Roman" w:hAnsi="Times New Roman" w:cs="Times New Roman"/>
          <w:sz w:val="24"/>
          <w:szCs w:val="24"/>
          <w:lang w:val="pt-PT"/>
        </w:rPr>
        <w:t>,</w:t>
      </w:r>
      <w:r w:rsidRPr="007F32B8">
        <w:rPr>
          <w:rFonts w:ascii="Times New Roman" w:hAnsi="Times New Roman" w:cs="Times New Roman"/>
          <w:sz w:val="24"/>
          <w:szCs w:val="24"/>
          <w:lang w:val="pt-PT"/>
        </w:rPr>
        <w:t xml:space="preserve"> para </w:t>
      </w:r>
      <w:r w:rsidR="00E32F0F" w:rsidRPr="007F32B8">
        <w:rPr>
          <w:rFonts w:ascii="Times New Roman" w:hAnsi="Times New Roman" w:cs="Times New Roman"/>
          <w:sz w:val="24"/>
          <w:szCs w:val="24"/>
          <w:lang w:val="pt-PT"/>
        </w:rPr>
        <w:t>já inclusos</w:t>
      </w:r>
      <w:r w:rsidR="004A39F0" w:rsidRPr="007F32B8">
        <w:rPr>
          <w:rFonts w:ascii="Times New Roman" w:hAnsi="Times New Roman" w:cs="Times New Roman"/>
          <w:sz w:val="24"/>
          <w:szCs w:val="24"/>
          <w:lang w:val="pt-PT"/>
        </w:rPr>
        <w:t>,</w:t>
      </w:r>
      <w:r w:rsidR="00E32F0F" w:rsidRPr="007F32B8">
        <w:rPr>
          <w:rFonts w:ascii="Times New Roman" w:hAnsi="Times New Roman" w:cs="Times New Roman"/>
          <w:sz w:val="24"/>
          <w:szCs w:val="24"/>
          <w:lang w:val="pt-PT"/>
        </w:rPr>
        <w:t xml:space="preserve"> no si</w:t>
      </w:r>
      <w:r w:rsidR="004A39F0" w:rsidRPr="007F32B8">
        <w:rPr>
          <w:rFonts w:ascii="Times New Roman" w:hAnsi="Times New Roman" w:cs="Times New Roman"/>
          <w:sz w:val="24"/>
          <w:szCs w:val="24"/>
          <w:lang w:val="pt-PT"/>
        </w:rPr>
        <w:t>stema educativo, se si</w:t>
      </w:r>
      <w:r w:rsidR="00E32F0F" w:rsidRPr="007F32B8">
        <w:rPr>
          <w:rFonts w:ascii="Times New Roman" w:hAnsi="Times New Roman" w:cs="Times New Roman"/>
          <w:sz w:val="24"/>
          <w:szCs w:val="24"/>
          <w:lang w:val="pt-PT"/>
        </w:rPr>
        <w:t>ntam em igualdade de condições e não percam a motivação devido a suas limitações.</w:t>
      </w:r>
    </w:p>
    <w:p w:rsidR="002421B5" w:rsidRDefault="00C55730"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Contudo, o</w:t>
      </w:r>
      <w:r w:rsidR="002421B5" w:rsidRPr="007F32B8">
        <w:rPr>
          <w:rFonts w:ascii="Times New Roman" w:hAnsi="Times New Roman" w:cs="Times New Roman"/>
          <w:sz w:val="24"/>
          <w:szCs w:val="24"/>
          <w:lang w:val="pt-PT"/>
        </w:rPr>
        <w:t xml:space="preserve"> exemplo pesso</w:t>
      </w:r>
      <w:r w:rsidR="006E1D28" w:rsidRPr="007F32B8">
        <w:rPr>
          <w:rFonts w:ascii="Times New Roman" w:hAnsi="Times New Roman" w:cs="Times New Roman"/>
          <w:sz w:val="24"/>
          <w:szCs w:val="24"/>
          <w:lang w:val="pt-PT"/>
        </w:rPr>
        <w:t>al do docente é um elemento de m</w:t>
      </w:r>
      <w:r w:rsidR="002421B5" w:rsidRPr="007F32B8">
        <w:rPr>
          <w:rFonts w:ascii="Times New Roman" w:hAnsi="Times New Roman" w:cs="Times New Roman"/>
          <w:sz w:val="24"/>
          <w:szCs w:val="24"/>
          <w:lang w:val="pt-PT"/>
        </w:rPr>
        <w:t>uita importância</w:t>
      </w:r>
      <w:r w:rsidR="006E1D28" w:rsidRPr="007F32B8">
        <w:rPr>
          <w:rFonts w:ascii="Times New Roman" w:hAnsi="Times New Roman" w:cs="Times New Roman"/>
          <w:sz w:val="24"/>
          <w:szCs w:val="24"/>
          <w:lang w:val="pt-PT"/>
        </w:rPr>
        <w:t>.</w:t>
      </w:r>
      <w:r w:rsidR="002421B5" w:rsidRPr="007F32B8">
        <w:rPr>
          <w:rFonts w:ascii="Times New Roman" w:hAnsi="Times New Roman" w:cs="Times New Roman"/>
          <w:sz w:val="24"/>
          <w:szCs w:val="24"/>
          <w:lang w:val="pt-PT"/>
        </w:rPr>
        <w:t xml:space="preserve"> </w:t>
      </w:r>
      <w:r w:rsidR="006E1D28" w:rsidRPr="007F32B8">
        <w:rPr>
          <w:rFonts w:ascii="Times New Roman" w:hAnsi="Times New Roman" w:cs="Times New Roman"/>
          <w:sz w:val="24"/>
          <w:szCs w:val="24"/>
          <w:lang w:val="pt-PT"/>
        </w:rPr>
        <w:t>Os</w:t>
      </w:r>
      <w:r w:rsidR="002421B5" w:rsidRPr="007F32B8">
        <w:rPr>
          <w:rFonts w:ascii="Times New Roman" w:hAnsi="Times New Roman" w:cs="Times New Roman"/>
          <w:sz w:val="24"/>
          <w:szCs w:val="24"/>
          <w:lang w:val="pt-PT"/>
        </w:rPr>
        <w:t xml:space="preserve"> </w:t>
      </w:r>
      <w:r w:rsidR="006E1D28" w:rsidRPr="007F32B8">
        <w:rPr>
          <w:rFonts w:ascii="Times New Roman" w:hAnsi="Times New Roman" w:cs="Times New Roman"/>
          <w:sz w:val="24"/>
          <w:szCs w:val="24"/>
          <w:lang w:val="pt-PT"/>
        </w:rPr>
        <w:t>estudantes</w:t>
      </w:r>
      <w:r w:rsidR="002421B5" w:rsidRPr="007F32B8">
        <w:rPr>
          <w:rFonts w:ascii="Times New Roman" w:hAnsi="Times New Roman" w:cs="Times New Roman"/>
          <w:sz w:val="24"/>
          <w:szCs w:val="24"/>
          <w:lang w:val="pt-PT"/>
        </w:rPr>
        <w:t xml:space="preserve"> </w:t>
      </w:r>
      <w:r w:rsidR="006E1D28" w:rsidRPr="007F32B8">
        <w:rPr>
          <w:rFonts w:ascii="Times New Roman" w:hAnsi="Times New Roman" w:cs="Times New Roman"/>
          <w:sz w:val="24"/>
          <w:szCs w:val="24"/>
          <w:lang w:val="pt-PT"/>
        </w:rPr>
        <w:t>estarão</w:t>
      </w:r>
      <w:r w:rsidR="002421B5" w:rsidRPr="007F32B8">
        <w:rPr>
          <w:rFonts w:ascii="Times New Roman" w:hAnsi="Times New Roman" w:cs="Times New Roman"/>
          <w:sz w:val="24"/>
          <w:szCs w:val="24"/>
          <w:lang w:val="pt-PT"/>
        </w:rPr>
        <w:t xml:space="preserve"> sempre </w:t>
      </w:r>
      <w:r w:rsidR="006E1D28" w:rsidRPr="007F32B8">
        <w:rPr>
          <w:rFonts w:ascii="Times New Roman" w:hAnsi="Times New Roman" w:cs="Times New Roman"/>
          <w:sz w:val="24"/>
          <w:szCs w:val="24"/>
          <w:lang w:val="pt-PT"/>
        </w:rPr>
        <w:t>atentos a</w:t>
      </w:r>
      <w:r w:rsidR="002421B5" w:rsidRPr="007F32B8">
        <w:rPr>
          <w:rFonts w:ascii="Times New Roman" w:hAnsi="Times New Roman" w:cs="Times New Roman"/>
          <w:sz w:val="24"/>
          <w:szCs w:val="24"/>
          <w:lang w:val="pt-PT"/>
        </w:rPr>
        <w:t xml:space="preserve"> </w:t>
      </w:r>
      <w:r w:rsidR="006E1D28" w:rsidRPr="007F32B8">
        <w:rPr>
          <w:rFonts w:ascii="Times New Roman" w:hAnsi="Times New Roman" w:cs="Times New Roman"/>
          <w:sz w:val="24"/>
          <w:szCs w:val="24"/>
          <w:lang w:val="pt-PT"/>
        </w:rPr>
        <w:t>sua forma</w:t>
      </w:r>
      <w:r w:rsidR="002421B5" w:rsidRPr="007F32B8">
        <w:rPr>
          <w:rFonts w:ascii="Times New Roman" w:hAnsi="Times New Roman" w:cs="Times New Roman"/>
          <w:sz w:val="24"/>
          <w:szCs w:val="24"/>
          <w:lang w:val="pt-PT"/>
        </w:rPr>
        <w:t xml:space="preserve"> de </w:t>
      </w:r>
      <w:r w:rsidR="006E1D28" w:rsidRPr="007F32B8">
        <w:rPr>
          <w:rFonts w:ascii="Times New Roman" w:hAnsi="Times New Roman" w:cs="Times New Roman"/>
          <w:sz w:val="24"/>
          <w:szCs w:val="24"/>
          <w:lang w:val="pt-PT"/>
        </w:rPr>
        <w:t>vestir, de</w:t>
      </w:r>
      <w:r>
        <w:rPr>
          <w:rFonts w:ascii="Times New Roman" w:hAnsi="Times New Roman" w:cs="Times New Roman"/>
          <w:sz w:val="24"/>
          <w:szCs w:val="24"/>
          <w:lang w:val="pt-PT"/>
        </w:rPr>
        <w:t xml:space="preserve"> se expressar e </w:t>
      </w:r>
      <w:r w:rsidRPr="002A21BA">
        <w:rPr>
          <w:rFonts w:ascii="Times New Roman" w:hAnsi="Times New Roman" w:cs="Times New Roman"/>
          <w:sz w:val="24"/>
          <w:szCs w:val="24"/>
          <w:lang w:val="pt-PT"/>
        </w:rPr>
        <w:t>até</w:t>
      </w:r>
      <w:r w:rsidR="002421B5" w:rsidRPr="007F32B8">
        <w:rPr>
          <w:rFonts w:ascii="Times New Roman" w:hAnsi="Times New Roman" w:cs="Times New Roman"/>
          <w:sz w:val="24"/>
          <w:szCs w:val="24"/>
          <w:lang w:val="pt-PT"/>
        </w:rPr>
        <w:t xml:space="preserve"> do seu comportamento</w:t>
      </w:r>
      <w:r w:rsidR="006E1D28" w:rsidRPr="007F32B8">
        <w:rPr>
          <w:rFonts w:ascii="Times New Roman" w:hAnsi="Times New Roman" w:cs="Times New Roman"/>
          <w:sz w:val="24"/>
          <w:szCs w:val="24"/>
          <w:lang w:val="pt-PT"/>
        </w:rPr>
        <w:t xml:space="preserve">, não só na </w:t>
      </w:r>
      <w:r w:rsidR="00865C9F" w:rsidRPr="007F32B8">
        <w:rPr>
          <w:rFonts w:ascii="Times New Roman" w:hAnsi="Times New Roman" w:cs="Times New Roman"/>
          <w:sz w:val="24"/>
          <w:szCs w:val="24"/>
          <w:lang w:val="pt-PT"/>
        </w:rPr>
        <w:t>escola,</w:t>
      </w:r>
      <w:r w:rsidR="006E1D28" w:rsidRPr="007F32B8">
        <w:rPr>
          <w:rFonts w:ascii="Times New Roman" w:hAnsi="Times New Roman" w:cs="Times New Roman"/>
          <w:sz w:val="24"/>
          <w:szCs w:val="24"/>
          <w:lang w:val="pt-PT"/>
        </w:rPr>
        <w:t xml:space="preserve"> mas também nos</w:t>
      </w:r>
      <w:r w:rsidR="002421B5" w:rsidRPr="007F32B8">
        <w:rPr>
          <w:rFonts w:ascii="Times New Roman" w:hAnsi="Times New Roman" w:cs="Times New Roman"/>
          <w:sz w:val="24"/>
          <w:szCs w:val="24"/>
          <w:lang w:val="pt-PT"/>
        </w:rPr>
        <w:t xml:space="preserve"> diferentes </w:t>
      </w:r>
      <w:r w:rsidR="006F0B0F" w:rsidRPr="006F0B0F">
        <w:rPr>
          <w:rFonts w:ascii="Times New Roman" w:hAnsi="Times New Roman" w:cs="Times New Roman"/>
          <w:sz w:val="24"/>
          <w:szCs w:val="24"/>
          <w:lang w:val="pt-PT"/>
        </w:rPr>
        <w:t>contextos</w:t>
      </w:r>
      <w:r w:rsidR="006F0B0F">
        <w:rPr>
          <w:rFonts w:ascii="Times New Roman" w:hAnsi="Times New Roman" w:cs="Times New Roman"/>
          <w:color w:val="FF0000"/>
          <w:sz w:val="24"/>
          <w:szCs w:val="24"/>
          <w:lang w:val="pt-PT"/>
        </w:rPr>
        <w:t xml:space="preserve"> </w:t>
      </w:r>
      <w:r w:rsidR="002421B5" w:rsidRPr="007F32B8">
        <w:rPr>
          <w:rFonts w:ascii="Times New Roman" w:hAnsi="Times New Roman" w:cs="Times New Roman"/>
          <w:sz w:val="24"/>
          <w:szCs w:val="24"/>
          <w:lang w:val="pt-PT"/>
        </w:rPr>
        <w:t>sociais</w:t>
      </w:r>
      <w:r w:rsidR="006F0B0F">
        <w:rPr>
          <w:rFonts w:ascii="Times New Roman" w:hAnsi="Times New Roman" w:cs="Times New Roman"/>
          <w:sz w:val="24"/>
          <w:szCs w:val="24"/>
          <w:lang w:val="pt-PT"/>
        </w:rPr>
        <w:t xml:space="preserve"> onde se encontre em cada momento.</w:t>
      </w:r>
    </w:p>
    <w:p w:rsidR="004D206D" w:rsidRPr="00865C9F" w:rsidRDefault="00865C9F" w:rsidP="00865C9F">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PALVRAS CHAVES: Ética, Moral, Inclusão </w:t>
      </w:r>
    </w:p>
    <w:p w:rsidR="00AE29C3" w:rsidRPr="00EB784C" w:rsidRDefault="00B36EBF" w:rsidP="000B411B">
      <w:pPr>
        <w:spacing w:line="360" w:lineRule="auto"/>
        <w:jc w:val="both"/>
        <w:rPr>
          <w:rFonts w:ascii="NEW ROMAN" w:hAnsi="NEW ROMAN" w:cs="Arial"/>
          <w:lang w:val="pt-PT"/>
        </w:rPr>
      </w:pPr>
      <w:proofErr w:type="spellStart"/>
      <w:r w:rsidRPr="00EB784C">
        <w:rPr>
          <w:rFonts w:ascii="NEW ROMAN" w:hAnsi="NEW ROMAN" w:cs="Arial"/>
          <w:sz w:val="28"/>
          <w:szCs w:val="28"/>
          <w:lang w:val="pt-PT"/>
        </w:rPr>
        <w:t>Abstract</w:t>
      </w:r>
      <w:proofErr w:type="spellEnd"/>
      <w:r w:rsidRPr="00EB784C">
        <w:rPr>
          <w:rFonts w:ascii="NEW ROMAN" w:hAnsi="NEW ROMAN" w:cs="Arial"/>
          <w:lang w:val="pt-PT"/>
        </w:rPr>
        <w:t xml:space="preserve"> </w:t>
      </w:r>
    </w:p>
    <w:p w:rsidR="00B21259" w:rsidRPr="003F75FA" w:rsidRDefault="00B21259" w:rsidP="00642BC4">
      <w:pPr>
        <w:spacing w:line="276" w:lineRule="auto"/>
        <w:jc w:val="both"/>
        <w:rPr>
          <w:rFonts w:ascii="Times New Roman" w:hAnsi="Times New Roman" w:cs="Times New Roman"/>
          <w:sz w:val="24"/>
          <w:szCs w:val="24"/>
        </w:rPr>
      </w:pPr>
      <w:r w:rsidRPr="003F75FA">
        <w:rPr>
          <w:rFonts w:ascii="Times New Roman" w:hAnsi="Times New Roman" w:cs="Times New Roman"/>
          <w:sz w:val="24"/>
          <w:szCs w:val="24"/>
        </w:rPr>
        <w:t>This essay analyzes some actions that the teacher can carry out during his pedagogical practices to give an appropriate ethical treatment to his students. Starting from the fact that in classrooms different personalities come together the teacher should be prepared to first find out how different their students are from each other and then attend to such diversity in order to guarantee equality of all during the development of the Teaching Process Learning.</w:t>
      </w:r>
      <w:r w:rsidR="00CD79D1" w:rsidRPr="003F75FA">
        <w:rPr>
          <w:rFonts w:ascii="Times New Roman" w:hAnsi="Times New Roman" w:cs="Times New Roman"/>
          <w:sz w:val="24"/>
          <w:szCs w:val="24"/>
        </w:rPr>
        <w:t xml:space="preserve"> </w:t>
      </w:r>
      <w:r w:rsidRPr="003F75FA">
        <w:rPr>
          <w:rFonts w:ascii="Times New Roman" w:hAnsi="Times New Roman" w:cs="Times New Roman"/>
          <w:sz w:val="24"/>
          <w:szCs w:val="24"/>
        </w:rPr>
        <w:t xml:space="preserve">Stylistic learning systems and the </w:t>
      </w:r>
      <w:r w:rsidRPr="003F75FA">
        <w:rPr>
          <w:rFonts w:ascii="Times New Roman" w:hAnsi="Times New Roman" w:cs="Times New Roman"/>
          <w:sz w:val="24"/>
          <w:szCs w:val="24"/>
        </w:rPr>
        <w:lastRenderedPageBreak/>
        <w:t>technological development of society contribute in some cases to the technical training of students rather than the formation of values ​​such as honesty, responsibility and patriotism, which should be society's highest aspiration for citizens</w:t>
      </w:r>
      <w:r w:rsidR="007F32B8" w:rsidRPr="003F75FA">
        <w:rPr>
          <w:rFonts w:ascii="Times New Roman" w:hAnsi="Times New Roman" w:cs="Times New Roman"/>
          <w:sz w:val="24"/>
          <w:szCs w:val="24"/>
        </w:rPr>
        <w:t>.</w:t>
      </w:r>
    </w:p>
    <w:p w:rsidR="00B21259" w:rsidRDefault="00B21259" w:rsidP="00642BC4">
      <w:pPr>
        <w:spacing w:line="276" w:lineRule="auto"/>
        <w:jc w:val="both"/>
        <w:rPr>
          <w:rFonts w:ascii="Times New Roman" w:hAnsi="Times New Roman" w:cs="Times New Roman"/>
          <w:sz w:val="24"/>
          <w:szCs w:val="24"/>
        </w:rPr>
      </w:pPr>
      <w:r w:rsidRPr="003F75FA">
        <w:rPr>
          <w:rFonts w:ascii="Times New Roman" w:hAnsi="Times New Roman" w:cs="Times New Roman"/>
          <w:sz w:val="24"/>
          <w:szCs w:val="24"/>
        </w:rPr>
        <w:t>Considering that students with some physical or learning disabilities need more affective attention, in order to feel treated equally to students without such limitations, the teacher must reinforce actions with them, already included in the education system, feel on equal terms and do not lose motivation due to their limitations.</w:t>
      </w:r>
      <w:r w:rsidR="00CD79D1" w:rsidRPr="003F75FA">
        <w:rPr>
          <w:rFonts w:ascii="Times New Roman" w:hAnsi="Times New Roman" w:cs="Times New Roman"/>
          <w:sz w:val="24"/>
          <w:szCs w:val="24"/>
        </w:rPr>
        <w:t xml:space="preserve"> The personal example of the teacher is an element of great importance. Students will always be attentive to their way of dressing, expressing themselves and their behavior, not only at school but also in different social environments.</w:t>
      </w:r>
    </w:p>
    <w:p w:rsidR="000004DA" w:rsidRPr="003F75FA" w:rsidRDefault="00865C9F" w:rsidP="000004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 WORDS: Ethics, Moral, </w:t>
      </w:r>
      <w:r w:rsidR="00196A6B">
        <w:rPr>
          <w:rFonts w:ascii="Times New Roman" w:hAnsi="Times New Roman" w:cs="Times New Roman"/>
          <w:sz w:val="24"/>
          <w:szCs w:val="24"/>
        </w:rPr>
        <w:t>Inclusion</w:t>
      </w:r>
    </w:p>
    <w:p w:rsidR="00720AFB" w:rsidRPr="00801525" w:rsidRDefault="001F4206" w:rsidP="00764594">
      <w:pPr>
        <w:pStyle w:val="PargrafodaLista"/>
        <w:numPr>
          <w:ilvl w:val="0"/>
          <w:numId w:val="6"/>
        </w:numPr>
        <w:spacing w:line="360" w:lineRule="auto"/>
        <w:rPr>
          <w:rFonts w:ascii="Times New Roman" w:hAnsi="Times New Roman" w:cs="Times New Roman"/>
          <w:b/>
          <w:sz w:val="28"/>
          <w:szCs w:val="28"/>
        </w:rPr>
      </w:pPr>
      <w:r w:rsidRPr="00801525">
        <w:rPr>
          <w:rFonts w:ascii="Times New Roman" w:hAnsi="Times New Roman" w:cs="Times New Roman"/>
          <w:b/>
          <w:sz w:val="28"/>
          <w:szCs w:val="28"/>
        </w:rPr>
        <w:t>INTRODU</w:t>
      </w:r>
      <w:r w:rsidR="00764594" w:rsidRPr="00801525">
        <w:rPr>
          <w:rFonts w:ascii="Times New Roman" w:hAnsi="Times New Roman" w:cs="Times New Roman"/>
          <w:b/>
          <w:sz w:val="28"/>
          <w:szCs w:val="28"/>
        </w:rPr>
        <w:t>C</w:t>
      </w:r>
      <w:r w:rsidR="00852DB2" w:rsidRPr="00801525">
        <w:rPr>
          <w:rFonts w:ascii="Times New Roman" w:hAnsi="Times New Roman" w:cs="Times New Roman"/>
          <w:b/>
          <w:sz w:val="28"/>
          <w:szCs w:val="28"/>
        </w:rPr>
        <w:t>ÇÃO</w:t>
      </w:r>
      <w:r w:rsidRPr="00801525">
        <w:rPr>
          <w:rFonts w:ascii="Times New Roman" w:hAnsi="Times New Roman" w:cs="Times New Roman"/>
          <w:b/>
          <w:sz w:val="28"/>
          <w:szCs w:val="28"/>
        </w:rPr>
        <w:t xml:space="preserve"> </w:t>
      </w:r>
      <w:r w:rsidR="00B21259" w:rsidRPr="00801525">
        <w:rPr>
          <w:rFonts w:ascii="Times New Roman" w:hAnsi="Times New Roman" w:cs="Times New Roman"/>
          <w:b/>
          <w:sz w:val="28"/>
          <w:szCs w:val="28"/>
        </w:rPr>
        <w:t xml:space="preserve"> </w:t>
      </w:r>
    </w:p>
    <w:p w:rsidR="005969E2" w:rsidRPr="008B7541" w:rsidRDefault="00852DB2"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Começamos</w:t>
      </w:r>
      <w:r w:rsidR="00D15DC7" w:rsidRPr="008B7541">
        <w:rPr>
          <w:rFonts w:ascii="Times New Roman" w:hAnsi="Times New Roman" w:cs="Times New Roman"/>
          <w:sz w:val="24"/>
          <w:szCs w:val="24"/>
          <w:lang w:val="pt-PT"/>
        </w:rPr>
        <w:t xml:space="preserve"> este ensaio com uma frase de uns dos </w:t>
      </w:r>
      <w:r w:rsidR="00856454" w:rsidRPr="008B7541">
        <w:rPr>
          <w:rFonts w:ascii="Times New Roman" w:hAnsi="Times New Roman" w:cs="Times New Roman"/>
          <w:sz w:val="24"/>
          <w:szCs w:val="24"/>
          <w:lang w:val="pt-PT"/>
        </w:rPr>
        <w:t>mais relevantes</w:t>
      </w:r>
      <w:r w:rsidR="00D15DC7" w:rsidRPr="008B7541">
        <w:rPr>
          <w:rFonts w:ascii="Times New Roman" w:hAnsi="Times New Roman" w:cs="Times New Roman"/>
          <w:sz w:val="24"/>
          <w:szCs w:val="24"/>
          <w:lang w:val="pt-PT"/>
        </w:rPr>
        <w:t xml:space="preserve"> educadores e filósofos Cubanos, José de La Luz y Caballero</w:t>
      </w:r>
      <w:r w:rsidR="00856454" w:rsidRPr="008B7541">
        <w:rPr>
          <w:rFonts w:ascii="Times New Roman" w:hAnsi="Times New Roman" w:cs="Times New Roman"/>
          <w:sz w:val="24"/>
          <w:szCs w:val="24"/>
          <w:lang w:val="pt-PT"/>
        </w:rPr>
        <w:t>,</w:t>
      </w:r>
      <w:r w:rsidR="00D15DC7" w:rsidRPr="008B7541">
        <w:rPr>
          <w:rFonts w:ascii="Times New Roman" w:hAnsi="Times New Roman" w:cs="Times New Roman"/>
          <w:sz w:val="24"/>
          <w:szCs w:val="24"/>
          <w:lang w:val="pt-PT"/>
        </w:rPr>
        <w:t xml:space="preserve"> que diz</w:t>
      </w:r>
      <w:r w:rsidR="00856454" w:rsidRPr="008B7541">
        <w:rPr>
          <w:rFonts w:ascii="Times New Roman" w:hAnsi="Times New Roman" w:cs="Times New Roman"/>
          <w:sz w:val="24"/>
          <w:szCs w:val="24"/>
          <w:lang w:val="pt-PT"/>
        </w:rPr>
        <w:t>: Instruir</w:t>
      </w:r>
      <w:r w:rsidR="00D15DC7" w:rsidRPr="008B7541">
        <w:rPr>
          <w:rFonts w:ascii="Times New Roman" w:hAnsi="Times New Roman" w:cs="Times New Roman"/>
          <w:sz w:val="24"/>
          <w:szCs w:val="24"/>
          <w:lang w:val="pt-PT"/>
        </w:rPr>
        <w:t xml:space="preserve"> pode qualquer um, Educar só quem for um </w:t>
      </w:r>
      <w:r w:rsidR="00856454" w:rsidRPr="008B7541">
        <w:rPr>
          <w:rFonts w:ascii="Times New Roman" w:hAnsi="Times New Roman" w:cs="Times New Roman"/>
          <w:sz w:val="24"/>
          <w:szCs w:val="24"/>
          <w:lang w:val="pt-PT"/>
        </w:rPr>
        <w:t>evangélico vivo. Onde se interpreta de imediato a diferença entre Instrução e Educação.</w:t>
      </w:r>
    </w:p>
    <w:p w:rsidR="00D26444" w:rsidRPr="008B7541" w:rsidRDefault="00D26444" w:rsidP="00642BC4">
      <w:pPr>
        <w:spacing w:line="276" w:lineRule="auto"/>
        <w:jc w:val="both"/>
        <w:rPr>
          <w:rFonts w:ascii="Times New Roman" w:eastAsia="Times New Roman" w:hAnsi="Times New Roman" w:cs="Times New Roman"/>
          <w:sz w:val="24"/>
          <w:szCs w:val="24"/>
          <w:lang w:val="pt-PT"/>
        </w:rPr>
      </w:pPr>
      <w:r w:rsidRPr="008B7541">
        <w:rPr>
          <w:rFonts w:ascii="Times New Roman" w:eastAsia="Times New Roman" w:hAnsi="Times New Roman" w:cs="Times New Roman"/>
          <w:sz w:val="24"/>
          <w:szCs w:val="24"/>
          <w:lang w:val="pt-PT"/>
        </w:rPr>
        <w:t xml:space="preserve">Não </w:t>
      </w:r>
      <w:r w:rsidR="006F5AC6" w:rsidRPr="008B7541">
        <w:rPr>
          <w:rFonts w:ascii="Times New Roman" w:eastAsia="Times New Roman" w:hAnsi="Times New Roman" w:cs="Times New Roman"/>
          <w:sz w:val="24"/>
          <w:szCs w:val="24"/>
          <w:lang w:val="pt-PT"/>
        </w:rPr>
        <w:t>é</w:t>
      </w:r>
      <w:r w:rsidRPr="008B7541">
        <w:rPr>
          <w:rFonts w:ascii="Times New Roman" w:eastAsia="Times New Roman" w:hAnsi="Times New Roman" w:cs="Times New Roman"/>
          <w:sz w:val="24"/>
          <w:szCs w:val="24"/>
          <w:lang w:val="pt-PT"/>
        </w:rPr>
        <w:t xml:space="preserve"> possível pensar que o </w:t>
      </w:r>
      <w:r w:rsidR="006F5AC6" w:rsidRPr="008B7541">
        <w:rPr>
          <w:rFonts w:ascii="Times New Roman" w:eastAsia="Times New Roman" w:hAnsi="Times New Roman" w:cs="Times New Roman"/>
          <w:sz w:val="24"/>
          <w:szCs w:val="24"/>
          <w:lang w:val="pt-PT"/>
        </w:rPr>
        <w:t>P</w:t>
      </w:r>
      <w:r w:rsidRPr="008B7541">
        <w:rPr>
          <w:rFonts w:ascii="Times New Roman" w:eastAsia="Times New Roman" w:hAnsi="Times New Roman" w:cs="Times New Roman"/>
          <w:sz w:val="24"/>
          <w:szCs w:val="24"/>
          <w:lang w:val="pt-PT"/>
        </w:rPr>
        <w:t xml:space="preserve">rocesso de </w:t>
      </w:r>
      <w:r w:rsidR="006F5AC6" w:rsidRPr="008B7541">
        <w:rPr>
          <w:rFonts w:ascii="Times New Roman" w:eastAsia="Times New Roman" w:hAnsi="Times New Roman" w:cs="Times New Roman"/>
          <w:sz w:val="24"/>
          <w:szCs w:val="24"/>
          <w:lang w:val="pt-PT"/>
        </w:rPr>
        <w:t>E</w:t>
      </w:r>
      <w:r w:rsidRPr="008B7541">
        <w:rPr>
          <w:rFonts w:ascii="Times New Roman" w:eastAsia="Times New Roman" w:hAnsi="Times New Roman" w:cs="Times New Roman"/>
          <w:sz w:val="24"/>
          <w:szCs w:val="24"/>
          <w:lang w:val="pt-PT"/>
        </w:rPr>
        <w:t>nsino-</w:t>
      </w:r>
      <w:r w:rsidR="006F5AC6" w:rsidRPr="008B7541">
        <w:rPr>
          <w:rFonts w:ascii="Times New Roman" w:eastAsia="Times New Roman" w:hAnsi="Times New Roman" w:cs="Times New Roman"/>
          <w:sz w:val="24"/>
          <w:szCs w:val="24"/>
          <w:lang w:val="pt-PT"/>
        </w:rPr>
        <w:t>A</w:t>
      </w:r>
      <w:r w:rsidRPr="008B7541">
        <w:rPr>
          <w:rFonts w:ascii="Times New Roman" w:eastAsia="Times New Roman" w:hAnsi="Times New Roman" w:cs="Times New Roman"/>
          <w:sz w:val="24"/>
          <w:szCs w:val="24"/>
          <w:lang w:val="pt-PT"/>
        </w:rPr>
        <w:t>prendizagem</w:t>
      </w:r>
      <w:r w:rsidR="009E7E67" w:rsidRPr="008B7541">
        <w:rPr>
          <w:rFonts w:ascii="Times New Roman" w:eastAsia="Times New Roman" w:hAnsi="Times New Roman" w:cs="Times New Roman"/>
          <w:sz w:val="24"/>
          <w:szCs w:val="24"/>
          <w:lang w:val="pt-PT"/>
        </w:rPr>
        <w:t xml:space="preserve"> (PEA) decorra</w:t>
      </w:r>
      <w:r w:rsidR="00D45166">
        <w:rPr>
          <w:rFonts w:ascii="Times New Roman" w:eastAsia="Times New Roman" w:hAnsi="Times New Roman" w:cs="Times New Roman"/>
          <w:sz w:val="24"/>
          <w:szCs w:val="24"/>
          <w:lang w:val="pt-PT"/>
        </w:rPr>
        <w:t xml:space="preserve"> sem </w:t>
      </w:r>
      <w:r w:rsidR="006F5AC6" w:rsidRPr="008B7541">
        <w:rPr>
          <w:rFonts w:ascii="Times New Roman" w:eastAsia="Times New Roman" w:hAnsi="Times New Roman" w:cs="Times New Roman"/>
          <w:sz w:val="24"/>
          <w:szCs w:val="24"/>
          <w:lang w:val="pt-PT"/>
        </w:rPr>
        <w:t xml:space="preserve">referência educativa. Devem evidenciar-se simultaneamente </w:t>
      </w:r>
      <w:r w:rsidR="001003D4" w:rsidRPr="008B7541">
        <w:rPr>
          <w:rFonts w:ascii="Times New Roman" w:eastAsia="Times New Roman" w:hAnsi="Times New Roman" w:cs="Times New Roman"/>
          <w:sz w:val="24"/>
          <w:szCs w:val="24"/>
          <w:lang w:val="pt-PT"/>
        </w:rPr>
        <w:t>os componentes instrutivos e educativos</w:t>
      </w:r>
      <w:r w:rsidR="006F5AC6" w:rsidRPr="008B7541">
        <w:rPr>
          <w:rFonts w:ascii="Times New Roman" w:eastAsia="Times New Roman" w:hAnsi="Times New Roman" w:cs="Times New Roman"/>
          <w:sz w:val="24"/>
          <w:szCs w:val="24"/>
          <w:lang w:val="pt-PT"/>
        </w:rPr>
        <w:t xml:space="preserve"> ou ético</w:t>
      </w:r>
      <w:r w:rsidR="009E7E67" w:rsidRPr="008B7541">
        <w:rPr>
          <w:rFonts w:ascii="Times New Roman" w:eastAsia="Times New Roman" w:hAnsi="Times New Roman" w:cs="Times New Roman"/>
          <w:sz w:val="24"/>
          <w:szCs w:val="24"/>
          <w:lang w:val="pt-PT"/>
        </w:rPr>
        <w:t>s</w:t>
      </w:r>
      <w:r w:rsidR="006F5AC6" w:rsidRPr="008B7541">
        <w:rPr>
          <w:rFonts w:ascii="Times New Roman" w:eastAsia="Times New Roman" w:hAnsi="Times New Roman" w:cs="Times New Roman"/>
          <w:sz w:val="24"/>
          <w:szCs w:val="24"/>
          <w:lang w:val="pt-PT"/>
        </w:rPr>
        <w:t xml:space="preserve">. </w:t>
      </w:r>
      <w:r w:rsidR="009254F0">
        <w:rPr>
          <w:rFonts w:ascii="Times New Roman" w:eastAsia="Times New Roman" w:hAnsi="Times New Roman" w:cs="Times New Roman"/>
          <w:sz w:val="24"/>
          <w:szCs w:val="24"/>
          <w:lang w:val="pt-PT"/>
        </w:rPr>
        <w:t>De nada valeria formar um indiv</w:t>
      </w:r>
      <w:r w:rsidR="009254F0" w:rsidRPr="008B7541">
        <w:rPr>
          <w:rFonts w:ascii="Times New Roman" w:eastAsia="Times New Roman" w:hAnsi="Times New Roman" w:cs="Times New Roman"/>
          <w:sz w:val="24"/>
          <w:szCs w:val="24"/>
          <w:lang w:val="pt-PT"/>
        </w:rPr>
        <w:t>iduo</w:t>
      </w:r>
      <w:r w:rsidR="006F5AC6" w:rsidRPr="008B7541">
        <w:rPr>
          <w:rFonts w:ascii="Times New Roman" w:eastAsia="Times New Roman" w:hAnsi="Times New Roman" w:cs="Times New Roman"/>
          <w:sz w:val="24"/>
          <w:szCs w:val="24"/>
          <w:lang w:val="pt-PT"/>
        </w:rPr>
        <w:t xml:space="preserve"> só com conheci</w:t>
      </w:r>
      <w:r w:rsidR="006B40D8">
        <w:rPr>
          <w:rFonts w:ascii="Times New Roman" w:eastAsia="Times New Roman" w:hAnsi="Times New Roman" w:cs="Times New Roman"/>
          <w:sz w:val="24"/>
          <w:szCs w:val="24"/>
          <w:lang w:val="pt-PT"/>
        </w:rPr>
        <w:t>mentos técnicos e não poder</w:t>
      </w:r>
      <w:r w:rsidR="006F5AC6" w:rsidRPr="008B7541">
        <w:rPr>
          <w:rFonts w:ascii="Times New Roman" w:eastAsia="Times New Roman" w:hAnsi="Times New Roman" w:cs="Times New Roman"/>
          <w:sz w:val="24"/>
          <w:szCs w:val="24"/>
          <w:lang w:val="pt-PT"/>
        </w:rPr>
        <w:t xml:space="preserve"> comportar</w:t>
      </w:r>
      <w:r w:rsidR="006B40D8">
        <w:rPr>
          <w:rFonts w:ascii="Times New Roman" w:eastAsia="Times New Roman" w:hAnsi="Times New Roman" w:cs="Times New Roman"/>
          <w:sz w:val="24"/>
          <w:szCs w:val="24"/>
          <w:lang w:val="pt-PT"/>
        </w:rPr>
        <w:t>-se</w:t>
      </w:r>
      <w:r w:rsidR="006F5AC6" w:rsidRPr="008B7541">
        <w:rPr>
          <w:rFonts w:ascii="Times New Roman" w:eastAsia="Times New Roman" w:hAnsi="Times New Roman" w:cs="Times New Roman"/>
          <w:sz w:val="24"/>
          <w:szCs w:val="24"/>
          <w:lang w:val="pt-PT"/>
        </w:rPr>
        <w:t xml:space="preserve"> </w:t>
      </w:r>
      <w:r w:rsidR="001003D4" w:rsidRPr="008B7541">
        <w:rPr>
          <w:rFonts w:ascii="Times New Roman" w:eastAsia="Times New Roman" w:hAnsi="Times New Roman" w:cs="Times New Roman"/>
          <w:sz w:val="24"/>
          <w:szCs w:val="24"/>
          <w:lang w:val="pt-PT"/>
        </w:rPr>
        <w:t>corre</w:t>
      </w:r>
      <w:r w:rsidR="006B40D8">
        <w:rPr>
          <w:rFonts w:ascii="Times New Roman" w:eastAsia="Times New Roman" w:hAnsi="Times New Roman" w:cs="Times New Roman"/>
          <w:sz w:val="24"/>
          <w:szCs w:val="24"/>
          <w:lang w:val="pt-PT"/>
        </w:rPr>
        <w:t>c</w:t>
      </w:r>
      <w:r w:rsidR="001003D4" w:rsidRPr="008B7541">
        <w:rPr>
          <w:rFonts w:ascii="Times New Roman" w:eastAsia="Times New Roman" w:hAnsi="Times New Roman" w:cs="Times New Roman"/>
          <w:sz w:val="24"/>
          <w:szCs w:val="24"/>
          <w:lang w:val="pt-PT"/>
        </w:rPr>
        <w:t>tamente</w:t>
      </w:r>
      <w:r w:rsidR="006F5AC6" w:rsidRPr="008B7541">
        <w:rPr>
          <w:rFonts w:ascii="Times New Roman" w:eastAsia="Times New Roman" w:hAnsi="Times New Roman" w:cs="Times New Roman"/>
          <w:sz w:val="24"/>
          <w:szCs w:val="24"/>
          <w:lang w:val="pt-PT"/>
        </w:rPr>
        <w:t xml:space="preserve"> de acordo com as normas sociais e o agir de sua consciência em correspondência com o entorno </w:t>
      </w:r>
      <w:r w:rsidR="006217EB" w:rsidRPr="008B7541">
        <w:rPr>
          <w:rFonts w:ascii="Times New Roman" w:eastAsia="Times New Roman" w:hAnsi="Times New Roman" w:cs="Times New Roman"/>
          <w:sz w:val="24"/>
          <w:szCs w:val="24"/>
          <w:lang w:val="pt-PT"/>
        </w:rPr>
        <w:t xml:space="preserve">onde se </w:t>
      </w:r>
      <w:r w:rsidR="001003D4" w:rsidRPr="008B7541">
        <w:rPr>
          <w:rFonts w:ascii="Times New Roman" w:eastAsia="Times New Roman" w:hAnsi="Times New Roman" w:cs="Times New Roman"/>
          <w:sz w:val="24"/>
          <w:szCs w:val="24"/>
          <w:lang w:val="pt-PT"/>
        </w:rPr>
        <w:t>encontre</w:t>
      </w:r>
      <w:r w:rsidR="006217EB" w:rsidRPr="008B7541">
        <w:rPr>
          <w:rFonts w:ascii="Times New Roman" w:eastAsia="Times New Roman" w:hAnsi="Times New Roman" w:cs="Times New Roman"/>
          <w:sz w:val="24"/>
          <w:szCs w:val="24"/>
          <w:lang w:val="pt-PT"/>
        </w:rPr>
        <w:t xml:space="preserve"> em cada momento.</w:t>
      </w:r>
      <w:r w:rsidR="006F5AC6" w:rsidRPr="008B7541">
        <w:rPr>
          <w:rFonts w:ascii="Times New Roman" w:eastAsia="Times New Roman" w:hAnsi="Times New Roman" w:cs="Times New Roman"/>
          <w:sz w:val="24"/>
          <w:szCs w:val="24"/>
          <w:lang w:val="pt-PT"/>
        </w:rPr>
        <w:t xml:space="preserve"> </w:t>
      </w:r>
    </w:p>
    <w:p w:rsidR="00281B13" w:rsidRPr="008B7541" w:rsidRDefault="00BA010D" w:rsidP="00642BC4">
      <w:pPr>
        <w:spacing w:line="276" w:lineRule="auto"/>
        <w:jc w:val="both"/>
        <w:rPr>
          <w:rFonts w:ascii="Times New Roman" w:hAnsi="Times New Roman" w:cs="Times New Roman"/>
          <w:sz w:val="24"/>
          <w:szCs w:val="24"/>
          <w:lang w:val="pt-PT"/>
        </w:rPr>
      </w:pPr>
      <w:r w:rsidRPr="008B7541">
        <w:rPr>
          <w:rFonts w:ascii="Times New Roman" w:eastAsia="Times New Roman" w:hAnsi="Times New Roman" w:cs="Times New Roman"/>
          <w:sz w:val="24"/>
          <w:szCs w:val="24"/>
          <w:lang w:val="pt-PT"/>
        </w:rPr>
        <w:t>Para o</w:t>
      </w:r>
      <w:r w:rsidR="00281B13" w:rsidRPr="008B7541">
        <w:rPr>
          <w:rFonts w:ascii="Times New Roman" w:eastAsia="Times New Roman" w:hAnsi="Times New Roman" w:cs="Times New Roman"/>
          <w:sz w:val="24"/>
          <w:szCs w:val="24"/>
          <w:lang w:val="pt-PT"/>
        </w:rPr>
        <w:t xml:space="preserve"> trabal</w:t>
      </w:r>
      <w:r w:rsidRPr="008B7541">
        <w:rPr>
          <w:rFonts w:ascii="Times New Roman" w:eastAsia="Times New Roman" w:hAnsi="Times New Roman" w:cs="Times New Roman"/>
          <w:sz w:val="24"/>
          <w:szCs w:val="24"/>
          <w:lang w:val="pt-PT"/>
        </w:rPr>
        <w:t>ho se fe</w:t>
      </w:r>
      <w:r w:rsidR="00281B13" w:rsidRPr="008B7541">
        <w:rPr>
          <w:rFonts w:ascii="Times New Roman" w:eastAsia="Times New Roman" w:hAnsi="Times New Roman" w:cs="Times New Roman"/>
          <w:sz w:val="24"/>
          <w:szCs w:val="24"/>
          <w:lang w:val="pt-PT"/>
        </w:rPr>
        <w:t xml:space="preserve">z uma revisão bibliográfica de autores e </w:t>
      </w:r>
      <w:r w:rsidR="002A35F1" w:rsidRPr="008B7541">
        <w:rPr>
          <w:rFonts w:ascii="Times New Roman" w:eastAsia="Times New Roman" w:hAnsi="Times New Roman" w:cs="Times New Roman"/>
          <w:sz w:val="24"/>
          <w:szCs w:val="24"/>
          <w:lang w:val="pt-PT"/>
        </w:rPr>
        <w:t>obras sobre</w:t>
      </w:r>
      <w:r w:rsidR="00296D91" w:rsidRPr="008B7541">
        <w:rPr>
          <w:rFonts w:ascii="Times New Roman" w:eastAsia="Times New Roman" w:hAnsi="Times New Roman" w:cs="Times New Roman"/>
          <w:sz w:val="24"/>
          <w:szCs w:val="24"/>
          <w:lang w:val="pt-PT"/>
        </w:rPr>
        <w:t xml:space="preserve"> aspectos </w:t>
      </w:r>
      <w:r w:rsidR="009E7E67" w:rsidRPr="008B7541">
        <w:rPr>
          <w:rFonts w:ascii="Times New Roman" w:eastAsia="Times New Roman" w:hAnsi="Times New Roman" w:cs="Times New Roman"/>
          <w:sz w:val="24"/>
          <w:szCs w:val="24"/>
          <w:lang w:val="pt-PT"/>
        </w:rPr>
        <w:t>éticos relacionados</w:t>
      </w:r>
      <w:r w:rsidR="001879F1" w:rsidRPr="008B7541">
        <w:rPr>
          <w:rFonts w:ascii="Times New Roman" w:eastAsia="Times New Roman" w:hAnsi="Times New Roman" w:cs="Times New Roman"/>
          <w:sz w:val="24"/>
          <w:szCs w:val="24"/>
          <w:lang w:val="pt-PT"/>
        </w:rPr>
        <w:t xml:space="preserve"> com o </w:t>
      </w:r>
      <w:r w:rsidR="009E7E67" w:rsidRPr="008B7541">
        <w:rPr>
          <w:rFonts w:ascii="Times New Roman" w:eastAsia="Times New Roman" w:hAnsi="Times New Roman" w:cs="Times New Roman"/>
          <w:sz w:val="24"/>
          <w:szCs w:val="24"/>
          <w:lang w:val="pt-PT"/>
        </w:rPr>
        <w:t>PEA</w:t>
      </w:r>
      <w:r w:rsidR="001879F1" w:rsidRPr="008B7541">
        <w:rPr>
          <w:rFonts w:ascii="Times New Roman" w:eastAsia="Times New Roman" w:hAnsi="Times New Roman" w:cs="Times New Roman"/>
          <w:sz w:val="24"/>
          <w:szCs w:val="24"/>
          <w:lang w:val="pt-PT"/>
        </w:rPr>
        <w:t>,</w:t>
      </w:r>
      <w:r w:rsidR="00281B13" w:rsidRPr="008B7541">
        <w:rPr>
          <w:rFonts w:ascii="Times New Roman" w:eastAsia="Times New Roman" w:hAnsi="Times New Roman" w:cs="Times New Roman"/>
          <w:sz w:val="24"/>
          <w:szCs w:val="24"/>
          <w:lang w:val="pt-PT"/>
        </w:rPr>
        <w:t xml:space="preserve"> </w:t>
      </w:r>
      <w:r w:rsidR="001879F1" w:rsidRPr="008B7541">
        <w:rPr>
          <w:rFonts w:ascii="Times New Roman" w:eastAsia="Times New Roman" w:hAnsi="Times New Roman" w:cs="Times New Roman"/>
          <w:sz w:val="24"/>
          <w:szCs w:val="24"/>
          <w:lang w:val="pt-PT"/>
        </w:rPr>
        <w:t>que</w:t>
      </w:r>
      <w:r w:rsidR="00281B13" w:rsidRPr="008B7541">
        <w:rPr>
          <w:rFonts w:ascii="Times New Roman" w:eastAsia="Times New Roman" w:hAnsi="Times New Roman" w:cs="Times New Roman"/>
          <w:sz w:val="24"/>
          <w:szCs w:val="24"/>
          <w:lang w:val="pt-PT"/>
        </w:rPr>
        <w:t xml:space="preserve"> unido a experiencia profissional do autor </w:t>
      </w:r>
      <w:r w:rsidR="001879F1" w:rsidRPr="008B7541">
        <w:rPr>
          <w:rFonts w:ascii="Times New Roman" w:eastAsia="Times New Roman" w:hAnsi="Times New Roman" w:cs="Times New Roman"/>
          <w:sz w:val="24"/>
          <w:szCs w:val="24"/>
          <w:lang w:val="pt-PT"/>
        </w:rPr>
        <w:t>possibilita exemplificar algumas</w:t>
      </w:r>
      <w:r w:rsidR="00281B13" w:rsidRPr="008B7541">
        <w:rPr>
          <w:rFonts w:ascii="Times New Roman" w:eastAsia="Times New Roman" w:hAnsi="Times New Roman" w:cs="Times New Roman"/>
          <w:sz w:val="24"/>
          <w:szCs w:val="24"/>
          <w:lang w:val="pt-PT"/>
        </w:rPr>
        <w:t xml:space="preserve"> acções para contribuir ao tratamento ético dos alunos durante as </w:t>
      </w:r>
      <w:r w:rsidR="00E64C44" w:rsidRPr="008B7541">
        <w:rPr>
          <w:rFonts w:ascii="Times New Roman" w:eastAsia="Times New Roman" w:hAnsi="Times New Roman" w:cs="Times New Roman"/>
          <w:sz w:val="24"/>
          <w:szCs w:val="24"/>
          <w:lang w:val="pt-PT"/>
        </w:rPr>
        <w:t>práticas pedagógicas.</w:t>
      </w:r>
    </w:p>
    <w:p w:rsidR="00136CBF" w:rsidRPr="008B7541" w:rsidRDefault="00136CBF" w:rsidP="00642BC4">
      <w:pPr>
        <w:spacing w:line="276" w:lineRule="auto"/>
        <w:jc w:val="both"/>
        <w:rPr>
          <w:rFonts w:ascii="Times New Roman" w:eastAsia="Calibri" w:hAnsi="Times New Roman" w:cs="Times New Roman"/>
          <w:sz w:val="24"/>
          <w:szCs w:val="24"/>
          <w:lang w:val="pt-PT"/>
        </w:rPr>
      </w:pPr>
      <w:r w:rsidRPr="008B7541">
        <w:rPr>
          <w:rFonts w:ascii="Times New Roman" w:eastAsia="Calibri" w:hAnsi="Times New Roman" w:cs="Times New Roman"/>
          <w:sz w:val="24"/>
          <w:szCs w:val="24"/>
          <w:lang w:val="pt-PT"/>
        </w:rPr>
        <w:t xml:space="preserve">Actualmente não poucos estudiosos das Teorias Contemporâneas de Educação, consideram existir uma crise de valores ocasionada pelo desenvolvimento tecnológico da sociedade e as pessoas interessarem-se mais por este aspecto do que pelas relações de convivência entre elas. </w:t>
      </w:r>
    </w:p>
    <w:p w:rsidR="00136CBF" w:rsidRPr="008B7541" w:rsidRDefault="00136CBF" w:rsidP="00642BC4">
      <w:pPr>
        <w:spacing w:line="276" w:lineRule="auto"/>
        <w:jc w:val="both"/>
        <w:rPr>
          <w:rFonts w:ascii="Times New Roman" w:eastAsia="Calibri" w:hAnsi="Times New Roman" w:cs="Times New Roman"/>
          <w:sz w:val="24"/>
          <w:szCs w:val="24"/>
          <w:lang w:val="pt-PT"/>
        </w:rPr>
      </w:pPr>
      <w:r w:rsidRPr="008B7541">
        <w:rPr>
          <w:rFonts w:ascii="Times New Roman" w:eastAsia="Calibri" w:hAnsi="Times New Roman" w:cs="Times New Roman"/>
          <w:sz w:val="24"/>
          <w:szCs w:val="24"/>
          <w:lang w:val="pt-PT"/>
        </w:rPr>
        <w:t>Ao considerar as ideias de Yves Bertrand na sua Teoria Espiritualista de Educação, reconhece o problema criado pelo ser humano, isto é, uma sociedade de consumo e exploração de recursos e de pessoas, criticando o papel destruidor da Ciência e da Técnica. Valoriza a missão educativa como uma oportunidade de desenvolvimento das diversas dimensões da consciência e estimula o conhecer-se a si mesmo como o abro da sabedoria. (Bertrand, 2001)</w:t>
      </w:r>
    </w:p>
    <w:p w:rsidR="00136CBF" w:rsidRPr="008B7541" w:rsidRDefault="00136CBF" w:rsidP="00642BC4">
      <w:pPr>
        <w:spacing w:line="276" w:lineRule="auto"/>
        <w:jc w:val="both"/>
        <w:rPr>
          <w:rFonts w:ascii="Times New Roman" w:eastAsia="Calibri" w:hAnsi="Times New Roman" w:cs="Times New Roman"/>
          <w:sz w:val="24"/>
          <w:szCs w:val="24"/>
          <w:lang w:val="pt-PT"/>
        </w:rPr>
      </w:pPr>
      <w:r w:rsidRPr="008B7541">
        <w:rPr>
          <w:rFonts w:ascii="Times New Roman" w:eastAsia="Calibri" w:hAnsi="Times New Roman" w:cs="Times New Roman"/>
          <w:sz w:val="24"/>
          <w:szCs w:val="24"/>
          <w:lang w:val="pt-PT"/>
        </w:rPr>
        <w:t xml:space="preserve">Interpretando-se o papel destruidor mencionado pelo autor como as consequências do desenvolvimento científico sobre a contaminação do meio ambiente, o perigo para o homem e todo o eco sistema que implica por em risco a vida para as futuras gerações. Assim como a utilização </w:t>
      </w:r>
      <w:r w:rsidRPr="008B7541">
        <w:rPr>
          <w:rFonts w:ascii="Times New Roman" w:eastAsia="Calibri" w:hAnsi="Times New Roman" w:cs="Times New Roman"/>
          <w:sz w:val="24"/>
          <w:szCs w:val="24"/>
          <w:lang w:val="pt-PT"/>
        </w:rPr>
        <w:lastRenderedPageBreak/>
        <w:t xml:space="preserve">dos avanços da ciência na </w:t>
      </w:r>
      <w:r w:rsidR="00CD79D1" w:rsidRPr="008B7541">
        <w:rPr>
          <w:rFonts w:ascii="Times New Roman" w:eastAsia="Calibri" w:hAnsi="Times New Roman" w:cs="Times New Roman"/>
          <w:sz w:val="24"/>
          <w:szCs w:val="24"/>
          <w:lang w:val="pt-PT"/>
        </w:rPr>
        <w:t>construção</w:t>
      </w:r>
      <w:r w:rsidRPr="008B7541">
        <w:rPr>
          <w:rFonts w:ascii="Times New Roman" w:eastAsia="Calibri" w:hAnsi="Times New Roman" w:cs="Times New Roman"/>
          <w:sz w:val="24"/>
          <w:szCs w:val="24"/>
          <w:lang w:val="pt-PT"/>
        </w:rPr>
        <w:t xml:space="preserve"> de armas e todo tipo de artefactos que constituem potencialmente perigo para a humanidade.</w:t>
      </w:r>
    </w:p>
    <w:p w:rsidR="00136CBF" w:rsidRPr="008B7541" w:rsidRDefault="00136CBF" w:rsidP="00642BC4">
      <w:pPr>
        <w:spacing w:line="276" w:lineRule="auto"/>
        <w:jc w:val="both"/>
        <w:rPr>
          <w:rFonts w:ascii="Times New Roman" w:eastAsia="Calibri" w:hAnsi="Times New Roman" w:cs="Times New Roman"/>
          <w:sz w:val="24"/>
          <w:szCs w:val="24"/>
          <w:lang w:val="pt-PT"/>
        </w:rPr>
      </w:pPr>
      <w:r w:rsidRPr="008B7541">
        <w:rPr>
          <w:rFonts w:ascii="Times New Roman" w:eastAsia="Calibri" w:hAnsi="Times New Roman" w:cs="Times New Roman"/>
          <w:sz w:val="24"/>
          <w:szCs w:val="24"/>
          <w:lang w:val="pt-PT"/>
        </w:rPr>
        <w:t>Entre os objectivos comuns da maioria dos países do mundo quanto a alcançar uma sociedade de convivência adequada, justa e participativa está a de formar cidadãos: patrióticos, honestos e responsáveis. Conseguir a Educação Cidadã constitui na actualidade uma prioridade dos diversos Sistemas Educativos dos países do mundo independente das políticas educacionais imperantes neles.</w:t>
      </w:r>
    </w:p>
    <w:p w:rsidR="00720AFB" w:rsidRPr="008B7541" w:rsidRDefault="00720AFB"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Ser um cidadão na verdadeira acepção da palavra é ter consciência de seus direitos mas também de seus deveres. Deve-se ter consciência das responsabilidades enquanto elemento de uma coletividade, estado o</w:t>
      </w:r>
      <w:r w:rsidR="00F02B86" w:rsidRPr="008B7541">
        <w:rPr>
          <w:rFonts w:ascii="Times New Roman" w:hAnsi="Times New Roman" w:cs="Times New Roman"/>
          <w:sz w:val="24"/>
          <w:szCs w:val="24"/>
          <w:lang w:val="pt-PT"/>
        </w:rPr>
        <w:t>u nação de forma a atingir o obj</w:t>
      </w:r>
      <w:r w:rsidRPr="008B7541">
        <w:rPr>
          <w:rFonts w:ascii="Times New Roman" w:hAnsi="Times New Roman" w:cs="Times New Roman"/>
          <w:sz w:val="24"/>
          <w:szCs w:val="24"/>
          <w:lang w:val="pt-PT"/>
        </w:rPr>
        <w:t>ectivo máximo da cidadania que é o bem comum. Ao longo da História, cada vez que é referido o termo cidadania, origina uma conjugação de obrigações e privilégios entre o indivíduo e a comunidade política. O uso da palavra cidadão prende-se com uma regulação entre os indivíduos que têm acesso livre ao território onde vive a comunidade política e os que não têm acesso livre (Brubaker, 1992).</w:t>
      </w:r>
    </w:p>
    <w:p w:rsidR="009A3659" w:rsidRPr="008B7541" w:rsidRDefault="00486BBE"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Quando se trata de educação formalizada deve-se considerar que nas turmas juntam-se estudantes com diversas personalidades</w:t>
      </w:r>
      <w:r w:rsidR="00CE5813" w:rsidRPr="008B7541">
        <w:rPr>
          <w:rFonts w:ascii="Times New Roman" w:hAnsi="Times New Roman" w:cs="Times New Roman"/>
          <w:sz w:val="24"/>
          <w:szCs w:val="24"/>
          <w:lang w:val="pt-PT"/>
        </w:rPr>
        <w:t>. A heterogeneidade dos estudantes numa turma se expressa em que os estudantes são diferentes: biologicamente, psicologicamente, socialmente e para o caso, uma característica muito importante</w:t>
      </w:r>
      <w:r w:rsidR="004E3D5D" w:rsidRPr="008B7541">
        <w:rPr>
          <w:rFonts w:ascii="Times New Roman" w:hAnsi="Times New Roman" w:cs="Times New Roman"/>
          <w:sz w:val="24"/>
          <w:szCs w:val="24"/>
          <w:lang w:val="pt-PT"/>
        </w:rPr>
        <w:t>,</w:t>
      </w:r>
      <w:r w:rsidR="00CE5813" w:rsidRPr="008B7541">
        <w:rPr>
          <w:rFonts w:ascii="Times New Roman" w:hAnsi="Times New Roman" w:cs="Times New Roman"/>
          <w:sz w:val="24"/>
          <w:szCs w:val="24"/>
          <w:lang w:val="pt-PT"/>
        </w:rPr>
        <w:t xml:space="preserve"> não tem o mesmo nível cognitivo nem aprendem ao mesmo ritmo. Não considerar este último aspecto</w:t>
      </w:r>
      <w:r w:rsidR="00186F53" w:rsidRPr="008B7541">
        <w:rPr>
          <w:rFonts w:ascii="Times New Roman" w:hAnsi="Times New Roman" w:cs="Times New Roman"/>
          <w:sz w:val="24"/>
          <w:szCs w:val="24"/>
          <w:lang w:val="pt-PT"/>
        </w:rPr>
        <w:t xml:space="preserve"> pelos docentes</w:t>
      </w:r>
      <w:r w:rsidR="00CE5813" w:rsidRPr="008B7541">
        <w:rPr>
          <w:rFonts w:ascii="Times New Roman" w:hAnsi="Times New Roman" w:cs="Times New Roman"/>
          <w:sz w:val="24"/>
          <w:szCs w:val="24"/>
          <w:lang w:val="pt-PT"/>
        </w:rPr>
        <w:t xml:space="preserve"> na hora das </w:t>
      </w:r>
      <w:r w:rsidR="00186F53" w:rsidRPr="008B7541">
        <w:rPr>
          <w:rFonts w:ascii="Times New Roman" w:hAnsi="Times New Roman" w:cs="Times New Roman"/>
          <w:sz w:val="24"/>
          <w:szCs w:val="24"/>
          <w:lang w:val="pt-PT"/>
        </w:rPr>
        <w:t>práticas pedagógicas</w:t>
      </w:r>
      <w:r w:rsidR="00CE5813" w:rsidRPr="008B7541">
        <w:rPr>
          <w:rFonts w:ascii="Times New Roman" w:hAnsi="Times New Roman" w:cs="Times New Roman"/>
          <w:sz w:val="24"/>
          <w:szCs w:val="24"/>
          <w:lang w:val="pt-PT"/>
        </w:rPr>
        <w:t xml:space="preserve"> </w:t>
      </w:r>
      <w:r w:rsidR="00186F53" w:rsidRPr="008B7541">
        <w:rPr>
          <w:rFonts w:ascii="Times New Roman" w:hAnsi="Times New Roman" w:cs="Times New Roman"/>
          <w:sz w:val="24"/>
          <w:szCs w:val="24"/>
          <w:lang w:val="pt-PT"/>
        </w:rPr>
        <w:t>é</w:t>
      </w:r>
      <w:r w:rsidR="00CE5813" w:rsidRPr="008B7541">
        <w:rPr>
          <w:rFonts w:ascii="Times New Roman" w:hAnsi="Times New Roman" w:cs="Times New Roman"/>
          <w:sz w:val="24"/>
          <w:szCs w:val="24"/>
          <w:lang w:val="pt-PT"/>
        </w:rPr>
        <w:t xml:space="preserve"> uma </w:t>
      </w:r>
      <w:r w:rsidR="004E3D5D" w:rsidRPr="008B7541">
        <w:rPr>
          <w:rFonts w:ascii="Times New Roman" w:hAnsi="Times New Roman" w:cs="Times New Roman"/>
          <w:sz w:val="24"/>
          <w:szCs w:val="24"/>
          <w:lang w:val="pt-PT"/>
        </w:rPr>
        <w:t>forma de</w:t>
      </w:r>
      <w:r w:rsidR="00CE5813" w:rsidRPr="008B7541">
        <w:rPr>
          <w:rFonts w:ascii="Times New Roman" w:hAnsi="Times New Roman" w:cs="Times New Roman"/>
          <w:sz w:val="24"/>
          <w:szCs w:val="24"/>
          <w:lang w:val="pt-PT"/>
        </w:rPr>
        <w:t xml:space="preserve"> não dar um tratamento “Ético” </w:t>
      </w:r>
      <w:r w:rsidR="004E3D5D" w:rsidRPr="008B7541">
        <w:rPr>
          <w:rFonts w:ascii="Times New Roman" w:hAnsi="Times New Roman" w:cs="Times New Roman"/>
          <w:sz w:val="24"/>
          <w:szCs w:val="24"/>
          <w:lang w:val="pt-PT"/>
        </w:rPr>
        <w:t>adequado aos</w:t>
      </w:r>
      <w:r w:rsidR="00281B13" w:rsidRPr="008B7541">
        <w:rPr>
          <w:rFonts w:ascii="Times New Roman" w:hAnsi="Times New Roman" w:cs="Times New Roman"/>
          <w:sz w:val="24"/>
          <w:szCs w:val="24"/>
          <w:lang w:val="pt-PT"/>
        </w:rPr>
        <w:t xml:space="preserve"> estudantes fu</w:t>
      </w:r>
      <w:r w:rsidR="00FF7FC8" w:rsidRPr="008B7541">
        <w:rPr>
          <w:rFonts w:ascii="Times New Roman" w:hAnsi="Times New Roman" w:cs="Times New Roman"/>
          <w:sz w:val="24"/>
          <w:szCs w:val="24"/>
          <w:lang w:val="pt-PT"/>
        </w:rPr>
        <w:t>ndamentalmente durante as aulas</w:t>
      </w:r>
    </w:p>
    <w:p w:rsidR="00F709EB" w:rsidRPr="00B36EBF" w:rsidRDefault="00790462" w:rsidP="00764594">
      <w:pPr>
        <w:pStyle w:val="PargrafodaLista"/>
        <w:numPr>
          <w:ilvl w:val="0"/>
          <w:numId w:val="6"/>
        </w:numPr>
        <w:spacing w:line="360" w:lineRule="auto"/>
        <w:jc w:val="both"/>
        <w:rPr>
          <w:rFonts w:ascii="Times New Roman" w:hAnsi="Times New Roman" w:cs="Times New Roman"/>
          <w:b/>
          <w:sz w:val="28"/>
          <w:szCs w:val="28"/>
        </w:rPr>
      </w:pPr>
      <w:r w:rsidRPr="00B36EBF">
        <w:rPr>
          <w:rFonts w:ascii="Times New Roman" w:hAnsi="Times New Roman" w:cs="Times New Roman"/>
          <w:b/>
          <w:sz w:val="28"/>
          <w:szCs w:val="28"/>
          <w:lang w:val="pt-PT"/>
        </w:rPr>
        <w:t xml:space="preserve"> </w:t>
      </w:r>
      <w:r w:rsidR="00764594" w:rsidRPr="00B36EBF">
        <w:rPr>
          <w:rFonts w:ascii="Times New Roman" w:hAnsi="Times New Roman" w:cs="Times New Roman"/>
          <w:b/>
          <w:sz w:val="28"/>
          <w:szCs w:val="28"/>
        </w:rPr>
        <w:t xml:space="preserve">FUNDAMENTAÇÃO TEÓRICA </w:t>
      </w:r>
    </w:p>
    <w:p w:rsidR="009A3659" w:rsidRPr="008B7541" w:rsidRDefault="00BA010D"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A continuação defino</w:t>
      </w:r>
      <w:r w:rsidR="009A3659" w:rsidRPr="008B7541">
        <w:rPr>
          <w:rFonts w:ascii="Times New Roman" w:hAnsi="Times New Roman" w:cs="Times New Roman"/>
          <w:sz w:val="24"/>
          <w:szCs w:val="24"/>
          <w:lang w:val="pt-PT"/>
        </w:rPr>
        <w:t xml:space="preserve"> </w:t>
      </w:r>
      <w:r w:rsidR="00764594" w:rsidRPr="008B7541">
        <w:rPr>
          <w:rFonts w:ascii="Times New Roman" w:hAnsi="Times New Roman" w:cs="Times New Roman"/>
          <w:sz w:val="24"/>
          <w:szCs w:val="24"/>
          <w:lang w:val="pt-PT"/>
        </w:rPr>
        <w:t>alguns termos para</w:t>
      </w:r>
      <w:r w:rsidR="009A3659" w:rsidRPr="008B7541">
        <w:rPr>
          <w:rFonts w:ascii="Times New Roman" w:hAnsi="Times New Roman" w:cs="Times New Roman"/>
          <w:sz w:val="24"/>
          <w:szCs w:val="24"/>
          <w:lang w:val="pt-PT"/>
        </w:rPr>
        <w:t xml:space="preserve"> o sustento </w:t>
      </w:r>
      <w:r w:rsidR="002A35F1" w:rsidRPr="008B7541">
        <w:rPr>
          <w:rFonts w:ascii="Times New Roman" w:hAnsi="Times New Roman" w:cs="Times New Roman"/>
          <w:sz w:val="24"/>
          <w:szCs w:val="24"/>
          <w:lang w:val="pt-PT"/>
        </w:rPr>
        <w:t>teórico</w:t>
      </w:r>
      <w:r w:rsidR="009A3659" w:rsidRPr="008B7541">
        <w:rPr>
          <w:rFonts w:ascii="Times New Roman" w:hAnsi="Times New Roman" w:cs="Times New Roman"/>
          <w:sz w:val="24"/>
          <w:szCs w:val="24"/>
          <w:lang w:val="pt-PT"/>
        </w:rPr>
        <w:t xml:space="preserve"> das acções que são sugeridas como facilitadoras do vínculo dos aspectos éticos com as </w:t>
      </w:r>
      <w:r w:rsidR="00D02B3A" w:rsidRPr="008B7541">
        <w:rPr>
          <w:rFonts w:ascii="Times New Roman" w:hAnsi="Times New Roman" w:cs="Times New Roman"/>
          <w:sz w:val="24"/>
          <w:szCs w:val="24"/>
          <w:lang w:val="pt-PT"/>
        </w:rPr>
        <w:t>práticas</w:t>
      </w:r>
      <w:r w:rsidR="009A3659" w:rsidRPr="008B7541">
        <w:rPr>
          <w:rFonts w:ascii="Times New Roman" w:hAnsi="Times New Roman" w:cs="Times New Roman"/>
          <w:sz w:val="24"/>
          <w:szCs w:val="24"/>
          <w:lang w:val="pt-PT"/>
        </w:rPr>
        <w:t xml:space="preserve"> pedagógicas em casos concretos que habituam manifestar-se durante o decorrer do Processo de Ensino Aprendizagem.</w:t>
      </w:r>
    </w:p>
    <w:p w:rsidR="00D92F98" w:rsidRPr="008B7541" w:rsidRDefault="00D92F98" w:rsidP="00642BC4">
      <w:pPr>
        <w:spacing w:line="276" w:lineRule="auto"/>
        <w:jc w:val="both"/>
        <w:rPr>
          <w:rFonts w:ascii="Times New Roman" w:hAnsi="Times New Roman" w:cs="Times New Roman"/>
          <w:sz w:val="24"/>
          <w:szCs w:val="24"/>
          <w:lang w:val="pt-PT"/>
        </w:rPr>
      </w:pPr>
      <w:proofErr w:type="spellStart"/>
      <w:r w:rsidRPr="008B7541">
        <w:rPr>
          <w:rFonts w:ascii="Times New Roman" w:hAnsi="Times New Roman" w:cs="Times New Roman"/>
          <w:sz w:val="24"/>
          <w:szCs w:val="24"/>
          <w:lang w:val="pt-PT"/>
        </w:rPr>
        <w:t>Durozoi</w:t>
      </w:r>
      <w:proofErr w:type="spellEnd"/>
      <w:r w:rsidRPr="008B7541">
        <w:rPr>
          <w:rFonts w:ascii="Times New Roman" w:hAnsi="Times New Roman" w:cs="Times New Roman"/>
          <w:sz w:val="24"/>
          <w:szCs w:val="24"/>
          <w:lang w:val="pt-PT"/>
        </w:rPr>
        <w:t xml:space="preserve"> </w:t>
      </w:r>
      <w:r w:rsidR="00AB08C4" w:rsidRPr="008B7541">
        <w:rPr>
          <w:rFonts w:ascii="Times New Roman" w:hAnsi="Times New Roman" w:cs="Times New Roman"/>
          <w:sz w:val="24"/>
          <w:szCs w:val="24"/>
          <w:lang w:val="pt-PT"/>
        </w:rPr>
        <w:t xml:space="preserve">e </w:t>
      </w:r>
      <w:proofErr w:type="spellStart"/>
      <w:r w:rsidR="00AB08C4" w:rsidRPr="008B7541">
        <w:rPr>
          <w:rFonts w:ascii="Times New Roman" w:hAnsi="Times New Roman" w:cs="Times New Roman"/>
          <w:sz w:val="24"/>
          <w:szCs w:val="24"/>
          <w:lang w:val="pt-PT"/>
        </w:rPr>
        <w:t>Rousel</w:t>
      </w:r>
      <w:proofErr w:type="spellEnd"/>
      <w:r w:rsidRPr="008B7541">
        <w:rPr>
          <w:rFonts w:ascii="Times New Roman" w:hAnsi="Times New Roman" w:cs="Times New Roman"/>
          <w:sz w:val="24"/>
          <w:szCs w:val="24"/>
          <w:lang w:val="pt-PT"/>
        </w:rPr>
        <w:t xml:space="preserve"> (2000) definem:</w:t>
      </w:r>
      <w:r w:rsidR="00BA010D" w:rsidRPr="008B7541">
        <w:rPr>
          <w:rFonts w:ascii="Times New Roman" w:hAnsi="Times New Roman" w:cs="Times New Roman"/>
          <w:sz w:val="24"/>
          <w:szCs w:val="24"/>
          <w:lang w:val="pt-PT"/>
        </w:rPr>
        <w:t xml:space="preserve"> </w:t>
      </w:r>
      <w:r w:rsidRPr="008B7541">
        <w:rPr>
          <w:rFonts w:ascii="Times New Roman" w:hAnsi="Times New Roman" w:cs="Times New Roman"/>
          <w:sz w:val="24"/>
          <w:szCs w:val="24"/>
          <w:lang w:val="pt-PT"/>
        </w:rPr>
        <w:t xml:space="preserve"> </w:t>
      </w:r>
    </w:p>
    <w:p w:rsidR="00BA010D" w:rsidRPr="008B7541" w:rsidRDefault="00AB08C4"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Ética</w:t>
      </w:r>
      <w:r w:rsidR="00CD79D1">
        <w:rPr>
          <w:rFonts w:ascii="Times New Roman" w:hAnsi="Times New Roman" w:cs="Times New Roman"/>
          <w:sz w:val="24"/>
          <w:szCs w:val="24"/>
          <w:lang w:val="pt-PT"/>
        </w:rPr>
        <w:t>: n</w:t>
      </w:r>
      <w:r w:rsidR="00BA010D" w:rsidRPr="008B7541">
        <w:rPr>
          <w:rFonts w:ascii="Times New Roman" w:hAnsi="Times New Roman" w:cs="Times New Roman"/>
          <w:sz w:val="24"/>
          <w:szCs w:val="24"/>
          <w:lang w:val="pt-PT"/>
        </w:rPr>
        <w:t>o sentido próprio, é uma disciplina filosófica que tem como obje</w:t>
      </w:r>
      <w:r w:rsidR="00C83CDE">
        <w:rPr>
          <w:rFonts w:ascii="Times New Roman" w:hAnsi="Times New Roman" w:cs="Times New Roman"/>
          <w:sz w:val="24"/>
          <w:szCs w:val="24"/>
          <w:lang w:val="pt-PT"/>
        </w:rPr>
        <w:t>c</w:t>
      </w:r>
      <w:r w:rsidR="00BA010D" w:rsidRPr="008B7541">
        <w:rPr>
          <w:rFonts w:ascii="Times New Roman" w:hAnsi="Times New Roman" w:cs="Times New Roman"/>
          <w:sz w:val="24"/>
          <w:szCs w:val="24"/>
          <w:lang w:val="pt-PT"/>
        </w:rPr>
        <w:t xml:space="preserve">to </w:t>
      </w:r>
      <w:r w:rsidR="00C83CDE">
        <w:rPr>
          <w:rFonts w:ascii="Times New Roman" w:hAnsi="Times New Roman" w:cs="Times New Roman"/>
          <w:sz w:val="24"/>
          <w:szCs w:val="24"/>
          <w:lang w:val="pt-PT"/>
        </w:rPr>
        <w:t xml:space="preserve">de estudo </w:t>
      </w:r>
      <w:r w:rsidR="00BA010D" w:rsidRPr="008B7541">
        <w:rPr>
          <w:rFonts w:ascii="Times New Roman" w:hAnsi="Times New Roman" w:cs="Times New Roman"/>
          <w:sz w:val="24"/>
          <w:szCs w:val="24"/>
          <w:lang w:val="pt-PT"/>
        </w:rPr>
        <w:t xml:space="preserve">os juízos de valor quando se aplicam à distinção do bem e do mal. </w:t>
      </w:r>
      <w:r w:rsidR="00D92F98" w:rsidRPr="008B7541">
        <w:rPr>
          <w:rFonts w:ascii="Times New Roman" w:hAnsi="Times New Roman" w:cs="Times New Roman"/>
          <w:sz w:val="24"/>
          <w:szCs w:val="24"/>
          <w:lang w:val="pt-PT"/>
        </w:rPr>
        <w:t>Teórica</w:t>
      </w:r>
      <w:r w:rsidR="00BA010D" w:rsidRPr="008B7541">
        <w:rPr>
          <w:rFonts w:ascii="Times New Roman" w:hAnsi="Times New Roman" w:cs="Times New Roman"/>
          <w:sz w:val="24"/>
          <w:szCs w:val="24"/>
          <w:lang w:val="pt-PT"/>
        </w:rPr>
        <w:t xml:space="preserve"> e geralmente ligada a uma investigação metafisica</w:t>
      </w:r>
      <w:r w:rsidR="00D92F98" w:rsidRPr="008B7541">
        <w:rPr>
          <w:rFonts w:ascii="Times New Roman" w:hAnsi="Times New Roman" w:cs="Times New Roman"/>
          <w:sz w:val="24"/>
          <w:szCs w:val="24"/>
          <w:lang w:val="pt-PT"/>
        </w:rPr>
        <w:t xml:space="preserve">. </w:t>
      </w:r>
    </w:p>
    <w:p w:rsidR="00F85C75" w:rsidRPr="008B7541" w:rsidRDefault="00D92F98"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Moral: Conjunto de regras e conduta, quer próprias de uma época</w:t>
      </w:r>
      <w:r w:rsidR="00C83CDE">
        <w:rPr>
          <w:rFonts w:ascii="Times New Roman" w:hAnsi="Times New Roman" w:cs="Times New Roman"/>
          <w:sz w:val="24"/>
          <w:szCs w:val="24"/>
          <w:lang w:val="pt-PT"/>
        </w:rPr>
        <w:t xml:space="preserve"> ou cultura,</w:t>
      </w:r>
      <w:r w:rsidRPr="008B7541">
        <w:rPr>
          <w:rFonts w:ascii="Times New Roman" w:hAnsi="Times New Roman" w:cs="Times New Roman"/>
          <w:sz w:val="24"/>
          <w:szCs w:val="24"/>
          <w:lang w:val="pt-PT"/>
        </w:rPr>
        <w:t xml:space="preserve"> consideradas universalmente válidas. Teoria do bem e do mal que conduz a enunciados normativos.</w:t>
      </w:r>
      <w:r w:rsidR="00C83CDE">
        <w:rPr>
          <w:rFonts w:ascii="Times New Roman" w:hAnsi="Times New Roman" w:cs="Times New Roman"/>
          <w:sz w:val="24"/>
          <w:szCs w:val="24"/>
          <w:lang w:val="pt-PT"/>
        </w:rPr>
        <w:t xml:space="preserve"> </w:t>
      </w:r>
      <w:r w:rsidR="00F85C75" w:rsidRPr="008B7541">
        <w:rPr>
          <w:rFonts w:ascii="Times New Roman" w:hAnsi="Times New Roman" w:cs="Times New Roman"/>
          <w:sz w:val="24"/>
          <w:szCs w:val="24"/>
          <w:lang w:val="pt-PT"/>
        </w:rPr>
        <w:t>Ética e Moral são conceitos que estão interrelacionados, mas não t</w:t>
      </w:r>
      <w:r w:rsidR="00C83CDE">
        <w:rPr>
          <w:rFonts w:ascii="Times New Roman" w:hAnsi="Times New Roman" w:cs="Times New Roman"/>
          <w:sz w:val="24"/>
          <w:szCs w:val="24"/>
          <w:lang w:val="pt-PT"/>
        </w:rPr>
        <w:t>ê</w:t>
      </w:r>
      <w:r w:rsidR="00F85C75" w:rsidRPr="008B7541">
        <w:rPr>
          <w:rFonts w:ascii="Times New Roman" w:hAnsi="Times New Roman" w:cs="Times New Roman"/>
          <w:sz w:val="24"/>
          <w:szCs w:val="24"/>
          <w:lang w:val="pt-PT"/>
        </w:rPr>
        <w:t>m o</w:t>
      </w:r>
      <w:r w:rsidR="00C83CDE">
        <w:rPr>
          <w:rFonts w:ascii="Times New Roman" w:hAnsi="Times New Roman" w:cs="Times New Roman"/>
          <w:sz w:val="24"/>
          <w:szCs w:val="24"/>
          <w:lang w:val="pt-PT"/>
        </w:rPr>
        <w:t xml:space="preserve"> mesmo significado. A moral está</w:t>
      </w:r>
      <w:r w:rsidR="00F85C75" w:rsidRPr="008B7541">
        <w:rPr>
          <w:rFonts w:ascii="Times New Roman" w:hAnsi="Times New Roman" w:cs="Times New Roman"/>
          <w:sz w:val="24"/>
          <w:szCs w:val="24"/>
          <w:lang w:val="pt-PT"/>
        </w:rPr>
        <w:t xml:space="preserve"> </w:t>
      </w:r>
      <w:r w:rsidR="00AB08C4" w:rsidRPr="008B7541">
        <w:rPr>
          <w:rFonts w:ascii="Times New Roman" w:hAnsi="Times New Roman" w:cs="Times New Roman"/>
          <w:sz w:val="24"/>
          <w:szCs w:val="24"/>
          <w:lang w:val="pt-PT"/>
        </w:rPr>
        <w:t>fundamentada nas</w:t>
      </w:r>
      <w:r w:rsidR="00C83CDE">
        <w:rPr>
          <w:rFonts w:ascii="Times New Roman" w:hAnsi="Times New Roman" w:cs="Times New Roman"/>
          <w:sz w:val="24"/>
          <w:szCs w:val="24"/>
          <w:lang w:val="pt-PT"/>
        </w:rPr>
        <w:t xml:space="preserve"> concep</w:t>
      </w:r>
      <w:r w:rsidR="00F85C75" w:rsidRPr="008B7541">
        <w:rPr>
          <w:rFonts w:ascii="Times New Roman" w:hAnsi="Times New Roman" w:cs="Times New Roman"/>
          <w:sz w:val="24"/>
          <w:szCs w:val="24"/>
          <w:lang w:val="pt-PT"/>
        </w:rPr>
        <w:t xml:space="preserve">ções e valorações dentro de uma sociedade. </w:t>
      </w:r>
      <w:r w:rsidR="00CD79D1" w:rsidRPr="008B7541">
        <w:rPr>
          <w:rFonts w:ascii="Times New Roman" w:hAnsi="Times New Roman" w:cs="Times New Roman"/>
          <w:sz w:val="24"/>
          <w:szCs w:val="24"/>
          <w:lang w:val="pt-PT"/>
        </w:rPr>
        <w:t>Enquanto</w:t>
      </w:r>
      <w:r w:rsidR="00F85C75" w:rsidRPr="008B7541">
        <w:rPr>
          <w:rFonts w:ascii="Times New Roman" w:hAnsi="Times New Roman" w:cs="Times New Roman"/>
          <w:sz w:val="24"/>
          <w:szCs w:val="24"/>
          <w:lang w:val="pt-PT"/>
        </w:rPr>
        <w:t xml:space="preserve"> a Ética </w:t>
      </w:r>
      <w:r w:rsidR="00581394" w:rsidRPr="008B7541">
        <w:rPr>
          <w:rFonts w:ascii="Times New Roman" w:hAnsi="Times New Roman" w:cs="Times New Roman"/>
          <w:sz w:val="24"/>
          <w:szCs w:val="24"/>
          <w:lang w:val="pt-PT"/>
        </w:rPr>
        <w:t>supõe um</w:t>
      </w:r>
      <w:r w:rsidR="00C83CDE">
        <w:rPr>
          <w:rFonts w:ascii="Times New Roman" w:hAnsi="Times New Roman" w:cs="Times New Roman"/>
          <w:sz w:val="24"/>
          <w:szCs w:val="24"/>
          <w:lang w:val="pt-PT"/>
        </w:rPr>
        <w:t xml:space="preserve"> estudo mais amplo baseado em análises teórico-</w:t>
      </w:r>
      <w:r w:rsidR="00AD5C2B" w:rsidRPr="008B7541">
        <w:rPr>
          <w:rFonts w:ascii="Times New Roman" w:hAnsi="Times New Roman" w:cs="Times New Roman"/>
          <w:sz w:val="24"/>
          <w:szCs w:val="24"/>
          <w:lang w:val="pt-PT"/>
        </w:rPr>
        <w:t>cie</w:t>
      </w:r>
      <w:r w:rsidR="00C83CDE">
        <w:rPr>
          <w:rFonts w:ascii="Times New Roman" w:hAnsi="Times New Roman" w:cs="Times New Roman"/>
          <w:sz w:val="24"/>
          <w:szCs w:val="24"/>
          <w:lang w:val="pt-PT"/>
        </w:rPr>
        <w:t>ntífico e racional. A Ética está</w:t>
      </w:r>
      <w:r w:rsidR="00AD5C2B" w:rsidRPr="008B7541">
        <w:rPr>
          <w:rFonts w:ascii="Times New Roman" w:hAnsi="Times New Roman" w:cs="Times New Roman"/>
          <w:sz w:val="24"/>
          <w:szCs w:val="24"/>
          <w:lang w:val="pt-PT"/>
        </w:rPr>
        <w:t xml:space="preserve"> relacionada com a formação de</w:t>
      </w:r>
      <w:r w:rsidR="00C83CDE" w:rsidRPr="00C83CDE">
        <w:rPr>
          <w:rFonts w:ascii="Times New Roman" w:hAnsi="Times New Roman" w:cs="Times New Roman"/>
          <w:sz w:val="24"/>
          <w:szCs w:val="24"/>
          <w:lang w:val="pt-PT"/>
        </w:rPr>
        <w:t xml:space="preserve"> </w:t>
      </w:r>
      <w:r w:rsidR="00C83CDE" w:rsidRPr="008B7541">
        <w:rPr>
          <w:rFonts w:ascii="Times New Roman" w:hAnsi="Times New Roman" w:cs="Times New Roman"/>
          <w:sz w:val="24"/>
          <w:szCs w:val="24"/>
          <w:lang w:val="pt-PT"/>
        </w:rPr>
        <w:t>bons</w:t>
      </w:r>
      <w:r w:rsidR="00AD5C2B" w:rsidRPr="008B7541">
        <w:rPr>
          <w:rFonts w:ascii="Times New Roman" w:hAnsi="Times New Roman" w:cs="Times New Roman"/>
          <w:sz w:val="24"/>
          <w:szCs w:val="24"/>
          <w:lang w:val="pt-PT"/>
        </w:rPr>
        <w:t xml:space="preserve"> hábitos</w:t>
      </w:r>
      <w:r w:rsidR="00C83CDE">
        <w:rPr>
          <w:rFonts w:ascii="Times New Roman" w:hAnsi="Times New Roman" w:cs="Times New Roman"/>
          <w:sz w:val="24"/>
          <w:szCs w:val="24"/>
          <w:lang w:val="pt-PT"/>
        </w:rPr>
        <w:t xml:space="preserve"> </w:t>
      </w:r>
      <w:r w:rsidR="00AD5C2B" w:rsidRPr="008B7541">
        <w:rPr>
          <w:rFonts w:ascii="Times New Roman" w:hAnsi="Times New Roman" w:cs="Times New Roman"/>
          <w:sz w:val="24"/>
          <w:szCs w:val="24"/>
          <w:lang w:val="pt-PT"/>
        </w:rPr>
        <w:t xml:space="preserve">que se convertem em virtudes. </w:t>
      </w:r>
    </w:p>
    <w:p w:rsidR="003801E3" w:rsidRPr="008B7541" w:rsidRDefault="00C83CDE"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Ademais, q</w:t>
      </w:r>
      <w:r w:rsidR="003801E3" w:rsidRPr="008B7541">
        <w:rPr>
          <w:rFonts w:ascii="Times New Roman" w:hAnsi="Times New Roman" w:cs="Times New Roman"/>
          <w:sz w:val="24"/>
          <w:szCs w:val="24"/>
          <w:lang w:val="pt-PT"/>
        </w:rPr>
        <w:t xml:space="preserve">uanto a igualdade dos estudantes que o docente deve tomar em consideração durante suas </w:t>
      </w:r>
      <w:r w:rsidR="0009127F" w:rsidRPr="008B7541">
        <w:rPr>
          <w:rFonts w:ascii="Times New Roman" w:hAnsi="Times New Roman" w:cs="Times New Roman"/>
          <w:sz w:val="24"/>
          <w:szCs w:val="24"/>
          <w:lang w:val="pt-PT"/>
        </w:rPr>
        <w:t>práticas</w:t>
      </w:r>
      <w:r>
        <w:rPr>
          <w:rFonts w:ascii="Times New Roman" w:hAnsi="Times New Roman" w:cs="Times New Roman"/>
          <w:sz w:val="24"/>
          <w:szCs w:val="24"/>
          <w:lang w:val="pt-PT"/>
        </w:rPr>
        <w:t xml:space="preserve"> pedagógicas consideramos</w:t>
      </w:r>
      <w:r w:rsidR="003801E3" w:rsidRPr="008B7541">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aplausível que se </w:t>
      </w:r>
      <w:r w:rsidR="003801E3" w:rsidRPr="008B7541">
        <w:rPr>
          <w:rFonts w:ascii="Times New Roman" w:hAnsi="Times New Roman" w:cs="Times New Roman"/>
          <w:sz w:val="24"/>
          <w:szCs w:val="24"/>
          <w:lang w:val="pt-PT"/>
        </w:rPr>
        <w:t>utiliz</w:t>
      </w:r>
      <w:r>
        <w:rPr>
          <w:rFonts w:ascii="Times New Roman" w:hAnsi="Times New Roman" w:cs="Times New Roman"/>
          <w:sz w:val="24"/>
          <w:szCs w:val="24"/>
          <w:lang w:val="pt-PT"/>
        </w:rPr>
        <w:t>e</w:t>
      </w:r>
      <w:r w:rsidR="003801E3" w:rsidRPr="008B7541">
        <w:rPr>
          <w:rFonts w:ascii="Times New Roman" w:hAnsi="Times New Roman" w:cs="Times New Roman"/>
          <w:sz w:val="24"/>
          <w:szCs w:val="24"/>
          <w:lang w:val="pt-PT"/>
        </w:rPr>
        <w:t xml:space="preserve"> o </w:t>
      </w:r>
      <w:r w:rsidR="0009127F" w:rsidRPr="008B7541">
        <w:rPr>
          <w:rFonts w:ascii="Times New Roman" w:hAnsi="Times New Roman" w:cs="Times New Roman"/>
          <w:sz w:val="24"/>
          <w:szCs w:val="24"/>
          <w:lang w:val="pt-PT"/>
        </w:rPr>
        <w:t>princípio da igualdade</w:t>
      </w:r>
      <w:r w:rsidR="003801E3" w:rsidRPr="008B7541">
        <w:rPr>
          <w:rFonts w:ascii="Times New Roman" w:hAnsi="Times New Roman" w:cs="Times New Roman"/>
          <w:sz w:val="24"/>
          <w:szCs w:val="24"/>
          <w:lang w:val="pt-PT"/>
        </w:rPr>
        <w:t xml:space="preserve"> </w:t>
      </w:r>
      <w:r w:rsidR="0009127F" w:rsidRPr="008B7541">
        <w:rPr>
          <w:rFonts w:ascii="Times New Roman" w:hAnsi="Times New Roman" w:cs="Times New Roman"/>
          <w:sz w:val="24"/>
          <w:szCs w:val="24"/>
          <w:lang w:val="pt-PT"/>
        </w:rPr>
        <w:t xml:space="preserve">de </w:t>
      </w:r>
      <w:r w:rsidR="003801E3" w:rsidRPr="008B7541">
        <w:rPr>
          <w:rFonts w:ascii="Times New Roman" w:hAnsi="Times New Roman" w:cs="Times New Roman"/>
          <w:sz w:val="24"/>
          <w:szCs w:val="24"/>
          <w:lang w:val="pt-PT"/>
        </w:rPr>
        <w:t>Singer</w:t>
      </w:r>
      <w:r w:rsidR="00136CBF" w:rsidRPr="008B7541">
        <w:rPr>
          <w:rFonts w:ascii="Times New Roman" w:hAnsi="Times New Roman" w:cs="Times New Roman"/>
          <w:sz w:val="24"/>
          <w:szCs w:val="24"/>
          <w:lang w:val="pt-PT"/>
        </w:rPr>
        <w:t xml:space="preserve"> (2002</w:t>
      </w:r>
      <w:r>
        <w:rPr>
          <w:rFonts w:ascii="Times New Roman" w:hAnsi="Times New Roman" w:cs="Times New Roman"/>
          <w:sz w:val="24"/>
          <w:szCs w:val="24"/>
          <w:lang w:val="pt-PT"/>
        </w:rPr>
        <w:t>). Que considera o</w:t>
      </w:r>
      <w:r w:rsidR="0009127F" w:rsidRPr="008B7541">
        <w:rPr>
          <w:rFonts w:ascii="Times New Roman" w:hAnsi="Times New Roman" w:cs="Times New Roman"/>
          <w:sz w:val="24"/>
          <w:szCs w:val="24"/>
          <w:lang w:val="pt-PT"/>
        </w:rPr>
        <w:t xml:space="preserve"> princípio mínimo de igualdade no sentido </w:t>
      </w:r>
      <w:r>
        <w:rPr>
          <w:rFonts w:ascii="Times New Roman" w:hAnsi="Times New Roman" w:cs="Times New Roman"/>
          <w:sz w:val="24"/>
          <w:szCs w:val="24"/>
          <w:lang w:val="pt-PT"/>
        </w:rPr>
        <w:t>de não impor</w:t>
      </w:r>
      <w:r w:rsidR="0009127F" w:rsidRPr="008B7541">
        <w:rPr>
          <w:rFonts w:ascii="Times New Roman" w:hAnsi="Times New Roman" w:cs="Times New Roman"/>
          <w:sz w:val="24"/>
          <w:szCs w:val="24"/>
          <w:lang w:val="pt-PT"/>
        </w:rPr>
        <w:t xml:space="preserve"> um tratamento igual. Sua aplicação pode fomentar a desigualdade entre duas pessoas em circunstâncias diferentes, pois um tratamento desigual é resultado da tentativa de se chegar a uma condição final mais igualitária.</w:t>
      </w:r>
    </w:p>
    <w:p w:rsidR="0079452A" w:rsidRPr="008B7541" w:rsidRDefault="000F65BD"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Entretanto, s</w:t>
      </w:r>
      <w:r w:rsidR="0079452A" w:rsidRPr="008B7541">
        <w:rPr>
          <w:rFonts w:ascii="Times New Roman" w:hAnsi="Times New Roman" w:cs="Times New Roman"/>
          <w:sz w:val="24"/>
          <w:szCs w:val="24"/>
          <w:lang w:val="pt-PT"/>
        </w:rPr>
        <w:t>endo o conceito de Educação polissémico</w:t>
      </w:r>
      <w:r w:rsidR="0089175F" w:rsidRPr="008B7541">
        <w:rPr>
          <w:rFonts w:ascii="Times New Roman" w:hAnsi="Times New Roman" w:cs="Times New Roman"/>
          <w:sz w:val="24"/>
          <w:szCs w:val="24"/>
          <w:lang w:val="pt-PT"/>
        </w:rPr>
        <w:t xml:space="preserve">, mas existindo rasgos comuns entre os </w:t>
      </w:r>
      <w:r>
        <w:rPr>
          <w:rFonts w:ascii="Times New Roman" w:hAnsi="Times New Roman" w:cs="Times New Roman"/>
          <w:sz w:val="24"/>
          <w:szCs w:val="24"/>
          <w:lang w:val="pt-PT"/>
        </w:rPr>
        <w:t>autores, expressamos</w:t>
      </w:r>
      <w:r w:rsidR="0089175F" w:rsidRPr="008B7541">
        <w:rPr>
          <w:rFonts w:ascii="Times New Roman" w:hAnsi="Times New Roman" w:cs="Times New Roman"/>
          <w:sz w:val="24"/>
          <w:szCs w:val="24"/>
          <w:lang w:val="pt-PT"/>
        </w:rPr>
        <w:t xml:space="preserve"> neste trabalho Educação como: o meio em que os hábitos, costumes e valores </w:t>
      </w:r>
      <w:r w:rsidR="00AB08C4" w:rsidRPr="008B7541">
        <w:rPr>
          <w:rFonts w:ascii="Times New Roman" w:hAnsi="Times New Roman" w:cs="Times New Roman"/>
          <w:sz w:val="24"/>
          <w:szCs w:val="24"/>
          <w:lang w:val="pt-PT"/>
        </w:rPr>
        <w:t>de uma</w:t>
      </w:r>
      <w:r w:rsidR="0089175F" w:rsidRPr="008B7541">
        <w:rPr>
          <w:rFonts w:ascii="Times New Roman" w:hAnsi="Times New Roman" w:cs="Times New Roman"/>
          <w:sz w:val="24"/>
          <w:szCs w:val="24"/>
          <w:lang w:val="pt-PT"/>
        </w:rPr>
        <w:t xml:space="preserve"> comunidade</w:t>
      </w:r>
      <w:r w:rsidR="00377801" w:rsidRPr="008B7541">
        <w:rPr>
          <w:rFonts w:ascii="Times New Roman" w:hAnsi="Times New Roman" w:cs="Times New Roman"/>
          <w:sz w:val="24"/>
          <w:szCs w:val="24"/>
          <w:lang w:val="pt-PT"/>
        </w:rPr>
        <w:t xml:space="preserve"> são transferidos para a geração </w:t>
      </w:r>
      <w:r>
        <w:rPr>
          <w:rFonts w:ascii="Times New Roman" w:hAnsi="Times New Roman" w:cs="Times New Roman"/>
          <w:sz w:val="24"/>
          <w:szCs w:val="24"/>
          <w:lang w:val="pt-PT"/>
        </w:rPr>
        <w:t>futura</w:t>
      </w:r>
      <w:r w:rsidR="00377801" w:rsidRPr="008B7541">
        <w:rPr>
          <w:rFonts w:ascii="Times New Roman" w:hAnsi="Times New Roman" w:cs="Times New Roman"/>
          <w:sz w:val="24"/>
          <w:szCs w:val="24"/>
          <w:lang w:val="pt-PT"/>
        </w:rPr>
        <w:t>.</w:t>
      </w:r>
    </w:p>
    <w:p w:rsidR="00764594" w:rsidRPr="00F97F87" w:rsidRDefault="00A44D31" w:rsidP="00642BC4">
      <w:pPr>
        <w:spacing w:before="240"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Outro termo que consideramos</w:t>
      </w:r>
      <w:r w:rsidR="00377801" w:rsidRPr="00F97F87">
        <w:rPr>
          <w:rFonts w:ascii="Times New Roman" w:hAnsi="Times New Roman" w:cs="Times New Roman"/>
          <w:sz w:val="24"/>
          <w:szCs w:val="24"/>
          <w:lang w:val="pt-PT"/>
        </w:rPr>
        <w:t xml:space="preserve"> </w:t>
      </w:r>
      <w:r>
        <w:rPr>
          <w:rFonts w:ascii="Times New Roman" w:hAnsi="Times New Roman" w:cs="Times New Roman"/>
          <w:sz w:val="24"/>
          <w:szCs w:val="24"/>
          <w:lang w:val="pt-PT"/>
        </w:rPr>
        <w:t>importante realçar é o de d</w:t>
      </w:r>
      <w:r w:rsidR="00377801" w:rsidRPr="00F97F87">
        <w:rPr>
          <w:rFonts w:ascii="Times New Roman" w:hAnsi="Times New Roman" w:cs="Times New Roman"/>
          <w:sz w:val="24"/>
          <w:szCs w:val="24"/>
          <w:lang w:val="pt-PT"/>
        </w:rPr>
        <w:t xml:space="preserve">iferenças individuais, que segundo </w:t>
      </w:r>
      <w:r w:rsidR="00F97F87" w:rsidRPr="00F97F87">
        <w:rPr>
          <w:rFonts w:ascii="Times New Roman" w:hAnsi="Times New Roman" w:cs="Times New Roman"/>
          <w:sz w:val="24"/>
          <w:szCs w:val="24"/>
          <w:lang w:val="pt-PT"/>
        </w:rPr>
        <w:t>Castell</w:t>
      </w:r>
      <w:r w:rsidR="00AB08C4" w:rsidRPr="00F97F87">
        <w:rPr>
          <w:rFonts w:ascii="Times New Roman" w:hAnsi="Times New Roman" w:cs="Times New Roman"/>
          <w:sz w:val="24"/>
          <w:szCs w:val="24"/>
          <w:lang w:val="pt-PT"/>
        </w:rPr>
        <w:t>anos</w:t>
      </w:r>
      <w:r w:rsidR="00377801" w:rsidRPr="00F97F87">
        <w:rPr>
          <w:rFonts w:ascii="Times New Roman" w:hAnsi="Times New Roman" w:cs="Times New Roman"/>
          <w:sz w:val="24"/>
          <w:szCs w:val="24"/>
          <w:lang w:val="pt-PT"/>
        </w:rPr>
        <w:t xml:space="preserve"> (2000), são as </w:t>
      </w:r>
      <w:r w:rsidR="00F709EB" w:rsidRPr="00F97F87">
        <w:rPr>
          <w:rFonts w:ascii="Times New Roman" w:hAnsi="Times New Roman" w:cs="Times New Roman"/>
          <w:sz w:val="24"/>
          <w:szCs w:val="24"/>
          <w:lang w:val="pt-PT"/>
        </w:rPr>
        <w:t>diferenças que</w:t>
      </w:r>
      <w:r w:rsidR="00377801" w:rsidRPr="00F97F87">
        <w:rPr>
          <w:rFonts w:ascii="Times New Roman" w:hAnsi="Times New Roman" w:cs="Times New Roman"/>
          <w:sz w:val="24"/>
          <w:szCs w:val="24"/>
          <w:lang w:val="pt-PT"/>
        </w:rPr>
        <w:t xml:space="preserve"> existem entre os indivíduos de uma espécie em correspondência com as condições desiguais de seu desenvolvimento individual, com</w:t>
      </w:r>
      <w:r>
        <w:rPr>
          <w:rFonts w:ascii="Times New Roman" w:hAnsi="Times New Roman" w:cs="Times New Roman"/>
          <w:sz w:val="24"/>
          <w:szCs w:val="24"/>
          <w:lang w:val="pt-PT"/>
        </w:rPr>
        <w:t xml:space="preserve">o seres biológicos e </w:t>
      </w:r>
      <w:r w:rsidR="00377801" w:rsidRPr="00F97F87">
        <w:rPr>
          <w:rFonts w:ascii="Times New Roman" w:hAnsi="Times New Roman" w:cs="Times New Roman"/>
          <w:sz w:val="24"/>
          <w:szCs w:val="24"/>
          <w:lang w:val="pt-PT"/>
        </w:rPr>
        <w:t xml:space="preserve">sociais. </w:t>
      </w:r>
    </w:p>
    <w:p w:rsidR="00764594" w:rsidRPr="00B36EBF" w:rsidRDefault="00764594" w:rsidP="00764594">
      <w:pPr>
        <w:pStyle w:val="PargrafodaLista"/>
        <w:numPr>
          <w:ilvl w:val="0"/>
          <w:numId w:val="6"/>
        </w:numPr>
        <w:spacing w:before="240" w:line="360" w:lineRule="auto"/>
        <w:jc w:val="both"/>
        <w:rPr>
          <w:rFonts w:ascii="Times New Roman" w:hAnsi="Times New Roman" w:cs="Times New Roman"/>
          <w:sz w:val="28"/>
          <w:szCs w:val="28"/>
          <w:lang w:val="pt-PT"/>
        </w:rPr>
      </w:pPr>
      <w:r w:rsidRPr="00B36EBF">
        <w:rPr>
          <w:rFonts w:ascii="Times New Roman" w:hAnsi="Times New Roman" w:cs="Times New Roman"/>
          <w:b/>
          <w:sz w:val="28"/>
          <w:szCs w:val="28"/>
          <w:lang w:val="pt-PT"/>
        </w:rPr>
        <w:t>POLÍTICAS PÚBLICAS DE INCLUSÃO EM MOÇAMBIQUE</w:t>
      </w:r>
    </w:p>
    <w:p w:rsidR="00764594" w:rsidRPr="008B7541" w:rsidRDefault="00121B4E"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A discussão acerca das políticas públicas tomou nas últimas décadas uma dimensão muito ampla, tendo em conta as condições democráticas em todos os recantos do mundo e a gama de arranjos institucionais de governos, que se</w:t>
      </w:r>
      <w:r w:rsidR="003A731C">
        <w:rPr>
          <w:rFonts w:ascii="Times New Roman" w:hAnsi="Times New Roman" w:cs="Times New Roman"/>
          <w:sz w:val="24"/>
          <w:szCs w:val="24"/>
          <w:lang w:val="pt-PT"/>
        </w:rPr>
        <w:t xml:space="preserve"> tornou necessário para </w:t>
      </w:r>
      <w:r w:rsidRPr="008B7541">
        <w:rPr>
          <w:rFonts w:ascii="Times New Roman" w:hAnsi="Times New Roman" w:cs="Times New Roman"/>
          <w:sz w:val="24"/>
          <w:szCs w:val="24"/>
          <w:lang w:val="pt-PT"/>
        </w:rPr>
        <w:t>a governação.</w:t>
      </w:r>
    </w:p>
    <w:p w:rsidR="00121B4E" w:rsidRPr="008B7541" w:rsidRDefault="00121B4E" w:rsidP="00642BC4">
      <w:pPr>
        <w:spacing w:line="276" w:lineRule="auto"/>
        <w:jc w:val="both"/>
        <w:rPr>
          <w:rFonts w:ascii="Times New Roman" w:hAnsi="Times New Roman" w:cs="Times New Roman"/>
          <w:iCs/>
          <w:sz w:val="24"/>
          <w:szCs w:val="24"/>
          <w:lang w:val="pt-PT"/>
        </w:rPr>
      </w:pPr>
      <w:r w:rsidRPr="008B7541">
        <w:rPr>
          <w:rFonts w:ascii="Times New Roman" w:hAnsi="Times New Roman" w:cs="Times New Roman"/>
          <w:sz w:val="24"/>
          <w:szCs w:val="24"/>
          <w:lang w:val="pt-PT"/>
        </w:rPr>
        <w:t>De acor</w:t>
      </w:r>
      <w:r w:rsidR="003B3683">
        <w:rPr>
          <w:rFonts w:ascii="Times New Roman" w:hAnsi="Times New Roman" w:cs="Times New Roman"/>
          <w:sz w:val="24"/>
          <w:szCs w:val="24"/>
          <w:lang w:val="pt-PT"/>
        </w:rPr>
        <w:t>do com Azevedo (2003), política</w:t>
      </w:r>
      <w:r w:rsidRPr="008B7541">
        <w:rPr>
          <w:rFonts w:ascii="Times New Roman" w:hAnsi="Times New Roman" w:cs="Times New Roman"/>
          <w:b/>
          <w:sz w:val="24"/>
          <w:szCs w:val="24"/>
          <w:lang w:val="pt-PT"/>
        </w:rPr>
        <w:t xml:space="preserve"> </w:t>
      </w:r>
      <w:r w:rsidRPr="008B7541">
        <w:rPr>
          <w:rFonts w:ascii="Times New Roman" w:hAnsi="Times New Roman" w:cs="Times New Roman"/>
          <w:iCs/>
          <w:sz w:val="24"/>
          <w:szCs w:val="24"/>
          <w:lang w:val="pt-PT"/>
        </w:rPr>
        <w:t>pública é tudo o que um Estado faz e deixa de fazer, com todos os impactos de suas</w:t>
      </w:r>
      <w:r w:rsidRPr="008B7541">
        <w:rPr>
          <w:rFonts w:ascii="Times New Roman" w:hAnsi="Times New Roman" w:cs="Times New Roman"/>
          <w:b/>
          <w:sz w:val="24"/>
          <w:szCs w:val="24"/>
          <w:lang w:val="pt-PT"/>
        </w:rPr>
        <w:t xml:space="preserve"> </w:t>
      </w:r>
      <w:r w:rsidR="003B3683">
        <w:rPr>
          <w:rFonts w:ascii="Times New Roman" w:hAnsi="Times New Roman" w:cs="Times New Roman"/>
          <w:iCs/>
          <w:sz w:val="24"/>
          <w:szCs w:val="24"/>
          <w:lang w:val="pt-PT"/>
        </w:rPr>
        <w:t xml:space="preserve">acções </w:t>
      </w:r>
      <w:r w:rsidR="003B3683" w:rsidRPr="008B7541">
        <w:rPr>
          <w:rFonts w:ascii="Times New Roman" w:hAnsi="Times New Roman" w:cs="Times New Roman"/>
          <w:iCs/>
          <w:sz w:val="24"/>
          <w:szCs w:val="24"/>
          <w:lang w:val="pt-PT"/>
        </w:rPr>
        <w:t>omissões.</w:t>
      </w:r>
      <w:r w:rsidRPr="008B7541">
        <w:rPr>
          <w:rFonts w:ascii="Times New Roman,Italic" w:hAnsi="Times New Roman,Italic" w:cs="Times New Roman,Italic"/>
          <w:iCs/>
          <w:sz w:val="24"/>
          <w:szCs w:val="24"/>
          <w:lang w:val="pt-PT"/>
        </w:rPr>
        <w:t xml:space="preserve"> </w:t>
      </w:r>
      <w:r w:rsidRPr="008B7541">
        <w:rPr>
          <w:rFonts w:ascii="Times New Roman" w:hAnsi="Times New Roman" w:cs="Times New Roman"/>
          <w:iCs/>
          <w:sz w:val="24"/>
          <w:szCs w:val="24"/>
          <w:lang w:val="pt-PT"/>
        </w:rPr>
        <w:t xml:space="preserve">Este conceito gera logo </w:t>
      </w:r>
      <w:r w:rsidR="003B3683">
        <w:rPr>
          <w:rFonts w:ascii="Times New Roman" w:hAnsi="Times New Roman" w:cs="Times New Roman"/>
          <w:iCs/>
          <w:sz w:val="24"/>
          <w:szCs w:val="24"/>
          <w:lang w:val="pt-PT"/>
        </w:rPr>
        <w:t>n</w:t>
      </w:r>
      <w:r w:rsidRPr="008B7541">
        <w:rPr>
          <w:rFonts w:ascii="Times New Roman" w:hAnsi="Times New Roman" w:cs="Times New Roman"/>
          <w:iCs/>
          <w:sz w:val="24"/>
          <w:szCs w:val="24"/>
          <w:lang w:val="pt-PT"/>
        </w:rPr>
        <w:t xml:space="preserve">o próprio autor </w:t>
      </w:r>
      <w:r w:rsidR="003B3683">
        <w:rPr>
          <w:rFonts w:ascii="Times New Roman" w:hAnsi="Times New Roman" w:cs="Times New Roman"/>
          <w:iCs/>
          <w:sz w:val="24"/>
          <w:szCs w:val="24"/>
          <w:lang w:val="pt-PT"/>
        </w:rPr>
        <w:t xml:space="preserve">que </w:t>
      </w:r>
      <w:r w:rsidRPr="008B7541">
        <w:rPr>
          <w:rFonts w:ascii="Times New Roman" w:hAnsi="Times New Roman" w:cs="Times New Roman"/>
          <w:iCs/>
          <w:sz w:val="24"/>
          <w:szCs w:val="24"/>
          <w:lang w:val="pt-PT"/>
        </w:rPr>
        <w:t xml:space="preserve">o especifica para as políticas públicas educacionais cotando que </w:t>
      </w:r>
      <w:r w:rsidRPr="008B7541">
        <w:rPr>
          <w:rFonts w:ascii="Times New Roman" w:hAnsi="Times New Roman" w:cs="Times New Roman"/>
          <w:sz w:val="24"/>
          <w:szCs w:val="24"/>
          <w:lang w:val="pt-PT"/>
        </w:rPr>
        <w:t>políticas públicas educacionais é</w:t>
      </w:r>
      <w:r w:rsidR="003B3683">
        <w:rPr>
          <w:rFonts w:ascii="Times New Roman" w:hAnsi="Times New Roman" w:cs="Times New Roman"/>
          <w:sz w:val="24"/>
          <w:szCs w:val="24"/>
          <w:lang w:val="pt-PT"/>
        </w:rPr>
        <w:t>,</w:t>
      </w:r>
      <w:r w:rsidRPr="008B7541">
        <w:rPr>
          <w:rFonts w:ascii="Times New Roman" w:hAnsi="Times New Roman" w:cs="Times New Roman"/>
          <w:sz w:val="24"/>
          <w:szCs w:val="24"/>
          <w:lang w:val="pt-PT"/>
        </w:rPr>
        <w:t xml:space="preserve"> tudo aquilo que um governo faz ou deixa de fazer em</w:t>
      </w:r>
      <w:r w:rsidRPr="008B7541">
        <w:rPr>
          <w:rFonts w:ascii="Times New Roman" w:hAnsi="Times New Roman" w:cs="Times New Roman"/>
          <w:iCs/>
          <w:sz w:val="24"/>
          <w:szCs w:val="24"/>
          <w:lang w:val="pt-PT"/>
        </w:rPr>
        <w:t xml:space="preserve"> </w:t>
      </w:r>
      <w:r w:rsidR="003B3683">
        <w:rPr>
          <w:rFonts w:ascii="Times New Roman" w:hAnsi="Times New Roman" w:cs="Times New Roman"/>
          <w:iCs/>
          <w:sz w:val="24"/>
          <w:szCs w:val="24"/>
          <w:lang w:val="pt-PT"/>
        </w:rPr>
        <w:t xml:space="preserve">prol da </w:t>
      </w:r>
      <w:r w:rsidRPr="008B7541">
        <w:rPr>
          <w:rFonts w:ascii="Times New Roman" w:hAnsi="Times New Roman" w:cs="Times New Roman"/>
          <w:sz w:val="24"/>
          <w:szCs w:val="24"/>
          <w:lang w:val="pt-PT"/>
        </w:rPr>
        <w:t>educação.</w:t>
      </w:r>
    </w:p>
    <w:p w:rsidR="00121B4E" w:rsidRPr="008B7541" w:rsidRDefault="00B97271"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Veremos que, com a criação dos</w:t>
      </w:r>
      <w:r w:rsidR="00121B4E" w:rsidRPr="008B7541">
        <w:rPr>
          <w:rFonts w:ascii="Times New Roman" w:hAnsi="Times New Roman" w:cs="Times New Roman"/>
          <w:sz w:val="24"/>
          <w:szCs w:val="24"/>
          <w:lang w:val="pt-PT"/>
        </w:rPr>
        <w:t xml:space="preserve"> Centros de Recursos de Educação Inclusiva (CREI) em Moçambique, em 2010 observa-se que o Governo empreende</w:t>
      </w:r>
      <w:r>
        <w:rPr>
          <w:rFonts w:ascii="Times New Roman" w:hAnsi="Times New Roman" w:cs="Times New Roman"/>
          <w:sz w:val="24"/>
          <w:szCs w:val="24"/>
          <w:lang w:val="pt-PT"/>
        </w:rPr>
        <w:t>u</w:t>
      </w:r>
      <w:r w:rsidR="00121B4E" w:rsidRPr="008B7541">
        <w:rPr>
          <w:rFonts w:ascii="Times New Roman" w:hAnsi="Times New Roman" w:cs="Times New Roman"/>
          <w:sz w:val="24"/>
          <w:szCs w:val="24"/>
          <w:lang w:val="pt-PT"/>
        </w:rPr>
        <w:t xml:space="preserve"> esforços significativos e sustentáveis para garantir a permanente inclusão escolar. E, como sinal positivo, observa-se uma preocupação por parte dos grupos sociais, académicos, associações, agências ou organizações nacionais e internacionais, entre outros, que promovem debates e reflexões em diferentes espaços, como forma de es</w:t>
      </w:r>
      <w:r>
        <w:rPr>
          <w:rFonts w:ascii="Times New Roman" w:hAnsi="Times New Roman" w:cs="Times New Roman"/>
          <w:sz w:val="24"/>
          <w:szCs w:val="24"/>
          <w:lang w:val="pt-PT"/>
        </w:rPr>
        <w:t>timular os postulados que atenda</w:t>
      </w:r>
      <w:r w:rsidR="00121B4E" w:rsidRPr="008B7541">
        <w:rPr>
          <w:rFonts w:ascii="Times New Roman" w:hAnsi="Times New Roman" w:cs="Times New Roman"/>
          <w:sz w:val="24"/>
          <w:szCs w:val="24"/>
          <w:lang w:val="pt-PT"/>
        </w:rPr>
        <w:t>m e assegurem uma escolarização de qualidade para todos os alunos com necessidades educativas especiais (NEE), sem descriminação, preconceito e injustiça</w:t>
      </w:r>
      <w:r>
        <w:rPr>
          <w:rFonts w:ascii="Times New Roman" w:hAnsi="Times New Roman" w:cs="Times New Roman"/>
          <w:sz w:val="24"/>
          <w:szCs w:val="24"/>
          <w:lang w:val="pt-PT"/>
        </w:rPr>
        <w:t xml:space="preserve"> dessa camada social</w:t>
      </w:r>
      <w:r w:rsidR="00121B4E" w:rsidRPr="008B7541">
        <w:rPr>
          <w:rFonts w:ascii="Times New Roman" w:hAnsi="Times New Roman" w:cs="Times New Roman"/>
          <w:sz w:val="24"/>
          <w:szCs w:val="24"/>
          <w:lang w:val="pt-PT"/>
        </w:rPr>
        <w:t xml:space="preserve">. </w:t>
      </w:r>
    </w:p>
    <w:p w:rsidR="00121B4E" w:rsidRPr="008B7541" w:rsidRDefault="00121B4E" w:rsidP="00642BC4">
      <w:pPr>
        <w:spacing w:before="240"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Em Moçambique, segundo Dias (2002), falar da inclusão escolar, é falar de um processo sem muitos acontecimentos históricos no campo das políticas sociais assim como educativas; é simultaneamente, falar da questão da diversidade como o fenómeno que responde pelas diferenças ao nível da dimensão social do indivíduo. </w:t>
      </w:r>
    </w:p>
    <w:p w:rsidR="00121B4E" w:rsidRPr="00037A2A" w:rsidRDefault="00121B4E" w:rsidP="00642BC4">
      <w:pPr>
        <w:spacing w:before="240"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lastRenderedPageBreak/>
        <w:t>O posicionamento do país é fruto de adesão aos protocolos internacionais (Declarações, Convenções, Fóruns internacionais) que ainda se debruçam sobre as estratégias de implementação d</w:t>
      </w:r>
      <w:r w:rsidR="00037A2A">
        <w:rPr>
          <w:rFonts w:ascii="Times New Roman" w:hAnsi="Times New Roman" w:cs="Times New Roman"/>
          <w:sz w:val="24"/>
          <w:szCs w:val="24"/>
          <w:lang w:val="pt-PT"/>
        </w:rPr>
        <w:t xml:space="preserve">a inclusão escolar nos </w:t>
      </w:r>
      <w:r w:rsidR="00B30D0C">
        <w:rPr>
          <w:rFonts w:ascii="Times New Roman" w:hAnsi="Times New Roman" w:cs="Times New Roman"/>
          <w:sz w:val="24"/>
          <w:szCs w:val="24"/>
          <w:lang w:val="pt-PT"/>
        </w:rPr>
        <w:t>curricula</w:t>
      </w:r>
      <w:r w:rsidRPr="008B7541">
        <w:rPr>
          <w:rFonts w:ascii="Times New Roman" w:hAnsi="Times New Roman" w:cs="Times New Roman"/>
          <w:sz w:val="24"/>
          <w:szCs w:val="24"/>
          <w:lang w:val="pt-PT"/>
        </w:rPr>
        <w:t xml:space="preserve"> escolares. </w:t>
      </w:r>
      <w:r w:rsidR="00F81805" w:rsidRPr="00037A2A">
        <w:rPr>
          <w:rFonts w:ascii="Times New Roman" w:hAnsi="Times New Roman" w:cs="Times New Roman"/>
          <w:sz w:val="24"/>
          <w:szCs w:val="24"/>
          <w:lang w:val="pt-PT"/>
        </w:rPr>
        <w:t>Tais como</w:t>
      </w:r>
      <w:r w:rsidRPr="00037A2A">
        <w:rPr>
          <w:rFonts w:ascii="Times New Roman" w:hAnsi="Times New Roman" w:cs="Times New Roman"/>
          <w:sz w:val="24"/>
          <w:szCs w:val="24"/>
          <w:lang w:val="pt-PT"/>
        </w:rPr>
        <w:t xml:space="preserve">: </w:t>
      </w:r>
    </w:p>
    <w:p w:rsidR="00121B4E" w:rsidRPr="008B7541" w:rsidRDefault="00121B4E" w:rsidP="00642BC4">
      <w:pPr>
        <w:numPr>
          <w:ilvl w:val="0"/>
          <w:numId w:val="8"/>
        </w:numPr>
        <w:spacing w:before="240"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Declaração de Educação para Todos - Jomtien (UNESCO, 1990);</w:t>
      </w:r>
    </w:p>
    <w:p w:rsidR="00121B4E" w:rsidRPr="00121B4E" w:rsidRDefault="00121B4E" w:rsidP="00642BC4">
      <w:pPr>
        <w:numPr>
          <w:ilvl w:val="0"/>
          <w:numId w:val="8"/>
        </w:numPr>
        <w:spacing w:before="240" w:line="276" w:lineRule="auto"/>
        <w:contextualSpacing/>
        <w:jc w:val="both"/>
        <w:rPr>
          <w:rFonts w:ascii="Times New Roman" w:hAnsi="Times New Roman" w:cs="Times New Roman"/>
          <w:sz w:val="24"/>
          <w:szCs w:val="24"/>
        </w:rPr>
      </w:pPr>
      <w:r w:rsidRPr="00121B4E">
        <w:rPr>
          <w:rFonts w:ascii="Times New Roman" w:hAnsi="Times New Roman" w:cs="Times New Roman"/>
          <w:sz w:val="24"/>
          <w:szCs w:val="24"/>
        </w:rPr>
        <w:t xml:space="preserve">Declaração de Salamanca (UNESCO, 1994); </w:t>
      </w:r>
    </w:p>
    <w:p w:rsidR="00121B4E" w:rsidRPr="00121B4E" w:rsidRDefault="00121B4E" w:rsidP="00642BC4">
      <w:pPr>
        <w:numPr>
          <w:ilvl w:val="0"/>
          <w:numId w:val="8"/>
        </w:numPr>
        <w:spacing w:before="240" w:line="276" w:lineRule="auto"/>
        <w:contextualSpacing/>
        <w:jc w:val="both"/>
        <w:rPr>
          <w:rFonts w:ascii="Times New Roman" w:hAnsi="Times New Roman" w:cs="Times New Roman"/>
          <w:sz w:val="24"/>
          <w:szCs w:val="24"/>
        </w:rPr>
      </w:pPr>
      <w:r w:rsidRPr="00121B4E">
        <w:rPr>
          <w:rFonts w:ascii="Times New Roman" w:hAnsi="Times New Roman" w:cs="Times New Roman"/>
          <w:sz w:val="24"/>
          <w:szCs w:val="24"/>
        </w:rPr>
        <w:t xml:space="preserve">Declaração de Montreal (1999); </w:t>
      </w:r>
    </w:p>
    <w:p w:rsidR="00121B4E" w:rsidRPr="008B7541" w:rsidRDefault="00121B4E" w:rsidP="00642BC4">
      <w:pPr>
        <w:numPr>
          <w:ilvl w:val="0"/>
          <w:numId w:val="8"/>
        </w:numPr>
        <w:spacing w:before="240"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Declaração sobre os Direitos das Pessoas com Deficiência (2008); </w:t>
      </w:r>
    </w:p>
    <w:p w:rsidR="00A53C0D" w:rsidRPr="008B7541" w:rsidRDefault="00121B4E" w:rsidP="00642BC4">
      <w:pPr>
        <w:numPr>
          <w:ilvl w:val="0"/>
          <w:numId w:val="8"/>
        </w:numPr>
        <w:spacing w:before="240"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A Carta para o Terceiro Milénio (1999) e reforçada pela Declaração de Dakar (2000),  </w:t>
      </w:r>
    </w:p>
    <w:p w:rsidR="00121B4E" w:rsidRPr="008B7541" w:rsidRDefault="00121B4E" w:rsidP="00642BC4">
      <w:pPr>
        <w:spacing w:before="240"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A implementação das estratégias no país tem, paulatinamente, conquistado espaço no centro do debate educativo e, sobretudo, considerando as </w:t>
      </w:r>
      <w:r w:rsidR="00B30D0C" w:rsidRPr="008B7541">
        <w:rPr>
          <w:rFonts w:ascii="Times New Roman" w:hAnsi="Times New Roman" w:cs="Times New Roman"/>
          <w:sz w:val="24"/>
          <w:szCs w:val="24"/>
          <w:lang w:val="pt-PT"/>
        </w:rPr>
        <w:t>perspectiva</w:t>
      </w:r>
      <w:r w:rsidR="00B30D0C">
        <w:rPr>
          <w:rFonts w:ascii="Times New Roman" w:hAnsi="Times New Roman" w:cs="Times New Roman"/>
          <w:sz w:val="24"/>
          <w:szCs w:val="24"/>
          <w:lang w:val="pt-PT"/>
        </w:rPr>
        <w:t>s</w:t>
      </w:r>
      <w:r w:rsidRPr="008B7541">
        <w:rPr>
          <w:rFonts w:ascii="Times New Roman" w:hAnsi="Times New Roman" w:cs="Times New Roman"/>
          <w:sz w:val="24"/>
          <w:szCs w:val="24"/>
          <w:lang w:val="pt-PT"/>
        </w:rPr>
        <w:t>, as premissas educacionais e os desafios de buscar um modelo que atenda a realidade nacional, dando lugar a uma discussão sustentável sobre</w:t>
      </w:r>
      <w:r w:rsidR="00B30D0C">
        <w:rPr>
          <w:rFonts w:ascii="Times New Roman" w:hAnsi="Times New Roman" w:cs="Times New Roman"/>
          <w:sz w:val="24"/>
          <w:szCs w:val="24"/>
          <w:lang w:val="pt-PT"/>
        </w:rPr>
        <w:t xml:space="preserve"> a inclusão escolar. O qual está</w:t>
      </w:r>
      <w:r w:rsidRPr="008B7541">
        <w:rPr>
          <w:rFonts w:ascii="Times New Roman" w:hAnsi="Times New Roman" w:cs="Times New Roman"/>
          <w:sz w:val="24"/>
          <w:szCs w:val="24"/>
          <w:lang w:val="pt-PT"/>
        </w:rPr>
        <w:t xml:space="preserve"> sustentado em diversos artigos da Constituição da República de Moçambique (2004), entre os quais se destacam:</w:t>
      </w:r>
    </w:p>
    <w:p w:rsidR="00121B4E" w:rsidRPr="008B7541" w:rsidRDefault="00121B4E" w:rsidP="00642BC4">
      <w:pPr>
        <w:numPr>
          <w:ilvl w:val="0"/>
          <w:numId w:val="9"/>
        </w:numPr>
        <w:spacing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Capítulo I, Artigo 35 (Princípio da Universalidade e Igualdade), [...] todos os cidadãos são iguais perante a lei, gozam dos mesmos direitos e estão sujeitos aos mesmos deveres, independentemente da cor, raça, sexo, origem étnica, lugar de nascimento, religião, grau de instrução, posição social, estado civil dos pais, profissão ou opção política;</w:t>
      </w:r>
    </w:p>
    <w:p w:rsidR="00121B4E" w:rsidRPr="008B7541" w:rsidRDefault="00121B4E" w:rsidP="00642BC4">
      <w:pPr>
        <w:numPr>
          <w:ilvl w:val="0"/>
          <w:numId w:val="9"/>
        </w:numPr>
        <w:spacing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A Constituição, no Artigo 36 destaca sobre os princípios da Igualdade, [...] “o homem e a mulher são iguais perante a lei em todos os domínios da vida política</w:t>
      </w:r>
      <w:r w:rsidR="008F75BB">
        <w:rPr>
          <w:rFonts w:ascii="Times New Roman" w:hAnsi="Times New Roman" w:cs="Times New Roman"/>
          <w:sz w:val="24"/>
          <w:szCs w:val="24"/>
          <w:lang w:val="pt-PT"/>
        </w:rPr>
        <w:t>, económica, social e cultural”.</w:t>
      </w:r>
      <w:r w:rsidRPr="008B7541">
        <w:rPr>
          <w:rFonts w:ascii="Times New Roman" w:hAnsi="Times New Roman" w:cs="Times New Roman"/>
          <w:sz w:val="24"/>
          <w:szCs w:val="24"/>
          <w:lang w:val="pt-PT"/>
        </w:rPr>
        <w:t xml:space="preserve"> </w:t>
      </w:r>
    </w:p>
    <w:p w:rsidR="00583323" w:rsidRPr="008F75BB" w:rsidRDefault="00121B4E" w:rsidP="00642BC4">
      <w:pPr>
        <w:pStyle w:val="PargrafodaLista"/>
        <w:numPr>
          <w:ilvl w:val="0"/>
          <w:numId w:val="9"/>
        </w:numPr>
        <w:spacing w:before="240" w:line="276" w:lineRule="auto"/>
        <w:jc w:val="both"/>
        <w:rPr>
          <w:rFonts w:ascii="Times New Roman" w:hAnsi="Times New Roman" w:cs="Times New Roman"/>
          <w:color w:val="FF0000"/>
          <w:sz w:val="24"/>
          <w:szCs w:val="24"/>
          <w:lang w:val="pt-PT"/>
        </w:rPr>
      </w:pPr>
      <w:r w:rsidRPr="008F75BB">
        <w:rPr>
          <w:rFonts w:ascii="Times New Roman" w:hAnsi="Times New Roman" w:cs="Times New Roman"/>
          <w:sz w:val="24"/>
          <w:szCs w:val="24"/>
          <w:lang w:val="pt-PT"/>
        </w:rPr>
        <w:t xml:space="preserve">Artigo 37, sobre as pessoas com deficiência, [...] todos os cidadãos gozam plenamente dos direitos consignados na Constituição e estão sujeitos aos mesmos deveres, com ressalva do exercício ou cumprimento daqueles para os quais, em razão da condição, se encontrem incapacitados. </w:t>
      </w:r>
    </w:p>
    <w:p w:rsidR="009856C7" w:rsidRDefault="00B30D0C" w:rsidP="00642BC4">
      <w:pPr>
        <w:spacing w:before="240" w:line="276"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Assim sendo, d</w:t>
      </w:r>
      <w:r w:rsidR="00121B4E" w:rsidRPr="00B30D0C">
        <w:rPr>
          <w:rFonts w:ascii="Times New Roman" w:hAnsi="Times New Roman" w:cs="Times New Roman"/>
          <w:sz w:val="24"/>
          <w:szCs w:val="24"/>
          <w:lang w:val="pt-PT"/>
        </w:rPr>
        <w:t xml:space="preserve">o que resulta </w:t>
      </w:r>
      <w:r w:rsidR="00121B4E" w:rsidRPr="00583323">
        <w:rPr>
          <w:rFonts w:ascii="Times New Roman" w:hAnsi="Times New Roman" w:cs="Times New Roman"/>
          <w:sz w:val="24"/>
          <w:szCs w:val="24"/>
          <w:lang w:val="pt-PT"/>
        </w:rPr>
        <w:t>bastante difícil pensa</w:t>
      </w:r>
      <w:r w:rsidR="00F43CE6">
        <w:rPr>
          <w:rFonts w:ascii="Times New Roman" w:hAnsi="Times New Roman" w:cs="Times New Roman"/>
          <w:sz w:val="24"/>
          <w:szCs w:val="24"/>
          <w:lang w:val="pt-PT"/>
        </w:rPr>
        <w:t>r em atingir uma Educação para t</w:t>
      </w:r>
      <w:r w:rsidR="00121B4E" w:rsidRPr="00583323">
        <w:rPr>
          <w:rFonts w:ascii="Times New Roman" w:hAnsi="Times New Roman" w:cs="Times New Roman"/>
          <w:sz w:val="24"/>
          <w:szCs w:val="24"/>
          <w:lang w:val="pt-PT"/>
        </w:rPr>
        <w:t>odos e de qualidade defendida nos documentos internacionais mencionados anteriormente e em convergência com os elementos expos</w:t>
      </w:r>
      <w:r w:rsidR="00F43CE6">
        <w:rPr>
          <w:rFonts w:ascii="Times New Roman" w:hAnsi="Times New Roman" w:cs="Times New Roman"/>
          <w:sz w:val="24"/>
          <w:szCs w:val="24"/>
          <w:lang w:val="pt-PT"/>
        </w:rPr>
        <w:t>tos sobre a Constituição da Repú</w:t>
      </w:r>
      <w:r w:rsidR="00121B4E" w:rsidRPr="00583323">
        <w:rPr>
          <w:rFonts w:ascii="Times New Roman" w:hAnsi="Times New Roman" w:cs="Times New Roman"/>
          <w:sz w:val="24"/>
          <w:szCs w:val="24"/>
          <w:lang w:val="pt-PT"/>
        </w:rPr>
        <w:t xml:space="preserve">blica de Moçambique, se mantivermos uma educação que exclui directa ou </w:t>
      </w:r>
      <w:r w:rsidR="00F43CE6">
        <w:rPr>
          <w:rFonts w:ascii="Times New Roman" w:hAnsi="Times New Roman" w:cs="Times New Roman"/>
          <w:sz w:val="24"/>
          <w:szCs w:val="24"/>
          <w:lang w:val="pt-PT"/>
        </w:rPr>
        <w:t>i</w:t>
      </w:r>
      <w:r w:rsidR="00F43CE6" w:rsidRPr="00583323">
        <w:rPr>
          <w:rFonts w:ascii="Times New Roman" w:hAnsi="Times New Roman" w:cs="Times New Roman"/>
          <w:sz w:val="24"/>
          <w:szCs w:val="24"/>
          <w:lang w:val="pt-PT"/>
        </w:rPr>
        <w:t>ndirectamente</w:t>
      </w:r>
      <w:r w:rsidR="00121B4E" w:rsidRPr="00583323">
        <w:rPr>
          <w:rFonts w:ascii="Times New Roman" w:hAnsi="Times New Roman" w:cs="Times New Roman"/>
          <w:sz w:val="24"/>
          <w:szCs w:val="24"/>
          <w:lang w:val="pt-PT"/>
        </w:rPr>
        <w:t xml:space="preserve"> a membros da sociedade por qualquer uma causa,</w:t>
      </w:r>
      <w:r w:rsidR="009856C7" w:rsidRPr="00583323">
        <w:rPr>
          <w:rFonts w:ascii="Times New Roman" w:hAnsi="Times New Roman" w:cs="Times New Roman"/>
          <w:sz w:val="24"/>
          <w:szCs w:val="24"/>
          <w:lang w:val="pt-PT"/>
        </w:rPr>
        <w:t xml:space="preserve"> que inclui as pessoas com NEE por diversa que seja sua situação particular.</w:t>
      </w:r>
    </w:p>
    <w:p w:rsidR="00DD4F7D" w:rsidRPr="00583323" w:rsidRDefault="00DD4F7D" w:rsidP="00583323">
      <w:pPr>
        <w:spacing w:before="240" w:line="360" w:lineRule="auto"/>
        <w:contextualSpacing/>
        <w:jc w:val="both"/>
        <w:rPr>
          <w:rFonts w:ascii="Times New Roman" w:hAnsi="Times New Roman" w:cs="Times New Roman"/>
          <w:color w:val="FF0000"/>
          <w:sz w:val="24"/>
          <w:szCs w:val="24"/>
          <w:lang w:val="pt-PT"/>
        </w:rPr>
      </w:pPr>
    </w:p>
    <w:p w:rsidR="00A53C0D" w:rsidRPr="00B36EBF" w:rsidRDefault="00052DDE" w:rsidP="009856C7">
      <w:pPr>
        <w:spacing w:line="360" w:lineRule="auto"/>
        <w:jc w:val="both"/>
        <w:rPr>
          <w:rFonts w:ascii="Times New Roman" w:hAnsi="Times New Roman" w:cs="Times New Roman"/>
          <w:b/>
          <w:sz w:val="28"/>
          <w:szCs w:val="28"/>
          <w:lang w:val="pt-PT"/>
        </w:rPr>
      </w:pPr>
      <w:r w:rsidRPr="00B36EBF">
        <w:rPr>
          <w:rFonts w:ascii="Times New Roman" w:hAnsi="Times New Roman" w:cs="Times New Roman"/>
          <w:b/>
          <w:sz w:val="28"/>
          <w:szCs w:val="28"/>
          <w:lang w:val="pt-PT"/>
        </w:rPr>
        <w:t>IV.</w:t>
      </w:r>
      <w:r w:rsidR="004B6187" w:rsidRPr="00B36EBF">
        <w:rPr>
          <w:rFonts w:ascii="Times New Roman" w:hAnsi="Times New Roman" w:cs="Times New Roman"/>
          <w:b/>
          <w:sz w:val="28"/>
          <w:szCs w:val="28"/>
          <w:lang w:val="pt-PT"/>
        </w:rPr>
        <w:t xml:space="preserve"> </w:t>
      </w:r>
      <w:r w:rsidR="00801525">
        <w:rPr>
          <w:rFonts w:ascii="Times New Roman" w:hAnsi="Times New Roman" w:cs="Times New Roman"/>
          <w:b/>
          <w:sz w:val="28"/>
          <w:szCs w:val="28"/>
          <w:lang w:val="pt-PT"/>
        </w:rPr>
        <w:t xml:space="preserve">    </w:t>
      </w:r>
      <w:r w:rsidR="004B6187" w:rsidRPr="00B36EBF">
        <w:rPr>
          <w:rFonts w:ascii="Times New Roman" w:hAnsi="Times New Roman" w:cs="Times New Roman"/>
          <w:b/>
          <w:sz w:val="28"/>
          <w:szCs w:val="28"/>
          <w:lang w:val="pt-PT"/>
        </w:rPr>
        <w:t>EDUCAÇÃO</w:t>
      </w:r>
      <w:r w:rsidR="00A53C0D" w:rsidRPr="00B36EBF">
        <w:rPr>
          <w:rFonts w:ascii="Times New Roman" w:hAnsi="Times New Roman" w:cs="Times New Roman"/>
          <w:b/>
          <w:sz w:val="28"/>
          <w:szCs w:val="28"/>
          <w:lang w:val="pt-PT"/>
        </w:rPr>
        <w:t xml:space="preserve"> INCLUSIVA EM MOÇAMBIQUE </w:t>
      </w:r>
    </w:p>
    <w:p w:rsidR="00A53C0D" w:rsidRPr="008B7541" w:rsidRDefault="00A53C0D" w:rsidP="00642BC4">
      <w:pPr>
        <w:spacing w:before="240" w:line="276" w:lineRule="auto"/>
        <w:jc w:val="both"/>
        <w:rPr>
          <w:rFonts w:ascii="Times New Roman" w:hAnsi="Times New Roman" w:cs="Times New Roman"/>
          <w:b/>
          <w:sz w:val="24"/>
          <w:szCs w:val="24"/>
          <w:lang w:val="pt-PT"/>
        </w:rPr>
      </w:pPr>
      <w:r w:rsidRPr="008B7541">
        <w:rPr>
          <w:rFonts w:ascii="Times New Roman" w:hAnsi="Times New Roman" w:cs="Times New Roman"/>
          <w:sz w:val="24"/>
          <w:szCs w:val="24"/>
          <w:lang w:val="pt-PT"/>
        </w:rPr>
        <w:t>Ao considerar que há diversas etapas da educação inclusiva em Moçambique basea</w:t>
      </w:r>
      <w:r w:rsidR="00083DEF">
        <w:rPr>
          <w:rFonts w:ascii="Times New Roman" w:hAnsi="Times New Roman" w:cs="Times New Roman"/>
          <w:sz w:val="24"/>
          <w:szCs w:val="24"/>
          <w:lang w:val="pt-PT"/>
        </w:rPr>
        <w:t>do nos elementos que aparecem inseridos nos planos do</w:t>
      </w:r>
      <w:r w:rsidRPr="008B7541">
        <w:rPr>
          <w:rFonts w:ascii="Times New Roman" w:hAnsi="Times New Roman" w:cs="Times New Roman"/>
          <w:sz w:val="24"/>
          <w:szCs w:val="24"/>
          <w:lang w:val="pt-PT"/>
        </w:rPr>
        <w:t xml:space="preserve"> MINED (1998)</w:t>
      </w:r>
      <w:r w:rsidR="00083DEF">
        <w:rPr>
          <w:rFonts w:ascii="Times New Roman" w:hAnsi="Times New Roman" w:cs="Times New Roman"/>
          <w:sz w:val="24"/>
          <w:szCs w:val="24"/>
          <w:lang w:val="pt-PT"/>
        </w:rPr>
        <w:t>,</w:t>
      </w:r>
      <w:r w:rsidRPr="008B7541">
        <w:rPr>
          <w:rFonts w:ascii="Times New Roman" w:hAnsi="Times New Roman" w:cs="Times New Roman"/>
          <w:sz w:val="24"/>
          <w:szCs w:val="24"/>
          <w:lang w:val="pt-PT"/>
        </w:rPr>
        <w:t xml:space="preserve"> e os </w:t>
      </w:r>
      <w:r w:rsidR="00083DEF">
        <w:rPr>
          <w:rFonts w:ascii="Times New Roman" w:hAnsi="Times New Roman" w:cs="Times New Roman"/>
          <w:sz w:val="24"/>
          <w:szCs w:val="24"/>
          <w:lang w:val="pt-PT"/>
        </w:rPr>
        <w:t>Planos Estratégicos de Educação de</w:t>
      </w:r>
      <w:r w:rsidRPr="008B7541">
        <w:rPr>
          <w:rFonts w:ascii="Times New Roman" w:hAnsi="Times New Roman" w:cs="Times New Roman"/>
          <w:sz w:val="24"/>
          <w:szCs w:val="24"/>
          <w:lang w:val="pt-PT"/>
        </w:rPr>
        <w:t xml:space="preserve"> (1997-2001, 2006-2011, 2011-2016</w:t>
      </w:r>
      <w:r w:rsidR="00083DEF">
        <w:rPr>
          <w:rFonts w:ascii="Times New Roman" w:hAnsi="Times New Roman" w:cs="Times New Roman"/>
          <w:sz w:val="24"/>
          <w:szCs w:val="24"/>
          <w:lang w:val="pt-PT"/>
        </w:rPr>
        <w:t>)</w:t>
      </w:r>
      <w:r w:rsidRPr="008B7541">
        <w:rPr>
          <w:rFonts w:ascii="Times New Roman" w:hAnsi="Times New Roman" w:cs="Times New Roman"/>
          <w:sz w:val="24"/>
          <w:szCs w:val="24"/>
          <w:lang w:val="pt-PT"/>
        </w:rPr>
        <w:t xml:space="preserve">. </w:t>
      </w:r>
      <w:r w:rsidR="00083DEF">
        <w:rPr>
          <w:rFonts w:ascii="Times New Roman" w:hAnsi="Times New Roman" w:cs="Times New Roman"/>
          <w:sz w:val="24"/>
          <w:szCs w:val="24"/>
          <w:lang w:val="pt-PT"/>
        </w:rPr>
        <w:t xml:space="preserve">É de devida importância trazermos um </w:t>
      </w:r>
      <w:r w:rsidR="00083DEF" w:rsidRPr="008B7541">
        <w:rPr>
          <w:rFonts w:ascii="Times New Roman" w:hAnsi="Times New Roman" w:cs="Times New Roman"/>
          <w:sz w:val="24"/>
          <w:szCs w:val="24"/>
          <w:lang w:val="pt-PT"/>
        </w:rPr>
        <w:t>breve</w:t>
      </w:r>
      <w:r w:rsidRPr="008B7541">
        <w:rPr>
          <w:rFonts w:ascii="Times New Roman" w:hAnsi="Times New Roman" w:cs="Times New Roman"/>
          <w:sz w:val="24"/>
          <w:szCs w:val="24"/>
          <w:lang w:val="pt-PT"/>
        </w:rPr>
        <w:t xml:space="preserve"> histórico sobre o atendimento escolar das pessoas com deficiência em Moçambique.</w:t>
      </w:r>
    </w:p>
    <w:p w:rsidR="00567026" w:rsidRDefault="00A53C0D" w:rsidP="00642BC4">
      <w:pPr>
        <w:spacing w:before="240" w:line="276" w:lineRule="auto"/>
        <w:contextualSpacing/>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lastRenderedPageBreak/>
        <w:t xml:space="preserve">Em 1975 existiam 4 Escolas </w:t>
      </w:r>
      <w:r w:rsidR="00083DEF">
        <w:rPr>
          <w:rFonts w:ascii="Times New Roman" w:hAnsi="Times New Roman" w:cs="Times New Roman"/>
          <w:sz w:val="24"/>
          <w:szCs w:val="24"/>
          <w:lang w:val="pt-PT"/>
        </w:rPr>
        <w:t xml:space="preserve">de ensino Especial de carácter privado e </w:t>
      </w:r>
      <w:r w:rsidRPr="008B7541">
        <w:rPr>
          <w:rFonts w:ascii="Times New Roman" w:hAnsi="Times New Roman" w:cs="Times New Roman"/>
          <w:sz w:val="24"/>
          <w:szCs w:val="24"/>
          <w:lang w:val="pt-PT"/>
        </w:rPr>
        <w:t>particular, sendo duas</w:t>
      </w:r>
      <w:r w:rsidR="00083DEF">
        <w:rPr>
          <w:rFonts w:ascii="Times New Roman" w:hAnsi="Times New Roman" w:cs="Times New Roman"/>
          <w:sz w:val="24"/>
          <w:szCs w:val="24"/>
          <w:lang w:val="pt-PT"/>
        </w:rPr>
        <w:t xml:space="preserve"> na Cidade de Maputo na região s</w:t>
      </w:r>
      <w:r w:rsidRPr="008B7541">
        <w:rPr>
          <w:rFonts w:ascii="Times New Roman" w:hAnsi="Times New Roman" w:cs="Times New Roman"/>
          <w:sz w:val="24"/>
          <w:szCs w:val="24"/>
          <w:lang w:val="pt-PT"/>
        </w:rPr>
        <w:t xml:space="preserve">ul, orientada para o atendimento das deficiências auditiva e mental; duas na Província de Sofala, localizada na </w:t>
      </w:r>
      <w:r w:rsidR="00083DEF">
        <w:rPr>
          <w:rFonts w:ascii="Times New Roman" w:hAnsi="Times New Roman" w:cs="Times New Roman"/>
          <w:sz w:val="24"/>
          <w:szCs w:val="24"/>
          <w:lang w:val="pt-PT"/>
        </w:rPr>
        <w:t>região c</w:t>
      </w:r>
      <w:r w:rsidRPr="008B7541">
        <w:rPr>
          <w:rFonts w:ascii="Times New Roman" w:hAnsi="Times New Roman" w:cs="Times New Roman"/>
          <w:sz w:val="24"/>
          <w:szCs w:val="24"/>
          <w:lang w:val="pt-PT"/>
        </w:rPr>
        <w:t>entro do p</w:t>
      </w:r>
      <w:r w:rsidR="00B554D1">
        <w:rPr>
          <w:rFonts w:ascii="Times New Roman" w:hAnsi="Times New Roman" w:cs="Times New Roman"/>
          <w:sz w:val="24"/>
          <w:szCs w:val="24"/>
          <w:lang w:val="pt-PT"/>
        </w:rPr>
        <w:t>aís, garantia o atendimento das pessoas com deficiências a</w:t>
      </w:r>
      <w:r w:rsidRPr="008B7541">
        <w:rPr>
          <w:rFonts w:ascii="Times New Roman" w:hAnsi="Times New Roman" w:cs="Times New Roman"/>
          <w:sz w:val="24"/>
          <w:szCs w:val="24"/>
          <w:lang w:val="pt-PT"/>
        </w:rPr>
        <w:t>uditivas (DA), no Instituto Nacional dos Deficientes Visuais (INDV); e uma na Cidade de</w:t>
      </w:r>
      <w:r w:rsidR="00B554D1">
        <w:rPr>
          <w:rFonts w:ascii="Times New Roman" w:hAnsi="Times New Roman" w:cs="Times New Roman"/>
          <w:sz w:val="24"/>
          <w:szCs w:val="24"/>
          <w:lang w:val="pt-PT"/>
        </w:rPr>
        <w:t xml:space="preserve"> Nampula, localizada na região n</w:t>
      </w:r>
      <w:r w:rsidRPr="008B7541">
        <w:rPr>
          <w:rFonts w:ascii="Times New Roman" w:hAnsi="Times New Roman" w:cs="Times New Roman"/>
          <w:sz w:val="24"/>
          <w:szCs w:val="24"/>
          <w:lang w:val="pt-PT"/>
        </w:rPr>
        <w:t xml:space="preserve">orte, atendia a deficiência mental. Estas escolas, posteriormente, foram convertidas para o Estado, no âmbito da política de nacionalização. Outrora, estas instituições apresentavam uma tripla subordinação, nomeadamente: a Saúde (assistência médica), </w:t>
      </w:r>
      <w:r w:rsidR="00507F72">
        <w:rPr>
          <w:rFonts w:ascii="Times New Roman" w:hAnsi="Times New Roman" w:cs="Times New Roman"/>
          <w:sz w:val="24"/>
          <w:szCs w:val="24"/>
          <w:lang w:val="pt-PT"/>
        </w:rPr>
        <w:t xml:space="preserve">a </w:t>
      </w:r>
      <w:r w:rsidRPr="008B7541">
        <w:rPr>
          <w:rFonts w:ascii="Times New Roman" w:hAnsi="Times New Roman" w:cs="Times New Roman"/>
          <w:sz w:val="24"/>
          <w:szCs w:val="24"/>
          <w:lang w:val="pt-PT"/>
        </w:rPr>
        <w:t xml:space="preserve">Acção Social (apoio social) e a Educação (professores, programas de estudo e apoio directo às </w:t>
      </w:r>
      <w:r w:rsidRPr="00507F72">
        <w:rPr>
          <w:rFonts w:ascii="Times New Roman" w:hAnsi="Times New Roman" w:cs="Times New Roman"/>
          <w:sz w:val="24"/>
          <w:szCs w:val="24"/>
          <w:lang w:val="pt-PT"/>
        </w:rPr>
        <w:t>escolas).</w:t>
      </w:r>
      <w:r w:rsidR="00567026" w:rsidRPr="00507F72">
        <w:rPr>
          <w:rFonts w:ascii="Times New Roman" w:hAnsi="Times New Roman" w:cs="Times New Roman"/>
          <w:sz w:val="24"/>
          <w:szCs w:val="24"/>
          <w:lang w:val="pt-PT"/>
        </w:rPr>
        <w:t xml:space="preserve"> </w:t>
      </w:r>
    </w:p>
    <w:p w:rsidR="00507F72" w:rsidRPr="008B7541" w:rsidRDefault="00507F72" w:rsidP="00642BC4">
      <w:pPr>
        <w:spacing w:before="240" w:line="276" w:lineRule="auto"/>
        <w:contextualSpacing/>
        <w:jc w:val="both"/>
        <w:rPr>
          <w:rFonts w:ascii="Times New Roman" w:hAnsi="Times New Roman" w:cs="Times New Roman"/>
          <w:color w:val="FF0000"/>
          <w:sz w:val="24"/>
          <w:szCs w:val="24"/>
          <w:lang w:val="pt-PT"/>
        </w:rPr>
      </w:pPr>
    </w:p>
    <w:p w:rsidR="00546757" w:rsidRDefault="00507F72" w:rsidP="00642BC4">
      <w:pPr>
        <w:spacing w:before="240" w:line="276"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Por sua vez, o</w:t>
      </w:r>
      <w:r w:rsidR="00567026" w:rsidRPr="00507F72">
        <w:rPr>
          <w:rFonts w:ascii="Times New Roman" w:hAnsi="Times New Roman" w:cs="Times New Roman"/>
          <w:sz w:val="24"/>
          <w:szCs w:val="24"/>
          <w:lang w:val="pt-PT"/>
        </w:rPr>
        <w:t xml:space="preserve"> </w:t>
      </w:r>
      <w:r>
        <w:rPr>
          <w:rFonts w:ascii="Times New Roman" w:hAnsi="Times New Roman" w:cs="Times New Roman"/>
          <w:sz w:val="24"/>
          <w:szCs w:val="24"/>
          <w:lang w:val="pt-PT"/>
        </w:rPr>
        <w:t>g</w:t>
      </w:r>
      <w:r w:rsidR="00567026" w:rsidRPr="00507F72">
        <w:rPr>
          <w:rFonts w:ascii="Times New Roman" w:hAnsi="Times New Roman" w:cs="Times New Roman"/>
          <w:sz w:val="24"/>
          <w:szCs w:val="24"/>
          <w:lang w:val="pt-PT"/>
        </w:rPr>
        <w:t xml:space="preserve">overno </w:t>
      </w:r>
      <w:r w:rsidR="00567026" w:rsidRPr="008B7541">
        <w:rPr>
          <w:rFonts w:ascii="Times New Roman" w:hAnsi="Times New Roman" w:cs="Times New Roman"/>
          <w:sz w:val="24"/>
          <w:szCs w:val="24"/>
          <w:lang w:val="pt-PT"/>
        </w:rPr>
        <w:t>de Moçambique, reconhecendo os fundamentos e princípios da Declaração de Salamanca (UNESCO, 1994), ao nível do discursos e dos fundamentos filosóficos (desde o ano de 1998), procurou, dentro das suas possibilidades financeiras e estratégicas, garantir a implementação como uma política de educação especial. Essa iniciativa, mesmo situada sob o movimento global de defesa e promoção da “Educação para Todos”, int</w:t>
      </w:r>
      <w:r w:rsidR="007D6405">
        <w:rPr>
          <w:rFonts w:ascii="Times New Roman" w:hAnsi="Times New Roman" w:cs="Times New Roman"/>
          <w:sz w:val="24"/>
          <w:szCs w:val="24"/>
          <w:lang w:val="pt-PT"/>
        </w:rPr>
        <w:t xml:space="preserve">ernamente, foi concebida </w:t>
      </w:r>
      <w:r w:rsidR="00567026" w:rsidRPr="008B7541">
        <w:rPr>
          <w:rFonts w:ascii="Times New Roman" w:hAnsi="Times New Roman" w:cs="Times New Roman"/>
          <w:sz w:val="24"/>
          <w:szCs w:val="24"/>
          <w:lang w:val="pt-PT"/>
        </w:rPr>
        <w:t xml:space="preserve">como uma das medidas correctivas para atacar </w:t>
      </w:r>
      <w:r w:rsidR="007D6405">
        <w:rPr>
          <w:rFonts w:ascii="Times New Roman" w:hAnsi="Times New Roman" w:cs="Times New Roman"/>
          <w:sz w:val="24"/>
          <w:szCs w:val="24"/>
          <w:lang w:val="pt-PT"/>
        </w:rPr>
        <w:t>o</w:t>
      </w:r>
      <w:r w:rsidR="007D6405" w:rsidRPr="008B7541">
        <w:rPr>
          <w:rFonts w:ascii="Times New Roman" w:hAnsi="Times New Roman" w:cs="Times New Roman"/>
          <w:sz w:val="24"/>
          <w:szCs w:val="24"/>
          <w:lang w:val="pt-PT"/>
        </w:rPr>
        <w:t>bjectivamente</w:t>
      </w:r>
      <w:r w:rsidR="00567026" w:rsidRPr="008B7541">
        <w:rPr>
          <w:rFonts w:ascii="Times New Roman" w:hAnsi="Times New Roman" w:cs="Times New Roman"/>
          <w:sz w:val="24"/>
          <w:szCs w:val="24"/>
          <w:lang w:val="pt-PT"/>
        </w:rPr>
        <w:t xml:space="preserve"> os vá</w:t>
      </w:r>
      <w:r w:rsidR="007D6405">
        <w:rPr>
          <w:rFonts w:ascii="Times New Roman" w:hAnsi="Times New Roman" w:cs="Times New Roman"/>
          <w:sz w:val="24"/>
          <w:szCs w:val="24"/>
          <w:lang w:val="pt-PT"/>
        </w:rPr>
        <w:t>rios dilemas educacionais causados pela de desestabilização que durou</w:t>
      </w:r>
      <w:r w:rsidR="00567026" w:rsidRPr="008B7541">
        <w:rPr>
          <w:rFonts w:ascii="Times New Roman" w:hAnsi="Times New Roman" w:cs="Times New Roman"/>
          <w:sz w:val="24"/>
          <w:szCs w:val="24"/>
          <w:lang w:val="pt-PT"/>
        </w:rPr>
        <w:t xml:space="preserve"> 16 anos, entre os períodos de 1976 a 1992 que culminou com a necessidade de escolarizar as crianças órfãs e desfavorecidas, com deficiências e mentalmente traumatizadas pelo </w:t>
      </w:r>
      <w:r w:rsidR="007D6405" w:rsidRPr="008B7541">
        <w:rPr>
          <w:rFonts w:ascii="Times New Roman" w:hAnsi="Times New Roman" w:cs="Times New Roman"/>
          <w:sz w:val="24"/>
          <w:szCs w:val="24"/>
          <w:lang w:val="pt-PT"/>
        </w:rPr>
        <w:t>conflito</w:t>
      </w:r>
      <w:r w:rsidR="00567026" w:rsidRPr="008B7541">
        <w:rPr>
          <w:rFonts w:ascii="Times New Roman" w:hAnsi="Times New Roman" w:cs="Times New Roman"/>
          <w:sz w:val="24"/>
          <w:szCs w:val="24"/>
          <w:lang w:val="pt-PT"/>
        </w:rPr>
        <w:t xml:space="preserve"> da guerra </w:t>
      </w:r>
      <w:r w:rsidR="007D6405">
        <w:rPr>
          <w:rFonts w:ascii="Times New Roman" w:hAnsi="Times New Roman" w:cs="Times New Roman"/>
          <w:sz w:val="24"/>
          <w:szCs w:val="24"/>
          <w:lang w:val="pt-PT"/>
        </w:rPr>
        <w:t xml:space="preserve">que </w:t>
      </w:r>
      <w:r w:rsidR="007D6405" w:rsidRPr="007D6405">
        <w:rPr>
          <w:rFonts w:ascii="Times New Roman" w:hAnsi="Times New Roman" w:cs="Times New Roman"/>
          <w:sz w:val="24"/>
          <w:szCs w:val="24"/>
          <w:lang w:val="pt-PT"/>
        </w:rPr>
        <w:t xml:space="preserve">causou </w:t>
      </w:r>
      <w:r w:rsidR="00567026" w:rsidRPr="007D6405">
        <w:rPr>
          <w:rFonts w:ascii="Times New Roman" w:hAnsi="Times New Roman" w:cs="Times New Roman"/>
          <w:sz w:val="24"/>
          <w:szCs w:val="24"/>
          <w:lang w:val="pt-PT"/>
        </w:rPr>
        <w:t>a extrema pobreza.</w:t>
      </w:r>
    </w:p>
    <w:p w:rsidR="00BD2555" w:rsidRDefault="00BD2555" w:rsidP="00642BC4">
      <w:pPr>
        <w:spacing w:before="240" w:after="0" w:line="276" w:lineRule="auto"/>
        <w:contextualSpacing/>
        <w:jc w:val="both"/>
        <w:rPr>
          <w:rFonts w:ascii="Times New Roman" w:hAnsi="Times New Roman" w:cs="Times New Roman"/>
          <w:sz w:val="24"/>
          <w:szCs w:val="24"/>
          <w:lang w:val="pt-PT"/>
        </w:rPr>
      </w:pPr>
    </w:p>
    <w:p w:rsidR="00546757" w:rsidRPr="00BD2555" w:rsidRDefault="00BD2555" w:rsidP="00642BC4">
      <w:pPr>
        <w:spacing w:before="240" w:after="0" w:line="276"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Esta situação reflecte, </w:t>
      </w:r>
      <w:r w:rsidR="00567026" w:rsidRPr="00BD2555">
        <w:rPr>
          <w:rFonts w:ascii="Times New Roman" w:hAnsi="Times New Roman" w:cs="Times New Roman"/>
          <w:sz w:val="24"/>
          <w:szCs w:val="24"/>
          <w:lang w:val="pt-PT"/>
        </w:rPr>
        <w:t xml:space="preserve">a preocupação do Estado, na época, </w:t>
      </w:r>
      <w:r>
        <w:rPr>
          <w:rFonts w:ascii="Times New Roman" w:hAnsi="Times New Roman" w:cs="Times New Roman"/>
          <w:sz w:val="24"/>
          <w:szCs w:val="24"/>
          <w:lang w:val="pt-PT"/>
        </w:rPr>
        <w:t xml:space="preserve">que </w:t>
      </w:r>
      <w:r w:rsidR="00567026" w:rsidRPr="00BD2555">
        <w:rPr>
          <w:rFonts w:ascii="Times New Roman" w:hAnsi="Times New Roman" w:cs="Times New Roman"/>
          <w:sz w:val="24"/>
          <w:szCs w:val="24"/>
          <w:lang w:val="pt-PT"/>
        </w:rPr>
        <w:t xml:space="preserve">era </w:t>
      </w:r>
      <w:r>
        <w:rPr>
          <w:rFonts w:ascii="Times New Roman" w:hAnsi="Times New Roman" w:cs="Times New Roman"/>
          <w:sz w:val="24"/>
          <w:szCs w:val="24"/>
          <w:lang w:val="pt-PT"/>
        </w:rPr>
        <w:t xml:space="preserve">de </w:t>
      </w:r>
      <w:r w:rsidR="00567026" w:rsidRPr="00BD2555">
        <w:rPr>
          <w:rFonts w:ascii="Times New Roman" w:hAnsi="Times New Roman" w:cs="Times New Roman"/>
          <w:sz w:val="24"/>
          <w:szCs w:val="24"/>
          <w:lang w:val="pt-PT"/>
        </w:rPr>
        <w:t xml:space="preserve">procurar reduzir as altas taxas de reprovações e desistências, assim como a inclusão efectiva de alunos especiais nas escolas regulares. As percentagens que estavam na ordem de 33,2% e 8,3% (dos alunos matriculados que reprovavam por limitações da deficiência), associadas as questões do fracasso e do insucesso escolar, supostamente, </w:t>
      </w:r>
      <w:r>
        <w:rPr>
          <w:rFonts w:ascii="Times New Roman" w:hAnsi="Times New Roman" w:cs="Times New Roman"/>
          <w:sz w:val="24"/>
          <w:szCs w:val="24"/>
          <w:lang w:val="pt-PT"/>
        </w:rPr>
        <w:t>por causa das infraestruturas destruídas pela guerra</w:t>
      </w:r>
      <w:r w:rsidR="00567026" w:rsidRPr="00BD2555">
        <w:rPr>
          <w:rFonts w:ascii="Times New Roman" w:hAnsi="Times New Roman" w:cs="Times New Roman"/>
          <w:sz w:val="24"/>
          <w:szCs w:val="24"/>
          <w:lang w:val="pt-PT"/>
        </w:rPr>
        <w:t xml:space="preserve">, estariam relacionadas aos efeitos da </w:t>
      </w:r>
      <w:r>
        <w:rPr>
          <w:rFonts w:ascii="Times New Roman" w:hAnsi="Times New Roman" w:cs="Times New Roman"/>
          <w:sz w:val="24"/>
          <w:szCs w:val="24"/>
          <w:lang w:val="pt-PT"/>
        </w:rPr>
        <w:t>desagregação do tecido social escolar</w:t>
      </w:r>
      <w:r w:rsidR="00567026" w:rsidRPr="00BD2555">
        <w:rPr>
          <w:rFonts w:ascii="Times New Roman" w:hAnsi="Times New Roman" w:cs="Times New Roman"/>
          <w:sz w:val="24"/>
          <w:szCs w:val="24"/>
          <w:lang w:val="pt-PT"/>
        </w:rPr>
        <w:t>, que</w:t>
      </w:r>
      <w:r w:rsidR="00567026" w:rsidRPr="008B7541">
        <w:rPr>
          <w:rFonts w:ascii="Times New Roman" w:hAnsi="Times New Roman" w:cs="Times New Roman"/>
          <w:sz w:val="24"/>
          <w:szCs w:val="24"/>
          <w:lang w:val="pt-PT"/>
        </w:rPr>
        <w:t xml:space="preserve"> </w:t>
      </w:r>
      <w:r w:rsidR="00567026" w:rsidRPr="00BD2555">
        <w:rPr>
          <w:rFonts w:ascii="Times New Roman" w:hAnsi="Times New Roman" w:cs="Times New Roman"/>
          <w:sz w:val="24"/>
          <w:szCs w:val="24"/>
          <w:lang w:val="pt-PT"/>
        </w:rPr>
        <w:t>deixou um elevado número de crianças e jovens em situação de vulnerabilidade e pobreza.</w:t>
      </w:r>
    </w:p>
    <w:p w:rsidR="00BD2555" w:rsidRPr="008B7541" w:rsidRDefault="00BD2555" w:rsidP="00642BC4">
      <w:pPr>
        <w:spacing w:before="240" w:after="0" w:line="276" w:lineRule="auto"/>
        <w:contextualSpacing/>
        <w:jc w:val="both"/>
        <w:rPr>
          <w:rFonts w:ascii="Times New Roman" w:hAnsi="Times New Roman" w:cs="Times New Roman"/>
          <w:color w:val="FF0000"/>
          <w:sz w:val="24"/>
          <w:szCs w:val="24"/>
          <w:lang w:val="pt-PT"/>
        </w:rPr>
      </w:pPr>
    </w:p>
    <w:p w:rsidR="00E3157E" w:rsidRPr="00E3157E" w:rsidRDefault="00FA4E32" w:rsidP="00642BC4">
      <w:pPr>
        <w:spacing w:before="240" w:after="0" w:line="276" w:lineRule="auto"/>
        <w:contextualSpacing/>
        <w:jc w:val="both"/>
        <w:rPr>
          <w:rFonts w:ascii="Times New Roman" w:hAnsi="Times New Roman" w:cs="Times New Roman"/>
          <w:sz w:val="24"/>
          <w:szCs w:val="24"/>
          <w:lang w:val="pt-PT"/>
        </w:rPr>
      </w:pPr>
      <w:r w:rsidRPr="00FA4E32">
        <w:rPr>
          <w:rFonts w:ascii="Times New Roman" w:hAnsi="Times New Roman" w:cs="Times New Roman"/>
          <w:sz w:val="24"/>
          <w:szCs w:val="24"/>
          <w:lang w:val="pt-PT"/>
        </w:rPr>
        <w:t>Em conformidade,</w:t>
      </w:r>
      <w:r>
        <w:rPr>
          <w:rFonts w:ascii="Times New Roman" w:hAnsi="Times New Roman" w:cs="Times New Roman"/>
          <w:color w:val="FF0000"/>
          <w:sz w:val="24"/>
          <w:szCs w:val="24"/>
          <w:lang w:val="pt-PT"/>
        </w:rPr>
        <w:t xml:space="preserve"> </w:t>
      </w:r>
      <w:r>
        <w:rPr>
          <w:rFonts w:ascii="Times New Roman" w:hAnsi="Times New Roman" w:cs="Times New Roman"/>
          <w:sz w:val="24"/>
          <w:szCs w:val="24"/>
          <w:lang w:val="pt-PT"/>
        </w:rPr>
        <w:t xml:space="preserve">com os </w:t>
      </w:r>
      <w:r w:rsidR="00567026" w:rsidRPr="00E3157E">
        <w:rPr>
          <w:rFonts w:ascii="Times New Roman" w:hAnsi="Times New Roman" w:cs="Times New Roman"/>
          <w:sz w:val="24"/>
          <w:szCs w:val="24"/>
          <w:lang w:val="pt-PT"/>
        </w:rPr>
        <w:t>dados expostos acima, sobre o insucesso escolar e na interpretação dos factores a eles subjacentes, o Estado moçambicano estabeleceu como uma das suas metas prioritárias e desafios a melhoria da qualidade de ensino, através de plano</w:t>
      </w:r>
      <w:r>
        <w:rPr>
          <w:rFonts w:ascii="Times New Roman" w:hAnsi="Times New Roman" w:cs="Times New Roman"/>
          <w:sz w:val="24"/>
          <w:szCs w:val="24"/>
          <w:lang w:val="pt-PT"/>
        </w:rPr>
        <w:t>s</w:t>
      </w:r>
      <w:r w:rsidR="00567026" w:rsidRPr="00E3157E">
        <w:rPr>
          <w:rFonts w:ascii="Times New Roman" w:hAnsi="Times New Roman" w:cs="Times New Roman"/>
          <w:sz w:val="24"/>
          <w:szCs w:val="24"/>
          <w:lang w:val="pt-PT"/>
        </w:rPr>
        <w:t xml:space="preserve"> de acção virado para a construção de infraestruturas, formação de professores e a inclusão no sistema regular de ensino de todas as </w:t>
      </w:r>
      <w:r w:rsidR="00567026" w:rsidRPr="00FA4E32">
        <w:rPr>
          <w:rFonts w:ascii="Times New Roman" w:hAnsi="Times New Roman" w:cs="Times New Roman"/>
          <w:sz w:val="24"/>
          <w:szCs w:val="24"/>
          <w:lang w:val="pt-PT"/>
        </w:rPr>
        <w:t xml:space="preserve">crianças </w:t>
      </w:r>
      <w:r w:rsidR="00567026" w:rsidRPr="00E3157E">
        <w:rPr>
          <w:rFonts w:ascii="Times New Roman" w:hAnsi="Times New Roman" w:cs="Times New Roman"/>
          <w:sz w:val="24"/>
          <w:szCs w:val="24"/>
          <w:lang w:val="pt-PT"/>
        </w:rPr>
        <w:t>e jovens, incluindo aqueles com deficiências e demais limitações a elas associadas.</w:t>
      </w:r>
    </w:p>
    <w:p w:rsidR="00E3157E" w:rsidRDefault="00E3157E" w:rsidP="00642BC4">
      <w:pPr>
        <w:spacing w:before="240" w:after="0" w:line="276" w:lineRule="auto"/>
        <w:contextualSpacing/>
        <w:jc w:val="both"/>
        <w:rPr>
          <w:rFonts w:ascii="Times New Roman" w:hAnsi="Times New Roman" w:cs="Times New Roman"/>
          <w:sz w:val="24"/>
          <w:szCs w:val="24"/>
          <w:lang w:val="pt-PT"/>
        </w:rPr>
      </w:pPr>
    </w:p>
    <w:p w:rsidR="00AE647A" w:rsidRPr="008B7541" w:rsidRDefault="004776C9" w:rsidP="00642BC4">
      <w:pPr>
        <w:spacing w:before="240" w:after="0" w:line="276" w:lineRule="auto"/>
        <w:contextualSpacing/>
        <w:jc w:val="both"/>
        <w:rPr>
          <w:rFonts w:ascii="Times New Roman" w:hAnsi="Times New Roman" w:cs="Times New Roman"/>
          <w:sz w:val="24"/>
          <w:szCs w:val="24"/>
          <w:lang w:val="pt-PT"/>
        </w:rPr>
      </w:pPr>
      <w:r w:rsidRPr="004776C9">
        <w:rPr>
          <w:rFonts w:ascii="Times New Roman" w:hAnsi="Times New Roman" w:cs="Times New Roman"/>
          <w:sz w:val="24"/>
          <w:szCs w:val="24"/>
          <w:lang w:val="pt-PT"/>
        </w:rPr>
        <w:t>Diante disso e d</w:t>
      </w:r>
      <w:r w:rsidR="00AE647A" w:rsidRPr="004776C9">
        <w:rPr>
          <w:rFonts w:ascii="Times New Roman" w:hAnsi="Times New Roman" w:cs="Times New Roman"/>
          <w:sz w:val="24"/>
          <w:szCs w:val="24"/>
          <w:lang w:val="pt-PT"/>
        </w:rPr>
        <w:t xml:space="preserve">e forma </w:t>
      </w:r>
      <w:r w:rsidR="00AE647A" w:rsidRPr="00E3157E">
        <w:rPr>
          <w:rFonts w:ascii="Times New Roman" w:hAnsi="Times New Roman" w:cs="Times New Roman"/>
          <w:sz w:val="24"/>
          <w:szCs w:val="24"/>
          <w:lang w:val="pt-PT"/>
        </w:rPr>
        <w:t>isolada e como estratégia de atender ao desafio e garantir uma maior inclusão educacional no contexto da diversidade escolar, foi aprovada a legislação específica, ou seja, a Resolução nº 20/99, de 23 de Junho, do Conselho de Ministros</w:t>
      </w:r>
      <w:r w:rsidR="00AE647A" w:rsidRPr="00E3157E">
        <w:rPr>
          <w:rFonts w:ascii="Times New Roman" w:hAnsi="Times New Roman" w:cs="Times New Roman"/>
          <w:color w:val="FF0000"/>
          <w:sz w:val="24"/>
          <w:szCs w:val="24"/>
          <w:lang w:val="pt-PT"/>
        </w:rPr>
        <w:t>.</w:t>
      </w:r>
      <w:r w:rsidR="00AE647A" w:rsidRPr="00E3157E">
        <w:rPr>
          <w:rFonts w:ascii="Times New Roman" w:hAnsi="Times New Roman" w:cs="Times New Roman"/>
          <w:sz w:val="24"/>
          <w:szCs w:val="24"/>
          <w:lang w:val="pt-PT"/>
        </w:rPr>
        <w:t xml:space="preserve"> </w:t>
      </w:r>
      <w:r w:rsidR="00AE647A" w:rsidRPr="008B7541">
        <w:rPr>
          <w:rFonts w:ascii="Times New Roman" w:hAnsi="Times New Roman" w:cs="Times New Roman"/>
          <w:sz w:val="24"/>
          <w:szCs w:val="24"/>
          <w:lang w:val="pt-PT"/>
        </w:rPr>
        <w:t xml:space="preserve">O documento sublinha dentre vários aspectos, [...] a necessidade de estabelecer uma política efectiva que oriente a acção </w:t>
      </w:r>
      <w:r w:rsidR="00AE647A" w:rsidRPr="008B7541">
        <w:rPr>
          <w:rFonts w:ascii="Times New Roman" w:hAnsi="Times New Roman" w:cs="Times New Roman"/>
          <w:sz w:val="24"/>
          <w:szCs w:val="24"/>
          <w:lang w:val="pt-PT"/>
        </w:rPr>
        <w:lastRenderedPageBreak/>
        <w:t>do Governo e da sociedade no seu todo, no quadro da satisfação dos direitos específicos que assistem às pessoas com deficiências em vários estágios.</w:t>
      </w:r>
    </w:p>
    <w:p w:rsidR="00E3157E" w:rsidRPr="008B7541" w:rsidRDefault="00E3157E" w:rsidP="00642BC4">
      <w:pPr>
        <w:spacing w:before="240" w:after="0" w:line="276" w:lineRule="auto"/>
        <w:contextualSpacing/>
        <w:jc w:val="both"/>
        <w:rPr>
          <w:rFonts w:ascii="Times New Roman" w:hAnsi="Times New Roman" w:cs="Times New Roman"/>
          <w:sz w:val="24"/>
          <w:szCs w:val="24"/>
          <w:lang w:val="pt-PT"/>
        </w:rPr>
      </w:pPr>
    </w:p>
    <w:p w:rsidR="00E3157E" w:rsidRDefault="00E3157E" w:rsidP="00642BC4">
      <w:pPr>
        <w:spacing w:before="240" w:line="276" w:lineRule="auto"/>
        <w:contextualSpacing/>
        <w:jc w:val="both"/>
        <w:rPr>
          <w:rFonts w:ascii="Times New Roman" w:hAnsi="Times New Roman" w:cs="Times New Roman"/>
          <w:sz w:val="24"/>
          <w:szCs w:val="24"/>
          <w:lang w:val="pt-PT"/>
        </w:rPr>
      </w:pPr>
      <w:r w:rsidRPr="00E3157E">
        <w:rPr>
          <w:rFonts w:ascii="Times New Roman" w:hAnsi="Times New Roman" w:cs="Times New Roman"/>
          <w:sz w:val="24"/>
          <w:szCs w:val="24"/>
          <w:lang w:val="pt-PT"/>
        </w:rPr>
        <w:t xml:space="preserve">Na perspectiva de Mantoan (2015), a “integração” e a “inclusão” escolar é a prova de tendências que reforçam a vigência do paradigma tradicional dos serviços educacionais. De referir que o debate sobre os termos cria, sempre, polémicas gerando conflictos entre os fundamentos das políticas educacionais e as respectivas práticas pedagógicas. Existindo até a actualidade diversidade de critérios dos professores quanto a inclusão </w:t>
      </w:r>
      <w:r w:rsidR="004776C9">
        <w:rPr>
          <w:rFonts w:ascii="Times New Roman" w:hAnsi="Times New Roman" w:cs="Times New Roman"/>
          <w:sz w:val="24"/>
          <w:szCs w:val="24"/>
          <w:lang w:val="pt-PT"/>
        </w:rPr>
        <w:t xml:space="preserve">que </w:t>
      </w:r>
      <w:r w:rsidRPr="00E3157E">
        <w:rPr>
          <w:rFonts w:ascii="Times New Roman" w:hAnsi="Times New Roman" w:cs="Times New Roman"/>
          <w:sz w:val="24"/>
          <w:szCs w:val="24"/>
          <w:lang w:val="pt-PT"/>
        </w:rPr>
        <w:t>deve ser ou não nas próprias turmas ou as pessoas com NEE frequentar turmas especiais. Esta diversidade de critérios fundamentada em os conhecimentos que deve ter um professor para atender estudantes com NEE.</w:t>
      </w:r>
    </w:p>
    <w:p w:rsidR="00E3157E" w:rsidRDefault="00E3157E" w:rsidP="00642BC4">
      <w:pPr>
        <w:spacing w:before="240" w:line="276" w:lineRule="auto"/>
        <w:contextualSpacing/>
        <w:jc w:val="both"/>
        <w:rPr>
          <w:rFonts w:ascii="Times New Roman" w:hAnsi="Times New Roman" w:cs="Times New Roman"/>
          <w:sz w:val="24"/>
          <w:szCs w:val="24"/>
          <w:lang w:val="pt-PT"/>
        </w:rPr>
      </w:pPr>
    </w:p>
    <w:p w:rsidR="00E3157E" w:rsidRPr="00E3157E" w:rsidRDefault="00E3157E" w:rsidP="00642BC4">
      <w:pPr>
        <w:spacing w:before="240" w:line="276" w:lineRule="auto"/>
        <w:contextualSpacing/>
        <w:jc w:val="both"/>
        <w:rPr>
          <w:rFonts w:ascii="Times New Roman" w:hAnsi="Times New Roman" w:cs="Times New Roman"/>
          <w:sz w:val="24"/>
          <w:szCs w:val="24"/>
          <w:lang w:val="pt-PT"/>
        </w:rPr>
      </w:pPr>
      <w:r w:rsidRPr="00E3157E">
        <w:rPr>
          <w:rFonts w:ascii="Times New Roman" w:hAnsi="Times New Roman" w:cs="Times New Roman"/>
          <w:sz w:val="24"/>
          <w:szCs w:val="24"/>
          <w:lang w:val="pt-PT"/>
        </w:rPr>
        <w:t xml:space="preserve">No Plano Estratégico da Educação, PEE (2006-2011), o Estado moçambicano assume o documento como sendo importante para atender as políticas e estratégias de educação inclusiva, com o suporte das adendas de carácter nacional e internacional. Nesses instrumentos orientadores, </w:t>
      </w:r>
      <w:r w:rsidRPr="004776C9">
        <w:rPr>
          <w:rFonts w:ascii="Times New Roman" w:hAnsi="Times New Roman" w:cs="Times New Roman"/>
          <w:sz w:val="24"/>
          <w:szCs w:val="24"/>
          <w:lang w:val="pt-PT"/>
        </w:rPr>
        <w:t xml:space="preserve">explicita, a abordagem sobre </w:t>
      </w:r>
      <w:r w:rsidRPr="00E3157E">
        <w:rPr>
          <w:rFonts w:ascii="Times New Roman" w:hAnsi="Times New Roman" w:cs="Times New Roman"/>
          <w:sz w:val="24"/>
          <w:szCs w:val="24"/>
          <w:lang w:val="pt-PT"/>
        </w:rPr>
        <w:t xml:space="preserve">a inclusão e a diversidade escolar.  </w:t>
      </w:r>
    </w:p>
    <w:p w:rsidR="00E3157E" w:rsidRDefault="00E3157E" w:rsidP="00642BC4">
      <w:pPr>
        <w:spacing w:before="240" w:after="0" w:line="276" w:lineRule="auto"/>
        <w:contextualSpacing/>
        <w:jc w:val="both"/>
        <w:rPr>
          <w:rFonts w:ascii="Times New Roman" w:hAnsi="Times New Roman" w:cs="Times New Roman"/>
          <w:sz w:val="24"/>
          <w:szCs w:val="24"/>
          <w:lang w:val="pt-PT"/>
        </w:rPr>
      </w:pPr>
    </w:p>
    <w:p w:rsidR="00E3157E" w:rsidRDefault="004776C9" w:rsidP="00642BC4">
      <w:pPr>
        <w:spacing w:before="240" w:after="0" w:line="276" w:lineRule="auto"/>
        <w:contextualSpacing/>
        <w:jc w:val="both"/>
        <w:rPr>
          <w:rFonts w:ascii="Times New Roman" w:hAnsi="Times New Roman" w:cs="Times New Roman"/>
          <w:sz w:val="24"/>
          <w:szCs w:val="24"/>
          <w:lang w:val="pt-PT"/>
        </w:rPr>
      </w:pPr>
      <w:r w:rsidRPr="004776C9">
        <w:rPr>
          <w:rFonts w:ascii="Times New Roman" w:hAnsi="Times New Roman" w:cs="Times New Roman"/>
          <w:sz w:val="24"/>
          <w:szCs w:val="24"/>
          <w:lang w:val="pt-PT"/>
        </w:rPr>
        <w:t>Outro detalhe importante é p</w:t>
      </w:r>
      <w:r w:rsidR="00E3157E" w:rsidRPr="004776C9">
        <w:rPr>
          <w:rFonts w:ascii="Times New Roman" w:hAnsi="Times New Roman" w:cs="Times New Roman"/>
          <w:sz w:val="24"/>
          <w:szCs w:val="24"/>
          <w:lang w:val="pt-PT"/>
        </w:rPr>
        <w:t xml:space="preserve">ara garantir o atendimento da </w:t>
      </w:r>
      <w:r w:rsidR="00E3157E" w:rsidRPr="00E3157E">
        <w:rPr>
          <w:rFonts w:ascii="Times New Roman" w:hAnsi="Times New Roman" w:cs="Times New Roman"/>
          <w:sz w:val="24"/>
          <w:szCs w:val="24"/>
          <w:lang w:val="pt-PT"/>
        </w:rPr>
        <w:t>demanda do sistema educativo, o foco da estratégia do MINED nos anos subsequentes passou a basear-se no princípio da inclusão, com o propósito de bus</w:t>
      </w:r>
      <w:r>
        <w:rPr>
          <w:rFonts w:ascii="Times New Roman" w:hAnsi="Times New Roman" w:cs="Times New Roman"/>
          <w:sz w:val="24"/>
          <w:szCs w:val="24"/>
          <w:lang w:val="pt-PT"/>
        </w:rPr>
        <w:t>car assegurar o atendimento espe</w:t>
      </w:r>
      <w:r w:rsidR="00E3157E" w:rsidRPr="00E3157E">
        <w:rPr>
          <w:rFonts w:ascii="Times New Roman" w:hAnsi="Times New Roman" w:cs="Times New Roman"/>
          <w:sz w:val="24"/>
          <w:szCs w:val="24"/>
          <w:lang w:val="pt-PT"/>
        </w:rPr>
        <w:t>cial às crianças, jovens e adultos com NEE, assim como a integração nas escolas regulares, em vez de serem segregadas deste meio, como é o caso das Escolas Especiais do país.</w:t>
      </w:r>
    </w:p>
    <w:p w:rsidR="00E3157E" w:rsidRDefault="00E3157E" w:rsidP="00642BC4">
      <w:pPr>
        <w:spacing w:before="240" w:after="0" w:line="276" w:lineRule="auto"/>
        <w:contextualSpacing/>
        <w:jc w:val="both"/>
        <w:rPr>
          <w:rFonts w:ascii="Times New Roman" w:hAnsi="Times New Roman" w:cs="Times New Roman"/>
          <w:sz w:val="24"/>
          <w:szCs w:val="24"/>
          <w:lang w:val="pt-PT"/>
        </w:rPr>
      </w:pPr>
    </w:p>
    <w:p w:rsidR="00764594" w:rsidRDefault="00E3157E" w:rsidP="00642BC4">
      <w:pPr>
        <w:spacing w:before="240" w:after="0" w:line="276" w:lineRule="auto"/>
        <w:contextualSpacing/>
        <w:jc w:val="both"/>
        <w:rPr>
          <w:rFonts w:ascii="Times New Roman" w:hAnsi="Times New Roman" w:cs="Times New Roman"/>
          <w:sz w:val="24"/>
          <w:szCs w:val="24"/>
          <w:lang w:val="pt-PT"/>
        </w:rPr>
      </w:pPr>
      <w:r w:rsidRPr="001E729B">
        <w:rPr>
          <w:rFonts w:ascii="Times New Roman" w:hAnsi="Times New Roman" w:cs="Times New Roman"/>
          <w:sz w:val="24"/>
          <w:szCs w:val="24"/>
          <w:lang w:val="pt-PT"/>
        </w:rPr>
        <w:t xml:space="preserve">Segundo Mantoan (2015), </w:t>
      </w:r>
      <w:r w:rsidR="001E729B">
        <w:rPr>
          <w:rFonts w:ascii="Times New Roman" w:hAnsi="Times New Roman" w:cs="Times New Roman"/>
          <w:sz w:val="24"/>
          <w:szCs w:val="24"/>
          <w:lang w:val="pt-PT"/>
        </w:rPr>
        <w:t xml:space="preserve">salienta que </w:t>
      </w:r>
      <w:r w:rsidRPr="00E3157E">
        <w:rPr>
          <w:rFonts w:ascii="Times New Roman" w:hAnsi="Times New Roman" w:cs="Times New Roman"/>
          <w:sz w:val="24"/>
          <w:szCs w:val="24"/>
          <w:lang w:val="pt-PT"/>
        </w:rPr>
        <w:t>nos Planos Estratégicos de Educação de 1997-2001; de 2006-2011 e de 2011-2016, assim como a Resolução nº</w:t>
      </w:r>
      <w:r w:rsidR="001E729B">
        <w:rPr>
          <w:rFonts w:ascii="Times New Roman" w:hAnsi="Times New Roman" w:cs="Times New Roman"/>
          <w:sz w:val="24"/>
          <w:szCs w:val="24"/>
          <w:lang w:val="pt-PT"/>
        </w:rPr>
        <w:t>.</w:t>
      </w:r>
      <w:r w:rsidRPr="00E3157E">
        <w:rPr>
          <w:rFonts w:ascii="Times New Roman" w:hAnsi="Times New Roman" w:cs="Times New Roman"/>
          <w:sz w:val="24"/>
          <w:szCs w:val="24"/>
          <w:lang w:val="pt-PT"/>
        </w:rPr>
        <w:t xml:space="preserve"> 20/99, de 23 de Junho, mostram, teoricamente, uma crescente preocupação, por parte do Estado, com a política de inclusão escolar. Para além de responder aos desafios educacionais decorrentes da guerra, o Estado moçambicano também passou a responder a outras recomendações como de Salamanca (UNESCO, 1994). Para a viabilização da actual intenção que se observa nos documentos oficiais acima referidos, a partir de 1998, o Estado introduziu o “Proje</w:t>
      </w:r>
      <w:r w:rsidR="001E729B">
        <w:rPr>
          <w:rFonts w:ascii="Times New Roman" w:hAnsi="Times New Roman" w:cs="Times New Roman"/>
          <w:sz w:val="24"/>
          <w:szCs w:val="24"/>
          <w:lang w:val="pt-PT"/>
        </w:rPr>
        <w:t>c</w:t>
      </w:r>
      <w:r w:rsidRPr="00E3157E">
        <w:rPr>
          <w:rFonts w:ascii="Times New Roman" w:hAnsi="Times New Roman" w:cs="Times New Roman"/>
          <w:sz w:val="24"/>
          <w:szCs w:val="24"/>
          <w:lang w:val="pt-PT"/>
        </w:rPr>
        <w:t>to Escolas Inclusivas”, vigente até aos dias de hoje.</w:t>
      </w:r>
    </w:p>
    <w:p w:rsidR="001E729B" w:rsidRPr="00B36EBF" w:rsidRDefault="001E729B" w:rsidP="00E3157E">
      <w:pPr>
        <w:spacing w:before="240" w:after="0" w:line="360" w:lineRule="auto"/>
        <w:contextualSpacing/>
        <w:jc w:val="both"/>
        <w:rPr>
          <w:rFonts w:ascii="Times New Roman" w:hAnsi="Times New Roman" w:cs="Times New Roman"/>
          <w:sz w:val="28"/>
          <w:szCs w:val="28"/>
          <w:lang w:val="pt-PT"/>
        </w:rPr>
      </w:pPr>
    </w:p>
    <w:p w:rsidR="00F709EB" w:rsidRPr="00B36EBF" w:rsidRDefault="00E3157E" w:rsidP="00B36EBF">
      <w:pPr>
        <w:pStyle w:val="PargrafodaLista"/>
        <w:numPr>
          <w:ilvl w:val="0"/>
          <w:numId w:val="10"/>
        </w:numPr>
        <w:spacing w:line="276" w:lineRule="auto"/>
        <w:jc w:val="both"/>
        <w:rPr>
          <w:rFonts w:ascii="Times New Roman" w:hAnsi="Times New Roman" w:cs="Times New Roman"/>
          <w:b/>
          <w:sz w:val="28"/>
          <w:szCs w:val="28"/>
          <w:lang w:val="pt-PT"/>
        </w:rPr>
      </w:pPr>
      <w:r w:rsidRPr="00B36EBF">
        <w:rPr>
          <w:rFonts w:ascii="Times New Roman" w:hAnsi="Times New Roman" w:cs="Times New Roman"/>
          <w:b/>
          <w:sz w:val="28"/>
          <w:szCs w:val="28"/>
          <w:lang w:val="pt-PT"/>
        </w:rPr>
        <w:t>ACTUAÇÃO ÉTI</w:t>
      </w:r>
      <w:r w:rsidR="00AA15CC">
        <w:rPr>
          <w:rFonts w:ascii="Times New Roman" w:hAnsi="Times New Roman" w:cs="Times New Roman"/>
          <w:b/>
          <w:sz w:val="28"/>
          <w:szCs w:val="28"/>
          <w:lang w:val="pt-PT"/>
        </w:rPr>
        <w:t>CA DO DOCENTE DURANTE A</w:t>
      </w:r>
      <w:r w:rsidR="001E729B" w:rsidRPr="00B36EBF">
        <w:rPr>
          <w:rFonts w:ascii="Times New Roman" w:hAnsi="Times New Roman" w:cs="Times New Roman"/>
          <w:b/>
          <w:sz w:val="28"/>
          <w:szCs w:val="28"/>
          <w:lang w:val="pt-PT"/>
        </w:rPr>
        <w:t>S PRÁTICAS PEDAGÓGICAS</w:t>
      </w:r>
    </w:p>
    <w:p w:rsidR="00581394" w:rsidRPr="008B7541" w:rsidRDefault="00581394"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Quanto </w:t>
      </w:r>
      <w:r w:rsidR="004843F4" w:rsidRPr="008B7541">
        <w:rPr>
          <w:rFonts w:ascii="Times New Roman" w:hAnsi="Times New Roman" w:cs="Times New Roman"/>
          <w:sz w:val="24"/>
          <w:szCs w:val="24"/>
          <w:lang w:val="pt-PT"/>
        </w:rPr>
        <w:t>aos elementos da Ética que o do</w:t>
      </w:r>
      <w:r w:rsidR="003A1C7F">
        <w:rPr>
          <w:rFonts w:ascii="Times New Roman" w:hAnsi="Times New Roman" w:cs="Times New Roman"/>
          <w:sz w:val="24"/>
          <w:szCs w:val="24"/>
          <w:lang w:val="pt-PT"/>
        </w:rPr>
        <w:t>cente deve privilegiar consideramos</w:t>
      </w:r>
      <w:r w:rsidR="004843F4" w:rsidRPr="008B7541">
        <w:rPr>
          <w:rFonts w:ascii="Times New Roman" w:hAnsi="Times New Roman" w:cs="Times New Roman"/>
          <w:sz w:val="24"/>
          <w:szCs w:val="24"/>
          <w:lang w:val="pt-PT"/>
        </w:rPr>
        <w:t xml:space="preserve"> entre as fundamentais:</w:t>
      </w:r>
    </w:p>
    <w:p w:rsidR="00790462" w:rsidRPr="008B7541" w:rsidRDefault="004843F4" w:rsidP="00642BC4">
      <w:pPr>
        <w:pStyle w:val="PargrafodaLista"/>
        <w:numPr>
          <w:ilvl w:val="0"/>
          <w:numId w:val="2"/>
        </w:num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O</w:t>
      </w:r>
      <w:r w:rsidR="00790462" w:rsidRPr="008B7541">
        <w:rPr>
          <w:rFonts w:ascii="Times New Roman" w:hAnsi="Times New Roman" w:cs="Times New Roman"/>
          <w:sz w:val="24"/>
          <w:szCs w:val="24"/>
          <w:lang w:val="pt-PT"/>
        </w:rPr>
        <w:t xml:space="preserve"> diagnóst</w:t>
      </w:r>
      <w:r w:rsidR="003A1C7F">
        <w:rPr>
          <w:rFonts w:ascii="Times New Roman" w:hAnsi="Times New Roman" w:cs="Times New Roman"/>
          <w:sz w:val="24"/>
          <w:szCs w:val="24"/>
          <w:lang w:val="pt-PT"/>
        </w:rPr>
        <w:t>ico da turma com a qual irá trabalhar, e se</w:t>
      </w:r>
      <w:r w:rsidR="00790462" w:rsidRPr="008B7541">
        <w:rPr>
          <w:rFonts w:ascii="Times New Roman" w:hAnsi="Times New Roman" w:cs="Times New Roman"/>
          <w:sz w:val="24"/>
          <w:szCs w:val="24"/>
          <w:lang w:val="pt-PT"/>
        </w:rPr>
        <w:t xml:space="preserve"> possível incluir a entrega pedagó</w:t>
      </w:r>
      <w:r w:rsidR="003A1C7F">
        <w:rPr>
          <w:rFonts w:ascii="Times New Roman" w:hAnsi="Times New Roman" w:cs="Times New Roman"/>
          <w:sz w:val="24"/>
          <w:szCs w:val="24"/>
          <w:lang w:val="pt-PT"/>
        </w:rPr>
        <w:t>gica dos docentes que trabalharem com estudantes da classe</w:t>
      </w:r>
      <w:r w:rsidR="00790462" w:rsidRPr="008B7541">
        <w:rPr>
          <w:rFonts w:ascii="Times New Roman" w:hAnsi="Times New Roman" w:cs="Times New Roman"/>
          <w:sz w:val="24"/>
          <w:szCs w:val="24"/>
          <w:lang w:val="pt-PT"/>
        </w:rPr>
        <w:t xml:space="preserve"> anterior. Neste diagnóstico</w:t>
      </w:r>
      <w:r w:rsidR="003A1C7F">
        <w:rPr>
          <w:rFonts w:ascii="Times New Roman" w:hAnsi="Times New Roman" w:cs="Times New Roman"/>
          <w:sz w:val="24"/>
          <w:szCs w:val="24"/>
          <w:lang w:val="pt-PT"/>
        </w:rPr>
        <w:t>,</w:t>
      </w:r>
      <w:r w:rsidR="00790462" w:rsidRPr="008B7541">
        <w:rPr>
          <w:rFonts w:ascii="Times New Roman" w:hAnsi="Times New Roman" w:cs="Times New Roman"/>
          <w:sz w:val="24"/>
          <w:szCs w:val="24"/>
          <w:lang w:val="pt-PT"/>
        </w:rPr>
        <w:t xml:space="preserve"> integrar os a</w:t>
      </w:r>
      <w:r w:rsidR="00876911" w:rsidRPr="008B7541">
        <w:rPr>
          <w:rFonts w:ascii="Times New Roman" w:hAnsi="Times New Roman" w:cs="Times New Roman"/>
          <w:sz w:val="24"/>
          <w:szCs w:val="24"/>
          <w:lang w:val="pt-PT"/>
        </w:rPr>
        <w:t>s</w:t>
      </w:r>
      <w:r w:rsidR="00790462" w:rsidRPr="008B7541">
        <w:rPr>
          <w:rFonts w:ascii="Times New Roman" w:hAnsi="Times New Roman" w:cs="Times New Roman"/>
          <w:sz w:val="24"/>
          <w:szCs w:val="24"/>
          <w:lang w:val="pt-PT"/>
        </w:rPr>
        <w:t xml:space="preserve">pectos cognitivos, de conduta, de </w:t>
      </w:r>
      <w:r w:rsidR="00F85C75" w:rsidRPr="008B7541">
        <w:rPr>
          <w:rFonts w:ascii="Times New Roman" w:hAnsi="Times New Roman" w:cs="Times New Roman"/>
          <w:sz w:val="24"/>
          <w:szCs w:val="24"/>
          <w:lang w:val="pt-PT"/>
        </w:rPr>
        <w:t>saúde e</w:t>
      </w:r>
      <w:r w:rsidR="00790462" w:rsidRPr="008B7541">
        <w:rPr>
          <w:rFonts w:ascii="Times New Roman" w:hAnsi="Times New Roman" w:cs="Times New Roman"/>
          <w:sz w:val="24"/>
          <w:szCs w:val="24"/>
          <w:lang w:val="pt-PT"/>
        </w:rPr>
        <w:t xml:space="preserve"> da família a maneira do docent</w:t>
      </w:r>
      <w:r w:rsidR="003A1C7F">
        <w:rPr>
          <w:rFonts w:ascii="Times New Roman" w:hAnsi="Times New Roman" w:cs="Times New Roman"/>
          <w:sz w:val="24"/>
          <w:szCs w:val="24"/>
          <w:lang w:val="pt-PT"/>
        </w:rPr>
        <w:t>e ter um conhecimento</w:t>
      </w:r>
      <w:r w:rsidR="00790462" w:rsidRPr="008B7541">
        <w:rPr>
          <w:rFonts w:ascii="Times New Roman" w:hAnsi="Times New Roman" w:cs="Times New Roman"/>
          <w:sz w:val="24"/>
          <w:szCs w:val="24"/>
          <w:lang w:val="pt-PT"/>
        </w:rPr>
        <w:t xml:space="preserve"> mínimo d</w:t>
      </w:r>
      <w:r w:rsidR="00876911" w:rsidRPr="008B7541">
        <w:rPr>
          <w:rFonts w:ascii="Times New Roman" w:hAnsi="Times New Roman" w:cs="Times New Roman"/>
          <w:sz w:val="24"/>
          <w:szCs w:val="24"/>
          <w:lang w:val="pt-PT"/>
        </w:rPr>
        <w:t>os</w:t>
      </w:r>
      <w:r w:rsidR="00790462" w:rsidRPr="008B7541">
        <w:rPr>
          <w:rFonts w:ascii="Times New Roman" w:hAnsi="Times New Roman" w:cs="Times New Roman"/>
          <w:sz w:val="24"/>
          <w:szCs w:val="24"/>
          <w:lang w:val="pt-PT"/>
        </w:rPr>
        <w:t xml:space="preserve"> s</w:t>
      </w:r>
      <w:r w:rsidR="00876911" w:rsidRPr="008B7541">
        <w:rPr>
          <w:rFonts w:ascii="Times New Roman" w:hAnsi="Times New Roman" w:cs="Times New Roman"/>
          <w:sz w:val="24"/>
          <w:szCs w:val="24"/>
          <w:lang w:val="pt-PT"/>
        </w:rPr>
        <w:t>e</w:t>
      </w:r>
      <w:r w:rsidR="00790462" w:rsidRPr="008B7541">
        <w:rPr>
          <w:rFonts w:ascii="Times New Roman" w:hAnsi="Times New Roman" w:cs="Times New Roman"/>
          <w:sz w:val="24"/>
          <w:szCs w:val="24"/>
          <w:lang w:val="pt-PT"/>
        </w:rPr>
        <w:t xml:space="preserve">us estudantes a modo de garantir um bom </w:t>
      </w:r>
      <w:r w:rsidR="00581394" w:rsidRPr="008B7541">
        <w:rPr>
          <w:rFonts w:ascii="Times New Roman" w:hAnsi="Times New Roman" w:cs="Times New Roman"/>
          <w:sz w:val="24"/>
          <w:szCs w:val="24"/>
          <w:lang w:val="pt-PT"/>
        </w:rPr>
        <w:t>início</w:t>
      </w:r>
      <w:r w:rsidR="003A1C7F">
        <w:rPr>
          <w:rFonts w:ascii="Times New Roman" w:hAnsi="Times New Roman" w:cs="Times New Roman"/>
          <w:sz w:val="24"/>
          <w:szCs w:val="24"/>
          <w:lang w:val="pt-PT"/>
        </w:rPr>
        <w:t xml:space="preserve"> da relação</w:t>
      </w:r>
      <w:r w:rsidR="00790462" w:rsidRPr="008B7541">
        <w:rPr>
          <w:rFonts w:ascii="Times New Roman" w:hAnsi="Times New Roman" w:cs="Times New Roman"/>
          <w:sz w:val="24"/>
          <w:szCs w:val="24"/>
          <w:lang w:val="pt-PT"/>
        </w:rPr>
        <w:t xml:space="preserve"> professor –</w:t>
      </w:r>
      <w:r w:rsidRPr="008B7541">
        <w:rPr>
          <w:rFonts w:ascii="Times New Roman" w:hAnsi="Times New Roman" w:cs="Times New Roman"/>
          <w:sz w:val="24"/>
          <w:szCs w:val="24"/>
          <w:lang w:val="pt-PT"/>
        </w:rPr>
        <w:t xml:space="preserve"> aluno;</w:t>
      </w:r>
    </w:p>
    <w:p w:rsidR="004843F4" w:rsidRPr="008B7541" w:rsidRDefault="004843F4" w:rsidP="00642BC4">
      <w:pPr>
        <w:pStyle w:val="PargrafodaLista"/>
        <w:spacing w:line="276" w:lineRule="auto"/>
        <w:ind w:left="825"/>
        <w:jc w:val="both"/>
        <w:rPr>
          <w:rFonts w:ascii="Times New Roman" w:hAnsi="Times New Roman" w:cs="Times New Roman"/>
          <w:sz w:val="24"/>
          <w:szCs w:val="24"/>
          <w:lang w:val="pt-PT"/>
        </w:rPr>
      </w:pPr>
    </w:p>
    <w:p w:rsidR="004843F4" w:rsidRPr="008B7541" w:rsidRDefault="00E96ABB" w:rsidP="00642BC4">
      <w:pPr>
        <w:pStyle w:val="PargrafodaLista"/>
        <w:numPr>
          <w:ilvl w:val="0"/>
          <w:numId w:val="2"/>
        </w:num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Estruturação d</w:t>
      </w:r>
      <w:r w:rsidR="004843F4" w:rsidRPr="008B7541">
        <w:rPr>
          <w:rFonts w:ascii="Times New Roman" w:hAnsi="Times New Roman" w:cs="Times New Roman"/>
          <w:sz w:val="24"/>
          <w:szCs w:val="24"/>
          <w:lang w:val="pt-PT"/>
        </w:rPr>
        <w:t xml:space="preserve">a sala de aula em dependência </w:t>
      </w:r>
      <w:r w:rsidR="00E9121E">
        <w:rPr>
          <w:rFonts w:ascii="Times New Roman" w:hAnsi="Times New Roman" w:cs="Times New Roman"/>
          <w:sz w:val="24"/>
          <w:szCs w:val="24"/>
          <w:lang w:val="pt-PT"/>
        </w:rPr>
        <w:t xml:space="preserve">das necessidades dos estudantes com dificuldades </w:t>
      </w:r>
      <w:r w:rsidR="004843F4" w:rsidRPr="008B7541">
        <w:rPr>
          <w:rFonts w:ascii="Times New Roman" w:hAnsi="Times New Roman" w:cs="Times New Roman"/>
          <w:sz w:val="24"/>
          <w:szCs w:val="24"/>
          <w:lang w:val="pt-PT"/>
        </w:rPr>
        <w:t>visuais, com alguma deficiência auditiva, com problemas motoras ou qualque</w:t>
      </w:r>
      <w:r w:rsidR="00E9121E">
        <w:rPr>
          <w:rFonts w:ascii="Times New Roman" w:hAnsi="Times New Roman" w:cs="Times New Roman"/>
          <w:sz w:val="24"/>
          <w:szCs w:val="24"/>
          <w:lang w:val="pt-PT"/>
        </w:rPr>
        <w:t xml:space="preserve">r uma outra </w:t>
      </w:r>
      <w:r w:rsidR="00F15064">
        <w:rPr>
          <w:rFonts w:ascii="Times New Roman" w:hAnsi="Times New Roman" w:cs="Times New Roman"/>
          <w:sz w:val="24"/>
          <w:szCs w:val="24"/>
          <w:lang w:val="pt-PT"/>
        </w:rPr>
        <w:t>deficiencia</w:t>
      </w:r>
      <w:r w:rsidR="00E9121E">
        <w:rPr>
          <w:rFonts w:ascii="Times New Roman" w:hAnsi="Times New Roman" w:cs="Times New Roman"/>
          <w:sz w:val="24"/>
          <w:szCs w:val="24"/>
          <w:lang w:val="pt-PT"/>
        </w:rPr>
        <w:t xml:space="preserve"> que se possa resolver, com </w:t>
      </w:r>
      <w:r w:rsidR="00E9121E" w:rsidRPr="008B7541">
        <w:rPr>
          <w:rFonts w:ascii="Times New Roman" w:hAnsi="Times New Roman" w:cs="Times New Roman"/>
          <w:sz w:val="24"/>
          <w:szCs w:val="24"/>
          <w:lang w:val="pt-PT"/>
        </w:rPr>
        <w:t>adequada</w:t>
      </w:r>
      <w:r w:rsidR="004843F4" w:rsidRPr="008B7541">
        <w:rPr>
          <w:rFonts w:ascii="Times New Roman" w:hAnsi="Times New Roman" w:cs="Times New Roman"/>
          <w:sz w:val="24"/>
          <w:szCs w:val="24"/>
          <w:lang w:val="pt-PT"/>
        </w:rPr>
        <w:t xml:space="preserve"> estruturação da sala de aula </w:t>
      </w:r>
      <w:r w:rsidR="00876911" w:rsidRPr="008B7541">
        <w:rPr>
          <w:rFonts w:ascii="Times New Roman" w:hAnsi="Times New Roman" w:cs="Times New Roman"/>
          <w:sz w:val="24"/>
          <w:szCs w:val="24"/>
          <w:lang w:val="pt-PT"/>
        </w:rPr>
        <w:t>de</w:t>
      </w:r>
      <w:r w:rsidR="004843F4" w:rsidRPr="008B7541">
        <w:rPr>
          <w:rFonts w:ascii="Times New Roman" w:hAnsi="Times New Roman" w:cs="Times New Roman"/>
          <w:sz w:val="24"/>
          <w:szCs w:val="24"/>
          <w:lang w:val="pt-PT"/>
        </w:rPr>
        <w:t xml:space="preserve"> </w:t>
      </w:r>
      <w:r w:rsidR="00E9121E">
        <w:rPr>
          <w:rFonts w:ascii="Times New Roman" w:hAnsi="Times New Roman" w:cs="Times New Roman"/>
          <w:sz w:val="24"/>
          <w:szCs w:val="24"/>
          <w:lang w:val="pt-PT"/>
        </w:rPr>
        <w:t xml:space="preserve">tal </w:t>
      </w:r>
      <w:r w:rsidR="004843F4" w:rsidRPr="008B7541">
        <w:rPr>
          <w:rFonts w:ascii="Times New Roman" w:hAnsi="Times New Roman" w:cs="Times New Roman"/>
          <w:sz w:val="24"/>
          <w:szCs w:val="24"/>
          <w:lang w:val="pt-PT"/>
        </w:rPr>
        <w:t xml:space="preserve">maneira </w:t>
      </w:r>
      <w:r w:rsidR="00876911" w:rsidRPr="008B7541">
        <w:rPr>
          <w:rFonts w:ascii="Times New Roman" w:hAnsi="Times New Roman" w:cs="Times New Roman"/>
          <w:sz w:val="24"/>
          <w:szCs w:val="24"/>
          <w:lang w:val="pt-PT"/>
        </w:rPr>
        <w:t xml:space="preserve">que já </w:t>
      </w:r>
      <w:r w:rsidR="00E9121E">
        <w:rPr>
          <w:rFonts w:ascii="Times New Roman" w:hAnsi="Times New Roman" w:cs="Times New Roman"/>
          <w:sz w:val="24"/>
          <w:szCs w:val="24"/>
          <w:lang w:val="pt-PT"/>
        </w:rPr>
        <w:t xml:space="preserve">esteja </w:t>
      </w:r>
      <w:r w:rsidR="00876911" w:rsidRPr="008B7541">
        <w:rPr>
          <w:rFonts w:ascii="Times New Roman" w:hAnsi="Times New Roman" w:cs="Times New Roman"/>
          <w:sz w:val="24"/>
          <w:szCs w:val="24"/>
          <w:lang w:val="pt-PT"/>
        </w:rPr>
        <w:t xml:space="preserve">incluso </w:t>
      </w:r>
      <w:r w:rsidR="00E9121E">
        <w:rPr>
          <w:rFonts w:ascii="Times New Roman" w:hAnsi="Times New Roman" w:cs="Times New Roman"/>
          <w:sz w:val="24"/>
          <w:szCs w:val="24"/>
          <w:lang w:val="pt-PT"/>
        </w:rPr>
        <w:t>n</w:t>
      </w:r>
      <w:r w:rsidR="004843F4" w:rsidRPr="008B7541">
        <w:rPr>
          <w:rFonts w:ascii="Times New Roman" w:hAnsi="Times New Roman" w:cs="Times New Roman"/>
          <w:sz w:val="24"/>
          <w:szCs w:val="24"/>
          <w:lang w:val="pt-PT"/>
        </w:rPr>
        <w:t>o sistema de educação</w:t>
      </w:r>
      <w:r w:rsidR="00E9121E">
        <w:rPr>
          <w:rFonts w:ascii="Times New Roman" w:hAnsi="Times New Roman" w:cs="Times New Roman"/>
          <w:sz w:val="24"/>
          <w:szCs w:val="24"/>
          <w:lang w:val="pt-PT"/>
        </w:rPr>
        <w:t>. O</w:t>
      </w:r>
      <w:r w:rsidR="004843F4" w:rsidRPr="008B7541">
        <w:rPr>
          <w:rFonts w:ascii="Times New Roman" w:hAnsi="Times New Roman" w:cs="Times New Roman"/>
          <w:sz w:val="24"/>
          <w:szCs w:val="24"/>
          <w:lang w:val="pt-PT"/>
        </w:rPr>
        <w:t xml:space="preserve"> docente agora deve garantir a igualdade de todos no Processo de Ensino Aprendizagem, oferecendo-lhes algumas condições para que se possam sentir ao nível dos estudantes sem essas dificuldades;</w:t>
      </w:r>
    </w:p>
    <w:p w:rsidR="00213579" w:rsidRPr="008B7541" w:rsidRDefault="00213579" w:rsidP="00642BC4">
      <w:pPr>
        <w:pStyle w:val="PargrafodaLista"/>
        <w:spacing w:line="276" w:lineRule="auto"/>
        <w:rPr>
          <w:rFonts w:ascii="Times New Roman" w:hAnsi="Times New Roman" w:cs="Times New Roman"/>
          <w:sz w:val="24"/>
          <w:szCs w:val="24"/>
          <w:lang w:val="pt-PT"/>
        </w:rPr>
      </w:pPr>
    </w:p>
    <w:p w:rsidR="00213579" w:rsidRPr="00E9121E" w:rsidRDefault="00213579" w:rsidP="00642BC4">
      <w:pPr>
        <w:pStyle w:val="PargrafodaLista"/>
        <w:numPr>
          <w:ilvl w:val="0"/>
          <w:numId w:val="2"/>
        </w:num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Utilização dos eixos transversais para dar saída nas suas aulas a formação de valores como: honestidade, patriotismo, responsabilidade, entre outros. Todos característicos do trabalho desde a aula para</w:t>
      </w:r>
      <w:r w:rsidR="001C2ADF" w:rsidRPr="008B7541">
        <w:rPr>
          <w:rFonts w:ascii="Times New Roman" w:hAnsi="Times New Roman" w:cs="Times New Roman"/>
          <w:sz w:val="24"/>
          <w:szCs w:val="24"/>
          <w:lang w:val="pt-PT"/>
        </w:rPr>
        <w:t xml:space="preserve"> contribuir a</w:t>
      </w:r>
      <w:r w:rsidRPr="008B7541">
        <w:rPr>
          <w:rFonts w:ascii="Times New Roman" w:hAnsi="Times New Roman" w:cs="Times New Roman"/>
          <w:sz w:val="24"/>
          <w:szCs w:val="24"/>
          <w:lang w:val="pt-PT"/>
        </w:rPr>
        <w:t xml:space="preserve"> formação da cidadania </w:t>
      </w:r>
      <w:r w:rsidR="00E96ABB" w:rsidRPr="008B7541">
        <w:rPr>
          <w:rFonts w:ascii="Times New Roman" w:hAnsi="Times New Roman" w:cs="Times New Roman"/>
          <w:sz w:val="24"/>
          <w:szCs w:val="24"/>
          <w:lang w:val="pt-PT"/>
        </w:rPr>
        <w:t xml:space="preserve">dos estudantes. </w:t>
      </w:r>
      <w:r w:rsidR="00E9121E">
        <w:rPr>
          <w:rFonts w:ascii="Times New Roman" w:hAnsi="Times New Roman" w:cs="Times New Roman"/>
          <w:sz w:val="24"/>
          <w:szCs w:val="24"/>
          <w:lang w:val="pt-PT"/>
        </w:rPr>
        <w:t>Contudo, o</w:t>
      </w:r>
      <w:r w:rsidR="00E96ABB" w:rsidRPr="00E9121E">
        <w:rPr>
          <w:rFonts w:ascii="Times New Roman" w:hAnsi="Times New Roman" w:cs="Times New Roman"/>
          <w:sz w:val="24"/>
          <w:szCs w:val="24"/>
          <w:lang w:val="pt-PT"/>
        </w:rPr>
        <w:t xml:space="preserve"> resultado final da edu</w:t>
      </w:r>
      <w:r w:rsidR="00E9121E" w:rsidRPr="00E9121E">
        <w:rPr>
          <w:rFonts w:ascii="Times New Roman" w:hAnsi="Times New Roman" w:cs="Times New Roman"/>
          <w:sz w:val="24"/>
          <w:szCs w:val="24"/>
          <w:lang w:val="pt-PT"/>
        </w:rPr>
        <w:t>cação seria o de formar</w:t>
      </w:r>
      <w:r w:rsidR="00E96ABB" w:rsidRPr="00E9121E">
        <w:rPr>
          <w:rFonts w:ascii="Times New Roman" w:hAnsi="Times New Roman" w:cs="Times New Roman"/>
          <w:sz w:val="24"/>
          <w:szCs w:val="24"/>
          <w:lang w:val="pt-PT"/>
        </w:rPr>
        <w:t xml:space="preserve"> um bom cidadão; </w:t>
      </w:r>
    </w:p>
    <w:p w:rsidR="001C2ADF" w:rsidRPr="00E9121E" w:rsidRDefault="001C2ADF" w:rsidP="00642BC4">
      <w:pPr>
        <w:pStyle w:val="PargrafodaLista"/>
        <w:spacing w:line="276" w:lineRule="auto"/>
        <w:rPr>
          <w:rFonts w:ascii="Times New Roman" w:hAnsi="Times New Roman" w:cs="Times New Roman"/>
          <w:sz w:val="24"/>
          <w:szCs w:val="24"/>
          <w:lang w:val="pt-PT"/>
        </w:rPr>
      </w:pPr>
    </w:p>
    <w:p w:rsidR="002016D8" w:rsidRPr="008B7541" w:rsidRDefault="0057619D" w:rsidP="00642BC4">
      <w:pPr>
        <w:pStyle w:val="PargrafodaLista"/>
        <w:numPr>
          <w:ilvl w:val="0"/>
          <w:numId w:val="2"/>
        </w:num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A</w:t>
      </w:r>
      <w:r w:rsidR="00876911" w:rsidRPr="008B7541">
        <w:rPr>
          <w:rFonts w:ascii="Times New Roman" w:hAnsi="Times New Roman" w:cs="Times New Roman"/>
          <w:sz w:val="24"/>
          <w:szCs w:val="24"/>
          <w:lang w:val="pt-PT"/>
        </w:rPr>
        <w:t>c</w:t>
      </w:r>
      <w:r w:rsidRPr="008B7541">
        <w:rPr>
          <w:rFonts w:ascii="Times New Roman" w:hAnsi="Times New Roman" w:cs="Times New Roman"/>
          <w:sz w:val="24"/>
          <w:szCs w:val="24"/>
          <w:lang w:val="pt-PT"/>
        </w:rPr>
        <w:t>tuação do docente sobre os estudantes com dificuldades de apre</w:t>
      </w:r>
      <w:r w:rsidR="00E9121E">
        <w:rPr>
          <w:rFonts w:ascii="Times New Roman" w:hAnsi="Times New Roman" w:cs="Times New Roman"/>
          <w:sz w:val="24"/>
          <w:szCs w:val="24"/>
          <w:lang w:val="pt-PT"/>
        </w:rPr>
        <w:t xml:space="preserve">ndizagem de maneira eficaz </w:t>
      </w:r>
      <w:r w:rsidRPr="008B7541">
        <w:rPr>
          <w:rFonts w:ascii="Times New Roman" w:hAnsi="Times New Roman" w:cs="Times New Roman"/>
          <w:sz w:val="24"/>
          <w:szCs w:val="24"/>
          <w:lang w:val="pt-PT"/>
        </w:rPr>
        <w:t xml:space="preserve">permitir-lhes </w:t>
      </w:r>
      <w:r w:rsidR="00876911" w:rsidRPr="008B7541">
        <w:rPr>
          <w:rFonts w:ascii="Times New Roman" w:hAnsi="Times New Roman" w:cs="Times New Roman"/>
          <w:sz w:val="24"/>
          <w:szCs w:val="24"/>
          <w:lang w:val="pt-PT"/>
        </w:rPr>
        <w:t>alcan</w:t>
      </w:r>
      <w:r w:rsidR="002016D8" w:rsidRPr="008B7541">
        <w:rPr>
          <w:rFonts w:ascii="Times New Roman" w:hAnsi="Times New Roman" w:cs="Times New Roman"/>
          <w:sz w:val="24"/>
          <w:szCs w:val="24"/>
          <w:lang w:val="pt-PT"/>
        </w:rPr>
        <w:t>çar o máximo de suas capaci</w:t>
      </w:r>
      <w:r w:rsidR="00876911" w:rsidRPr="008B7541">
        <w:rPr>
          <w:rFonts w:ascii="Times New Roman" w:hAnsi="Times New Roman" w:cs="Times New Roman"/>
          <w:sz w:val="24"/>
          <w:szCs w:val="24"/>
          <w:lang w:val="pt-PT"/>
        </w:rPr>
        <w:t xml:space="preserve">dades e não </w:t>
      </w:r>
      <w:r w:rsidR="00E9121E">
        <w:rPr>
          <w:rFonts w:ascii="Times New Roman" w:hAnsi="Times New Roman" w:cs="Times New Roman"/>
          <w:sz w:val="24"/>
          <w:szCs w:val="24"/>
          <w:lang w:val="pt-PT"/>
        </w:rPr>
        <w:t xml:space="preserve">se sentirem </w:t>
      </w:r>
      <w:r w:rsidR="00876911" w:rsidRPr="008B7541">
        <w:rPr>
          <w:rFonts w:ascii="Times New Roman" w:hAnsi="Times New Roman" w:cs="Times New Roman"/>
          <w:sz w:val="24"/>
          <w:szCs w:val="24"/>
          <w:lang w:val="pt-PT"/>
        </w:rPr>
        <w:t>frustrado</w:t>
      </w:r>
      <w:r w:rsidR="00E9121E">
        <w:rPr>
          <w:rFonts w:ascii="Times New Roman" w:hAnsi="Times New Roman" w:cs="Times New Roman"/>
          <w:sz w:val="24"/>
          <w:szCs w:val="24"/>
          <w:lang w:val="pt-PT"/>
        </w:rPr>
        <w:t>s</w:t>
      </w:r>
      <w:r w:rsidR="002016D8" w:rsidRPr="008B7541">
        <w:rPr>
          <w:rFonts w:ascii="Times New Roman" w:hAnsi="Times New Roman" w:cs="Times New Roman"/>
          <w:sz w:val="24"/>
          <w:szCs w:val="24"/>
          <w:lang w:val="pt-PT"/>
        </w:rPr>
        <w:t xml:space="preserve"> com o avanço</w:t>
      </w:r>
      <w:r w:rsidR="00E9121E">
        <w:rPr>
          <w:rFonts w:ascii="Times New Roman" w:hAnsi="Times New Roman" w:cs="Times New Roman"/>
          <w:sz w:val="24"/>
          <w:szCs w:val="24"/>
          <w:lang w:val="pt-PT"/>
        </w:rPr>
        <w:t xml:space="preserve"> desproporcional que apresente</w:t>
      </w:r>
      <w:r w:rsidR="00AD5C2B" w:rsidRPr="008B7541">
        <w:rPr>
          <w:rFonts w:ascii="Times New Roman" w:hAnsi="Times New Roman" w:cs="Times New Roman"/>
          <w:sz w:val="24"/>
          <w:szCs w:val="24"/>
          <w:lang w:val="pt-PT"/>
        </w:rPr>
        <w:t>m</w:t>
      </w:r>
      <w:r w:rsidR="002016D8" w:rsidRPr="008B7541">
        <w:rPr>
          <w:rFonts w:ascii="Times New Roman" w:hAnsi="Times New Roman" w:cs="Times New Roman"/>
          <w:sz w:val="24"/>
          <w:szCs w:val="24"/>
          <w:lang w:val="pt-PT"/>
        </w:rPr>
        <w:t xml:space="preserve"> outros estudantes; </w:t>
      </w:r>
    </w:p>
    <w:p w:rsidR="002016D8" w:rsidRPr="008B7541" w:rsidRDefault="002016D8" w:rsidP="00642BC4">
      <w:pPr>
        <w:pStyle w:val="PargrafodaLista"/>
        <w:spacing w:line="276" w:lineRule="auto"/>
        <w:rPr>
          <w:rFonts w:ascii="Times New Roman" w:hAnsi="Times New Roman" w:cs="Times New Roman"/>
          <w:sz w:val="24"/>
          <w:szCs w:val="24"/>
          <w:lang w:val="pt-PT"/>
        </w:rPr>
      </w:pPr>
    </w:p>
    <w:p w:rsidR="00E9121E" w:rsidRPr="003336D1" w:rsidRDefault="00E9121E" w:rsidP="00642BC4">
      <w:pPr>
        <w:pStyle w:val="PargrafodaLista"/>
        <w:numPr>
          <w:ilvl w:val="0"/>
          <w:numId w:val="2"/>
        </w:num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docente recomendado que descure o respeito por todos seus alunos, tratar com </w:t>
      </w:r>
      <w:r w:rsidRPr="008B7541">
        <w:rPr>
          <w:rFonts w:ascii="Times New Roman" w:hAnsi="Times New Roman" w:cs="Times New Roman"/>
          <w:sz w:val="24"/>
          <w:szCs w:val="24"/>
          <w:lang w:val="pt-PT"/>
        </w:rPr>
        <w:t>igualdade</w:t>
      </w:r>
      <w:r w:rsidR="002016D8" w:rsidRPr="008B7541">
        <w:rPr>
          <w:rFonts w:ascii="Times New Roman" w:hAnsi="Times New Roman" w:cs="Times New Roman"/>
          <w:sz w:val="24"/>
          <w:szCs w:val="24"/>
          <w:lang w:val="pt-PT"/>
        </w:rPr>
        <w:t xml:space="preserve"> de participaçã</w:t>
      </w:r>
      <w:r>
        <w:rPr>
          <w:rFonts w:ascii="Times New Roman" w:hAnsi="Times New Roman" w:cs="Times New Roman"/>
          <w:sz w:val="24"/>
          <w:szCs w:val="24"/>
          <w:lang w:val="pt-PT"/>
        </w:rPr>
        <w:t>o, escutar e permitir o diálogo, c</w:t>
      </w:r>
      <w:r w:rsidR="002016D8" w:rsidRPr="008B7541">
        <w:rPr>
          <w:rFonts w:ascii="Times New Roman" w:hAnsi="Times New Roman" w:cs="Times New Roman"/>
          <w:sz w:val="24"/>
          <w:szCs w:val="24"/>
          <w:lang w:val="pt-PT"/>
        </w:rPr>
        <w:t xml:space="preserve">uidar </w:t>
      </w:r>
      <w:r>
        <w:rPr>
          <w:rFonts w:ascii="Times New Roman" w:hAnsi="Times New Roman" w:cs="Times New Roman"/>
          <w:sz w:val="24"/>
          <w:szCs w:val="24"/>
          <w:lang w:val="pt-PT"/>
        </w:rPr>
        <w:t xml:space="preserve">da </w:t>
      </w:r>
      <w:r w:rsidR="002016D8" w:rsidRPr="008B7541">
        <w:rPr>
          <w:rFonts w:ascii="Times New Roman" w:hAnsi="Times New Roman" w:cs="Times New Roman"/>
          <w:sz w:val="24"/>
          <w:szCs w:val="24"/>
          <w:lang w:val="pt-PT"/>
        </w:rPr>
        <w:t>sua forma de vestir e falar</w:t>
      </w:r>
      <w:r w:rsidR="00AD5C2B" w:rsidRPr="008B7541">
        <w:rPr>
          <w:rFonts w:ascii="Times New Roman" w:hAnsi="Times New Roman" w:cs="Times New Roman"/>
          <w:sz w:val="24"/>
          <w:szCs w:val="24"/>
          <w:lang w:val="pt-PT"/>
        </w:rPr>
        <w:t xml:space="preserve">. </w:t>
      </w:r>
      <w:r>
        <w:rPr>
          <w:rFonts w:ascii="Times New Roman" w:hAnsi="Times New Roman" w:cs="Times New Roman"/>
          <w:sz w:val="24"/>
          <w:szCs w:val="24"/>
          <w:lang w:val="pt-PT"/>
        </w:rPr>
        <w:t>Entretanto, a</w:t>
      </w:r>
      <w:r w:rsidR="00AD5C2B" w:rsidRPr="008B7541">
        <w:rPr>
          <w:rFonts w:ascii="Times New Roman" w:hAnsi="Times New Roman" w:cs="Times New Roman"/>
          <w:sz w:val="24"/>
          <w:szCs w:val="24"/>
          <w:lang w:val="pt-PT"/>
        </w:rPr>
        <w:t>s situações adversas</w:t>
      </w:r>
      <w:r>
        <w:rPr>
          <w:rFonts w:ascii="Times New Roman" w:hAnsi="Times New Roman" w:cs="Times New Roman"/>
          <w:sz w:val="24"/>
          <w:szCs w:val="24"/>
          <w:lang w:val="pt-PT"/>
        </w:rPr>
        <w:t xml:space="preserve"> e </w:t>
      </w:r>
      <w:r w:rsidR="0027464C">
        <w:rPr>
          <w:rFonts w:ascii="Times New Roman" w:hAnsi="Times New Roman" w:cs="Times New Roman"/>
          <w:sz w:val="24"/>
          <w:szCs w:val="24"/>
          <w:lang w:val="pt-PT"/>
        </w:rPr>
        <w:t>carris pessoais não devem</w:t>
      </w:r>
      <w:r>
        <w:rPr>
          <w:rFonts w:ascii="Times New Roman" w:hAnsi="Times New Roman" w:cs="Times New Roman"/>
          <w:sz w:val="24"/>
          <w:szCs w:val="24"/>
          <w:lang w:val="pt-PT"/>
        </w:rPr>
        <w:t xml:space="preserve"> influenciar nas suas aulas visto que i</w:t>
      </w:r>
      <w:r w:rsidR="00AD5C2B" w:rsidRPr="00E9121E">
        <w:rPr>
          <w:rFonts w:ascii="Times New Roman" w:hAnsi="Times New Roman" w:cs="Times New Roman"/>
          <w:sz w:val="24"/>
          <w:szCs w:val="24"/>
          <w:lang w:val="pt-PT"/>
        </w:rPr>
        <w:t>sso desmotivaria aos estudantes;</w:t>
      </w:r>
    </w:p>
    <w:p w:rsidR="00E9121E" w:rsidRPr="00E9121E" w:rsidRDefault="00E9121E" w:rsidP="00E9121E">
      <w:pPr>
        <w:pStyle w:val="PargrafodaLista"/>
        <w:spacing w:line="360" w:lineRule="auto"/>
        <w:ind w:left="825"/>
        <w:jc w:val="both"/>
        <w:rPr>
          <w:rFonts w:ascii="Times New Roman" w:hAnsi="Times New Roman" w:cs="Times New Roman"/>
          <w:sz w:val="24"/>
          <w:szCs w:val="24"/>
          <w:lang w:val="pt-PT"/>
        </w:rPr>
      </w:pPr>
    </w:p>
    <w:p w:rsidR="00AD5C2B" w:rsidRPr="00801525" w:rsidRDefault="00E3157E" w:rsidP="00801525">
      <w:pPr>
        <w:pStyle w:val="PargrafodaLista"/>
        <w:numPr>
          <w:ilvl w:val="0"/>
          <w:numId w:val="10"/>
        </w:numPr>
        <w:spacing w:after="0" w:line="276" w:lineRule="auto"/>
        <w:jc w:val="both"/>
        <w:rPr>
          <w:rFonts w:ascii="Times New Roman" w:hAnsi="Times New Roman" w:cs="Times New Roman"/>
          <w:b/>
          <w:sz w:val="28"/>
          <w:szCs w:val="28"/>
          <w:lang w:val="pt-PT"/>
        </w:rPr>
      </w:pPr>
      <w:r w:rsidRPr="00B36EBF">
        <w:rPr>
          <w:rFonts w:ascii="Times New Roman" w:hAnsi="Times New Roman" w:cs="Times New Roman"/>
          <w:b/>
          <w:sz w:val="28"/>
          <w:szCs w:val="28"/>
          <w:lang w:val="pt-PT"/>
        </w:rPr>
        <w:t>DIVERSIDADE DOS ESTUDANTES DURANTE O TRABALHO</w:t>
      </w:r>
      <w:r w:rsidR="003336D1" w:rsidRPr="00B36EBF">
        <w:rPr>
          <w:rFonts w:ascii="Times New Roman" w:hAnsi="Times New Roman" w:cs="Times New Roman"/>
          <w:b/>
          <w:sz w:val="28"/>
          <w:szCs w:val="28"/>
          <w:lang w:val="pt-PT"/>
        </w:rPr>
        <w:t xml:space="preserve"> </w:t>
      </w:r>
      <w:r w:rsidR="00801525">
        <w:rPr>
          <w:rFonts w:ascii="Times New Roman" w:hAnsi="Times New Roman" w:cs="Times New Roman"/>
          <w:b/>
          <w:sz w:val="28"/>
          <w:szCs w:val="28"/>
          <w:lang w:val="pt-PT"/>
        </w:rPr>
        <w:t xml:space="preserve">  </w:t>
      </w:r>
      <w:r w:rsidRPr="00801525">
        <w:rPr>
          <w:rFonts w:ascii="Times New Roman" w:hAnsi="Times New Roman" w:cs="Times New Roman"/>
          <w:b/>
          <w:sz w:val="28"/>
          <w:szCs w:val="28"/>
          <w:lang w:val="pt-PT"/>
        </w:rPr>
        <w:t xml:space="preserve">DOCENTE </w:t>
      </w:r>
    </w:p>
    <w:p w:rsidR="00DA3483" w:rsidRPr="008B7541" w:rsidRDefault="003336D1" w:rsidP="00801525">
      <w:pPr>
        <w:spacing w:before="240"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Sobre esse assunto u</w:t>
      </w:r>
      <w:r w:rsidR="001A10E7" w:rsidRPr="00E3157E">
        <w:rPr>
          <w:rFonts w:ascii="Times New Roman" w:hAnsi="Times New Roman" w:cs="Times New Roman"/>
          <w:sz w:val="24"/>
          <w:szCs w:val="24"/>
          <w:lang w:val="pt-PT"/>
        </w:rPr>
        <w:t>m</w:t>
      </w:r>
      <w:r w:rsidR="00DA3483" w:rsidRPr="00E3157E">
        <w:rPr>
          <w:rFonts w:ascii="Times New Roman" w:hAnsi="Times New Roman" w:cs="Times New Roman"/>
          <w:sz w:val="24"/>
          <w:szCs w:val="24"/>
          <w:lang w:val="pt-PT"/>
        </w:rPr>
        <w:t xml:space="preserve"> dos elementos fundamentais para um bom desenvolvimento do </w:t>
      </w:r>
      <w:r w:rsidR="00E3157E">
        <w:rPr>
          <w:rFonts w:ascii="Times New Roman" w:hAnsi="Times New Roman" w:cs="Times New Roman"/>
          <w:sz w:val="24"/>
          <w:szCs w:val="24"/>
          <w:lang w:val="pt-PT"/>
        </w:rPr>
        <w:t>PEA</w:t>
      </w:r>
      <w:r w:rsidR="00AB08C4" w:rsidRPr="00E3157E">
        <w:rPr>
          <w:rFonts w:ascii="Times New Roman" w:hAnsi="Times New Roman" w:cs="Times New Roman"/>
          <w:sz w:val="24"/>
          <w:szCs w:val="24"/>
          <w:lang w:val="pt-PT"/>
        </w:rPr>
        <w:t xml:space="preserve"> é</w:t>
      </w:r>
      <w:r w:rsidR="00DA3483" w:rsidRPr="00E3157E">
        <w:rPr>
          <w:rFonts w:ascii="Times New Roman" w:hAnsi="Times New Roman" w:cs="Times New Roman"/>
          <w:sz w:val="24"/>
          <w:szCs w:val="24"/>
          <w:lang w:val="pt-PT"/>
        </w:rPr>
        <w:t xml:space="preserve"> a comunicação entre os agent</w:t>
      </w:r>
      <w:r>
        <w:rPr>
          <w:rFonts w:ascii="Times New Roman" w:hAnsi="Times New Roman" w:cs="Times New Roman"/>
          <w:sz w:val="24"/>
          <w:szCs w:val="24"/>
          <w:lang w:val="pt-PT"/>
        </w:rPr>
        <w:t xml:space="preserve">es fundamentais do </w:t>
      </w:r>
      <w:r w:rsidR="001A10E7" w:rsidRPr="00E3157E">
        <w:rPr>
          <w:rFonts w:ascii="Times New Roman" w:hAnsi="Times New Roman" w:cs="Times New Roman"/>
          <w:sz w:val="24"/>
          <w:szCs w:val="24"/>
          <w:lang w:val="pt-PT"/>
        </w:rPr>
        <w:t>processo e especificamente neste caso entre os estudantes e o professor.</w:t>
      </w:r>
      <w:r w:rsidR="00876911" w:rsidRPr="00E3157E">
        <w:rPr>
          <w:rFonts w:ascii="Times New Roman" w:hAnsi="Times New Roman" w:cs="Times New Roman"/>
          <w:sz w:val="24"/>
          <w:szCs w:val="24"/>
          <w:lang w:val="pt-PT"/>
        </w:rPr>
        <w:t xml:space="preserve"> </w:t>
      </w:r>
      <w:r>
        <w:rPr>
          <w:rFonts w:ascii="Times New Roman" w:hAnsi="Times New Roman" w:cs="Times New Roman"/>
          <w:sz w:val="24"/>
          <w:szCs w:val="24"/>
          <w:lang w:val="pt-PT"/>
        </w:rPr>
        <w:t>Nesse sentido, p</w:t>
      </w:r>
      <w:r w:rsidR="00876911" w:rsidRPr="008B7541">
        <w:rPr>
          <w:rFonts w:ascii="Times New Roman" w:hAnsi="Times New Roman" w:cs="Times New Roman"/>
          <w:sz w:val="24"/>
          <w:szCs w:val="24"/>
          <w:lang w:val="pt-PT"/>
        </w:rPr>
        <w:t>ara lograr um</w:t>
      </w:r>
      <w:r w:rsidR="00DA3483" w:rsidRPr="008B7541">
        <w:rPr>
          <w:rFonts w:ascii="Times New Roman" w:hAnsi="Times New Roman" w:cs="Times New Roman"/>
          <w:sz w:val="24"/>
          <w:szCs w:val="24"/>
          <w:lang w:val="pt-PT"/>
        </w:rPr>
        <w:t>a comunicação adequada o docent</w:t>
      </w:r>
      <w:r w:rsidR="00876911" w:rsidRPr="008B7541">
        <w:rPr>
          <w:rFonts w:ascii="Times New Roman" w:hAnsi="Times New Roman" w:cs="Times New Roman"/>
          <w:sz w:val="24"/>
          <w:szCs w:val="24"/>
          <w:lang w:val="pt-PT"/>
        </w:rPr>
        <w:t xml:space="preserve">e deve conhecer integralmente </w:t>
      </w:r>
      <w:r w:rsidR="00DA3483" w:rsidRPr="008B7541">
        <w:rPr>
          <w:rFonts w:ascii="Times New Roman" w:hAnsi="Times New Roman" w:cs="Times New Roman"/>
          <w:sz w:val="24"/>
          <w:szCs w:val="24"/>
          <w:lang w:val="pt-PT"/>
        </w:rPr>
        <w:t xml:space="preserve">seus estudantes. Para o caso </w:t>
      </w:r>
      <w:r>
        <w:rPr>
          <w:rFonts w:ascii="Times New Roman" w:hAnsi="Times New Roman" w:cs="Times New Roman"/>
          <w:sz w:val="24"/>
          <w:szCs w:val="24"/>
          <w:lang w:val="pt-PT"/>
        </w:rPr>
        <w:t xml:space="preserve">iremos </w:t>
      </w:r>
      <w:r w:rsidR="00AB08C4" w:rsidRPr="008B7541">
        <w:rPr>
          <w:rFonts w:ascii="Times New Roman" w:hAnsi="Times New Roman" w:cs="Times New Roman"/>
          <w:sz w:val="24"/>
          <w:szCs w:val="24"/>
          <w:lang w:val="pt-PT"/>
        </w:rPr>
        <w:t>referir</w:t>
      </w:r>
      <w:r>
        <w:rPr>
          <w:rFonts w:ascii="Times New Roman" w:hAnsi="Times New Roman" w:cs="Times New Roman"/>
          <w:sz w:val="24"/>
          <w:szCs w:val="24"/>
          <w:lang w:val="pt-PT"/>
        </w:rPr>
        <w:t xml:space="preserve"> algumas situações</w:t>
      </w:r>
      <w:r w:rsidR="00F1577A" w:rsidRPr="008B7541">
        <w:rPr>
          <w:rFonts w:ascii="Times New Roman" w:hAnsi="Times New Roman" w:cs="Times New Roman"/>
          <w:sz w:val="24"/>
          <w:szCs w:val="24"/>
          <w:lang w:val="pt-PT"/>
        </w:rPr>
        <w:t xml:space="preserve">, </w:t>
      </w:r>
      <w:r w:rsidR="00DA3483" w:rsidRPr="008B7541">
        <w:rPr>
          <w:rFonts w:ascii="Times New Roman" w:hAnsi="Times New Roman" w:cs="Times New Roman"/>
          <w:sz w:val="24"/>
          <w:szCs w:val="24"/>
          <w:lang w:val="pt-PT"/>
        </w:rPr>
        <w:t>quanto a dificuldades</w:t>
      </w:r>
      <w:r w:rsidR="001A10E7" w:rsidRPr="008B7541">
        <w:rPr>
          <w:rFonts w:ascii="Times New Roman" w:hAnsi="Times New Roman" w:cs="Times New Roman"/>
          <w:sz w:val="24"/>
          <w:szCs w:val="24"/>
          <w:lang w:val="pt-PT"/>
        </w:rPr>
        <w:t xml:space="preserve"> dos estudantes</w:t>
      </w:r>
      <w:r w:rsidR="00DA3483" w:rsidRPr="008B7541">
        <w:rPr>
          <w:rFonts w:ascii="Times New Roman" w:hAnsi="Times New Roman" w:cs="Times New Roman"/>
          <w:sz w:val="24"/>
          <w:szCs w:val="24"/>
          <w:lang w:val="pt-PT"/>
        </w:rPr>
        <w:t xml:space="preserve"> de audição, visão </w:t>
      </w:r>
      <w:r w:rsidR="001A10E7" w:rsidRPr="008B7541">
        <w:rPr>
          <w:rFonts w:ascii="Times New Roman" w:hAnsi="Times New Roman" w:cs="Times New Roman"/>
          <w:sz w:val="24"/>
          <w:szCs w:val="24"/>
          <w:lang w:val="pt-PT"/>
        </w:rPr>
        <w:t>e motora</w:t>
      </w:r>
      <w:r w:rsidR="00DA3483" w:rsidRPr="008B7541">
        <w:rPr>
          <w:rFonts w:ascii="Times New Roman" w:hAnsi="Times New Roman" w:cs="Times New Roman"/>
          <w:sz w:val="24"/>
          <w:szCs w:val="24"/>
          <w:lang w:val="pt-PT"/>
        </w:rPr>
        <w:t xml:space="preserve">. </w:t>
      </w:r>
      <w:r w:rsidR="00E20DB3">
        <w:rPr>
          <w:rFonts w:ascii="Times New Roman" w:hAnsi="Times New Roman" w:cs="Times New Roman"/>
          <w:sz w:val="24"/>
          <w:szCs w:val="24"/>
          <w:lang w:val="pt-PT"/>
        </w:rPr>
        <w:t>É importante salientar que a</w:t>
      </w:r>
      <w:r w:rsidR="00DA3483" w:rsidRPr="008B7541">
        <w:rPr>
          <w:rFonts w:ascii="Times New Roman" w:hAnsi="Times New Roman" w:cs="Times New Roman"/>
          <w:sz w:val="24"/>
          <w:szCs w:val="24"/>
          <w:lang w:val="pt-PT"/>
        </w:rPr>
        <w:t xml:space="preserve">s dificuldades mencionadas não são atendidas </w:t>
      </w:r>
      <w:r w:rsidR="00E20DB3">
        <w:rPr>
          <w:rFonts w:ascii="Times New Roman" w:hAnsi="Times New Roman" w:cs="Times New Roman"/>
          <w:sz w:val="24"/>
          <w:szCs w:val="24"/>
          <w:lang w:val="pt-PT"/>
        </w:rPr>
        <w:t>implica</w:t>
      </w:r>
      <w:r w:rsidR="00C46531" w:rsidRPr="008B7541">
        <w:rPr>
          <w:rFonts w:ascii="Times New Roman" w:hAnsi="Times New Roman" w:cs="Times New Roman"/>
          <w:sz w:val="24"/>
          <w:szCs w:val="24"/>
          <w:lang w:val="pt-PT"/>
        </w:rPr>
        <w:t xml:space="preserve"> afectar o tratamento ético dos estudantes nessas condições. </w:t>
      </w:r>
    </w:p>
    <w:p w:rsidR="00F1577A" w:rsidRPr="00B36EBF" w:rsidRDefault="00F1577A" w:rsidP="00F1577A">
      <w:pPr>
        <w:pStyle w:val="PargrafodaLista"/>
        <w:numPr>
          <w:ilvl w:val="0"/>
          <w:numId w:val="5"/>
        </w:numPr>
        <w:spacing w:line="360" w:lineRule="auto"/>
        <w:jc w:val="both"/>
        <w:rPr>
          <w:rFonts w:ascii="Times New Roman" w:hAnsi="Times New Roman" w:cs="Times New Roman"/>
          <w:b/>
          <w:sz w:val="28"/>
          <w:szCs w:val="28"/>
          <w:lang w:val="pt-PT"/>
        </w:rPr>
      </w:pPr>
      <w:r w:rsidRPr="00B36EBF">
        <w:rPr>
          <w:rFonts w:ascii="Times New Roman" w:hAnsi="Times New Roman" w:cs="Times New Roman"/>
          <w:b/>
          <w:sz w:val="28"/>
          <w:szCs w:val="28"/>
          <w:lang w:val="pt-PT"/>
        </w:rPr>
        <w:t xml:space="preserve">Estudantes com </w:t>
      </w:r>
      <w:r w:rsidR="003C5A9A" w:rsidRPr="00B36EBF">
        <w:rPr>
          <w:rFonts w:ascii="Times New Roman" w:hAnsi="Times New Roman" w:cs="Times New Roman"/>
          <w:b/>
          <w:sz w:val="28"/>
          <w:szCs w:val="28"/>
          <w:lang w:val="pt-PT"/>
        </w:rPr>
        <w:t>deficiência motora</w:t>
      </w:r>
    </w:p>
    <w:p w:rsidR="00387654" w:rsidRPr="008B7541" w:rsidRDefault="00CD42FD"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Percebeu-se que, a</w:t>
      </w:r>
      <w:r w:rsidR="00F1577A" w:rsidRPr="008B7541">
        <w:rPr>
          <w:rFonts w:ascii="Times New Roman" w:hAnsi="Times New Roman" w:cs="Times New Roman"/>
          <w:sz w:val="24"/>
          <w:szCs w:val="24"/>
          <w:lang w:val="pt-PT"/>
        </w:rPr>
        <w:t>s deficiências motoras mais visíveis são as das pernas e braços. Neste caso já tive situações de ambos tipos. Não existindo plataforma</w:t>
      </w:r>
      <w:r w:rsidR="00387654" w:rsidRPr="008B7541">
        <w:rPr>
          <w:rFonts w:ascii="Times New Roman" w:hAnsi="Times New Roman" w:cs="Times New Roman"/>
          <w:sz w:val="24"/>
          <w:szCs w:val="24"/>
          <w:lang w:val="pt-PT"/>
        </w:rPr>
        <w:t>s</w:t>
      </w:r>
      <w:r>
        <w:rPr>
          <w:rFonts w:ascii="Times New Roman" w:hAnsi="Times New Roman" w:cs="Times New Roman"/>
          <w:sz w:val="24"/>
          <w:szCs w:val="24"/>
          <w:lang w:val="pt-PT"/>
        </w:rPr>
        <w:t xml:space="preserve"> na Faculdade onde exercemos o nosso</w:t>
      </w:r>
      <w:r w:rsidR="00F1577A" w:rsidRPr="008B7541">
        <w:rPr>
          <w:rFonts w:ascii="Times New Roman" w:hAnsi="Times New Roman" w:cs="Times New Roman"/>
          <w:sz w:val="24"/>
          <w:szCs w:val="24"/>
          <w:lang w:val="pt-PT"/>
        </w:rPr>
        <w:t xml:space="preserve"> labor docente o colectivo pedagógico uma vez conhecida a situação </w:t>
      </w:r>
      <w:r w:rsidR="0011175F">
        <w:rPr>
          <w:rFonts w:ascii="Times New Roman" w:hAnsi="Times New Roman" w:cs="Times New Roman"/>
          <w:sz w:val="24"/>
          <w:szCs w:val="24"/>
          <w:lang w:val="pt-PT"/>
        </w:rPr>
        <w:t xml:space="preserve">de um estudante </w:t>
      </w:r>
      <w:r w:rsidR="00F1577A" w:rsidRPr="008B7541">
        <w:rPr>
          <w:rFonts w:ascii="Times New Roman" w:hAnsi="Times New Roman" w:cs="Times New Roman"/>
          <w:sz w:val="24"/>
          <w:szCs w:val="24"/>
          <w:lang w:val="pt-PT"/>
        </w:rPr>
        <w:t>opto</w:t>
      </w:r>
      <w:r w:rsidR="0011175F">
        <w:rPr>
          <w:rFonts w:ascii="Times New Roman" w:hAnsi="Times New Roman" w:cs="Times New Roman"/>
          <w:sz w:val="24"/>
          <w:szCs w:val="24"/>
          <w:lang w:val="pt-PT"/>
        </w:rPr>
        <w:t xml:space="preserve">u por situar a sala para o mesmo e outros </w:t>
      </w:r>
      <w:r w:rsidR="0011175F" w:rsidRPr="008B7541">
        <w:rPr>
          <w:rFonts w:ascii="Times New Roman" w:hAnsi="Times New Roman" w:cs="Times New Roman"/>
          <w:sz w:val="24"/>
          <w:szCs w:val="24"/>
          <w:lang w:val="pt-PT"/>
        </w:rPr>
        <w:t>no</w:t>
      </w:r>
      <w:r w:rsidR="00387654" w:rsidRPr="008B7541">
        <w:rPr>
          <w:rFonts w:ascii="Times New Roman" w:hAnsi="Times New Roman" w:cs="Times New Roman"/>
          <w:sz w:val="24"/>
          <w:szCs w:val="24"/>
          <w:lang w:val="pt-PT"/>
        </w:rPr>
        <w:t xml:space="preserve"> rés-</w:t>
      </w:r>
      <w:r w:rsidR="0011175F">
        <w:rPr>
          <w:rFonts w:ascii="Times New Roman" w:hAnsi="Times New Roman" w:cs="Times New Roman"/>
          <w:sz w:val="24"/>
          <w:szCs w:val="24"/>
          <w:lang w:val="pt-PT"/>
        </w:rPr>
        <w:t>do-</w:t>
      </w:r>
      <w:r w:rsidR="00387654" w:rsidRPr="008B7541">
        <w:rPr>
          <w:rFonts w:ascii="Times New Roman" w:hAnsi="Times New Roman" w:cs="Times New Roman"/>
          <w:sz w:val="24"/>
          <w:szCs w:val="24"/>
          <w:lang w:val="pt-PT"/>
        </w:rPr>
        <w:t>chão</w:t>
      </w:r>
      <w:r w:rsidR="00F1577A" w:rsidRPr="008B7541">
        <w:rPr>
          <w:rFonts w:ascii="Times New Roman" w:hAnsi="Times New Roman" w:cs="Times New Roman"/>
          <w:sz w:val="24"/>
          <w:szCs w:val="24"/>
          <w:lang w:val="pt-PT"/>
        </w:rPr>
        <w:t xml:space="preserve"> </w:t>
      </w:r>
      <w:r w:rsidR="0011175F">
        <w:rPr>
          <w:rFonts w:ascii="Times New Roman" w:hAnsi="Times New Roman" w:cs="Times New Roman"/>
          <w:sz w:val="24"/>
          <w:szCs w:val="24"/>
          <w:lang w:val="pt-PT"/>
        </w:rPr>
        <w:t xml:space="preserve">e o acesso da casa de banho com rampa, </w:t>
      </w:r>
      <w:r w:rsidR="0011175F">
        <w:rPr>
          <w:rFonts w:ascii="Times New Roman" w:hAnsi="Times New Roman" w:cs="Times New Roman"/>
          <w:sz w:val="24"/>
          <w:szCs w:val="24"/>
          <w:lang w:val="pt-PT"/>
        </w:rPr>
        <w:lastRenderedPageBreak/>
        <w:t xml:space="preserve">reservando o desafio para a biblioteca que se situa no primeiro andar, tudo isso </w:t>
      </w:r>
      <w:r w:rsidR="00387654" w:rsidRPr="008B7541">
        <w:rPr>
          <w:rFonts w:ascii="Times New Roman" w:hAnsi="Times New Roman" w:cs="Times New Roman"/>
          <w:sz w:val="24"/>
          <w:szCs w:val="24"/>
          <w:lang w:val="pt-PT"/>
        </w:rPr>
        <w:t xml:space="preserve">para facilitar ao estudante. </w:t>
      </w:r>
    </w:p>
    <w:p w:rsidR="00387654" w:rsidRPr="00B36EBF" w:rsidRDefault="0011175F" w:rsidP="00387654">
      <w:pPr>
        <w:pStyle w:val="PargrafodaLista"/>
        <w:numPr>
          <w:ilvl w:val="0"/>
          <w:numId w:val="5"/>
        </w:numPr>
        <w:spacing w:line="360" w:lineRule="auto"/>
        <w:jc w:val="both"/>
        <w:rPr>
          <w:rFonts w:ascii="Times New Roman" w:hAnsi="Times New Roman" w:cs="Times New Roman"/>
          <w:b/>
          <w:sz w:val="28"/>
          <w:szCs w:val="28"/>
          <w:lang w:val="pt-PT"/>
        </w:rPr>
      </w:pPr>
      <w:r w:rsidRPr="00B36EBF">
        <w:rPr>
          <w:rFonts w:ascii="Times New Roman" w:hAnsi="Times New Roman" w:cs="Times New Roman"/>
          <w:b/>
          <w:sz w:val="28"/>
          <w:szCs w:val="28"/>
          <w:lang w:val="pt-PT"/>
        </w:rPr>
        <w:t xml:space="preserve">Estudantes com </w:t>
      </w:r>
      <w:r w:rsidR="00387654" w:rsidRPr="00B36EBF">
        <w:rPr>
          <w:rFonts w:ascii="Times New Roman" w:hAnsi="Times New Roman" w:cs="Times New Roman"/>
          <w:b/>
          <w:sz w:val="28"/>
          <w:szCs w:val="28"/>
          <w:lang w:val="pt-PT"/>
        </w:rPr>
        <w:t xml:space="preserve">deficiência auditiva ou de visão </w:t>
      </w:r>
    </w:p>
    <w:p w:rsidR="00F1577A" w:rsidRPr="008B7541" w:rsidRDefault="00387654"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Neste caso a observação durante as aulas me permitiu identificar os estudantes que apresentavam deficiências de visão ou audição. A primeira medida foi aproximar ao quadro e o professor </w:t>
      </w:r>
      <w:r w:rsidR="0011175F">
        <w:rPr>
          <w:rFonts w:ascii="Times New Roman" w:hAnsi="Times New Roman" w:cs="Times New Roman"/>
          <w:sz w:val="24"/>
          <w:szCs w:val="24"/>
          <w:lang w:val="pt-PT"/>
        </w:rPr>
        <w:t>n</w:t>
      </w:r>
      <w:r w:rsidRPr="008B7541">
        <w:rPr>
          <w:rFonts w:ascii="Times New Roman" w:hAnsi="Times New Roman" w:cs="Times New Roman"/>
          <w:sz w:val="24"/>
          <w:szCs w:val="24"/>
          <w:lang w:val="pt-PT"/>
        </w:rPr>
        <w:t xml:space="preserve">o máximo possível </w:t>
      </w:r>
      <w:r w:rsidR="0011175F">
        <w:rPr>
          <w:rFonts w:ascii="Times New Roman" w:hAnsi="Times New Roman" w:cs="Times New Roman"/>
          <w:sz w:val="24"/>
          <w:szCs w:val="24"/>
          <w:lang w:val="pt-PT"/>
        </w:rPr>
        <w:t xml:space="preserve">dar a devida atenção e desejadamente especial </w:t>
      </w:r>
      <w:r w:rsidRPr="008B7541">
        <w:rPr>
          <w:rFonts w:ascii="Times New Roman" w:hAnsi="Times New Roman" w:cs="Times New Roman"/>
          <w:sz w:val="24"/>
          <w:szCs w:val="24"/>
          <w:lang w:val="pt-PT"/>
        </w:rPr>
        <w:t xml:space="preserve">a esses. </w:t>
      </w:r>
      <w:r w:rsidR="0011175F">
        <w:rPr>
          <w:rFonts w:ascii="Times New Roman" w:hAnsi="Times New Roman" w:cs="Times New Roman"/>
          <w:sz w:val="24"/>
          <w:szCs w:val="24"/>
          <w:lang w:val="pt-PT"/>
        </w:rPr>
        <w:t>Aconselha-se que se tome a medida de</w:t>
      </w:r>
      <w:r w:rsidRPr="008B7541">
        <w:rPr>
          <w:rFonts w:ascii="Times New Roman" w:hAnsi="Times New Roman" w:cs="Times New Roman"/>
          <w:sz w:val="24"/>
          <w:szCs w:val="24"/>
          <w:lang w:val="pt-PT"/>
        </w:rPr>
        <w:t xml:space="preserve"> </w:t>
      </w:r>
      <w:r w:rsidR="0011175F">
        <w:rPr>
          <w:rFonts w:ascii="Times New Roman" w:hAnsi="Times New Roman" w:cs="Times New Roman"/>
          <w:sz w:val="24"/>
          <w:szCs w:val="24"/>
          <w:lang w:val="pt-PT"/>
        </w:rPr>
        <w:t>fazer chegar</w:t>
      </w:r>
      <w:r w:rsidRPr="008B7541">
        <w:rPr>
          <w:rFonts w:ascii="Times New Roman" w:hAnsi="Times New Roman" w:cs="Times New Roman"/>
          <w:sz w:val="24"/>
          <w:szCs w:val="24"/>
          <w:lang w:val="pt-PT"/>
        </w:rPr>
        <w:t xml:space="preserve"> as matérias de apoio</w:t>
      </w:r>
      <w:r w:rsidR="0011175F">
        <w:rPr>
          <w:rFonts w:ascii="Times New Roman" w:hAnsi="Times New Roman" w:cs="Times New Roman"/>
          <w:sz w:val="24"/>
          <w:szCs w:val="24"/>
          <w:lang w:val="pt-PT"/>
        </w:rPr>
        <w:t xml:space="preserve"> no </w:t>
      </w:r>
      <w:r w:rsidRPr="008B7541">
        <w:rPr>
          <w:rFonts w:ascii="Times New Roman" w:hAnsi="Times New Roman" w:cs="Times New Roman"/>
          <w:sz w:val="24"/>
          <w:szCs w:val="24"/>
          <w:lang w:val="pt-PT"/>
        </w:rPr>
        <w:t>físico ou avaliações com um tamanho d</w:t>
      </w:r>
      <w:r w:rsidR="0011175F">
        <w:rPr>
          <w:rFonts w:ascii="Times New Roman" w:hAnsi="Times New Roman" w:cs="Times New Roman"/>
          <w:sz w:val="24"/>
          <w:szCs w:val="24"/>
          <w:lang w:val="pt-PT"/>
        </w:rPr>
        <w:t>e</w:t>
      </w:r>
      <w:r w:rsidRPr="008B7541">
        <w:rPr>
          <w:rFonts w:ascii="Times New Roman" w:hAnsi="Times New Roman" w:cs="Times New Roman"/>
          <w:sz w:val="24"/>
          <w:szCs w:val="24"/>
          <w:lang w:val="pt-PT"/>
        </w:rPr>
        <w:t xml:space="preserve"> fonte maior.</w:t>
      </w:r>
      <w:r w:rsidR="00F1577A" w:rsidRPr="008B7541">
        <w:rPr>
          <w:rFonts w:ascii="Times New Roman" w:hAnsi="Times New Roman" w:cs="Times New Roman"/>
          <w:sz w:val="24"/>
          <w:szCs w:val="24"/>
          <w:lang w:val="pt-PT"/>
        </w:rPr>
        <w:t xml:space="preserve"> </w:t>
      </w:r>
    </w:p>
    <w:p w:rsidR="00387654" w:rsidRPr="00593E75" w:rsidRDefault="00387654" w:rsidP="00387654">
      <w:pPr>
        <w:pStyle w:val="PargrafodaLista"/>
        <w:numPr>
          <w:ilvl w:val="0"/>
          <w:numId w:val="5"/>
        </w:numPr>
        <w:spacing w:line="360" w:lineRule="auto"/>
        <w:jc w:val="both"/>
        <w:rPr>
          <w:rFonts w:ascii="Times New Roman" w:hAnsi="Times New Roman" w:cs="Times New Roman"/>
          <w:b/>
          <w:sz w:val="28"/>
          <w:szCs w:val="28"/>
        </w:rPr>
      </w:pPr>
      <w:r w:rsidRPr="00593E75">
        <w:rPr>
          <w:rFonts w:ascii="Times New Roman" w:hAnsi="Times New Roman" w:cs="Times New Roman"/>
          <w:b/>
          <w:sz w:val="28"/>
          <w:szCs w:val="28"/>
        </w:rPr>
        <w:t>Estudantes com dificuldades da aprendizagem</w:t>
      </w:r>
    </w:p>
    <w:p w:rsidR="00297FB5" w:rsidRPr="008B7541" w:rsidRDefault="004B3370" w:rsidP="00642BC4">
      <w:pPr>
        <w:spacing w:line="276" w:lineRule="auto"/>
        <w:jc w:val="both"/>
        <w:rPr>
          <w:rFonts w:ascii="Times New Roman" w:hAnsi="Times New Roman" w:cs="Times New Roman"/>
          <w:sz w:val="24"/>
          <w:szCs w:val="24"/>
          <w:lang w:val="pt-PT"/>
        </w:rPr>
      </w:pPr>
      <w:r w:rsidRPr="004B3370">
        <w:rPr>
          <w:rFonts w:ascii="Times New Roman" w:hAnsi="Times New Roman" w:cs="Times New Roman"/>
          <w:sz w:val="24"/>
          <w:szCs w:val="24"/>
          <w:lang w:val="pt-PT"/>
        </w:rPr>
        <w:t>É</w:t>
      </w:r>
      <w:r>
        <w:rPr>
          <w:rFonts w:ascii="Times New Roman" w:hAnsi="Times New Roman" w:cs="Times New Roman"/>
          <w:sz w:val="24"/>
          <w:szCs w:val="24"/>
          <w:lang w:val="pt-PT"/>
        </w:rPr>
        <w:t xml:space="preserve"> importante salientar que, n</w:t>
      </w:r>
      <w:r w:rsidR="00387654" w:rsidRPr="008B7541">
        <w:rPr>
          <w:rFonts w:ascii="Times New Roman" w:hAnsi="Times New Roman" w:cs="Times New Roman"/>
          <w:sz w:val="24"/>
          <w:szCs w:val="24"/>
          <w:lang w:val="pt-PT"/>
        </w:rPr>
        <w:t xml:space="preserve">este caso também </w:t>
      </w:r>
      <w:r>
        <w:rPr>
          <w:rFonts w:ascii="Times New Roman" w:hAnsi="Times New Roman" w:cs="Times New Roman"/>
          <w:sz w:val="24"/>
          <w:szCs w:val="24"/>
          <w:lang w:val="pt-PT"/>
        </w:rPr>
        <w:t>a observação e controlo permite</w:t>
      </w:r>
      <w:r w:rsidR="00387654" w:rsidRPr="008B7541">
        <w:rPr>
          <w:rFonts w:ascii="Times New Roman" w:hAnsi="Times New Roman" w:cs="Times New Roman"/>
          <w:sz w:val="24"/>
          <w:szCs w:val="24"/>
          <w:lang w:val="pt-PT"/>
        </w:rPr>
        <w:t xml:space="preserve"> detect</w:t>
      </w:r>
      <w:r w:rsidR="00F17058" w:rsidRPr="008B7541">
        <w:rPr>
          <w:rFonts w:ascii="Times New Roman" w:hAnsi="Times New Roman" w:cs="Times New Roman"/>
          <w:sz w:val="24"/>
          <w:szCs w:val="24"/>
          <w:lang w:val="pt-PT"/>
        </w:rPr>
        <w:t xml:space="preserve">ar </w:t>
      </w:r>
      <w:r w:rsidR="00297FB5" w:rsidRPr="008B7541">
        <w:rPr>
          <w:rFonts w:ascii="Times New Roman" w:hAnsi="Times New Roman" w:cs="Times New Roman"/>
          <w:sz w:val="24"/>
          <w:szCs w:val="24"/>
          <w:lang w:val="pt-PT"/>
        </w:rPr>
        <w:t>nos estudantes os diversos níveis cognitivos e seu ritmo d</w:t>
      </w:r>
      <w:r>
        <w:rPr>
          <w:rFonts w:ascii="Times New Roman" w:hAnsi="Times New Roman" w:cs="Times New Roman"/>
          <w:sz w:val="24"/>
          <w:szCs w:val="24"/>
          <w:lang w:val="pt-PT"/>
        </w:rPr>
        <w:t>e</w:t>
      </w:r>
      <w:r w:rsidR="00297FB5" w:rsidRPr="008B7541">
        <w:rPr>
          <w:rFonts w:ascii="Times New Roman" w:hAnsi="Times New Roman" w:cs="Times New Roman"/>
          <w:sz w:val="24"/>
          <w:szCs w:val="24"/>
          <w:lang w:val="pt-PT"/>
        </w:rPr>
        <w:t xml:space="preserve"> aprendizagem. </w:t>
      </w:r>
      <w:r>
        <w:rPr>
          <w:rFonts w:ascii="Times New Roman" w:hAnsi="Times New Roman" w:cs="Times New Roman"/>
          <w:sz w:val="24"/>
          <w:szCs w:val="24"/>
          <w:lang w:val="pt-PT"/>
        </w:rPr>
        <w:t>Sobre esse assunto, p</w:t>
      </w:r>
      <w:r w:rsidR="00297FB5" w:rsidRPr="008B7541">
        <w:rPr>
          <w:rFonts w:ascii="Times New Roman" w:hAnsi="Times New Roman" w:cs="Times New Roman"/>
          <w:sz w:val="24"/>
          <w:szCs w:val="24"/>
          <w:lang w:val="pt-PT"/>
        </w:rPr>
        <w:t>ara atender aos estudantes de ní</w:t>
      </w:r>
      <w:r>
        <w:rPr>
          <w:rFonts w:ascii="Times New Roman" w:hAnsi="Times New Roman" w:cs="Times New Roman"/>
          <w:sz w:val="24"/>
          <w:szCs w:val="24"/>
          <w:lang w:val="pt-PT"/>
        </w:rPr>
        <w:t xml:space="preserve">vel baixo da aprendizagem optamos </w:t>
      </w:r>
      <w:r w:rsidR="00297FB5" w:rsidRPr="008B7541">
        <w:rPr>
          <w:rFonts w:ascii="Times New Roman" w:hAnsi="Times New Roman" w:cs="Times New Roman"/>
          <w:sz w:val="24"/>
          <w:szCs w:val="24"/>
          <w:lang w:val="pt-PT"/>
        </w:rPr>
        <w:t xml:space="preserve">por dar tarefas diferenciadas com o objectivo de manter a motivação dos mesmos e evitar a frustração ao não conseguir resolver as actividades. </w:t>
      </w:r>
    </w:p>
    <w:p w:rsidR="0010482B" w:rsidRPr="008B7541" w:rsidRDefault="000061B3"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Percebeu-se que, a o</w:t>
      </w:r>
      <w:r w:rsidR="00297FB5" w:rsidRPr="008B7541">
        <w:rPr>
          <w:rFonts w:ascii="Times New Roman" w:hAnsi="Times New Roman" w:cs="Times New Roman"/>
          <w:sz w:val="24"/>
          <w:szCs w:val="24"/>
          <w:lang w:val="pt-PT"/>
        </w:rPr>
        <w:t>utra medida foi a formação de pares com aqueles est</w:t>
      </w:r>
      <w:r>
        <w:rPr>
          <w:rFonts w:ascii="Times New Roman" w:hAnsi="Times New Roman" w:cs="Times New Roman"/>
          <w:sz w:val="24"/>
          <w:szCs w:val="24"/>
          <w:lang w:val="pt-PT"/>
        </w:rPr>
        <w:t>udantes mais destacados na</w:t>
      </w:r>
      <w:r w:rsidR="00297FB5" w:rsidRPr="008B7541">
        <w:rPr>
          <w:rFonts w:ascii="Times New Roman" w:hAnsi="Times New Roman" w:cs="Times New Roman"/>
          <w:sz w:val="24"/>
          <w:szCs w:val="24"/>
          <w:lang w:val="pt-PT"/>
        </w:rPr>
        <w:t xml:space="preserve"> cadeira</w:t>
      </w:r>
      <w:r w:rsidR="00952A87" w:rsidRPr="008B7541">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de </w:t>
      </w:r>
      <w:r w:rsidR="00952A87" w:rsidRPr="008B7541">
        <w:rPr>
          <w:rFonts w:ascii="Times New Roman" w:hAnsi="Times New Roman" w:cs="Times New Roman"/>
          <w:sz w:val="24"/>
          <w:szCs w:val="24"/>
          <w:lang w:val="pt-PT"/>
        </w:rPr>
        <w:t>(</w:t>
      </w:r>
      <w:r w:rsidR="00AB08C4" w:rsidRPr="008B7541">
        <w:rPr>
          <w:rFonts w:ascii="Times New Roman" w:hAnsi="Times New Roman" w:cs="Times New Roman"/>
          <w:sz w:val="24"/>
          <w:szCs w:val="24"/>
          <w:lang w:val="pt-PT"/>
        </w:rPr>
        <w:t>Matemática</w:t>
      </w:r>
      <w:r>
        <w:rPr>
          <w:rFonts w:ascii="Times New Roman" w:hAnsi="Times New Roman" w:cs="Times New Roman"/>
          <w:sz w:val="24"/>
          <w:szCs w:val="24"/>
          <w:lang w:val="pt-PT"/>
        </w:rPr>
        <w:t xml:space="preserve"> entre outras</w:t>
      </w:r>
      <w:r w:rsidR="00952A87" w:rsidRPr="008B7541">
        <w:rPr>
          <w:rFonts w:ascii="Times New Roman" w:hAnsi="Times New Roman" w:cs="Times New Roman"/>
          <w:sz w:val="24"/>
          <w:szCs w:val="24"/>
          <w:lang w:val="pt-PT"/>
        </w:rPr>
        <w:t>)</w:t>
      </w:r>
      <w:r w:rsidR="00297FB5" w:rsidRPr="008B7541">
        <w:rPr>
          <w:rFonts w:ascii="Times New Roman" w:hAnsi="Times New Roman" w:cs="Times New Roman"/>
          <w:sz w:val="24"/>
          <w:szCs w:val="24"/>
          <w:lang w:val="pt-PT"/>
        </w:rPr>
        <w:t xml:space="preserve">. Com esta cooperação </w:t>
      </w:r>
      <w:r w:rsidR="00952A87" w:rsidRPr="008B7541">
        <w:rPr>
          <w:rFonts w:ascii="Times New Roman" w:hAnsi="Times New Roman" w:cs="Times New Roman"/>
          <w:sz w:val="24"/>
          <w:szCs w:val="24"/>
          <w:lang w:val="pt-PT"/>
        </w:rPr>
        <w:t xml:space="preserve">interpretava </w:t>
      </w:r>
      <w:r w:rsidR="0010482B" w:rsidRPr="008B7541">
        <w:rPr>
          <w:rFonts w:ascii="Times New Roman" w:hAnsi="Times New Roman" w:cs="Times New Roman"/>
          <w:sz w:val="24"/>
          <w:szCs w:val="24"/>
          <w:lang w:val="pt-PT"/>
        </w:rPr>
        <w:t>uma das características da teoria da equidade</w:t>
      </w:r>
      <w:r w:rsidR="00E456E7" w:rsidRPr="008B7541">
        <w:rPr>
          <w:rFonts w:ascii="Times New Roman" w:hAnsi="Times New Roman" w:cs="Times New Roman"/>
          <w:sz w:val="24"/>
          <w:szCs w:val="24"/>
          <w:lang w:val="pt-PT"/>
        </w:rPr>
        <w:t xml:space="preserve"> de </w:t>
      </w:r>
      <w:proofErr w:type="spellStart"/>
      <w:r w:rsidR="00952A87" w:rsidRPr="008B7541">
        <w:rPr>
          <w:rFonts w:ascii="Times New Roman" w:hAnsi="Times New Roman" w:cs="Times New Roman"/>
          <w:sz w:val="24"/>
          <w:szCs w:val="24"/>
          <w:lang w:val="pt-PT"/>
        </w:rPr>
        <w:t>Rawls</w:t>
      </w:r>
      <w:proofErr w:type="spellEnd"/>
      <w:r w:rsidR="00E456E7" w:rsidRPr="008B7541">
        <w:rPr>
          <w:rFonts w:ascii="Times New Roman" w:hAnsi="Times New Roman" w:cs="Times New Roman"/>
          <w:sz w:val="24"/>
          <w:szCs w:val="24"/>
          <w:lang w:val="pt-PT"/>
        </w:rPr>
        <w:t xml:space="preserve"> (</w:t>
      </w:r>
      <w:r w:rsidR="008024BA" w:rsidRPr="008B7541">
        <w:rPr>
          <w:rFonts w:ascii="Times New Roman" w:hAnsi="Times New Roman" w:cs="Times New Roman"/>
          <w:sz w:val="24"/>
          <w:szCs w:val="24"/>
          <w:lang w:val="pt-PT"/>
        </w:rPr>
        <w:t>2008)</w:t>
      </w:r>
      <w:r w:rsidR="008024BA">
        <w:rPr>
          <w:rFonts w:ascii="Times New Roman" w:hAnsi="Times New Roman" w:cs="Times New Roman"/>
          <w:sz w:val="24"/>
          <w:szCs w:val="24"/>
          <w:lang w:val="pt-PT"/>
        </w:rPr>
        <w:t xml:space="preserve">, </w:t>
      </w:r>
      <w:r w:rsidR="008024BA" w:rsidRPr="008B7541">
        <w:rPr>
          <w:rFonts w:ascii="Times New Roman" w:hAnsi="Times New Roman" w:cs="Times New Roman"/>
          <w:sz w:val="24"/>
          <w:szCs w:val="24"/>
          <w:lang w:val="pt-PT"/>
        </w:rPr>
        <w:t>ao</w:t>
      </w:r>
      <w:r w:rsidR="00E456E7" w:rsidRPr="008B7541">
        <w:rPr>
          <w:rFonts w:ascii="Times New Roman" w:hAnsi="Times New Roman" w:cs="Times New Roman"/>
          <w:sz w:val="24"/>
          <w:szCs w:val="24"/>
          <w:lang w:val="pt-PT"/>
        </w:rPr>
        <w:t xml:space="preserve"> expressar </w:t>
      </w:r>
      <w:r w:rsidR="00AB08C4" w:rsidRPr="008B7541">
        <w:rPr>
          <w:rFonts w:ascii="Times New Roman" w:hAnsi="Times New Roman" w:cs="Times New Roman"/>
          <w:sz w:val="24"/>
          <w:szCs w:val="24"/>
          <w:lang w:val="pt-PT"/>
        </w:rPr>
        <w:t>que os</w:t>
      </w:r>
      <w:r w:rsidR="00E456E7" w:rsidRPr="008B7541">
        <w:rPr>
          <w:rFonts w:ascii="Times New Roman" w:hAnsi="Times New Roman" w:cs="Times New Roman"/>
          <w:sz w:val="24"/>
          <w:szCs w:val="24"/>
          <w:lang w:val="pt-PT"/>
        </w:rPr>
        <w:t xml:space="preserve"> mais favorecidos pela natureza, não importa quem sejam, só devem usufruir de sua boa sorte de maneira que melhorem a situação dos menos favorecidos.</w:t>
      </w:r>
    </w:p>
    <w:p w:rsidR="00E3157E" w:rsidRDefault="008024BA"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que é preciso sublinhar, são os </w:t>
      </w:r>
      <w:r w:rsidR="005000C8" w:rsidRPr="008B7541">
        <w:rPr>
          <w:rFonts w:ascii="Times New Roman" w:hAnsi="Times New Roman" w:cs="Times New Roman"/>
          <w:sz w:val="24"/>
          <w:szCs w:val="24"/>
          <w:lang w:val="pt-PT"/>
        </w:rPr>
        <w:t xml:space="preserve">aspectos mencionados neste ponto </w:t>
      </w:r>
      <w:r>
        <w:rPr>
          <w:rFonts w:ascii="Times New Roman" w:hAnsi="Times New Roman" w:cs="Times New Roman"/>
          <w:sz w:val="24"/>
          <w:szCs w:val="24"/>
          <w:lang w:val="pt-PT"/>
        </w:rPr>
        <w:t xml:space="preserve">que </w:t>
      </w:r>
      <w:r w:rsidR="005000C8" w:rsidRPr="008B7541">
        <w:rPr>
          <w:rFonts w:ascii="Times New Roman" w:hAnsi="Times New Roman" w:cs="Times New Roman"/>
          <w:sz w:val="24"/>
          <w:szCs w:val="24"/>
          <w:lang w:val="pt-PT"/>
        </w:rPr>
        <w:t xml:space="preserve">constituem uma </w:t>
      </w:r>
      <w:r>
        <w:rPr>
          <w:rFonts w:ascii="Times New Roman" w:hAnsi="Times New Roman" w:cs="Times New Roman"/>
          <w:sz w:val="24"/>
          <w:szCs w:val="24"/>
          <w:lang w:val="pt-PT"/>
        </w:rPr>
        <w:t>forma</w:t>
      </w:r>
      <w:r w:rsidR="005000C8" w:rsidRPr="008B7541">
        <w:rPr>
          <w:rFonts w:ascii="Times New Roman" w:hAnsi="Times New Roman" w:cs="Times New Roman"/>
          <w:sz w:val="24"/>
          <w:szCs w:val="24"/>
          <w:lang w:val="pt-PT"/>
        </w:rPr>
        <w:t xml:space="preserve"> de atender as situações afectiv</w:t>
      </w:r>
      <w:r>
        <w:rPr>
          <w:rFonts w:ascii="Times New Roman" w:hAnsi="Times New Roman" w:cs="Times New Roman"/>
          <w:sz w:val="24"/>
          <w:szCs w:val="24"/>
          <w:lang w:val="pt-PT"/>
        </w:rPr>
        <w:t>as dos estudantes com</w:t>
      </w:r>
      <w:r w:rsidR="005000C8" w:rsidRPr="008B7541">
        <w:rPr>
          <w:rFonts w:ascii="Times New Roman" w:hAnsi="Times New Roman" w:cs="Times New Roman"/>
          <w:sz w:val="24"/>
          <w:szCs w:val="24"/>
          <w:lang w:val="pt-PT"/>
        </w:rPr>
        <w:t xml:space="preserve"> dificuldades mencionadas </w:t>
      </w:r>
      <w:r>
        <w:rPr>
          <w:rFonts w:ascii="Times New Roman" w:hAnsi="Times New Roman" w:cs="Times New Roman"/>
          <w:sz w:val="24"/>
          <w:szCs w:val="24"/>
          <w:lang w:val="pt-PT"/>
        </w:rPr>
        <w:t>qu</w:t>
      </w:r>
      <w:r w:rsidR="005000C8" w:rsidRPr="008B7541">
        <w:rPr>
          <w:rFonts w:ascii="Times New Roman" w:hAnsi="Times New Roman" w:cs="Times New Roman"/>
          <w:sz w:val="24"/>
          <w:szCs w:val="24"/>
          <w:lang w:val="pt-PT"/>
        </w:rPr>
        <w:t xml:space="preserve">e os </w:t>
      </w:r>
      <w:r>
        <w:rPr>
          <w:rFonts w:ascii="Times New Roman" w:hAnsi="Times New Roman" w:cs="Times New Roman"/>
          <w:sz w:val="24"/>
          <w:szCs w:val="24"/>
          <w:lang w:val="pt-PT"/>
        </w:rPr>
        <w:t xml:space="preserve">poderá motivar </w:t>
      </w:r>
      <w:r w:rsidR="00957069" w:rsidRPr="008B7541">
        <w:rPr>
          <w:rFonts w:ascii="Times New Roman" w:hAnsi="Times New Roman" w:cs="Times New Roman"/>
          <w:sz w:val="24"/>
          <w:szCs w:val="24"/>
          <w:lang w:val="pt-PT"/>
        </w:rPr>
        <w:t>a</w:t>
      </w:r>
      <w:r w:rsidR="005000C8" w:rsidRPr="008B7541">
        <w:rPr>
          <w:rFonts w:ascii="Times New Roman" w:hAnsi="Times New Roman" w:cs="Times New Roman"/>
          <w:sz w:val="24"/>
          <w:szCs w:val="24"/>
          <w:lang w:val="pt-PT"/>
        </w:rPr>
        <w:t xml:space="preserve"> participar a</w:t>
      </w:r>
      <w:r>
        <w:rPr>
          <w:rFonts w:ascii="Times New Roman" w:hAnsi="Times New Roman" w:cs="Times New Roman"/>
          <w:sz w:val="24"/>
          <w:szCs w:val="24"/>
          <w:lang w:val="pt-PT"/>
        </w:rPr>
        <w:t>c</w:t>
      </w:r>
      <w:r w:rsidR="005000C8" w:rsidRPr="008B7541">
        <w:rPr>
          <w:rFonts w:ascii="Times New Roman" w:hAnsi="Times New Roman" w:cs="Times New Roman"/>
          <w:sz w:val="24"/>
          <w:szCs w:val="24"/>
          <w:lang w:val="pt-PT"/>
        </w:rPr>
        <w:t xml:space="preserve">tivamente do PEA. </w:t>
      </w: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593E75" w:rsidRDefault="00593E75" w:rsidP="00642BC4">
      <w:pPr>
        <w:spacing w:line="276" w:lineRule="auto"/>
        <w:jc w:val="both"/>
        <w:rPr>
          <w:rFonts w:ascii="Times New Roman" w:hAnsi="Times New Roman" w:cs="Times New Roman"/>
          <w:sz w:val="24"/>
          <w:szCs w:val="24"/>
          <w:lang w:val="pt-PT"/>
        </w:rPr>
      </w:pPr>
    </w:p>
    <w:p w:rsidR="00067703" w:rsidRPr="00593E75" w:rsidRDefault="00E3157E" w:rsidP="00387654">
      <w:pPr>
        <w:spacing w:line="360" w:lineRule="auto"/>
        <w:jc w:val="both"/>
        <w:rPr>
          <w:rFonts w:ascii="Times New Roman" w:hAnsi="Times New Roman" w:cs="Times New Roman"/>
          <w:b/>
          <w:sz w:val="28"/>
          <w:szCs w:val="28"/>
          <w:lang w:val="pt-PT"/>
        </w:rPr>
      </w:pPr>
      <w:r w:rsidRPr="00593E75">
        <w:rPr>
          <w:rFonts w:ascii="Times New Roman" w:hAnsi="Times New Roman" w:cs="Times New Roman"/>
          <w:b/>
          <w:sz w:val="28"/>
          <w:szCs w:val="28"/>
          <w:lang w:val="pt-PT"/>
        </w:rPr>
        <w:lastRenderedPageBreak/>
        <w:t>CONSIDERA</w:t>
      </w:r>
      <w:r w:rsidR="005C202B" w:rsidRPr="00593E75">
        <w:rPr>
          <w:rFonts w:ascii="Times New Roman" w:hAnsi="Times New Roman" w:cs="Times New Roman"/>
          <w:b/>
          <w:sz w:val="28"/>
          <w:szCs w:val="28"/>
          <w:lang w:val="pt-PT"/>
        </w:rPr>
        <w:t>ÇÕ</w:t>
      </w:r>
      <w:r w:rsidRPr="00593E75">
        <w:rPr>
          <w:rFonts w:ascii="Times New Roman" w:hAnsi="Times New Roman" w:cs="Times New Roman"/>
          <w:b/>
          <w:sz w:val="28"/>
          <w:szCs w:val="28"/>
          <w:lang w:val="pt-PT"/>
        </w:rPr>
        <w:t>ES FINAIS</w:t>
      </w:r>
    </w:p>
    <w:p w:rsidR="00106C6C" w:rsidRDefault="00B21259"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O docente </w:t>
      </w:r>
      <w:r w:rsidR="003C3960">
        <w:rPr>
          <w:rFonts w:ascii="Times New Roman" w:hAnsi="Times New Roman" w:cs="Times New Roman"/>
          <w:sz w:val="24"/>
          <w:szCs w:val="24"/>
          <w:lang w:val="pt-PT"/>
        </w:rPr>
        <w:t>é convidado a ser o</w:t>
      </w:r>
      <w:r w:rsidRPr="008B7541">
        <w:rPr>
          <w:rFonts w:ascii="Times New Roman" w:hAnsi="Times New Roman" w:cs="Times New Roman"/>
          <w:sz w:val="24"/>
          <w:szCs w:val="24"/>
          <w:lang w:val="pt-PT"/>
        </w:rPr>
        <w:t xml:space="preserve"> exempl</w:t>
      </w:r>
      <w:r w:rsidR="003C3960">
        <w:rPr>
          <w:rFonts w:ascii="Times New Roman" w:hAnsi="Times New Roman" w:cs="Times New Roman"/>
          <w:sz w:val="24"/>
          <w:szCs w:val="24"/>
          <w:lang w:val="pt-PT"/>
        </w:rPr>
        <w:t>o a seguir, tendo em conta os desafios da modernidade com que nos deparamos. Obedecendo a su</w:t>
      </w:r>
      <w:r w:rsidR="005F66BB" w:rsidRPr="008B7541">
        <w:rPr>
          <w:rFonts w:ascii="Times New Roman" w:hAnsi="Times New Roman" w:cs="Times New Roman"/>
          <w:sz w:val="24"/>
          <w:szCs w:val="24"/>
          <w:lang w:val="pt-PT"/>
        </w:rPr>
        <w:t>a forma de vestir</w:t>
      </w:r>
      <w:r w:rsidR="006469A5">
        <w:rPr>
          <w:rFonts w:ascii="Times New Roman" w:hAnsi="Times New Roman" w:cs="Times New Roman"/>
          <w:sz w:val="24"/>
          <w:szCs w:val="24"/>
          <w:lang w:val="pt-PT"/>
        </w:rPr>
        <w:t>, de se apresentar</w:t>
      </w:r>
      <w:r w:rsidR="005F66BB" w:rsidRPr="008B7541">
        <w:rPr>
          <w:rFonts w:ascii="Times New Roman" w:hAnsi="Times New Roman" w:cs="Times New Roman"/>
          <w:sz w:val="24"/>
          <w:szCs w:val="24"/>
          <w:lang w:val="pt-PT"/>
        </w:rPr>
        <w:t xml:space="preserve">, de </w:t>
      </w:r>
      <w:r w:rsidR="006469A5">
        <w:rPr>
          <w:rFonts w:ascii="Times New Roman" w:hAnsi="Times New Roman" w:cs="Times New Roman"/>
          <w:sz w:val="24"/>
          <w:szCs w:val="24"/>
          <w:lang w:val="pt-PT"/>
        </w:rPr>
        <w:t>se expressar</w:t>
      </w:r>
      <w:r w:rsidR="005F66BB" w:rsidRPr="008B7541">
        <w:rPr>
          <w:rFonts w:ascii="Times New Roman" w:hAnsi="Times New Roman" w:cs="Times New Roman"/>
          <w:sz w:val="24"/>
          <w:szCs w:val="24"/>
          <w:lang w:val="pt-PT"/>
        </w:rPr>
        <w:t xml:space="preserve"> e </w:t>
      </w:r>
      <w:r w:rsidR="006469A5">
        <w:rPr>
          <w:rFonts w:ascii="Times New Roman" w:hAnsi="Times New Roman" w:cs="Times New Roman"/>
          <w:sz w:val="24"/>
          <w:szCs w:val="24"/>
          <w:lang w:val="pt-PT"/>
        </w:rPr>
        <w:t>o</w:t>
      </w:r>
      <w:r w:rsidR="005F66BB" w:rsidRPr="008B7541">
        <w:rPr>
          <w:rFonts w:ascii="Times New Roman" w:hAnsi="Times New Roman" w:cs="Times New Roman"/>
          <w:sz w:val="24"/>
          <w:szCs w:val="24"/>
          <w:lang w:val="pt-PT"/>
        </w:rPr>
        <w:t xml:space="preserve"> </w:t>
      </w:r>
      <w:r w:rsidR="006469A5">
        <w:rPr>
          <w:rFonts w:ascii="Times New Roman" w:hAnsi="Times New Roman" w:cs="Times New Roman"/>
          <w:sz w:val="24"/>
          <w:szCs w:val="24"/>
          <w:lang w:val="pt-PT"/>
        </w:rPr>
        <w:t xml:space="preserve">seu </w:t>
      </w:r>
      <w:r w:rsidR="005F66BB" w:rsidRPr="008B7541">
        <w:rPr>
          <w:rFonts w:ascii="Times New Roman" w:hAnsi="Times New Roman" w:cs="Times New Roman"/>
          <w:sz w:val="24"/>
          <w:szCs w:val="24"/>
          <w:lang w:val="pt-PT"/>
        </w:rPr>
        <w:t>comportamento social</w:t>
      </w:r>
      <w:r w:rsidR="006469A5">
        <w:rPr>
          <w:rFonts w:ascii="Times New Roman" w:hAnsi="Times New Roman" w:cs="Times New Roman"/>
          <w:sz w:val="24"/>
          <w:szCs w:val="24"/>
          <w:lang w:val="pt-PT"/>
        </w:rPr>
        <w:t>.</w:t>
      </w:r>
      <w:r w:rsidR="00106C6C">
        <w:rPr>
          <w:rFonts w:ascii="Times New Roman" w:hAnsi="Times New Roman" w:cs="Times New Roman"/>
          <w:sz w:val="24"/>
          <w:szCs w:val="24"/>
          <w:lang w:val="pt-PT"/>
        </w:rPr>
        <w:t xml:space="preserve"> Outro detalhe, são os </w:t>
      </w:r>
      <w:r w:rsidR="005F66BB" w:rsidRPr="008B7541">
        <w:rPr>
          <w:rFonts w:ascii="Times New Roman" w:hAnsi="Times New Roman" w:cs="Times New Roman"/>
          <w:sz w:val="24"/>
          <w:szCs w:val="24"/>
          <w:lang w:val="pt-PT"/>
        </w:rPr>
        <w:t xml:space="preserve">estudantes </w:t>
      </w:r>
      <w:r w:rsidR="00106C6C">
        <w:rPr>
          <w:rFonts w:ascii="Times New Roman" w:hAnsi="Times New Roman" w:cs="Times New Roman"/>
          <w:sz w:val="24"/>
          <w:szCs w:val="24"/>
          <w:lang w:val="pt-PT"/>
        </w:rPr>
        <w:t xml:space="preserve">que são </w:t>
      </w:r>
      <w:r w:rsidR="00106C6C" w:rsidRPr="008B7541">
        <w:rPr>
          <w:rFonts w:ascii="Times New Roman" w:hAnsi="Times New Roman" w:cs="Times New Roman"/>
          <w:sz w:val="24"/>
          <w:szCs w:val="24"/>
          <w:lang w:val="pt-PT"/>
        </w:rPr>
        <w:t>influenciados</w:t>
      </w:r>
      <w:r w:rsidR="005F66BB" w:rsidRPr="008B7541">
        <w:rPr>
          <w:rFonts w:ascii="Times New Roman" w:hAnsi="Times New Roman" w:cs="Times New Roman"/>
          <w:sz w:val="24"/>
          <w:szCs w:val="24"/>
          <w:lang w:val="pt-PT"/>
        </w:rPr>
        <w:t xml:space="preserve"> directa </w:t>
      </w:r>
      <w:r w:rsidR="00106C6C">
        <w:rPr>
          <w:rFonts w:ascii="Times New Roman" w:hAnsi="Times New Roman" w:cs="Times New Roman"/>
          <w:sz w:val="24"/>
          <w:szCs w:val="24"/>
          <w:lang w:val="pt-PT"/>
        </w:rPr>
        <w:t>ou indirectamente pelo ambiente estudantil, ao qual pode ser positivo</w:t>
      </w:r>
      <w:r w:rsidR="005F66BB" w:rsidRPr="008B7541">
        <w:rPr>
          <w:rFonts w:ascii="Times New Roman" w:hAnsi="Times New Roman" w:cs="Times New Roman"/>
          <w:sz w:val="24"/>
          <w:szCs w:val="24"/>
          <w:lang w:val="pt-PT"/>
        </w:rPr>
        <w:t xml:space="preserve"> o negativ</w:t>
      </w:r>
      <w:r w:rsidR="00106C6C">
        <w:rPr>
          <w:rFonts w:ascii="Times New Roman" w:hAnsi="Times New Roman" w:cs="Times New Roman"/>
          <w:sz w:val="24"/>
          <w:szCs w:val="24"/>
          <w:lang w:val="pt-PT"/>
        </w:rPr>
        <w:t>o</w:t>
      </w:r>
      <w:r w:rsidR="005F66BB" w:rsidRPr="008B7541">
        <w:rPr>
          <w:rFonts w:ascii="Times New Roman" w:hAnsi="Times New Roman" w:cs="Times New Roman"/>
          <w:sz w:val="24"/>
          <w:szCs w:val="24"/>
          <w:lang w:val="pt-PT"/>
        </w:rPr>
        <w:t xml:space="preserve"> para </w:t>
      </w:r>
      <w:r w:rsidR="00106C6C">
        <w:rPr>
          <w:rFonts w:ascii="Times New Roman" w:hAnsi="Times New Roman" w:cs="Times New Roman"/>
          <w:sz w:val="24"/>
          <w:szCs w:val="24"/>
          <w:lang w:val="pt-PT"/>
        </w:rPr>
        <w:t xml:space="preserve">o </w:t>
      </w:r>
      <w:r w:rsidR="005F66BB" w:rsidRPr="008B7541">
        <w:rPr>
          <w:rFonts w:ascii="Times New Roman" w:hAnsi="Times New Roman" w:cs="Times New Roman"/>
          <w:sz w:val="24"/>
          <w:szCs w:val="24"/>
          <w:lang w:val="pt-PT"/>
        </w:rPr>
        <w:t xml:space="preserve">desenvolvimento </w:t>
      </w:r>
      <w:r w:rsidR="00106C6C">
        <w:rPr>
          <w:rFonts w:ascii="Times New Roman" w:hAnsi="Times New Roman" w:cs="Times New Roman"/>
          <w:sz w:val="24"/>
          <w:szCs w:val="24"/>
          <w:lang w:val="pt-PT"/>
        </w:rPr>
        <w:t xml:space="preserve">da sua </w:t>
      </w:r>
      <w:r w:rsidR="005F66BB" w:rsidRPr="008B7541">
        <w:rPr>
          <w:rFonts w:ascii="Times New Roman" w:hAnsi="Times New Roman" w:cs="Times New Roman"/>
          <w:sz w:val="24"/>
          <w:szCs w:val="24"/>
          <w:lang w:val="pt-PT"/>
        </w:rPr>
        <w:t>personalidade social</w:t>
      </w:r>
      <w:r w:rsidR="00106C6C">
        <w:rPr>
          <w:rFonts w:ascii="Times New Roman" w:hAnsi="Times New Roman" w:cs="Times New Roman"/>
          <w:sz w:val="24"/>
          <w:szCs w:val="24"/>
          <w:lang w:val="pt-PT"/>
        </w:rPr>
        <w:t>.</w:t>
      </w:r>
      <w:r w:rsidR="005F66BB" w:rsidRPr="008B7541">
        <w:rPr>
          <w:rFonts w:ascii="Times New Roman" w:hAnsi="Times New Roman" w:cs="Times New Roman"/>
          <w:sz w:val="24"/>
          <w:szCs w:val="24"/>
          <w:lang w:val="pt-PT"/>
        </w:rPr>
        <w:t xml:space="preserve"> </w:t>
      </w:r>
    </w:p>
    <w:p w:rsidR="00067703" w:rsidRPr="008B7541" w:rsidRDefault="00106C6C" w:rsidP="00642BC4">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Dessa forma, o</w:t>
      </w:r>
      <w:r w:rsidR="00067703" w:rsidRPr="008B7541">
        <w:rPr>
          <w:rFonts w:ascii="Times New Roman" w:hAnsi="Times New Roman" w:cs="Times New Roman"/>
          <w:sz w:val="24"/>
          <w:szCs w:val="24"/>
          <w:lang w:val="pt-PT"/>
        </w:rPr>
        <w:t xml:space="preserve">s elementos descritos no trabalho permitem </w:t>
      </w:r>
      <w:r w:rsidR="00CF0713" w:rsidRPr="008B7541">
        <w:rPr>
          <w:rFonts w:ascii="Times New Roman" w:hAnsi="Times New Roman" w:cs="Times New Roman"/>
          <w:sz w:val="24"/>
          <w:szCs w:val="24"/>
          <w:lang w:val="pt-PT"/>
        </w:rPr>
        <w:t xml:space="preserve">reforçar a </w:t>
      </w:r>
      <w:r w:rsidR="006D16EF" w:rsidRPr="008B7541">
        <w:rPr>
          <w:rFonts w:ascii="Times New Roman" w:hAnsi="Times New Roman" w:cs="Times New Roman"/>
          <w:sz w:val="24"/>
          <w:szCs w:val="24"/>
          <w:lang w:val="pt-PT"/>
        </w:rPr>
        <w:t>conce</w:t>
      </w:r>
      <w:r>
        <w:rPr>
          <w:rFonts w:ascii="Times New Roman" w:hAnsi="Times New Roman" w:cs="Times New Roman"/>
          <w:sz w:val="24"/>
          <w:szCs w:val="24"/>
          <w:lang w:val="pt-PT"/>
        </w:rPr>
        <w:t>p</w:t>
      </w:r>
      <w:r w:rsidR="006D16EF" w:rsidRPr="008B7541">
        <w:rPr>
          <w:rFonts w:ascii="Times New Roman" w:hAnsi="Times New Roman" w:cs="Times New Roman"/>
          <w:sz w:val="24"/>
          <w:szCs w:val="24"/>
          <w:lang w:val="pt-PT"/>
        </w:rPr>
        <w:t>ção de</w:t>
      </w:r>
      <w:r w:rsidR="00CF0713" w:rsidRPr="008B7541">
        <w:rPr>
          <w:rFonts w:ascii="Times New Roman" w:hAnsi="Times New Roman" w:cs="Times New Roman"/>
          <w:sz w:val="24"/>
          <w:szCs w:val="24"/>
          <w:lang w:val="pt-PT"/>
        </w:rPr>
        <w:t xml:space="preserve"> que </w:t>
      </w:r>
      <w:r w:rsidR="006D16EF" w:rsidRPr="008B7541">
        <w:rPr>
          <w:rFonts w:ascii="Times New Roman" w:hAnsi="Times New Roman" w:cs="Times New Roman"/>
          <w:sz w:val="24"/>
          <w:szCs w:val="24"/>
          <w:lang w:val="pt-PT"/>
        </w:rPr>
        <w:t>no PEA</w:t>
      </w:r>
      <w:r w:rsidR="00067703" w:rsidRPr="008B7541">
        <w:rPr>
          <w:rFonts w:ascii="Times New Roman" w:hAnsi="Times New Roman" w:cs="Times New Roman"/>
          <w:sz w:val="24"/>
          <w:szCs w:val="24"/>
          <w:lang w:val="pt-PT"/>
        </w:rPr>
        <w:t xml:space="preserve"> devem ser integrados simultaneamente os a</w:t>
      </w:r>
      <w:r w:rsidR="00AB08C4" w:rsidRPr="008B7541">
        <w:rPr>
          <w:rFonts w:ascii="Times New Roman" w:hAnsi="Times New Roman" w:cs="Times New Roman"/>
          <w:sz w:val="24"/>
          <w:szCs w:val="24"/>
          <w:lang w:val="pt-PT"/>
        </w:rPr>
        <w:t>s</w:t>
      </w:r>
      <w:r w:rsidR="00067703" w:rsidRPr="008B7541">
        <w:rPr>
          <w:rFonts w:ascii="Times New Roman" w:hAnsi="Times New Roman" w:cs="Times New Roman"/>
          <w:sz w:val="24"/>
          <w:szCs w:val="24"/>
          <w:lang w:val="pt-PT"/>
        </w:rPr>
        <w:t xml:space="preserve">pectos </w:t>
      </w:r>
      <w:r w:rsidRPr="008B7541">
        <w:rPr>
          <w:rFonts w:ascii="Times New Roman" w:hAnsi="Times New Roman" w:cs="Times New Roman"/>
          <w:sz w:val="24"/>
          <w:szCs w:val="24"/>
          <w:lang w:val="pt-PT"/>
        </w:rPr>
        <w:t>instru</w:t>
      </w:r>
      <w:r>
        <w:rPr>
          <w:rFonts w:ascii="Times New Roman" w:hAnsi="Times New Roman" w:cs="Times New Roman"/>
          <w:sz w:val="24"/>
          <w:szCs w:val="24"/>
          <w:lang w:val="pt-PT"/>
        </w:rPr>
        <w:t>c</w:t>
      </w:r>
      <w:r w:rsidRPr="008B7541">
        <w:rPr>
          <w:rFonts w:ascii="Times New Roman" w:hAnsi="Times New Roman" w:cs="Times New Roman"/>
          <w:sz w:val="24"/>
          <w:szCs w:val="24"/>
          <w:lang w:val="pt-PT"/>
        </w:rPr>
        <w:t>tivos</w:t>
      </w:r>
      <w:r w:rsidR="00067703" w:rsidRPr="008B7541">
        <w:rPr>
          <w:rFonts w:ascii="Times New Roman" w:hAnsi="Times New Roman" w:cs="Times New Roman"/>
          <w:sz w:val="24"/>
          <w:szCs w:val="24"/>
          <w:lang w:val="pt-PT"/>
        </w:rPr>
        <w:t xml:space="preserve"> e educativos. </w:t>
      </w:r>
      <w:r>
        <w:rPr>
          <w:rFonts w:ascii="Times New Roman" w:hAnsi="Times New Roman" w:cs="Times New Roman"/>
          <w:sz w:val="24"/>
          <w:szCs w:val="24"/>
          <w:lang w:val="pt-PT"/>
        </w:rPr>
        <w:t xml:space="preserve">Também é </w:t>
      </w:r>
      <w:r w:rsidR="002A6C8B">
        <w:rPr>
          <w:rFonts w:ascii="Times New Roman" w:hAnsi="Times New Roman" w:cs="Times New Roman"/>
          <w:sz w:val="24"/>
          <w:szCs w:val="24"/>
          <w:lang w:val="pt-PT"/>
        </w:rPr>
        <w:t>importante</w:t>
      </w:r>
      <w:r>
        <w:rPr>
          <w:rFonts w:ascii="Times New Roman" w:hAnsi="Times New Roman" w:cs="Times New Roman"/>
          <w:sz w:val="24"/>
          <w:szCs w:val="24"/>
          <w:lang w:val="pt-PT"/>
        </w:rPr>
        <w:t xml:space="preserve"> inferir que, </w:t>
      </w:r>
      <w:r w:rsidR="00067703" w:rsidRPr="008B7541">
        <w:rPr>
          <w:rFonts w:ascii="Times New Roman" w:hAnsi="Times New Roman" w:cs="Times New Roman"/>
          <w:sz w:val="24"/>
          <w:szCs w:val="24"/>
          <w:lang w:val="pt-PT"/>
        </w:rPr>
        <w:t>a primeira condição</w:t>
      </w:r>
      <w:r w:rsidR="00B21259" w:rsidRPr="008B7541">
        <w:rPr>
          <w:rFonts w:ascii="Times New Roman" w:hAnsi="Times New Roman" w:cs="Times New Roman"/>
          <w:sz w:val="24"/>
          <w:szCs w:val="24"/>
          <w:lang w:val="pt-PT"/>
        </w:rPr>
        <w:t xml:space="preserve"> para a</w:t>
      </w:r>
      <w:r>
        <w:rPr>
          <w:rFonts w:ascii="Times New Roman" w:hAnsi="Times New Roman" w:cs="Times New Roman"/>
          <w:sz w:val="24"/>
          <w:szCs w:val="24"/>
          <w:lang w:val="pt-PT"/>
        </w:rPr>
        <w:t>ctuar sobre a componente educativa</w:t>
      </w:r>
      <w:r w:rsidR="00067703" w:rsidRPr="008B7541">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é </w:t>
      </w:r>
      <w:r w:rsidR="00067703" w:rsidRPr="008B7541">
        <w:rPr>
          <w:rFonts w:ascii="Times New Roman" w:hAnsi="Times New Roman" w:cs="Times New Roman"/>
          <w:sz w:val="24"/>
          <w:szCs w:val="24"/>
          <w:lang w:val="pt-PT"/>
        </w:rPr>
        <w:t>o conhecimento das diversas características de cada aluno</w:t>
      </w:r>
      <w:r w:rsidR="00CF0713" w:rsidRPr="008B7541">
        <w:rPr>
          <w:rFonts w:ascii="Times New Roman" w:hAnsi="Times New Roman" w:cs="Times New Roman"/>
          <w:sz w:val="24"/>
          <w:szCs w:val="24"/>
          <w:lang w:val="pt-PT"/>
        </w:rPr>
        <w:t>: físicas, psicológicas,</w:t>
      </w:r>
      <w:r>
        <w:rPr>
          <w:rFonts w:ascii="Times New Roman" w:hAnsi="Times New Roman" w:cs="Times New Roman"/>
          <w:sz w:val="24"/>
          <w:szCs w:val="24"/>
          <w:lang w:val="pt-PT"/>
        </w:rPr>
        <w:t xml:space="preserve"> sociais e de seu seio familiar, d</w:t>
      </w:r>
      <w:r w:rsidR="00CF0713" w:rsidRPr="008B7541">
        <w:rPr>
          <w:rFonts w:ascii="Times New Roman" w:hAnsi="Times New Roman" w:cs="Times New Roman"/>
          <w:sz w:val="24"/>
          <w:szCs w:val="24"/>
          <w:lang w:val="pt-PT"/>
        </w:rPr>
        <w:t xml:space="preserve">e modo a incidir com acções concretas com os que necessitem para lograr </w:t>
      </w:r>
      <w:r w:rsidR="006D16EF" w:rsidRPr="008B7541">
        <w:rPr>
          <w:rFonts w:ascii="Times New Roman" w:hAnsi="Times New Roman" w:cs="Times New Roman"/>
          <w:sz w:val="24"/>
          <w:szCs w:val="24"/>
          <w:lang w:val="pt-PT"/>
        </w:rPr>
        <w:t>que os estudantes tenham igualdade de condições no processo da sua formação.</w:t>
      </w:r>
    </w:p>
    <w:p w:rsidR="00B36EBF" w:rsidRDefault="002A6C8B" w:rsidP="00B36EBF">
      <w:pPr>
        <w:spacing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Portanto, tendo em vista as especificidades, convém realçar </w:t>
      </w:r>
      <w:r w:rsidR="00E272B2" w:rsidRPr="008B7541">
        <w:rPr>
          <w:rFonts w:ascii="Times New Roman" w:hAnsi="Times New Roman" w:cs="Times New Roman"/>
          <w:sz w:val="24"/>
          <w:szCs w:val="24"/>
          <w:lang w:val="pt-PT"/>
        </w:rPr>
        <w:t xml:space="preserve">de uma maneira ou </w:t>
      </w:r>
      <w:r>
        <w:rPr>
          <w:rFonts w:ascii="Times New Roman" w:hAnsi="Times New Roman" w:cs="Times New Roman"/>
          <w:sz w:val="24"/>
          <w:szCs w:val="24"/>
          <w:lang w:val="pt-PT"/>
        </w:rPr>
        <w:t>outra ilustra</w:t>
      </w:r>
      <w:r w:rsidR="0010482B" w:rsidRPr="008B7541">
        <w:rPr>
          <w:rFonts w:ascii="Times New Roman" w:hAnsi="Times New Roman" w:cs="Times New Roman"/>
          <w:sz w:val="24"/>
          <w:szCs w:val="24"/>
          <w:lang w:val="pt-PT"/>
        </w:rPr>
        <w:t xml:space="preserve"> diversas acções que o </w:t>
      </w:r>
      <w:r w:rsidR="006D16EF" w:rsidRPr="008B7541">
        <w:rPr>
          <w:rFonts w:ascii="Times New Roman" w:hAnsi="Times New Roman" w:cs="Times New Roman"/>
          <w:sz w:val="24"/>
          <w:szCs w:val="24"/>
          <w:lang w:val="pt-PT"/>
        </w:rPr>
        <w:t xml:space="preserve">docente pode realizar durante </w:t>
      </w:r>
      <w:r w:rsidR="0010482B" w:rsidRPr="008B7541">
        <w:rPr>
          <w:rFonts w:ascii="Times New Roman" w:hAnsi="Times New Roman" w:cs="Times New Roman"/>
          <w:sz w:val="24"/>
          <w:szCs w:val="24"/>
          <w:lang w:val="pt-PT"/>
        </w:rPr>
        <w:t>s</w:t>
      </w:r>
      <w:r w:rsidR="006D16EF" w:rsidRPr="008B7541">
        <w:rPr>
          <w:rFonts w:ascii="Times New Roman" w:hAnsi="Times New Roman" w:cs="Times New Roman"/>
          <w:sz w:val="24"/>
          <w:szCs w:val="24"/>
          <w:lang w:val="pt-PT"/>
        </w:rPr>
        <w:t>eu</w:t>
      </w:r>
      <w:r w:rsidR="00E272B2" w:rsidRPr="008B7541">
        <w:rPr>
          <w:rFonts w:ascii="Times New Roman" w:hAnsi="Times New Roman" w:cs="Times New Roman"/>
          <w:sz w:val="24"/>
          <w:szCs w:val="24"/>
          <w:lang w:val="pt-PT"/>
        </w:rPr>
        <w:t xml:space="preserve"> </w:t>
      </w:r>
      <w:r w:rsidR="006D16EF" w:rsidRPr="008B7541">
        <w:rPr>
          <w:rFonts w:ascii="Times New Roman" w:hAnsi="Times New Roman" w:cs="Times New Roman"/>
          <w:sz w:val="24"/>
          <w:szCs w:val="24"/>
          <w:lang w:val="pt-PT"/>
        </w:rPr>
        <w:t>trabalho com os estudantes</w:t>
      </w:r>
      <w:r w:rsidR="0010482B" w:rsidRPr="008B7541">
        <w:rPr>
          <w:rFonts w:ascii="Times New Roman" w:hAnsi="Times New Roman" w:cs="Times New Roman"/>
          <w:sz w:val="24"/>
          <w:szCs w:val="24"/>
          <w:lang w:val="pt-PT"/>
        </w:rPr>
        <w:t xml:space="preserve"> para garantir a </w:t>
      </w:r>
      <w:r w:rsidR="00CF0713" w:rsidRPr="008B7541">
        <w:rPr>
          <w:rFonts w:ascii="Times New Roman" w:hAnsi="Times New Roman" w:cs="Times New Roman"/>
          <w:sz w:val="24"/>
          <w:szCs w:val="24"/>
          <w:lang w:val="pt-PT"/>
        </w:rPr>
        <w:t>harmonia do PEA</w:t>
      </w:r>
      <w:r w:rsidR="005000C8" w:rsidRPr="008B7541">
        <w:rPr>
          <w:rFonts w:ascii="Times New Roman" w:hAnsi="Times New Roman" w:cs="Times New Roman"/>
          <w:sz w:val="24"/>
          <w:szCs w:val="24"/>
          <w:lang w:val="pt-PT"/>
        </w:rPr>
        <w:t>.</w:t>
      </w:r>
      <w:r w:rsidR="0010482B" w:rsidRPr="008B7541">
        <w:rPr>
          <w:rFonts w:ascii="Times New Roman" w:hAnsi="Times New Roman" w:cs="Times New Roman"/>
          <w:sz w:val="24"/>
          <w:szCs w:val="24"/>
          <w:lang w:val="pt-PT"/>
        </w:rPr>
        <w:t xml:space="preserve"> </w:t>
      </w:r>
      <w:r w:rsidR="005000C8" w:rsidRPr="008B7541">
        <w:rPr>
          <w:rFonts w:ascii="Times New Roman" w:hAnsi="Times New Roman" w:cs="Times New Roman"/>
          <w:sz w:val="24"/>
          <w:szCs w:val="24"/>
          <w:lang w:val="pt-PT"/>
        </w:rPr>
        <w:t>C</w:t>
      </w:r>
      <w:r w:rsidR="0010482B" w:rsidRPr="008B7541">
        <w:rPr>
          <w:rFonts w:ascii="Times New Roman" w:hAnsi="Times New Roman" w:cs="Times New Roman"/>
          <w:sz w:val="24"/>
          <w:szCs w:val="24"/>
          <w:lang w:val="pt-PT"/>
        </w:rPr>
        <w:t xml:space="preserve">om </w:t>
      </w:r>
      <w:r w:rsidR="005000C8" w:rsidRPr="008B7541">
        <w:rPr>
          <w:rFonts w:ascii="Times New Roman" w:hAnsi="Times New Roman" w:cs="Times New Roman"/>
          <w:sz w:val="24"/>
          <w:szCs w:val="24"/>
          <w:lang w:val="pt-PT"/>
        </w:rPr>
        <w:t xml:space="preserve">o </w:t>
      </w:r>
      <w:r w:rsidR="0010482B" w:rsidRPr="008B7541">
        <w:rPr>
          <w:rFonts w:ascii="Times New Roman" w:hAnsi="Times New Roman" w:cs="Times New Roman"/>
          <w:sz w:val="24"/>
          <w:szCs w:val="24"/>
          <w:lang w:val="pt-PT"/>
        </w:rPr>
        <w:t>fim de lograr</w:t>
      </w:r>
      <w:r w:rsidR="00E272B2" w:rsidRPr="008B7541">
        <w:rPr>
          <w:rFonts w:ascii="Times New Roman" w:hAnsi="Times New Roman" w:cs="Times New Roman"/>
          <w:sz w:val="24"/>
          <w:szCs w:val="24"/>
          <w:lang w:val="pt-PT"/>
        </w:rPr>
        <w:t xml:space="preserve"> não só conhecimentos técnicos de diversas áreas do saber, se não </w:t>
      </w:r>
      <w:r w:rsidR="005000C8" w:rsidRPr="008B7541">
        <w:rPr>
          <w:rFonts w:ascii="Times New Roman" w:hAnsi="Times New Roman" w:cs="Times New Roman"/>
          <w:sz w:val="24"/>
          <w:szCs w:val="24"/>
          <w:lang w:val="pt-PT"/>
        </w:rPr>
        <w:t>também a</w:t>
      </w:r>
      <w:r w:rsidR="00E272B2" w:rsidRPr="008B7541">
        <w:rPr>
          <w:rFonts w:ascii="Times New Roman" w:hAnsi="Times New Roman" w:cs="Times New Roman"/>
          <w:sz w:val="24"/>
          <w:szCs w:val="24"/>
          <w:lang w:val="pt-PT"/>
        </w:rPr>
        <w:t xml:space="preserve"> formação de valores como: honestidade, responsabilidade, patriotismo, respeito, igualdade</w:t>
      </w:r>
      <w:r w:rsidR="006D16EF" w:rsidRPr="008B7541">
        <w:rPr>
          <w:rFonts w:ascii="Times New Roman" w:hAnsi="Times New Roman" w:cs="Times New Roman"/>
          <w:sz w:val="24"/>
          <w:szCs w:val="24"/>
          <w:lang w:val="pt-PT"/>
        </w:rPr>
        <w:t>, entre outros.</w:t>
      </w:r>
      <w:r w:rsidR="005000C8" w:rsidRPr="008B7541">
        <w:rPr>
          <w:rFonts w:ascii="Times New Roman" w:hAnsi="Times New Roman" w:cs="Times New Roman"/>
          <w:sz w:val="24"/>
          <w:szCs w:val="24"/>
          <w:lang w:val="pt-PT"/>
        </w:rPr>
        <w:t xml:space="preserve"> O que constitui a </w:t>
      </w:r>
      <w:r w:rsidR="00E272B2" w:rsidRPr="008B7541">
        <w:rPr>
          <w:rFonts w:ascii="Times New Roman" w:hAnsi="Times New Roman" w:cs="Times New Roman"/>
          <w:sz w:val="24"/>
          <w:szCs w:val="24"/>
          <w:lang w:val="pt-PT"/>
        </w:rPr>
        <w:t>meta final de todo sistema educativo</w:t>
      </w:r>
      <w:r w:rsidR="005000C8" w:rsidRPr="008B7541">
        <w:rPr>
          <w:rFonts w:ascii="Times New Roman" w:hAnsi="Times New Roman" w:cs="Times New Roman"/>
          <w:sz w:val="24"/>
          <w:szCs w:val="24"/>
          <w:lang w:val="pt-PT"/>
        </w:rPr>
        <w:t xml:space="preserve">. Formar um bom cidadão. </w:t>
      </w: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Default="00593E75" w:rsidP="00B36EBF">
      <w:pPr>
        <w:spacing w:line="276" w:lineRule="auto"/>
        <w:jc w:val="both"/>
        <w:rPr>
          <w:rFonts w:ascii="Times New Roman" w:hAnsi="Times New Roman" w:cs="Times New Roman"/>
          <w:sz w:val="24"/>
          <w:szCs w:val="24"/>
          <w:lang w:val="pt-PT"/>
        </w:rPr>
      </w:pPr>
    </w:p>
    <w:p w:rsidR="00593E75" w:rsidRPr="00B36EBF" w:rsidRDefault="00593E75" w:rsidP="00B36EBF">
      <w:pPr>
        <w:spacing w:line="276" w:lineRule="auto"/>
        <w:jc w:val="both"/>
        <w:rPr>
          <w:rFonts w:ascii="Times New Roman" w:hAnsi="Times New Roman" w:cs="Times New Roman"/>
          <w:sz w:val="24"/>
          <w:szCs w:val="24"/>
          <w:lang w:val="pt-PT"/>
        </w:rPr>
      </w:pPr>
    </w:p>
    <w:p w:rsidR="00357935" w:rsidRPr="00593E75" w:rsidRDefault="008024BA" w:rsidP="00387654">
      <w:pPr>
        <w:spacing w:line="360" w:lineRule="auto"/>
        <w:jc w:val="both"/>
        <w:rPr>
          <w:rFonts w:ascii="Times New Roman" w:hAnsi="Times New Roman" w:cs="Times New Roman"/>
          <w:b/>
          <w:sz w:val="28"/>
          <w:szCs w:val="28"/>
          <w:lang w:val="pt-PT"/>
        </w:rPr>
      </w:pPr>
      <w:r w:rsidRPr="00593E75">
        <w:rPr>
          <w:rFonts w:ascii="Times New Roman" w:hAnsi="Times New Roman" w:cs="Times New Roman"/>
          <w:b/>
          <w:sz w:val="28"/>
          <w:szCs w:val="28"/>
          <w:lang w:val="pt-PT"/>
        </w:rPr>
        <w:t>REFERÊ</w:t>
      </w:r>
      <w:r w:rsidR="00357935" w:rsidRPr="00593E75">
        <w:rPr>
          <w:rFonts w:ascii="Times New Roman" w:hAnsi="Times New Roman" w:cs="Times New Roman"/>
          <w:b/>
          <w:sz w:val="28"/>
          <w:szCs w:val="28"/>
          <w:lang w:val="pt-PT"/>
        </w:rPr>
        <w:t>NCIAS BIBLIOGR</w:t>
      </w:r>
      <w:r w:rsidR="00E37053" w:rsidRPr="00593E75">
        <w:rPr>
          <w:rFonts w:ascii="Times New Roman" w:hAnsi="Times New Roman" w:cs="Times New Roman"/>
          <w:b/>
          <w:sz w:val="28"/>
          <w:szCs w:val="28"/>
          <w:lang w:val="pt-PT"/>
        </w:rPr>
        <w:t>Á</w:t>
      </w:r>
      <w:r w:rsidRPr="00593E75">
        <w:rPr>
          <w:rFonts w:ascii="Times New Roman" w:hAnsi="Times New Roman" w:cs="Times New Roman"/>
          <w:b/>
          <w:sz w:val="28"/>
          <w:szCs w:val="28"/>
          <w:lang w:val="pt-PT"/>
        </w:rPr>
        <w:t>FICAS</w:t>
      </w:r>
      <w:r w:rsidR="00F44F2F" w:rsidRPr="00593E75">
        <w:rPr>
          <w:rFonts w:ascii="Times New Roman" w:hAnsi="Times New Roman" w:cs="Times New Roman"/>
          <w:b/>
          <w:sz w:val="28"/>
          <w:szCs w:val="28"/>
          <w:lang w:val="pt-PT"/>
        </w:rPr>
        <w:t xml:space="preserve">    </w:t>
      </w:r>
    </w:p>
    <w:p w:rsidR="00062724" w:rsidRPr="00984791" w:rsidRDefault="00062724" w:rsidP="00642BC4">
      <w:pPr>
        <w:spacing w:after="160" w:line="276" w:lineRule="auto"/>
        <w:jc w:val="both"/>
        <w:rPr>
          <w:rFonts w:ascii="Times New Roman" w:eastAsiaTheme="minorHAnsi" w:hAnsi="Times New Roman" w:cs="Times New Roman"/>
          <w:bCs/>
          <w:sz w:val="24"/>
          <w:szCs w:val="24"/>
          <w:lang w:val="pt-PT"/>
        </w:rPr>
      </w:pPr>
      <w:r w:rsidRPr="00984791">
        <w:rPr>
          <w:rFonts w:ascii="Times New Roman" w:eastAsiaTheme="minorHAnsi" w:hAnsi="Times New Roman" w:cs="Times New Roman"/>
          <w:bCs/>
          <w:sz w:val="24"/>
          <w:szCs w:val="24"/>
          <w:lang w:val="pt-PT"/>
        </w:rPr>
        <w:t>Azevedo</w:t>
      </w:r>
      <w:r>
        <w:rPr>
          <w:rFonts w:ascii="Times New Roman" w:eastAsiaTheme="minorHAnsi" w:hAnsi="Times New Roman" w:cs="Times New Roman"/>
          <w:bCs/>
          <w:sz w:val="24"/>
          <w:szCs w:val="24"/>
          <w:lang w:val="pt-PT"/>
        </w:rPr>
        <w:t xml:space="preserve">, </w:t>
      </w:r>
      <w:r w:rsidR="00593E75">
        <w:rPr>
          <w:rFonts w:ascii="Times New Roman" w:eastAsiaTheme="minorHAnsi" w:hAnsi="Times New Roman" w:cs="Times New Roman"/>
          <w:bCs/>
          <w:sz w:val="24"/>
          <w:szCs w:val="24"/>
          <w:lang w:val="pt-PT"/>
        </w:rPr>
        <w:t>S.</w:t>
      </w:r>
      <w:r>
        <w:rPr>
          <w:rFonts w:ascii="Times New Roman" w:eastAsiaTheme="minorHAnsi" w:hAnsi="Times New Roman" w:cs="Times New Roman"/>
          <w:bCs/>
          <w:sz w:val="24"/>
          <w:szCs w:val="24"/>
          <w:lang w:val="pt-PT"/>
        </w:rPr>
        <w:t xml:space="preserve"> (2003). </w:t>
      </w:r>
      <w:r w:rsidRPr="00984791">
        <w:rPr>
          <w:rFonts w:ascii="Times New Roman" w:eastAsiaTheme="minorHAnsi" w:hAnsi="Times New Roman" w:cs="Times New Roman"/>
          <w:bCs/>
          <w:i/>
          <w:sz w:val="24"/>
          <w:szCs w:val="24"/>
          <w:lang w:val="pt-PT"/>
        </w:rPr>
        <w:t>Políticas públicas: discutindo modelos e alguns problemas de implementação</w:t>
      </w:r>
      <w:r w:rsidRPr="00984791">
        <w:rPr>
          <w:rFonts w:ascii="Times New Roman" w:eastAsiaTheme="minorHAnsi" w:hAnsi="Times New Roman" w:cs="Times New Roman"/>
          <w:bCs/>
          <w:sz w:val="24"/>
          <w:szCs w:val="24"/>
          <w:lang w:val="pt-PT"/>
        </w:rPr>
        <w:t>. In: SANTOS JÚNIOR, Orlando A. Dos (</w:t>
      </w:r>
      <w:proofErr w:type="spellStart"/>
      <w:r w:rsidRPr="00984791">
        <w:rPr>
          <w:rFonts w:ascii="Times New Roman" w:eastAsiaTheme="minorHAnsi" w:hAnsi="Times New Roman" w:cs="Times New Roman"/>
          <w:bCs/>
          <w:sz w:val="24"/>
          <w:szCs w:val="24"/>
          <w:lang w:val="pt-PT"/>
        </w:rPr>
        <w:t>et</w:t>
      </w:r>
      <w:proofErr w:type="spellEnd"/>
      <w:r w:rsidRPr="00984791">
        <w:rPr>
          <w:rFonts w:ascii="Times New Roman" w:eastAsiaTheme="minorHAnsi" w:hAnsi="Times New Roman" w:cs="Times New Roman"/>
          <w:bCs/>
          <w:sz w:val="24"/>
          <w:szCs w:val="24"/>
          <w:lang w:val="pt-PT"/>
        </w:rPr>
        <w:t>. al.). Políticas públicas e gestão</w:t>
      </w:r>
      <w:r w:rsidRPr="00984791">
        <w:rPr>
          <w:rFonts w:ascii="Times New Roman" w:eastAsiaTheme="minorHAnsi" w:hAnsi="Times New Roman" w:cs="Times New Roman"/>
          <w:b/>
          <w:bCs/>
          <w:sz w:val="24"/>
          <w:szCs w:val="24"/>
          <w:lang w:val="pt-PT"/>
        </w:rPr>
        <w:t xml:space="preserve"> </w:t>
      </w:r>
      <w:r w:rsidRPr="00984791">
        <w:rPr>
          <w:rFonts w:ascii="Times New Roman" w:eastAsiaTheme="minorHAnsi" w:hAnsi="Times New Roman" w:cs="Times New Roman"/>
          <w:bCs/>
          <w:sz w:val="24"/>
          <w:szCs w:val="24"/>
          <w:lang w:val="pt-PT"/>
        </w:rPr>
        <w:t>local:</w:t>
      </w:r>
      <w:r w:rsidRPr="00984791">
        <w:rPr>
          <w:rFonts w:ascii="Times New Roman" w:eastAsiaTheme="minorHAnsi" w:hAnsi="Times New Roman" w:cs="Times New Roman"/>
          <w:b/>
          <w:bCs/>
          <w:sz w:val="24"/>
          <w:szCs w:val="24"/>
          <w:lang w:val="pt-PT"/>
        </w:rPr>
        <w:t xml:space="preserve"> </w:t>
      </w:r>
      <w:r w:rsidRPr="00984791">
        <w:rPr>
          <w:rFonts w:ascii="Times New Roman" w:eastAsiaTheme="minorHAnsi" w:hAnsi="Times New Roman" w:cs="Times New Roman"/>
          <w:bCs/>
          <w:sz w:val="24"/>
          <w:szCs w:val="24"/>
          <w:lang w:val="pt-PT"/>
        </w:rPr>
        <w:t>programa interdisciplinar de capacitação de conselheiros municipais. Rio Janeiro: FASE, 2003.</w:t>
      </w:r>
    </w:p>
    <w:p w:rsidR="00062724" w:rsidRPr="008B7541" w:rsidRDefault="00062724"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Bertrand, Y. (2001). </w:t>
      </w:r>
      <w:r w:rsidRPr="008B7541">
        <w:rPr>
          <w:rFonts w:ascii="Times New Roman" w:hAnsi="Times New Roman" w:cs="Times New Roman"/>
          <w:i/>
          <w:sz w:val="24"/>
          <w:szCs w:val="24"/>
          <w:lang w:val="pt-PT"/>
        </w:rPr>
        <w:t>Teorias Contemporâneas da Educação</w:t>
      </w:r>
      <w:r w:rsidRPr="008B7541">
        <w:rPr>
          <w:rFonts w:ascii="Times New Roman" w:hAnsi="Times New Roman" w:cs="Times New Roman"/>
          <w:sz w:val="24"/>
          <w:szCs w:val="24"/>
          <w:lang w:val="pt-PT"/>
        </w:rPr>
        <w:t xml:space="preserve">. </w:t>
      </w:r>
      <w:proofErr w:type="spellStart"/>
      <w:r w:rsidRPr="008B7541">
        <w:rPr>
          <w:rFonts w:ascii="Times New Roman" w:hAnsi="Times New Roman" w:cs="Times New Roman"/>
          <w:sz w:val="24"/>
          <w:szCs w:val="24"/>
          <w:lang w:val="pt-PT"/>
        </w:rPr>
        <w:t>Editions</w:t>
      </w:r>
      <w:proofErr w:type="spellEnd"/>
      <w:r w:rsidRPr="008B7541">
        <w:rPr>
          <w:rFonts w:ascii="Times New Roman" w:hAnsi="Times New Roman" w:cs="Times New Roman"/>
          <w:sz w:val="24"/>
          <w:szCs w:val="24"/>
          <w:lang w:val="pt-PT"/>
        </w:rPr>
        <w:t xml:space="preserve"> </w:t>
      </w:r>
      <w:proofErr w:type="spellStart"/>
      <w:r w:rsidRPr="008B7541">
        <w:rPr>
          <w:rFonts w:ascii="Times New Roman" w:hAnsi="Times New Roman" w:cs="Times New Roman"/>
          <w:sz w:val="24"/>
          <w:szCs w:val="24"/>
          <w:lang w:val="pt-PT"/>
        </w:rPr>
        <w:t>Nouvelles</w:t>
      </w:r>
      <w:proofErr w:type="spellEnd"/>
      <w:r w:rsidRPr="008B7541">
        <w:rPr>
          <w:rFonts w:ascii="Times New Roman" w:hAnsi="Times New Roman" w:cs="Times New Roman"/>
          <w:sz w:val="24"/>
          <w:szCs w:val="24"/>
          <w:lang w:val="pt-PT"/>
        </w:rPr>
        <w:t>, Montreal.</w:t>
      </w:r>
    </w:p>
    <w:p w:rsidR="00062724" w:rsidRPr="00FF7FC8" w:rsidRDefault="00062724" w:rsidP="00642BC4">
      <w:pPr>
        <w:spacing w:line="276" w:lineRule="auto"/>
        <w:jc w:val="both"/>
        <w:rPr>
          <w:rFonts w:ascii="Times New Roman" w:hAnsi="Times New Roman" w:cs="Times New Roman"/>
          <w:sz w:val="24"/>
          <w:szCs w:val="24"/>
          <w:lang w:val="es-AR"/>
        </w:rPr>
      </w:pPr>
      <w:r w:rsidRPr="00357935">
        <w:rPr>
          <w:rFonts w:ascii="Times New Roman" w:hAnsi="Times New Roman" w:cs="Times New Roman"/>
          <w:sz w:val="24"/>
          <w:szCs w:val="24"/>
        </w:rPr>
        <w:t>Brubaker,</w:t>
      </w:r>
      <w:r>
        <w:rPr>
          <w:rFonts w:ascii="Times New Roman" w:hAnsi="Times New Roman" w:cs="Times New Roman"/>
          <w:sz w:val="24"/>
          <w:szCs w:val="24"/>
        </w:rPr>
        <w:t xml:space="preserve"> </w:t>
      </w:r>
      <w:r w:rsidRPr="00357935">
        <w:rPr>
          <w:rFonts w:ascii="Times New Roman" w:hAnsi="Times New Roman" w:cs="Times New Roman"/>
          <w:sz w:val="24"/>
          <w:szCs w:val="24"/>
        </w:rPr>
        <w:t xml:space="preserve">W. (1992). </w:t>
      </w:r>
      <w:r w:rsidRPr="00D3735B">
        <w:rPr>
          <w:rFonts w:ascii="Times New Roman" w:hAnsi="Times New Roman" w:cs="Times New Roman"/>
          <w:i/>
          <w:sz w:val="24"/>
          <w:szCs w:val="24"/>
        </w:rPr>
        <w:t>Citizenship and nationhood in France and Germany</w:t>
      </w:r>
      <w:r w:rsidRPr="00357935">
        <w:rPr>
          <w:rFonts w:ascii="Times New Roman" w:hAnsi="Times New Roman" w:cs="Times New Roman"/>
          <w:sz w:val="24"/>
          <w:szCs w:val="24"/>
        </w:rPr>
        <w:t xml:space="preserve">, Cambridge. </w:t>
      </w:r>
      <w:r w:rsidRPr="00FF7FC8">
        <w:rPr>
          <w:rFonts w:ascii="Times New Roman" w:hAnsi="Times New Roman" w:cs="Times New Roman"/>
          <w:sz w:val="24"/>
          <w:szCs w:val="24"/>
          <w:lang w:val="es-AR"/>
        </w:rPr>
        <w:t>MA:</w:t>
      </w:r>
    </w:p>
    <w:p w:rsidR="00062724" w:rsidRPr="006D74AE" w:rsidRDefault="00062724" w:rsidP="00642BC4">
      <w:pPr>
        <w:spacing w:line="276" w:lineRule="auto"/>
        <w:jc w:val="both"/>
        <w:rPr>
          <w:rFonts w:ascii="Times New Roman" w:hAnsi="Times New Roman" w:cs="Times New Roman"/>
          <w:sz w:val="24"/>
          <w:szCs w:val="24"/>
          <w:lang w:val="es-DO"/>
        </w:rPr>
      </w:pPr>
      <w:r w:rsidRPr="006D74AE">
        <w:rPr>
          <w:rFonts w:ascii="Times New Roman" w:hAnsi="Times New Roman" w:cs="Times New Roman"/>
          <w:sz w:val="24"/>
          <w:szCs w:val="24"/>
          <w:lang w:val="es-DO"/>
        </w:rPr>
        <w:t>Castel</w:t>
      </w:r>
      <w:r w:rsidR="00E20B09">
        <w:rPr>
          <w:rFonts w:ascii="Times New Roman" w:hAnsi="Times New Roman" w:cs="Times New Roman"/>
          <w:sz w:val="24"/>
          <w:szCs w:val="24"/>
          <w:lang w:val="es-DO"/>
        </w:rPr>
        <w:t>l</w:t>
      </w:r>
      <w:r w:rsidRPr="006D74AE">
        <w:rPr>
          <w:rFonts w:ascii="Times New Roman" w:hAnsi="Times New Roman" w:cs="Times New Roman"/>
          <w:sz w:val="24"/>
          <w:szCs w:val="24"/>
          <w:lang w:val="es-DO"/>
        </w:rPr>
        <w:t xml:space="preserve">anos, D. (2000). </w:t>
      </w:r>
      <w:r w:rsidRPr="00D3735B">
        <w:rPr>
          <w:rFonts w:ascii="Times New Roman" w:hAnsi="Times New Roman" w:cs="Times New Roman"/>
          <w:i/>
          <w:sz w:val="24"/>
          <w:szCs w:val="24"/>
          <w:lang w:val="es-DO"/>
        </w:rPr>
        <w:t>Diferencias Individuales y Necesidades Educativas Especiales</w:t>
      </w:r>
      <w:r>
        <w:rPr>
          <w:rFonts w:ascii="Times New Roman" w:hAnsi="Times New Roman" w:cs="Times New Roman"/>
          <w:sz w:val="24"/>
          <w:szCs w:val="24"/>
          <w:lang w:val="es-DO"/>
        </w:rPr>
        <w:t>. La Habana, Cuba</w:t>
      </w:r>
    </w:p>
    <w:p w:rsidR="00062724" w:rsidRPr="00E20B09" w:rsidRDefault="00062724" w:rsidP="00642BC4">
      <w:pPr>
        <w:spacing w:after="160" w:line="276" w:lineRule="auto"/>
        <w:jc w:val="both"/>
        <w:rPr>
          <w:rFonts w:ascii="Times New Roman" w:eastAsiaTheme="minorHAnsi" w:hAnsi="Times New Roman" w:cs="Times New Roman"/>
          <w:sz w:val="24"/>
          <w:szCs w:val="24"/>
          <w:lang w:val="pt-PT"/>
        </w:rPr>
      </w:pPr>
      <w:r w:rsidRPr="00984791">
        <w:rPr>
          <w:rFonts w:ascii="Times New Roman" w:eastAsiaTheme="minorHAnsi" w:hAnsi="Times New Roman" w:cs="Times New Roman"/>
          <w:bCs/>
          <w:sz w:val="24"/>
          <w:szCs w:val="24"/>
          <w:lang w:val="pt-PT"/>
        </w:rPr>
        <w:t>D</w:t>
      </w:r>
      <w:r w:rsidRPr="00984791">
        <w:rPr>
          <w:rFonts w:ascii="Times New Roman" w:eastAsiaTheme="minorHAnsi" w:hAnsi="Times New Roman" w:cs="Times New Roman"/>
          <w:sz w:val="24"/>
          <w:szCs w:val="24"/>
          <w:lang w:val="pt-PT"/>
        </w:rPr>
        <w:t xml:space="preserve">ias, </w:t>
      </w:r>
      <w:proofErr w:type="spellStart"/>
      <w:r w:rsidRPr="00984791">
        <w:rPr>
          <w:rFonts w:ascii="Times New Roman" w:eastAsiaTheme="minorHAnsi" w:hAnsi="Times New Roman" w:cs="Times New Roman"/>
          <w:sz w:val="24"/>
          <w:szCs w:val="24"/>
          <w:lang w:val="pt-PT"/>
        </w:rPr>
        <w:t>Hildizina</w:t>
      </w:r>
      <w:proofErr w:type="spellEnd"/>
      <w:r w:rsidRPr="00984791">
        <w:rPr>
          <w:rFonts w:ascii="Times New Roman" w:eastAsiaTheme="minorHAnsi" w:hAnsi="Times New Roman" w:cs="Times New Roman"/>
          <w:sz w:val="24"/>
          <w:szCs w:val="24"/>
          <w:lang w:val="pt-PT"/>
        </w:rPr>
        <w:t xml:space="preserve"> N.</w:t>
      </w:r>
      <w:r>
        <w:rPr>
          <w:rFonts w:ascii="Times New Roman" w:eastAsiaTheme="minorHAnsi" w:hAnsi="Times New Roman" w:cs="Times New Roman"/>
          <w:sz w:val="24"/>
          <w:szCs w:val="24"/>
          <w:lang w:val="pt-PT"/>
        </w:rPr>
        <w:t xml:space="preserve"> (2002).</w:t>
      </w:r>
      <w:r w:rsidRPr="00984791">
        <w:rPr>
          <w:rFonts w:ascii="Times New Roman" w:eastAsiaTheme="minorHAnsi" w:hAnsi="Times New Roman" w:cs="Times New Roman"/>
          <w:sz w:val="24"/>
          <w:szCs w:val="24"/>
          <w:lang w:val="pt-PT"/>
        </w:rPr>
        <w:t xml:space="preserve"> </w:t>
      </w:r>
      <w:r w:rsidRPr="00984791">
        <w:rPr>
          <w:rFonts w:ascii="Times New Roman" w:eastAsiaTheme="minorHAnsi" w:hAnsi="Times New Roman" w:cs="Times New Roman"/>
          <w:i/>
          <w:sz w:val="24"/>
          <w:szCs w:val="24"/>
          <w:lang w:val="pt-PT"/>
        </w:rPr>
        <w:t>As Desigualdades Sociolinguísticas e o Fracasso Escolar</w:t>
      </w:r>
      <w:r w:rsidR="00E20B09">
        <w:rPr>
          <w:rFonts w:ascii="Times New Roman" w:eastAsiaTheme="minorHAnsi" w:hAnsi="Times New Roman" w:cs="Times New Roman"/>
          <w:sz w:val="24"/>
          <w:szCs w:val="24"/>
          <w:lang w:val="pt-PT"/>
        </w:rPr>
        <w:t xml:space="preserve">. Maputo, </w:t>
      </w:r>
      <w:proofErr w:type="spellStart"/>
      <w:r w:rsidR="00793E92">
        <w:rPr>
          <w:rFonts w:ascii="Times New Roman" w:eastAsiaTheme="minorHAnsi" w:hAnsi="Times New Roman" w:cs="Times New Roman"/>
          <w:sz w:val="24"/>
          <w:szCs w:val="24"/>
          <w:lang w:val="pt-PT"/>
        </w:rPr>
        <w:t>Promedia.</w:t>
      </w:r>
      <w:r w:rsidR="00793E92" w:rsidRPr="00984791">
        <w:rPr>
          <w:rFonts w:ascii="Times New Roman" w:eastAsiaTheme="minorHAnsi" w:hAnsi="Times New Roman" w:cs="Times New Roman"/>
          <w:sz w:val="24"/>
          <w:szCs w:val="24"/>
          <w:lang w:val="pt-PT"/>
        </w:rPr>
        <w:t>Harvard</w:t>
      </w:r>
      <w:proofErr w:type="spellEnd"/>
      <w:r w:rsidRPr="00E20B09">
        <w:rPr>
          <w:rFonts w:ascii="Times New Roman" w:hAnsi="Times New Roman" w:cs="Times New Roman"/>
          <w:sz w:val="24"/>
          <w:szCs w:val="24"/>
          <w:lang w:val="pt-PT"/>
        </w:rPr>
        <w:t xml:space="preserve"> </w:t>
      </w:r>
      <w:proofErr w:type="spellStart"/>
      <w:r w:rsidRPr="00E20B09">
        <w:rPr>
          <w:rFonts w:ascii="Times New Roman" w:hAnsi="Times New Roman" w:cs="Times New Roman"/>
          <w:sz w:val="24"/>
          <w:szCs w:val="24"/>
          <w:lang w:val="pt-PT"/>
        </w:rPr>
        <w:t>University</w:t>
      </w:r>
      <w:proofErr w:type="spellEnd"/>
      <w:r w:rsidRPr="00E20B09">
        <w:rPr>
          <w:rFonts w:ascii="Times New Roman" w:hAnsi="Times New Roman" w:cs="Times New Roman"/>
          <w:sz w:val="24"/>
          <w:szCs w:val="24"/>
          <w:lang w:val="pt-PT"/>
        </w:rPr>
        <w:t xml:space="preserve"> </w:t>
      </w:r>
      <w:proofErr w:type="spellStart"/>
      <w:r w:rsidRPr="00E20B09">
        <w:rPr>
          <w:rFonts w:ascii="Times New Roman" w:hAnsi="Times New Roman" w:cs="Times New Roman"/>
          <w:sz w:val="24"/>
          <w:szCs w:val="24"/>
          <w:lang w:val="pt-PT"/>
        </w:rPr>
        <w:t>Press</w:t>
      </w:r>
      <w:proofErr w:type="spellEnd"/>
      <w:r w:rsidRPr="00E20B09">
        <w:rPr>
          <w:rFonts w:ascii="Times New Roman" w:hAnsi="Times New Roman" w:cs="Times New Roman"/>
          <w:sz w:val="24"/>
          <w:szCs w:val="24"/>
          <w:lang w:val="pt-PT"/>
        </w:rPr>
        <w:t>.</w:t>
      </w:r>
    </w:p>
    <w:p w:rsidR="00062724" w:rsidRPr="00E20B09" w:rsidRDefault="00062724" w:rsidP="00642BC4">
      <w:pPr>
        <w:spacing w:line="276" w:lineRule="auto"/>
        <w:jc w:val="both"/>
        <w:rPr>
          <w:rFonts w:ascii="Times New Roman" w:hAnsi="Times New Roman" w:cs="Times New Roman"/>
          <w:sz w:val="24"/>
          <w:szCs w:val="24"/>
          <w:lang w:val="pt-PT"/>
        </w:rPr>
      </w:pPr>
      <w:proofErr w:type="spellStart"/>
      <w:r w:rsidRPr="00E20B09">
        <w:rPr>
          <w:rFonts w:ascii="Times New Roman" w:hAnsi="Times New Roman" w:cs="Times New Roman"/>
          <w:sz w:val="24"/>
          <w:szCs w:val="24"/>
          <w:lang w:val="pt-PT"/>
        </w:rPr>
        <w:t>Izquierdo</w:t>
      </w:r>
      <w:proofErr w:type="spellEnd"/>
      <w:r w:rsidRPr="00E20B09">
        <w:rPr>
          <w:rFonts w:ascii="Times New Roman" w:hAnsi="Times New Roman" w:cs="Times New Roman"/>
          <w:sz w:val="24"/>
          <w:szCs w:val="24"/>
          <w:lang w:val="pt-PT"/>
        </w:rPr>
        <w:t xml:space="preserve">, F. (2006). </w:t>
      </w:r>
      <w:r w:rsidRPr="00E20B09">
        <w:rPr>
          <w:rFonts w:ascii="Times New Roman" w:hAnsi="Times New Roman" w:cs="Times New Roman"/>
          <w:i/>
          <w:sz w:val="24"/>
          <w:szCs w:val="24"/>
          <w:lang w:val="pt-PT"/>
        </w:rPr>
        <w:t xml:space="preserve">Fundamentos para uma </w:t>
      </w:r>
      <w:proofErr w:type="spellStart"/>
      <w:r w:rsidRPr="00E20B09">
        <w:rPr>
          <w:rFonts w:ascii="Times New Roman" w:hAnsi="Times New Roman" w:cs="Times New Roman"/>
          <w:i/>
          <w:sz w:val="24"/>
          <w:szCs w:val="24"/>
          <w:lang w:val="pt-PT"/>
        </w:rPr>
        <w:t>didáctica</w:t>
      </w:r>
      <w:proofErr w:type="spellEnd"/>
      <w:r w:rsidRPr="00E20B09">
        <w:rPr>
          <w:rFonts w:ascii="Times New Roman" w:hAnsi="Times New Roman" w:cs="Times New Roman"/>
          <w:i/>
          <w:sz w:val="24"/>
          <w:szCs w:val="24"/>
          <w:lang w:val="pt-PT"/>
        </w:rPr>
        <w:t xml:space="preserve"> da formação da cidadania</w:t>
      </w:r>
      <w:r w:rsidRPr="00E20B09">
        <w:rPr>
          <w:rFonts w:ascii="Times New Roman" w:hAnsi="Times New Roman" w:cs="Times New Roman"/>
          <w:sz w:val="24"/>
          <w:szCs w:val="24"/>
          <w:lang w:val="pt-PT"/>
        </w:rPr>
        <w:t xml:space="preserve">. </w:t>
      </w:r>
      <w:proofErr w:type="spellStart"/>
      <w:r w:rsidRPr="00E20B09">
        <w:rPr>
          <w:rFonts w:ascii="Times New Roman" w:hAnsi="Times New Roman" w:cs="Times New Roman"/>
          <w:sz w:val="24"/>
          <w:szCs w:val="24"/>
          <w:lang w:val="pt-PT"/>
        </w:rPr>
        <w:t>Camaguey</w:t>
      </w:r>
      <w:proofErr w:type="spellEnd"/>
      <w:r w:rsidRPr="00E20B09">
        <w:rPr>
          <w:rFonts w:ascii="Times New Roman" w:hAnsi="Times New Roman" w:cs="Times New Roman"/>
          <w:sz w:val="24"/>
          <w:szCs w:val="24"/>
          <w:lang w:val="pt-PT"/>
        </w:rPr>
        <w:t>, Cuba.</w:t>
      </w:r>
    </w:p>
    <w:p w:rsidR="00062724" w:rsidRPr="00D3735B" w:rsidRDefault="00593E75" w:rsidP="00642BC4">
      <w:pPr>
        <w:spacing w:after="160" w:line="276" w:lineRule="auto"/>
        <w:jc w:val="both"/>
        <w:rPr>
          <w:rFonts w:ascii="Times New Roman" w:eastAsiaTheme="minorHAnsi" w:hAnsi="Times New Roman" w:cs="Times New Roman"/>
          <w:sz w:val="24"/>
          <w:szCs w:val="24"/>
          <w:lang w:val="pt-PT"/>
        </w:rPr>
      </w:pPr>
      <w:proofErr w:type="spellStart"/>
      <w:r>
        <w:rPr>
          <w:rFonts w:ascii="Times New Roman" w:eastAsiaTheme="minorHAnsi" w:hAnsi="Times New Roman" w:cs="Times New Roman"/>
          <w:sz w:val="24"/>
          <w:szCs w:val="24"/>
          <w:lang w:val="pt-PT"/>
        </w:rPr>
        <w:t>Mantoan</w:t>
      </w:r>
      <w:proofErr w:type="spellEnd"/>
      <w:r>
        <w:rPr>
          <w:rFonts w:ascii="Times New Roman" w:eastAsiaTheme="minorHAnsi" w:hAnsi="Times New Roman" w:cs="Times New Roman"/>
          <w:sz w:val="24"/>
          <w:szCs w:val="24"/>
          <w:lang w:val="pt-PT"/>
        </w:rPr>
        <w:t>, M.</w:t>
      </w:r>
      <w:r w:rsidR="00062724" w:rsidRPr="00D3735B">
        <w:rPr>
          <w:rFonts w:ascii="Times New Roman" w:eastAsiaTheme="minorHAnsi" w:hAnsi="Times New Roman" w:cs="Times New Roman"/>
          <w:sz w:val="24"/>
          <w:szCs w:val="24"/>
          <w:lang w:val="pt-PT"/>
        </w:rPr>
        <w:t xml:space="preserve"> </w:t>
      </w:r>
      <w:r w:rsidR="00642BC4" w:rsidRPr="00D3735B">
        <w:rPr>
          <w:rFonts w:ascii="Times New Roman" w:eastAsiaTheme="minorHAnsi" w:hAnsi="Times New Roman" w:cs="Times New Roman"/>
          <w:sz w:val="24"/>
          <w:szCs w:val="24"/>
          <w:lang w:val="pt-PT"/>
        </w:rPr>
        <w:t>T.</w:t>
      </w:r>
      <w:r w:rsidR="00642BC4">
        <w:rPr>
          <w:rFonts w:ascii="Times New Roman" w:eastAsiaTheme="minorHAnsi" w:hAnsi="Times New Roman" w:cs="Times New Roman"/>
          <w:sz w:val="24"/>
          <w:szCs w:val="24"/>
          <w:lang w:val="pt-PT"/>
        </w:rPr>
        <w:t xml:space="preserve"> (2015). </w:t>
      </w:r>
      <w:r w:rsidR="00062724" w:rsidRPr="00D3735B">
        <w:rPr>
          <w:rFonts w:ascii="Times New Roman" w:eastAsiaTheme="minorHAnsi" w:hAnsi="Times New Roman" w:cs="Times New Roman"/>
          <w:i/>
          <w:sz w:val="24"/>
          <w:szCs w:val="24"/>
          <w:lang w:val="pt-PT"/>
        </w:rPr>
        <w:t>Inclusão Escolar: o que é? Por quê? Como fazer</w:t>
      </w:r>
      <w:r w:rsidR="00062724" w:rsidRPr="00D3735B">
        <w:rPr>
          <w:rFonts w:ascii="Times New Roman" w:eastAsiaTheme="minorHAnsi" w:hAnsi="Times New Roman" w:cs="Times New Roman"/>
          <w:sz w:val="24"/>
          <w:szCs w:val="24"/>
          <w:lang w:val="pt-PT"/>
        </w:rPr>
        <w:t xml:space="preserve">? São Paulo, </w:t>
      </w:r>
      <w:proofErr w:type="spellStart"/>
      <w:r w:rsidR="00062724" w:rsidRPr="00D3735B">
        <w:rPr>
          <w:rFonts w:ascii="Times New Roman" w:eastAsiaTheme="minorHAnsi" w:hAnsi="Times New Roman" w:cs="Times New Roman"/>
          <w:sz w:val="24"/>
          <w:szCs w:val="24"/>
          <w:lang w:val="pt-PT"/>
        </w:rPr>
        <w:t>Summus</w:t>
      </w:r>
      <w:proofErr w:type="spellEnd"/>
      <w:r w:rsidR="00062724" w:rsidRPr="00D3735B">
        <w:rPr>
          <w:rFonts w:ascii="Times New Roman" w:eastAsiaTheme="minorHAnsi" w:hAnsi="Times New Roman" w:cs="Times New Roman"/>
          <w:sz w:val="24"/>
          <w:szCs w:val="24"/>
          <w:lang w:val="pt-PT"/>
        </w:rPr>
        <w:t xml:space="preserve"> editorial</w:t>
      </w:r>
      <w:r w:rsidR="00062724">
        <w:rPr>
          <w:rFonts w:ascii="Times New Roman" w:eastAsiaTheme="minorHAnsi" w:hAnsi="Times New Roman" w:cs="Times New Roman"/>
          <w:sz w:val="24"/>
          <w:szCs w:val="24"/>
          <w:lang w:val="pt-PT"/>
        </w:rPr>
        <w:t>.</w:t>
      </w:r>
    </w:p>
    <w:p w:rsidR="00062724" w:rsidRPr="00984791" w:rsidRDefault="00793E92" w:rsidP="00642BC4">
      <w:pPr>
        <w:spacing w:after="160" w:line="276" w:lineRule="auto"/>
        <w:jc w:val="both"/>
        <w:rPr>
          <w:rFonts w:ascii="Times New Roman" w:eastAsiaTheme="minorHAnsi" w:hAnsi="Times New Roman" w:cs="Times New Roman"/>
          <w:bCs/>
          <w:sz w:val="24"/>
          <w:szCs w:val="24"/>
          <w:lang w:val="pt-PT"/>
        </w:rPr>
      </w:pPr>
      <w:r>
        <w:rPr>
          <w:rFonts w:ascii="Times New Roman" w:eastAsiaTheme="minorHAnsi" w:hAnsi="Times New Roman" w:cs="Times New Roman"/>
          <w:bCs/>
          <w:sz w:val="24"/>
          <w:szCs w:val="24"/>
          <w:lang w:val="pt-PT"/>
        </w:rPr>
        <w:t>MINISTÉ</w:t>
      </w:r>
      <w:r w:rsidR="00062724" w:rsidRPr="00984791">
        <w:rPr>
          <w:rFonts w:ascii="Times New Roman" w:eastAsiaTheme="minorHAnsi" w:hAnsi="Times New Roman" w:cs="Times New Roman"/>
          <w:bCs/>
          <w:sz w:val="24"/>
          <w:szCs w:val="24"/>
          <w:lang w:val="pt-PT"/>
        </w:rPr>
        <w:t>RIO DA EDUCAÇÃO E CULTURA</w:t>
      </w:r>
      <w:r w:rsidR="00062724">
        <w:rPr>
          <w:rFonts w:ascii="Times New Roman" w:eastAsiaTheme="minorHAnsi" w:hAnsi="Times New Roman" w:cs="Times New Roman"/>
          <w:bCs/>
          <w:sz w:val="24"/>
          <w:szCs w:val="24"/>
          <w:lang w:val="pt-PT"/>
        </w:rPr>
        <w:t xml:space="preserve"> (1997)</w:t>
      </w:r>
      <w:r w:rsidR="00062724" w:rsidRPr="00984791">
        <w:rPr>
          <w:rFonts w:ascii="Times New Roman" w:eastAsiaTheme="minorHAnsi" w:hAnsi="Times New Roman" w:cs="Times New Roman"/>
          <w:bCs/>
          <w:sz w:val="24"/>
          <w:szCs w:val="24"/>
          <w:lang w:val="pt-PT"/>
        </w:rPr>
        <w:t xml:space="preserve">. </w:t>
      </w:r>
      <w:r w:rsidR="00062724" w:rsidRPr="00984791">
        <w:rPr>
          <w:rFonts w:ascii="Times New Roman" w:eastAsiaTheme="minorHAnsi" w:hAnsi="Times New Roman" w:cs="Times New Roman"/>
          <w:bCs/>
          <w:i/>
          <w:sz w:val="24"/>
          <w:szCs w:val="24"/>
          <w:lang w:val="pt-PT"/>
        </w:rPr>
        <w:t>Plano Estratégico de Educação e Cultura</w:t>
      </w:r>
      <w:r w:rsidR="00062724" w:rsidRPr="00984791">
        <w:rPr>
          <w:rFonts w:ascii="Times New Roman" w:eastAsiaTheme="minorHAnsi" w:hAnsi="Times New Roman" w:cs="Times New Roman"/>
          <w:bCs/>
          <w:sz w:val="24"/>
          <w:szCs w:val="24"/>
          <w:lang w:val="pt-PT"/>
        </w:rPr>
        <w:t xml:space="preserve"> (1997-2001). Maputo.</w:t>
      </w:r>
    </w:p>
    <w:p w:rsidR="00062724" w:rsidRPr="00984791" w:rsidRDefault="00062724" w:rsidP="00642BC4">
      <w:pPr>
        <w:spacing w:after="160" w:line="276" w:lineRule="auto"/>
        <w:jc w:val="both"/>
        <w:rPr>
          <w:rFonts w:ascii="Times New Roman" w:eastAsiaTheme="minorHAnsi" w:hAnsi="Times New Roman" w:cs="Times New Roman"/>
          <w:bCs/>
          <w:sz w:val="24"/>
          <w:szCs w:val="24"/>
          <w:lang w:val="pt-PT"/>
        </w:rPr>
      </w:pPr>
      <w:r w:rsidRPr="00984791">
        <w:rPr>
          <w:rFonts w:ascii="Times New Roman" w:eastAsiaTheme="minorHAnsi" w:hAnsi="Times New Roman" w:cs="Times New Roman"/>
          <w:bCs/>
          <w:sz w:val="24"/>
          <w:szCs w:val="24"/>
          <w:lang w:val="pt-PT"/>
        </w:rPr>
        <w:t>MINIST</w:t>
      </w:r>
      <w:r w:rsidR="00793E92">
        <w:rPr>
          <w:rFonts w:ascii="Times New Roman" w:eastAsiaTheme="minorHAnsi" w:hAnsi="Times New Roman" w:cs="Times New Roman"/>
          <w:bCs/>
          <w:sz w:val="24"/>
          <w:szCs w:val="24"/>
          <w:lang w:val="pt-PT"/>
        </w:rPr>
        <w:t>É</w:t>
      </w:r>
      <w:r w:rsidRPr="00984791">
        <w:rPr>
          <w:rFonts w:ascii="Times New Roman" w:eastAsiaTheme="minorHAnsi" w:hAnsi="Times New Roman" w:cs="Times New Roman"/>
          <w:bCs/>
          <w:sz w:val="24"/>
          <w:szCs w:val="24"/>
          <w:lang w:val="pt-PT"/>
        </w:rPr>
        <w:t>RIO DA EDUCAÇÃO E CULTURA</w:t>
      </w:r>
      <w:r>
        <w:rPr>
          <w:rFonts w:ascii="Times New Roman" w:eastAsiaTheme="minorHAnsi" w:hAnsi="Times New Roman" w:cs="Times New Roman"/>
          <w:bCs/>
          <w:sz w:val="24"/>
          <w:szCs w:val="24"/>
          <w:lang w:val="pt-PT"/>
        </w:rPr>
        <w:t xml:space="preserve"> (2006)</w:t>
      </w:r>
      <w:r w:rsidRPr="00984791">
        <w:rPr>
          <w:rFonts w:ascii="Times New Roman" w:eastAsiaTheme="minorHAnsi" w:hAnsi="Times New Roman" w:cs="Times New Roman"/>
          <w:bCs/>
          <w:sz w:val="24"/>
          <w:szCs w:val="24"/>
          <w:lang w:val="pt-PT"/>
        </w:rPr>
        <w:t xml:space="preserve">. </w:t>
      </w:r>
      <w:r w:rsidRPr="00984791">
        <w:rPr>
          <w:rFonts w:ascii="Times New Roman" w:eastAsiaTheme="minorHAnsi" w:hAnsi="Times New Roman" w:cs="Times New Roman"/>
          <w:bCs/>
          <w:i/>
          <w:sz w:val="24"/>
          <w:szCs w:val="24"/>
          <w:lang w:val="pt-PT"/>
        </w:rPr>
        <w:t>Plano Estratégico de Educação e Cultura</w:t>
      </w:r>
      <w:r w:rsidRPr="00984791">
        <w:rPr>
          <w:rFonts w:ascii="Times New Roman" w:eastAsiaTheme="minorHAnsi" w:hAnsi="Times New Roman" w:cs="Times New Roman"/>
          <w:bCs/>
          <w:sz w:val="24"/>
          <w:szCs w:val="24"/>
          <w:lang w:val="pt-PT"/>
        </w:rPr>
        <w:t xml:space="preserve"> (2006-2011). Maputo</w:t>
      </w:r>
      <w:r>
        <w:rPr>
          <w:rFonts w:ascii="Times New Roman" w:eastAsiaTheme="minorHAnsi" w:hAnsi="Times New Roman" w:cs="Times New Roman"/>
          <w:bCs/>
          <w:sz w:val="24"/>
          <w:szCs w:val="24"/>
          <w:lang w:val="pt-PT"/>
        </w:rPr>
        <w:t>.</w:t>
      </w:r>
    </w:p>
    <w:p w:rsidR="00062724" w:rsidRDefault="00062724" w:rsidP="00642BC4">
      <w:pPr>
        <w:spacing w:after="160" w:line="276" w:lineRule="auto"/>
        <w:jc w:val="both"/>
        <w:rPr>
          <w:rFonts w:ascii="Times New Roman" w:eastAsiaTheme="minorHAnsi" w:hAnsi="Times New Roman" w:cs="Times New Roman"/>
          <w:bCs/>
          <w:sz w:val="24"/>
          <w:szCs w:val="24"/>
          <w:lang w:val="pt-PT"/>
        </w:rPr>
      </w:pPr>
      <w:r w:rsidRPr="00984791">
        <w:rPr>
          <w:rFonts w:ascii="Times New Roman" w:eastAsiaTheme="minorHAnsi" w:hAnsi="Times New Roman" w:cs="Times New Roman"/>
          <w:bCs/>
          <w:sz w:val="24"/>
          <w:szCs w:val="24"/>
          <w:lang w:val="pt-PT"/>
        </w:rPr>
        <w:t>MINIST</w:t>
      </w:r>
      <w:r w:rsidR="00793E92">
        <w:rPr>
          <w:rFonts w:ascii="Times New Roman" w:eastAsiaTheme="minorHAnsi" w:hAnsi="Times New Roman" w:cs="Times New Roman"/>
          <w:bCs/>
          <w:sz w:val="24"/>
          <w:szCs w:val="24"/>
          <w:lang w:val="pt-PT"/>
        </w:rPr>
        <w:t>É</w:t>
      </w:r>
      <w:r w:rsidRPr="00984791">
        <w:rPr>
          <w:rFonts w:ascii="Times New Roman" w:eastAsiaTheme="minorHAnsi" w:hAnsi="Times New Roman" w:cs="Times New Roman"/>
          <w:bCs/>
          <w:sz w:val="24"/>
          <w:szCs w:val="24"/>
          <w:lang w:val="pt-PT"/>
        </w:rPr>
        <w:t>RIO DA EDUCAÇÃO E CULTURA</w:t>
      </w:r>
      <w:r>
        <w:rPr>
          <w:rFonts w:ascii="Times New Roman" w:eastAsiaTheme="minorHAnsi" w:hAnsi="Times New Roman" w:cs="Times New Roman"/>
          <w:bCs/>
          <w:sz w:val="24"/>
          <w:szCs w:val="24"/>
          <w:lang w:val="pt-PT"/>
        </w:rPr>
        <w:t xml:space="preserve"> (2010)</w:t>
      </w:r>
      <w:r w:rsidRPr="00984791">
        <w:rPr>
          <w:rFonts w:ascii="Times New Roman" w:eastAsiaTheme="minorHAnsi" w:hAnsi="Times New Roman" w:cs="Times New Roman"/>
          <w:bCs/>
          <w:sz w:val="24"/>
          <w:szCs w:val="24"/>
          <w:lang w:val="pt-PT"/>
        </w:rPr>
        <w:t xml:space="preserve">. </w:t>
      </w:r>
      <w:r w:rsidRPr="00984791">
        <w:rPr>
          <w:rFonts w:ascii="Times New Roman" w:eastAsiaTheme="minorHAnsi" w:hAnsi="Times New Roman" w:cs="Times New Roman"/>
          <w:bCs/>
          <w:i/>
          <w:sz w:val="24"/>
          <w:szCs w:val="24"/>
          <w:lang w:val="pt-PT"/>
        </w:rPr>
        <w:t xml:space="preserve">Plano Estratégico de Educação e Cultura </w:t>
      </w:r>
      <w:r w:rsidRPr="00984791">
        <w:rPr>
          <w:rFonts w:ascii="Times New Roman" w:eastAsiaTheme="minorHAnsi" w:hAnsi="Times New Roman" w:cs="Times New Roman"/>
          <w:bCs/>
          <w:sz w:val="24"/>
          <w:szCs w:val="24"/>
          <w:lang w:val="pt-PT"/>
        </w:rPr>
        <w:t>(2011-2016). MEC. Maputo</w:t>
      </w:r>
      <w:r>
        <w:rPr>
          <w:rFonts w:ascii="Times New Roman" w:eastAsiaTheme="minorHAnsi" w:hAnsi="Times New Roman" w:cs="Times New Roman"/>
          <w:bCs/>
          <w:sz w:val="24"/>
          <w:szCs w:val="24"/>
          <w:lang w:val="pt-PT"/>
        </w:rPr>
        <w:t>.</w:t>
      </w:r>
    </w:p>
    <w:p w:rsidR="00062724" w:rsidRPr="00222FF6" w:rsidRDefault="00062724" w:rsidP="00642BC4">
      <w:pPr>
        <w:spacing w:after="160" w:line="276" w:lineRule="auto"/>
        <w:jc w:val="both"/>
        <w:rPr>
          <w:rFonts w:ascii="Times New Roman" w:eastAsiaTheme="minorHAnsi" w:hAnsi="Times New Roman" w:cs="Times New Roman"/>
          <w:bCs/>
          <w:sz w:val="24"/>
          <w:szCs w:val="24"/>
          <w:lang w:val="pt-PT"/>
        </w:rPr>
      </w:pPr>
      <w:r w:rsidRPr="00222FF6">
        <w:rPr>
          <w:rFonts w:ascii="Times New Roman" w:eastAsiaTheme="minorHAnsi" w:hAnsi="Times New Roman" w:cs="Times New Roman"/>
          <w:bCs/>
          <w:sz w:val="24"/>
          <w:szCs w:val="24"/>
          <w:lang w:val="pt-PT"/>
        </w:rPr>
        <w:t>MOÇAMBIQUE</w:t>
      </w:r>
      <w:r>
        <w:rPr>
          <w:rFonts w:ascii="Times New Roman" w:eastAsiaTheme="minorHAnsi" w:hAnsi="Times New Roman" w:cs="Times New Roman"/>
          <w:bCs/>
          <w:sz w:val="24"/>
          <w:szCs w:val="24"/>
          <w:lang w:val="pt-PT"/>
        </w:rPr>
        <w:t xml:space="preserve"> (2004)</w:t>
      </w:r>
      <w:r w:rsidRPr="00222FF6">
        <w:rPr>
          <w:rFonts w:ascii="Times New Roman" w:eastAsiaTheme="minorHAnsi" w:hAnsi="Times New Roman" w:cs="Times New Roman"/>
          <w:bCs/>
          <w:sz w:val="24"/>
          <w:szCs w:val="24"/>
          <w:lang w:val="pt-PT"/>
        </w:rPr>
        <w:t xml:space="preserve">. </w:t>
      </w:r>
      <w:r w:rsidRPr="00222FF6">
        <w:rPr>
          <w:rFonts w:ascii="Times New Roman" w:eastAsiaTheme="minorHAnsi" w:hAnsi="Times New Roman" w:cs="Times New Roman"/>
          <w:bCs/>
          <w:i/>
          <w:sz w:val="24"/>
          <w:szCs w:val="24"/>
          <w:lang w:val="pt-PT"/>
        </w:rPr>
        <w:t>Constituição da República de Moçambique</w:t>
      </w:r>
      <w:r w:rsidRPr="00222FF6">
        <w:rPr>
          <w:rFonts w:ascii="Times New Roman" w:eastAsiaTheme="minorHAnsi" w:hAnsi="Times New Roman" w:cs="Times New Roman"/>
          <w:bCs/>
          <w:sz w:val="24"/>
          <w:szCs w:val="24"/>
          <w:lang w:val="pt-PT"/>
        </w:rPr>
        <w:t>. Maputo, 2004.</w:t>
      </w:r>
    </w:p>
    <w:p w:rsidR="00062724" w:rsidRPr="008B7541" w:rsidRDefault="00062724" w:rsidP="00642BC4">
      <w:pPr>
        <w:spacing w:line="276" w:lineRule="auto"/>
        <w:jc w:val="both"/>
        <w:rPr>
          <w:rFonts w:ascii="Times New Roman" w:hAnsi="Times New Roman" w:cs="Times New Roman"/>
          <w:sz w:val="24"/>
          <w:szCs w:val="24"/>
          <w:lang w:val="pt-PT"/>
        </w:rPr>
      </w:pPr>
      <w:proofErr w:type="spellStart"/>
      <w:r w:rsidRPr="008B7541">
        <w:rPr>
          <w:rFonts w:ascii="Times New Roman" w:hAnsi="Times New Roman" w:cs="Times New Roman"/>
          <w:sz w:val="24"/>
          <w:szCs w:val="24"/>
          <w:lang w:val="pt-PT"/>
        </w:rPr>
        <w:t>R</w:t>
      </w:r>
      <w:r w:rsidR="00793E92" w:rsidRPr="008B7541">
        <w:rPr>
          <w:rFonts w:ascii="Times New Roman" w:hAnsi="Times New Roman" w:cs="Times New Roman"/>
          <w:sz w:val="24"/>
          <w:szCs w:val="24"/>
          <w:lang w:val="pt-PT"/>
        </w:rPr>
        <w:t>awls</w:t>
      </w:r>
      <w:proofErr w:type="spellEnd"/>
      <w:r w:rsidRPr="008B7541">
        <w:rPr>
          <w:rFonts w:ascii="Times New Roman" w:hAnsi="Times New Roman" w:cs="Times New Roman"/>
          <w:sz w:val="24"/>
          <w:szCs w:val="24"/>
          <w:lang w:val="pt-PT"/>
        </w:rPr>
        <w:t xml:space="preserve">. J. (2008). </w:t>
      </w:r>
      <w:r w:rsidRPr="008B7541">
        <w:rPr>
          <w:rFonts w:ascii="Times New Roman" w:hAnsi="Times New Roman" w:cs="Times New Roman"/>
          <w:i/>
          <w:sz w:val="24"/>
          <w:szCs w:val="24"/>
          <w:lang w:val="pt-PT"/>
        </w:rPr>
        <w:t xml:space="preserve">Uma teoria da justiça. </w:t>
      </w:r>
      <w:r w:rsidRPr="008B7541">
        <w:rPr>
          <w:rFonts w:ascii="Times New Roman" w:hAnsi="Times New Roman" w:cs="Times New Roman"/>
          <w:sz w:val="24"/>
          <w:szCs w:val="24"/>
          <w:lang w:val="pt-PT"/>
        </w:rPr>
        <w:t xml:space="preserve">São Paulo: Martins Fontes. </w:t>
      </w:r>
    </w:p>
    <w:p w:rsidR="00062724" w:rsidRPr="008B7541" w:rsidRDefault="00062724" w:rsidP="00642BC4">
      <w:pPr>
        <w:spacing w:line="276" w:lineRule="auto"/>
        <w:jc w:val="both"/>
        <w:rPr>
          <w:rFonts w:ascii="Times New Roman" w:hAnsi="Times New Roman" w:cs="Times New Roman"/>
          <w:sz w:val="24"/>
          <w:szCs w:val="24"/>
          <w:lang w:val="pt-PT"/>
        </w:rPr>
      </w:pPr>
      <w:proofErr w:type="spellStart"/>
      <w:r w:rsidRPr="00D3735B">
        <w:rPr>
          <w:rFonts w:ascii="Times New Roman" w:hAnsi="Times New Roman" w:cs="Times New Roman"/>
          <w:sz w:val="24"/>
          <w:szCs w:val="24"/>
          <w:lang w:val="pt-PT"/>
        </w:rPr>
        <w:t>Rousel</w:t>
      </w:r>
      <w:proofErr w:type="spellEnd"/>
      <w:r w:rsidRPr="00D3735B">
        <w:rPr>
          <w:rFonts w:ascii="Times New Roman" w:hAnsi="Times New Roman" w:cs="Times New Roman"/>
          <w:sz w:val="24"/>
          <w:szCs w:val="24"/>
          <w:lang w:val="pt-PT"/>
        </w:rPr>
        <w:t xml:space="preserve">, A e </w:t>
      </w:r>
      <w:proofErr w:type="spellStart"/>
      <w:r w:rsidRPr="00D3735B">
        <w:rPr>
          <w:rFonts w:ascii="Times New Roman" w:hAnsi="Times New Roman" w:cs="Times New Roman"/>
          <w:sz w:val="24"/>
          <w:szCs w:val="24"/>
          <w:lang w:val="pt-PT"/>
        </w:rPr>
        <w:t>Durozoi,G</w:t>
      </w:r>
      <w:proofErr w:type="spellEnd"/>
      <w:r w:rsidRPr="00D3735B">
        <w:rPr>
          <w:rFonts w:ascii="Times New Roman" w:hAnsi="Times New Roman" w:cs="Times New Roman"/>
          <w:sz w:val="24"/>
          <w:szCs w:val="24"/>
          <w:lang w:val="pt-PT"/>
        </w:rPr>
        <w:t xml:space="preserve">. (2000). </w:t>
      </w:r>
      <w:proofErr w:type="spellStart"/>
      <w:r w:rsidRPr="008B7541">
        <w:rPr>
          <w:rFonts w:ascii="Times New Roman" w:hAnsi="Times New Roman" w:cs="Times New Roman"/>
          <w:i/>
          <w:sz w:val="24"/>
          <w:szCs w:val="24"/>
          <w:lang w:val="pt-PT"/>
        </w:rPr>
        <w:t>Diccionario</w:t>
      </w:r>
      <w:proofErr w:type="spellEnd"/>
      <w:r w:rsidRPr="008B7541">
        <w:rPr>
          <w:rFonts w:ascii="Times New Roman" w:hAnsi="Times New Roman" w:cs="Times New Roman"/>
          <w:i/>
          <w:sz w:val="24"/>
          <w:szCs w:val="24"/>
          <w:lang w:val="pt-PT"/>
        </w:rPr>
        <w:t xml:space="preserve"> de Filosofia.</w:t>
      </w:r>
      <w:r w:rsidRPr="008B7541">
        <w:rPr>
          <w:rFonts w:ascii="Times New Roman" w:hAnsi="Times New Roman" w:cs="Times New Roman"/>
          <w:sz w:val="24"/>
          <w:szCs w:val="24"/>
          <w:lang w:val="pt-PT"/>
        </w:rPr>
        <w:t xml:space="preserve"> Porto </w:t>
      </w:r>
      <w:proofErr w:type="spellStart"/>
      <w:r w:rsidRPr="008B7541">
        <w:rPr>
          <w:rFonts w:ascii="Times New Roman" w:hAnsi="Times New Roman" w:cs="Times New Roman"/>
          <w:sz w:val="24"/>
          <w:szCs w:val="24"/>
          <w:lang w:val="pt-PT"/>
        </w:rPr>
        <w:t>Editoral</w:t>
      </w:r>
      <w:proofErr w:type="spellEnd"/>
      <w:r w:rsidRPr="008B7541">
        <w:rPr>
          <w:rFonts w:ascii="Times New Roman" w:hAnsi="Times New Roman" w:cs="Times New Roman"/>
          <w:sz w:val="24"/>
          <w:szCs w:val="24"/>
          <w:lang w:val="pt-PT"/>
        </w:rPr>
        <w:t xml:space="preserve">, Portugal </w:t>
      </w:r>
    </w:p>
    <w:p w:rsidR="00D3735B" w:rsidRPr="00984791" w:rsidRDefault="00062724" w:rsidP="00642BC4">
      <w:pPr>
        <w:spacing w:line="276" w:lineRule="auto"/>
        <w:jc w:val="both"/>
        <w:rPr>
          <w:rFonts w:ascii="Times New Roman" w:hAnsi="Times New Roman" w:cs="Times New Roman"/>
          <w:sz w:val="24"/>
          <w:szCs w:val="24"/>
          <w:lang w:val="pt-PT"/>
        </w:rPr>
      </w:pPr>
      <w:r w:rsidRPr="008B7541">
        <w:rPr>
          <w:rFonts w:ascii="Times New Roman" w:hAnsi="Times New Roman" w:cs="Times New Roman"/>
          <w:sz w:val="24"/>
          <w:szCs w:val="24"/>
          <w:lang w:val="pt-PT"/>
        </w:rPr>
        <w:t xml:space="preserve">Singer. P. (2002). </w:t>
      </w:r>
      <w:r w:rsidRPr="008B7541">
        <w:rPr>
          <w:rFonts w:ascii="Times New Roman" w:hAnsi="Times New Roman" w:cs="Times New Roman"/>
          <w:i/>
          <w:sz w:val="24"/>
          <w:szCs w:val="24"/>
          <w:lang w:val="pt-PT"/>
        </w:rPr>
        <w:t>Ética Prática. 3ed. Tradução de J. L. Camargo</w:t>
      </w:r>
      <w:r w:rsidRPr="008B7541">
        <w:rPr>
          <w:rFonts w:ascii="Times New Roman" w:hAnsi="Times New Roman" w:cs="Times New Roman"/>
          <w:sz w:val="24"/>
          <w:szCs w:val="24"/>
          <w:lang w:val="pt-PT"/>
        </w:rPr>
        <w:t xml:space="preserve">. </w:t>
      </w:r>
      <w:r w:rsidRPr="00984791">
        <w:rPr>
          <w:rFonts w:ascii="Times New Roman" w:hAnsi="Times New Roman" w:cs="Times New Roman"/>
          <w:sz w:val="24"/>
          <w:szCs w:val="24"/>
          <w:lang w:val="pt-PT"/>
        </w:rPr>
        <w:t xml:space="preserve">São Paulo: Martins Fontes. </w:t>
      </w:r>
    </w:p>
    <w:sectPr w:rsidR="00D3735B" w:rsidRPr="00984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5BE"/>
    <w:multiLevelType w:val="hybridMultilevel"/>
    <w:tmpl w:val="E57AF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51A04"/>
    <w:multiLevelType w:val="hybridMultilevel"/>
    <w:tmpl w:val="819805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97A0F99"/>
    <w:multiLevelType w:val="hybridMultilevel"/>
    <w:tmpl w:val="8EC2246C"/>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B3D2017"/>
    <w:multiLevelType w:val="hybridMultilevel"/>
    <w:tmpl w:val="438EF0BC"/>
    <w:lvl w:ilvl="0" w:tplc="21121D5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A578A"/>
    <w:multiLevelType w:val="hybridMultilevel"/>
    <w:tmpl w:val="39106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01628"/>
    <w:multiLevelType w:val="hybridMultilevel"/>
    <w:tmpl w:val="72B86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1721E"/>
    <w:multiLevelType w:val="hybridMultilevel"/>
    <w:tmpl w:val="42A07E80"/>
    <w:lvl w:ilvl="0" w:tplc="7DDCD4A6">
      <w:start w:val="1"/>
      <w:numFmt w:val="bullet"/>
      <w:lvlText w:val=""/>
      <w:lvlJc w:val="left"/>
      <w:pPr>
        <w:ind w:left="780" w:hanging="360"/>
      </w:pPr>
      <w:rPr>
        <w:rFonts w:ascii="Symbol" w:hAnsi="Symbol" w:hint="default"/>
        <w:color w:val="auto"/>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7">
    <w:nsid w:val="7BAB2707"/>
    <w:multiLevelType w:val="multilevel"/>
    <w:tmpl w:val="F10872B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7CB15B00"/>
    <w:multiLevelType w:val="hybridMultilevel"/>
    <w:tmpl w:val="DE20F77A"/>
    <w:lvl w:ilvl="0" w:tplc="C1D8217A">
      <w:start w:val="1"/>
      <w:numFmt w:val="upp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7FBC16E7"/>
    <w:multiLevelType w:val="hybridMultilevel"/>
    <w:tmpl w:val="D0F83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0"/>
  </w:num>
  <w:num w:numId="6">
    <w:abstractNumId w:val="8"/>
  </w:num>
  <w:num w:numId="7">
    <w:abstractNumId w:val="7"/>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FB"/>
    <w:rsid w:val="000004DA"/>
    <w:rsid w:val="000061B3"/>
    <w:rsid w:val="000200BB"/>
    <w:rsid w:val="00036ECE"/>
    <w:rsid w:val="00037A2A"/>
    <w:rsid w:val="00044609"/>
    <w:rsid w:val="00051F04"/>
    <w:rsid w:val="00052DDE"/>
    <w:rsid w:val="00062724"/>
    <w:rsid w:val="00067703"/>
    <w:rsid w:val="000747A9"/>
    <w:rsid w:val="00080CCF"/>
    <w:rsid w:val="00083DEF"/>
    <w:rsid w:val="0009127F"/>
    <w:rsid w:val="00091C5D"/>
    <w:rsid w:val="000B411B"/>
    <w:rsid w:val="000D0A42"/>
    <w:rsid w:val="000E435D"/>
    <w:rsid w:val="000F65BD"/>
    <w:rsid w:val="001003D4"/>
    <w:rsid w:val="0010482B"/>
    <w:rsid w:val="00106C6C"/>
    <w:rsid w:val="0011175F"/>
    <w:rsid w:val="00121B4E"/>
    <w:rsid w:val="00136CBF"/>
    <w:rsid w:val="00186F53"/>
    <w:rsid w:val="001879F1"/>
    <w:rsid w:val="00196A6B"/>
    <w:rsid w:val="001A10E7"/>
    <w:rsid w:val="001B04D5"/>
    <w:rsid w:val="001C2ADF"/>
    <w:rsid w:val="001D445F"/>
    <w:rsid w:val="001E729B"/>
    <w:rsid w:val="001F4206"/>
    <w:rsid w:val="002016D8"/>
    <w:rsid w:val="00213579"/>
    <w:rsid w:val="00222FF6"/>
    <w:rsid w:val="002421B5"/>
    <w:rsid w:val="002605B3"/>
    <w:rsid w:val="0027464C"/>
    <w:rsid w:val="00281B13"/>
    <w:rsid w:val="0028744A"/>
    <w:rsid w:val="00296D91"/>
    <w:rsid w:val="00297FB5"/>
    <w:rsid w:val="002A21BA"/>
    <w:rsid w:val="002A35F1"/>
    <w:rsid w:val="002A6C8B"/>
    <w:rsid w:val="002C330B"/>
    <w:rsid w:val="002E25AE"/>
    <w:rsid w:val="002F6ADD"/>
    <w:rsid w:val="003336D1"/>
    <w:rsid w:val="00357935"/>
    <w:rsid w:val="003751F2"/>
    <w:rsid w:val="00377801"/>
    <w:rsid w:val="003801E3"/>
    <w:rsid w:val="00382C8B"/>
    <w:rsid w:val="003859A5"/>
    <w:rsid w:val="00387654"/>
    <w:rsid w:val="003A1C7F"/>
    <w:rsid w:val="003A731C"/>
    <w:rsid w:val="003B3683"/>
    <w:rsid w:val="003C3960"/>
    <w:rsid w:val="003C5A9A"/>
    <w:rsid w:val="003E14FE"/>
    <w:rsid w:val="003F75FA"/>
    <w:rsid w:val="004776C9"/>
    <w:rsid w:val="004843F4"/>
    <w:rsid w:val="004857AF"/>
    <w:rsid w:val="00486BBE"/>
    <w:rsid w:val="004A39F0"/>
    <w:rsid w:val="004A46CD"/>
    <w:rsid w:val="004B3370"/>
    <w:rsid w:val="004B6187"/>
    <w:rsid w:val="004D206D"/>
    <w:rsid w:val="004E3D5D"/>
    <w:rsid w:val="005000C8"/>
    <w:rsid w:val="00507F72"/>
    <w:rsid w:val="00546757"/>
    <w:rsid w:val="00567026"/>
    <w:rsid w:val="0057619D"/>
    <w:rsid w:val="00581394"/>
    <w:rsid w:val="00583323"/>
    <w:rsid w:val="00593E75"/>
    <w:rsid w:val="005969E2"/>
    <w:rsid w:val="005C202B"/>
    <w:rsid w:val="005D6948"/>
    <w:rsid w:val="005F66BB"/>
    <w:rsid w:val="00607FCE"/>
    <w:rsid w:val="006217EB"/>
    <w:rsid w:val="00621CA6"/>
    <w:rsid w:val="006231CD"/>
    <w:rsid w:val="00642BC4"/>
    <w:rsid w:val="006469A5"/>
    <w:rsid w:val="006B40D8"/>
    <w:rsid w:val="006C15B2"/>
    <w:rsid w:val="006C4103"/>
    <w:rsid w:val="006C55E5"/>
    <w:rsid w:val="006D16EF"/>
    <w:rsid w:val="006D74AE"/>
    <w:rsid w:val="006E1D28"/>
    <w:rsid w:val="006E6EE8"/>
    <w:rsid w:val="006F0B0F"/>
    <w:rsid w:val="006F2DDD"/>
    <w:rsid w:val="006F5AC6"/>
    <w:rsid w:val="00715C4E"/>
    <w:rsid w:val="00720AFB"/>
    <w:rsid w:val="0074342E"/>
    <w:rsid w:val="00764594"/>
    <w:rsid w:val="00790462"/>
    <w:rsid w:val="007918B1"/>
    <w:rsid w:val="00793E92"/>
    <w:rsid w:val="0079452A"/>
    <w:rsid w:val="007B4DEA"/>
    <w:rsid w:val="007C198F"/>
    <w:rsid w:val="007D6405"/>
    <w:rsid w:val="007F32B8"/>
    <w:rsid w:val="00801525"/>
    <w:rsid w:val="00802042"/>
    <w:rsid w:val="008024BA"/>
    <w:rsid w:val="00821F66"/>
    <w:rsid w:val="00824175"/>
    <w:rsid w:val="008465CE"/>
    <w:rsid w:val="00852DB2"/>
    <w:rsid w:val="00856454"/>
    <w:rsid w:val="008618F3"/>
    <w:rsid w:val="00865C9F"/>
    <w:rsid w:val="00876911"/>
    <w:rsid w:val="0089175F"/>
    <w:rsid w:val="008B7541"/>
    <w:rsid w:val="008E6ED9"/>
    <w:rsid w:val="008F75BB"/>
    <w:rsid w:val="009254F0"/>
    <w:rsid w:val="00952A87"/>
    <w:rsid w:val="00955288"/>
    <w:rsid w:val="00957069"/>
    <w:rsid w:val="0096517F"/>
    <w:rsid w:val="00984791"/>
    <w:rsid w:val="009856C7"/>
    <w:rsid w:val="009A3659"/>
    <w:rsid w:val="009A6088"/>
    <w:rsid w:val="009C0E0E"/>
    <w:rsid w:val="009E7E67"/>
    <w:rsid w:val="00A1551E"/>
    <w:rsid w:val="00A44D31"/>
    <w:rsid w:val="00A453F1"/>
    <w:rsid w:val="00A53C0D"/>
    <w:rsid w:val="00A83DF6"/>
    <w:rsid w:val="00AA15CC"/>
    <w:rsid w:val="00AB08C4"/>
    <w:rsid w:val="00AB1C20"/>
    <w:rsid w:val="00AD5C2B"/>
    <w:rsid w:val="00AE29C3"/>
    <w:rsid w:val="00AE647A"/>
    <w:rsid w:val="00B21259"/>
    <w:rsid w:val="00B30D0C"/>
    <w:rsid w:val="00B30DB2"/>
    <w:rsid w:val="00B36EBF"/>
    <w:rsid w:val="00B5335E"/>
    <w:rsid w:val="00B554D1"/>
    <w:rsid w:val="00B97271"/>
    <w:rsid w:val="00BA010D"/>
    <w:rsid w:val="00BD2555"/>
    <w:rsid w:val="00BE2BE5"/>
    <w:rsid w:val="00C024EC"/>
    <w:rsid w:val="00C3056D"/>
    <w:rsid w:val="00C46531"/>
    <w:rsid w:val="00C55730"/>
    <w:rsid w:val="00C839E2"/>
    <w:rsid w:val="00C83CDE"/>
    <w:rsid w:val="00CC7788"/>
    <w:rsid w:val="00CD42FD"/>
    <w:rsid w:val="00CD79D1"/>
    <w:rsid w:val="00CE5813"/>
    <w:rsid w:val="00CF0713"/>
    <w:rsid w:val="00D02B3A"/>
    <w:rsid w:val="00D15DC7"/>
    <w:rsid w:val="00D26444"/>
    <w:rsid w:val="00D3735B"/>
    <w:rsid w:val="00D45166"/>
    <w:rsid w:val="00D507FC"/>
    <w:rsid w:val="00D92F98"/>
    <w:rsid w:val="00DA3483"/>
    <w:rsid w:val="00DD4F7D"/>
    <w:rsid w:val="00E0488E"/>
    <w:rsid w:val="00E20B09"/>
    <w:rsid w:val="00E20DB3"/>
    <w:rsid w:val="00E272B2"/>
    <w:rsid w:val="00E3157E"/>
    <w:rsid w:val="00E32F0F"/>
    <w:rsid w:val="00E37053"/>
    <w:rsid w:val="00E456E7"/>
    <w:rsid w:val="00E64C44"/>
    <w:rsid w:val="00E754C9"/>
    <w:rsid w:val="00E9121E"/>
    <w:rsid w:val="00E96ABB"/>
    <w:rsid w:val="00EB0BA9"/>
    <w:rsid w:val="00EB784C"/>
    <w:rsid w:val="00EF0770"/>
    <w:rsid w:val="00F02B86"/>
    <w:rsid w:val="00F15064"/>
    <w:rsid w:val="00F1577A"/>
    <w:rsid w:val="00F15C61"/>
    <w:rsid w:val="00F15FF2"/>
    <w:rsid w:val="00F16D42"/>
    <w:rsid w:val="00F17058"/>
    <w:rsid w:val="00F43CE6"/>
    <w:rsid w:val="00F44F2F"/>
    <w:rsid w:val="00F709EB"/>
    <w:rsid w:val="00F81805"/>
    <w:rsid w:val="00F85C75"/>
    <w:rsid w:val="00F97F87"/>
    <w:rsid w:val="00FA4E32"/>
    <w:rsid w:val="00FC0057"/>
    <w:rsid w:val="00FD416C"/>
    <w:rsid w:val="00FE0945"/>
    <w:rsid w:val="00FF34CF"/>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95827-4279-481E-9A31-BD2D8D4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7E"/>
  </w:style>
  <w:style w:type="paragraph" w:styleId="Cabealho1">
    <w:name w:val="heading 1"/>
    <w:basedOn w:val="Normal"/>
    <w:next w:val="Normal"/>
    <w:link w:val="Cabealho1Carter"/>
    <w:uiPriority w:val="9"/>
    <w:qFormat/>
    <w:rsid w:val="00E3157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Cabealho2">
    <w:name w:val="heading 2"/>
    <w:basedOn w:val="Normal"/>
    <w:next w:val="Normal"/>
    <w:link w:val="Cabealho2Carter"/>
    <w:uiPriority w:val="9"/>
    <w:semiHidden/>
    <w:unhideWhenUsed/>
    <w:qFormat/>
    <w:rsid w:val="00E3157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Cabealho3">
    <w:name w:val="heading 3"/>
    <w:basedOn w:val="Normal"/>
    <w:next w:val="Normal"/>
    <w:link w:val="Cabealho3Carter"/>
    <w:uiPriority w:val="9"/>
    <w:semiHidden/>
    <w:unhideWhenUsed/>
    <w:qFormat/>
    <w:rsid w:val="00E3157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Cabealho4">
    <w:name w:val="heading 4"/>
    <w:basedOn w:val="Normal"/>
    <w:next w:val="Normal"/>
    <w:link w:val="Cabealho4Carter"/>
    <w:uiPriority w:val="9"/>
    <w:semiHidden/>
    <w:unhideWhenUsed/>
    <w:qFormat/>
    <w:rsid w:val="00E3157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Cabealho5">
    <w:name w:val="heading 5"/>
    <w:basedOn w:val="Normal"/>
    <w:next w:val="Normal"/>
    <w:link w:val="Cabealho5Carter"/>
    <w:uiPriority w:val="9"/>
    <w:semiHidden/>
    <w:unhideWhenUsed/>
    <w:qFormat/>
    <w:rsid w:val="00E3157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Cabealho6">
    <w:name w:val="heading 6"/>
    <w:basedOn w:val="Normal"/>
    <w:next w:val="Normal"/>
    <w:link w:val="Cabealho6Carter"/>
    <w:uiPriority w:val="9"/>
    <w:semiHidden/>
    <w:unhideWhenUsed/>
    <w:qFormat/>
    <w:rsid w:val="00E3157E"/>
    <w:pPr>
      <w:keepNext/>
      <w:keepLines/>
      <w:spacing w:before="40" w:after="0"/>
      <w:outlineLvl w:val="5"/>
    </w:pPr>
    <w:rPr>
      <w:rFonts w:asciiTheme="majorHAnsi" w:eastAsiaTheme="majorEastAsia" w:hAnsiTheme="majorHAnsi" w:cstheme="majorBidi"/>
      <w:color w:val="70AD47" w:themeColor="accent6"/>
    </w:rPr>
  </w:style>
  <w:style w:type="paragraph" w:styleId="Cabealho7">
    <w:name w:val="heading 7"/>
    <w:basedOn w:val="Normal"/>
    <w:next w:val="Normal"/>
    <w:link w:val="Cabealho7Carter"/>
    <w:uiPriority w:val="9"/>
    <w:semiHidden/>
    <w:unhideWhenUsed/>
    <w:qFormat/>
    <w:rsid w:val="00E3157E"/>
    <w:pPr>
      <w:keepNext/>
      <w:keepLines/>
      <w:spacing w:before="40" w:after="0"/>
      <w:outlineLvl w:val="6"/>
    </w:pPr>
    <w:rPr>
      <w:rFonts w:asciiTheme="majorHAnsi" w:eastAsiaTheme="majorEastAsia" w:hAnsiTheme="majorHAnsi" w:cstheme="majorBidi"/>
      <w:b/>
      <w:bCs/>
      <w:color w:val="70AD47" w:themeColor="accent6"/>
    </w:rPr>
  </w:style>
  <w:style w:type="paragraph" w:styleId="Cabealho8">
    <w:name w:val="heading 8"/>
    <w:basedOn w:val="Normal"/>
    <w:next w:val="Normal"/>
    <w:link w:val="Cabealho8Carter"/>
    <w:uiPriority w:val="9"/>
    <w:semiHidden/>
    <w:unhideWhenUsed/>
    <w:qFormat/>
    <w:rsid w:val="00E3157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Cabealho9">
    <w:name w:val="heading 9"/>
    <w:basedOn w:val="Normal"/>
    <w:next w:val="Normal"/>
    <w:link w:val="Cabealho9Carter"/>
    <w:uiPriority w:val="9"/>
    <w:semiHidden/>
    <w:unhideWhenUsed/>
    <w:qFormat/>
    <w:rsid w:val="00E3157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0AFB"/>
    <w:pPr>
      <w:ind w:left="720"/>
      <w:contextualSpacing/>
    </w:pPr>
  </w:style>
  <w:style w:type="character" w:styleId="Hiperligao">
    <w:name w:val="Hyperlink"/>
    <w:basedOn w:val="Tipodeletrapredefinidodopargrafo"/>
    <w:uiPriority w:val="99"/>
    <w:unhideWhenUsed/>
    <w:rsid w:val="004D206D"/>
    <w:rPr>
      <w:color w:val="0563C1" w:themeColor="hyperlink"/>
      <w:u w:val="single"/>
    </w:rPr>
  </w:style>
  <w:style w:type="paragraph" w:styleId="Textodebalo">
    <w:name w:val="Balloon Text"/>
    <w:basedOn w:val="Normal"/>
    <w:link w:val="TextodebaloCarter"/>
    <w:uiPriority w:val="99"/>
    <w:semiHidden/>
    <w:unhideWhenUsed/>
    <w:rsid w:val="000B411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B411B"/>
    <w:rPr>
      <w:rFonts w:ascii="Segoe UI" w:hAnsi="Segoe UI" w:cs="Segoe UI"/>
      <w:sz w:val="18"/>
      <w:szCs w:val="18"/>
      <w:lang w:val="pt-PT"/>
    </w:rPr>
  </w:style>
  <w:style w:type="character" w:customStyle="1" w:styleId="Cabealho1Carter">
    <w:name w:val="Cabeçalho 1 Caráter"/>
    <w:basedOn w:val="Tipodeletrapredefinidodopargrafo"/>
    <w:link w:val="Cabealho1"/>
    <w:uiPriority w:val="9"/>
    <w:rsid w:val="00E3157E"/>
    <w:rPr>
      <w:rFonts w:asciiTheme="majorHAnsi" w:eastAsiaTheme="majorEastAsia" w:hAnsiTheme="majorHAnsi" w:cstheme="majorBidi"/>
      <w:color w:val="538135" w:themeColor="accent6" w:themeShade="BF"/>
      <w:sz w:val="40"/>
      <w:szCs w:val="40"/>
    </w:rPr>
  </w:style>
  <w:style w:type="character" w:customStyle="1" w:styleId="Cabealho2Carter">
    <w:name w:val="Cabeçalho 2 Caráter"/>
    <w:basedOn w:val="Tipodeletrapredefinidodopargrafo"/>
    <w:link w:val="Cabealho2"/>
    <w:uiPriority w:val="9"/>
    <w:semiHidden/>
    <w:rsid w:val="00E3157E"/>
    <w:rPr>
      <w:rFonts w:asciiTheme="majorHAnsi" w:eastAsiaTheme="majorEastAsia" w:hAnsiTheme="majorHAnsi" w:cstheme="majorBidi"/>
      <w:color w:val="538135" w:themeColor="accent6" w:themeShade="BF"/>
      <w:sz w:val="28"/>
      <w:szCs w:val="28"/>
    </w:rPr>
  </w:style>
  <w:style w:type="character" w:customStyle="1" w:styleId="Cabealho3Carter">
    <w:name w:val="Cabeçalho 3 Caráter"/>
    <w:basedOn w:val="Tipodeletrapredefinidodopargrafo"/>
    <w:link w:val="Cabealho3"/>
    <w:uiPriority w:val="9"/>
    <w:semiHidden/>
    <w:rsid w:val="00E3157E"/>
    <w:rPr>
      <w:rFonts w:asciiTheme="majorHAnsi" w:eastAsiaTheme="majorEastAsia" w:hAnsiTheme="majorHAnsi" w:cstheme="majorBidi"/>
      <w:color w:val="538135" w:themeColor="accent6" w:themeShade="BF"/>
      <w:sz w:val="24"/>
      <w:szCs w:val="24"/>
    </w:rPr>
  </w:style>
  <w:style w:type="character" w:customStyle="1" w:styleId="Cabealho4Carter">
    <w:name w:val="Cabeçalho 4 Caráter"/>
    <w:basedOn w:val="Tipodeletrapredefinidodopargrafo"/>
    <w:link w:val="Cabealho4"/>
    <w:uiPriority w:val="9"/>
    <w:semiHidden/>
    <w:rsid w:val="00E3157E"/>
    <w:rPr>
      <w:rFonts w:asciiTheme="majorHAnsi" w:eastAsiaTheme="majorEastAsia" w:hAnsiTheme="majorHAnsi" w:cstheme="majorBidi"/>
      <w:color w:val="70AD47" w:themeColor="accent6"/>
      <w:sz w:val="22"/>
      <w:szCs w:val="22"/>
    </w:rPr>
  </w:style>
  <w:style w:type="character" w:customStyle="1" w:styleId="Cabealho5Carter">
    <w:name w:val="Cabeçalho 5 Caráter"/>
    <w:basedOn w:val="Tipodeletrapredefinidodopargrafo"/>
    <w:link w:val="Cabealho5"/>
    <w:uiPriority w:val="9"/>
    <w:semiHidden/>
    <w:rsid w:val="00E3157E"/>
    <w:rPr>
      <w:rFonts w:asciiTheme="majorHAnsi" w:eastAsiaTheme="majorEastAsia" w:hAnsiTheme="majorHAnsi" w:cstheme="majorBidi"/>
      <w:i/>
      <w:iCs/>
      <w:color w:val="70AD47" w:themeColor="accent6"/>
      <w:sz w:val="22"/>
      <w:szCs w:val="22"/>
    </w:rPr>
  </w:style>
  <w:style w:type="character" w:customStyle="1" w:styleId="Cabealho6Carter">
    <w:name w:val="Cabeçalho 6 Caráter"/>
    <w:basedOn w:val="Tipodeletrapredefinidodopargrafo"/>
    <w:link w:val="Cabealho6"/>
    <w:uiPriority w:val="9"/>
    <w:semiHidden/>
    <w:rsid w:val="00E3157E"/>
    <w:rPr>
      <w:rFonts w:asciiTheme="majorHAnsi" w:eastAsiaTheme="majorEastAsia" w:hAnsiTheme="majorHAnsi" w:cstheme="majorBidi"/>
      <w:color w:val="70AD47" w:themeColor="accent6"/>
    </w:rPr>
  </w:style>
  <w:style w:type="character" w:customStyle="1" w:styleId="Cabealho7Carter">
    <w:name w:val="Cabeçalho 7 Caráter"/>
    <w:basedOn w:val="Tipodeletrapredefinidodopargrafo"/>
    <w:link w:val="Cabealho7"/>
    <w:uiPriority w:val="9"/>
    <w:semiHidden/>
    <w:rsid w:val="00E3157E"/>
    <w:rPr>
      <w:rFonts w:asciiTheme="majorHAnsi" w:eastAsiaTheme="majorEastAsia" w:hAnsiTheme="majorHAnsi" w:cstheme="majorBidi"/>
      <w:b/>
      <w:bCs/>
      <w:color w:val="70AD47" w:themeColor="accent6"/>
    </w:rPr>
  </w:style>
  <w:style w:type="character" w:customStyle="1" w:styleId="Cabealho8Carter">
    <w:name w:val="Cabeçalho 8 Caráter"/>
    <w:basedOn w:val="Tipodeletrapredefinidodopargrafo"/>
    <w:link w:val="Cabealho8"/>
    <w:uiPriority w:val="9"/>
    <w:semiHidden/>
    <w:rsid w:val="00E3157E"/>
    <w:rPr>
      <w:rFonts w:asciiTheme="majorHAnsi" w:eastAsiaTheme="majorEastAsia" w:hAnsiTheme="majorHAnsi" w:cstheme="majorBidi"/>
      <w:b/>
      <w:bCs/>
      <w:i/>
      <w:iCs/>
      <w:color w:val="70AD47" w:themeColor="accent6"/>
      <w:sz w:val="20"/>
      <w:szCs w:val="20"/>
    </w:rPr>
  </w:style>
  <w:style w:type="character" w:customStyle="1" w:styleId="Cabealho9Carter">
    <w:name w:val="Cabeçalho 9 Caráter"/>
    <w:basedOn w:val="Tipodeletrapredefinidodopargrafo"/>
    <w:link w:val="Cabealho9"/>
    <w:uiPriority w:val="9"/>
    <w:semiHidden/>
    <w:rsid w:val="00E3157E"/>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E3157E"/>
    <w:pPr>
      <w:spacing w:line="240" w:lineRule="auto"/>
    </w:pPr>
    <w:rPr>
      <w:b/>
      <w:bCs/>
      <w:smallCaps/>
      <w:color w:val="595959" w:themeColor="text1" w:themeTint="A6"/>
    </w:rPr>
  </w:style>
  <w:style w:type="paragraph" w:styleId="Ttulo">
    <w:name w:val="Title"/>
    <w:basedOn w:val="Normal"/>
    <w:next w:val="Normal"/>
    <w:link w:val="TtuloCarter"/>
    <w:uiPriority w:val="10"/>
    <w:qFormat/>
    <w:rsid w:val="00E3157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ter">
    <w:name w:val="Título Caráter"/>
    <w:basedOn w:val="Tipodeletrapredefinidodopargrafo"/>
    <w:link w:val="Ttulo"/>
    <w:uiPriority w:val="10"/>
    <w:rsid w:val="00E3157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ter"/>
    <w:uiPriority w:val="11"/>
    <w:qFormat/>
    <w:rsid w:val="00E3157E"/>
    <w:pPr>
      <w:numPr>
        <w:ilvl w:val="1"/>
      </w:numPr>
      <w:spacing w:line="240" w:lineRule="auto"/>
    </w:pPr>
    <w:rPr>
      <w:rFonts w:asciiTheme="majorHAnsi" w:eastAsiaTheme="majorEastAsia" w:hAnsiTheme="majorHAnsi" w:cstheme="majorBidi"/>
      <w:sz w:val="30"/>
      <w:szCs w:val="30"/>
    </w:rPr>
  </w:style>
  <w:style w:type="character" w:customStyle="1" w:styleId="SubttuloCarter">
    <w:name w:val="Subtítulo Caráter"/>
    <w:basedOn w:val="Tipodeletrapredefinidodopargrafo"/>
    <w:link w:val="Subttulo"/>
    <w:uiPriority w:val="11"/>
    <w:rsid w:val="00E3157E"/>
    <w:rPr>
      <w:rFonts w:asciiTheme="majorHAnsi" w:eastAsiaTheme="majorEastAsia" w:hAnsiTheme="majorHAnsi" w:cstheme="majorBidi"/>
      <w:sz w:val="30"/>
      <w:szCs w:val="30"/>
    </w:rPr>
  </w:style>
  <w:style w:type="character" w:styleId="Forte">
    <w:name w:val="Strong"/>
    <w:basedOn w:val="Tipodeletrapredefinidodopargrafo"/>
    <w:uiPriority w:val="22"/>
    <w:qFormat/>
    <w:rsid w:val="00E3157E"/>
    <w:rPr>
      <w:b/>
      <w:bCs/>
    </w:rPr>
  </w:style>
  <w:style w:type="character" w:styleId="nfase">
    <w:name w:val="Emphasis"/>
    <w:basedOn w:val="Tipodeletrapredefinidodopargrafo"/>
    <w:uiPriority w:val="20"/>
    <w:qFormat/>
    <w:rsid w:val="00E3157E"/>
    <w:rPr>
      <w:i/>
      <w:iCs/>
      <w:color w:val="70AD47" w:themeColor="accent6"/>
    </w:rPr>
  </w:style>
  <w:style w:type="paragraph" w:styleId="SemEspaamento">
    <w:name w:val="No Spacing"/>
    <w:uiPriority w:val="1"/>
    <w:qFormat/>
    <w:rsid w:val="00E3157E"/>
    <w:pPr>
      <w:spacing w:after="0" w:line="240" w:lineRule="auto"/>
    </w:pPr>
  </w:style>
  <w:style w:type="paragraph" w:styleId="Citao">
    <w:name w:val="Quote"/>
    <w:basedOn w:val="Normal"/>
    <w:next w:val="Normal"/>
    <w:link w:val="CitaoCarter"/>
    <w:uiPriority w:val="29"/>
    <w:qFormat/>
    <w:rsid w:val="00E3157E"/>
    <w:pPr>
      <w:spacing w:before="160"/>
      <w:ind w:left="720" w:right="720"/>
      <w:jc w:val="center"/>
    </w:pPr>
    <w:rPr>
      <w:i/>
      <w:iCs/>
      <w:color w:val="262626" w:themeColor="text1" w:themeTint="D9"/>
    </w:rPr>
  </w:style>
  <w:style w:type="character" w:customStyle="1" w:styleId="CitaoCarter">
    <w:name w:val="Citação Caráter"/>
    <w:basedOn w:val="Tipodeletrapredefinidodopargrafo"/>
    <w:link w:val="Citao"/>
    <w:uiPriority w:val="29"/>
    <w:rsid w:val="00E3157E"/>
    <w:rPr>
      <w:i/>
      <w:iCs/>
      <w:color w:val="262626" w:themeColor="text1" w:themeTint="D9"/>
    </w:rPr>
  </w:style>
  <w:style w:type="paragraph" w:styleId="CitaoIntensa">
    <w:name w:val="Intense Quote"/>
    <w:basedOn w:val="Normal"/>
    <w:next w:val="Normal"/>
    <w:link w:val="CitaoIntensaCarter"/>
    <w:uiPriority w:val="30"/>
    <w:qFormat/>
    <w:rsid w:val="00E3157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arter">
    <w:name w:val="Citação Intensa Caráter"/>
    <w:basedOn w:val="Tipodeletrapredefinidodopargrafo"/>
    <w:link w:val="CitaoIntensa"/>
    <w:uiPriority w:val="30"/>
    <w:rsid w:val="00E3157E"/>
    <w:rPr>
      <w:rFonts w:asciiTheme="majorHAnsi" w:eastAsiaTheme="majorEastAsia" w:hAnsiTheme="majorHAnsi" w:cstheme="majorBidi"/>
      <w:i/>
      <w:iCs/>
      <w:color w:val="70AD47" w:themeColor="accent6"/>
      <w:sz w:val="32"/>
      <w:szCs w:val="32"/>
    </w:rPr>
  </w:style>
  <w:style w:type="character" w:styleId="nfaseDiscreto">
    <w:name w:val="Subtle Emphasis"/>
    <w:basedOn w:val="Tipodeletrapredefinidodopargrafo"/>
    <w:uiPriority w:val="19"/>
    <w:qFormat/>
    <w:rsid w:val="00E3157E"/>
    <w:rPr>
      <w:i/>
      <w:iCs/>
    </w:rPr>
  </w:style>
  <w:style w:type="character" w:styleId="nfaseIntenso">
    <w:name w:val="Intense Emphasis"/>
    <w:basedOn w:val="Tipodeletrapredefinidodopargrafo"/>
    <w:uiPriority w:val="21"/>
    <w:qFormat/>
    <w:rsid w:val="00E3157E"/>
    <w:rPr>
      <w:b/>
      <w:bCs/>
      <w:i/>
      <w:iCs/>
    </w:rPr>
  </w:style>
  <w:style w:type="character" w:styleId="RefernciaDiscreta">
    <w:name w:val="Subtle Reference"/>
    <w:basedOn w:val="Tipodeletrapredefinidodopargrafo"/>
    <w:uiPriority w:val="31"/>
    <w:qFormat/>
    <w:rsid w:val="00E3157E"/>
    <w:rPr>
      <w:smallCaps/>
      <w:color w:val="595959" w:themeColor="text1" w:themeTint="A6"/>
    </w:rPr>
  </w:style>
  <w:style w:type="character" w:styleId="RefernciaIntensa">
    <w:name w:val="Intense Reference"/>
    <w:basedOn w:val="Tipodeletrapredefinidodopargrafo"/>
    <w:uiPriority w:val="32"/>
    <w:qFormat/>
    <w:rsid w:val="00E3157E"/>
    <w:rPr>
      <w:b/>
      <w:bCs/>
      <w:smallCaps/>
      <w:color w:val="70AD47" w:themeColor="accent6"/>
    </w:rPr>
  </w:style>
  <w:style w:type="character" w:styleId="TtulodoLivro">
    <w:name w:val="Book Title"/>
    <w:basedOn w:val="Tipodeletrapredefinidodopargrafo"/>
    <w:uiPriority w:val="33"/>
    <w:qFormat/>
    <w:rsid w:val="00E3157E"/>
    <w:rPr>
      <w:b/>
      <w:bCs/>
      <w:caps w:val="0"/>
      <w:smallCaps/>
      <w:spacing w:val="7"/>
      <w:sz w:val="21"/>
      <w:szCs w:val="21"/>
    </w:rPr>
  </w:style>
  <w:style w:type="paragraph" w:styleId="Cabealhodondice">
    <w:name w:val="TOC Heading"/>
    <w:basedOn w:val="Cabealho1"/>
    <w:next w:val="Normal"/>
    <w:uiPriority w:val="39"/>
    <w:semiHidden/>
    <w:unhideWhenUsed/>
    <w:qFormat/>
    <w:rsid w:val="00E3157E"/>
    <w:pPr>
      <w:outlineLvl w:val="9"/>
    </w:pPr>
  </w:style>
  <w:style w:type="character" w:styleId="Refdecomentrio">
    <w:name w:val="annotation reference"/>
    <w:basedOn w:val="Tipodeletrapredefinidodopargrafo"/>
    <w:uiPriority w:val="99"/>
    <w:semiHidden/>
    <w:unhideWhenUsed/>
    <w:rsid w:val="00E3157E"/>
    <w:rPr>
      <w:sz w:val="16"/>
      <w:szCs w:val="16"/>
    </w:rPr>
  </w:style>
  <w:style w:type="paragraph" w:styleId="Textodecomentrio">
    <w:name w:val="annotation text"/>
    <w:basedOn w:val="Normal"/>
    <w:link w:val="TextodecomentrioCarter"/>
    <w:uiPriority w:val="99"/>
    <w:semiHidden/>
    <w:unhideWhenUsed/>
    <w:rsid w:val="00E3157E"/>
    <w:pPr>
      <w:spacing w:after="160" w:line="240" w:lineRule="auto"/>
    </w:pPr>
    <w:rPr>
      <w:rFonts w:eastAsiaTheme="minorHAnsi"/>
      <w:sz w:val="20"/>
      <w:szCs w:val="20"/>
      <w:lang w:val="pt-PT"/>
    </w:rPr>
  </w:style>
  <w:style w:type="character" w:customStyle="1" w:styleId="TextodecomentrioCarter">
    <w:name w:val="Texto de comentário Caráter"/>
    <w:basedOn w:val="Tipodeletrapredefinidodopargrafo"/>
    <w:link w:val="Textodecomentrio"/>
    <w:uiPriority w:val="99"/>
    <w:semiHidden/>
    <w:rsid w:val="00E3157E"/>
    <w:rPr>
      <w:rFonts w:eastAsiaTheme="minorHAns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22740">
      <w:bodyDiv w:val="1"/>
      <w:marLeft w:val="0"/>
      <w:marRight w:val="0"/>
      <w:marTop w:val="0"/>
      <w:marBottom w:val="0"/>
      <w:divBdr>
        <w:top w:val="none" w:sz="0" w:space="0" w:color="auto"/>
        <w:left w:val="none" w:sz="0" w:space="0" w:color="auto"/>
        <w:bottom w:val="none" w:sz="0" w:space="0" w:color="auto"/>
        <w:right w:val="none" w:sz="0" w:space="0" w:color="auto"/>
      </w:divBdr>
      <w:divsChild>
        <w:div w:id="525682617">
          <w:marLeft w:val="648"/>
          <w:marRight w:val="0"/>
          <w:marTop w:val="140"/>
          <w:marBottom w:val="0"/>
          <w:divBdr>
            <w:top w:val="none" w:sz="0" w:space="0" w:color="auto"/>
            <w:left w:val="none" w:sz="0" w:space="0" w:color="auto"/>
            <w:bottom w:val="none" w:sz="0" w:space="0" w:color="auto"/>
            <w:right w:val="none" w:sz="0" w:space="0" w:color="auto"/>
          </w:divBdr>
        </w:div>
      </w:divsChild>
    </w:div>
    <w:div w:id="1857620041">
      <w:bodyDiv w:val="1"/>
      <w:marLeft w:val="0"/>
      <w:marRight w:val="0"/>
      <w:marTop w:val="0"/>
      <w:marBottom w:val="0"/>
      <w:divBdr>
        <w:top w:val="none" w:sz="0" w:space="0" w:color="auto"/>
        <w:left w:val="none" w:sz="0" w:space="0" w:color="auto"/>
        <w:bottom w:val="none" w:sz="0" w:space="0" w:color="auto"/>
        <w:right w:val="none" w:sz="0" w:space="0" w:color="auto"/>
      </w:divBdr>
      <w:divsChild>
        <w:div w:id="955059817">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4071</Words>
  <Characters>21984</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2017-11-17T10:05:00Z</cp:lastPrinted>
  <dcterms:created xsi:type="dcterms:W3CDTF">2019-08-01T08:25:00Z</dcterms:created>
  <dcterms:modified xsi:type="dcterms:W3CDTF">2019-08-01T12:39:00Z</dcterms:modified>
</cp:coreProperties>
</file>