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D5" w:rsidRPr="00923BD5" w:rsidRDefault="00923BD5" w:rsidP="00923B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3BD5">
        <w:rPr>
          <w:rFonts w:ascii="Arial" w:hAnsi="Arial" w:cs="Arial"/>
          <w:b/>
          <w:sz w:val="24"/>
          <w:szCs w:val="24"/>
        </w:rPr>
        <w:t>O DESPERTAR DA SEXUALIDADE INFANTIL</w:t>
      </w:r>
    </w:p>
    <w:p w:rsidR="00923BD5" w:rsidRPr="00923BD5" w:rsidRDefault="00923BD5" w:rsidP="00923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23BD5">
        <w:rPr>
          <w:rFonts w:ascii="Arial" w:hAnsi="Arial" w:cs="Arial"/>
          <w:sz w:val="24"/>
          <w:szCs w:val="24"/>
        </w:rPr>
        <w:t>Adja</w:t>
      </w:r>
      <w:proofErr w:type="spellEnd"/>
      <w:r w:rsidRPr="0092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3BD5">
        <w:rPr>
          <w:rFonts w:ascii="Arial" w:hAnsi="Arial" w:cs="Arial"/>
          <w:sz w:val="24"/>
          <w:szCs w:val="24"/>
        </w:rPr>
        <w:t>Kathiany</w:t>
      </w:r>
      <w:proofErr w:type="spellEnd"/>
      <w:r w:rsidRPr="00923BD5">
        <w:rPr>
          <w:rFonts w:ascii="Arial" w:hAnsi="Arial" w:cs="Arial"/>
          <w:sz w:val="24"/>
          <w:szCs w:val="24"/>
        </w:rPr>
        <w:t xml:space="preserve"> Lins Tavares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Amélia </w:t>
      </w:r>
      <w:proofErr w:type="spellStart"/>
      <w:r w:rsidRPr="00923BD5">
        <w:rPr>
          <w:rFonts w:ascii="Arial" w:hAnsi="Arial" w:cs="Arial"/>
          <w:sz w:val="24"/>
          <w:szCs w:val="24"/>
        </w:rPr>
        <w:t>Kariny</w:t>
      </w:r>
      <w:proofErr w:type="spellEnd"/>
      <w:r w:rsidRPr="00923BD5">
        <w:rPr>
          <w:rFonts w:ascii="Arial" w:hAnsi="Arial" w:cs="Arial"/>
          <w:sz w:val="24"/>
          <w:szCs w:val="24"/>
        </w:rPr>
        <w:t xml:space="preserve"> Lins Tavares Teixeira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Claudia Barbosa Rodrigues Guerra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23BD5">
        <w:rPr>
          <w:rFonts w:ascii="Arial" w:hAnsi="Arial" w:cs="Arial"/>
          <w:sz w:val="24"/>
          <w:szCs w:val="24"/>
        </w:rPr>
        <w:t>Gyna</w:t>
      </w:r>
      <w:proofErr w:type="spellEnd"/>
      <w:r w:rsidRPr="00923BD5">
        <w:rPr>
          <w:rFonts w:ascii="Arial" w:hAnsi="Arial" w:cs="Arial"/>
          <w:sz w:val="24"/>
          <w:szCs w:val="24"/>
        </w:rPr>
        <w:t xml:space="preserve"> Karine Barbosa Aniceto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Jackeline Patrícia Gomes de Moraes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José Hamilton Mendes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Kelly Vila Nova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Laureana de Lima</w:t>
      </w:r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Monica Michele dos </w:t>
      </w:r>
      <w:proofErr w:type="gramStart"/>
      <w:r w:rsidRPr="00923BD5">
        <w:rPr>
          <w:rFonts w:ascii="Arial" w:hAnsi="Arial" w:cs="Arial"/>
          <w:sz w:val="24"/>
          <w:szCs w:val="24"/>
        </w:rPr>
        <w:t>Santos Araujo</w:t>
      </w:r>
      <w:proofErr w:type="gramEnd"/>
    </w:p>
    <w:p w:rsidR="008C345B" w:rsidRPr="00923BD5" w:rsidRDefault="008C345B" w:rsidP="00923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Sandra Inês Lins de Abreu Mendes</w:t>
      </w:r>
      <w:r w:rsidR="00923BD5" w:rsidRPr="00923BD5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B500A5" w:rsidRPr="00923BD5" w:rsidRDefault="00B500A5" w:rsidP="00923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00A5" w:rsidRPr="00923BD5" w:rsidRDefault="00923BD5" w:rsidP="00923B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3BD5">
        <w:rPr>
          <w:rFonts w:ascii="Arial" w:hAnsi="Arial" w:cs="Arial"/>
          <w:b/>
          <w:sz w:val="24"/>
          <w:szCs w:val="24"/>
        </w:rPr>
        <w:t xml:space="preserve">INTRODUÇÃO </w:t>
      </w:r>
    </w:p>
    <w:p w:rsidR="00B25DD8" w:rsidRDefault="00E301A6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A constituição brasileira</w:t>
      </w:r>
      <w:r w:rsidR="00096372" w:rsidRPr="00923BD5">
        <w:rPr>
          <w:rFonts w:ascii="Arial" w:hAnsi="Arial" w:cs="Arial"/>
          <w:sz w:val="24"/>
          <w:szCs w:val="24"/>
        </w:rPr>
        <w:t xml:space="preserve"> Federal de 1988</w:t>
      </w:r>
      <w:r w:rsidR="00923BD5" w:rsidRPr="00923BD5">
        <w:rPr>
          <w:rFonts w:ascii="Arial" w:hAnsi="Arial" w:cs="Arial"/>
          <w:sz w:val="24"/>
          <w:szCs w:val="24"/>
        </w:rPr>
        <w:t xml:space="preserve"> contribuiu</w:t>
      </w:r>
      <w:r w:rsidR="00163F95" w:rsidRPr="00923BD5">
        <w:rPr>
          <w:rFonts w:ascii="Arial" w:hAnsi="Arial" w:cs="Arial"/>
          <w:sz w:val="24"/>
          <w:szCs w:val="24"/>
        </w:rPr>
        <w:t xml:space="preserve"> </w:t>
      </w:r>
      <w:r w:rsidRPr="00923BD5">
        <w:rPr>
          <w:rFonts w:ascii="Arial" w:hAnsi="Arial" w:cs="Arial"/>
          <w:sz w:val="24"/>
          <w:szCs w:val="24"/>
        </w:rPr>
        <w:t>para</w:t>
      </w:r>
      <w:r w:rsidR="009B0E60" w:rsidRPr="00923BD5">
        <w:rPr>
          <w:rFonts w:ascii="Arial" w:hAnsi="Arial" w:cs="Arial"/>
          <w:sz w:val="24"/>
          <w:szCs w:val="24"/>
        </w:rPr>
        <w:t xml:space="preserve"> empoderamento dessa</w:t>
      </w:r>
      <w:r w:rsidRPr="00923BD5">
        <w:rPr>
          <w:rFonts w:ascii="Arial" w:hAnsi="Arial" w:cs="Arial"/>
          <w:sz w:val="24"/>
          <w:szCs w:val="24"/>
        </w:rPr>
        <w:t xml:space="preserve"> temática no tocante aos direitos </w:t>
      </w:r>
      <w:r w:rsidR="00096372" w:rsidRPr="00923BD5">
        <w:rPr>
          <w:rFonts w:ascii="Arial" w:hAnsi="Arial" w:cs="Arial"/>
          <w:sz w:val="24"/>
          <w:szCs w:val="24"/>
        </w:rPr>
        <w:t>da criança</w:t>
      </w:r>
      <w:r w:rsidR="009B0E60" w:rsidRPr="00923BD5">
        <w:rPr>
          <w:rFonts w:ascii="Arial" w:hAnsi="Arial" w:cs="Arial"/>
          <w:sz w:val="24"/>
          <w:szCs w:val="24"/>
        </w:rPr>
        <w:t xml:space="preserve"> de brincar, fazer escolhas</w:t>
      </w:r>
      <w:r w:rsidR="00707F66" w:rsidRPr="00923BD5">
        <w:rPr>
          <w:rFonts w:ascii="Arial" w:hAnsi="Arial" w:cs="Arial"/>
          <w:sz w:val="24"/>
          <w:szCs w:val="24"/>
        </w:rPr>
        <w:t xml:space="preserve"> </w:t>
      </w:r>
      <w:r w:rsidR="009B0E60" w:rsidRPr="00923BD5">
        <w:rPr>
          <w:rFonts w:ascii="Arial" w:hAnsi="Arial" w:cs="Arial"/>
          <w:sz w:val="24"/>
          <w:szCs w:val="24"/>
        </w:rPr>
        <w:t xml:space="preserve">e direito a </w:t>
      </w:r>
      <w:r w:rsidR="00096372" w:rsidRPr="00923BD5">
        <w:rPr>
          <w:rFonts w:ascii="Arial" w:hAnsi="Arial" w:cs="Arial"/>
          <w:sz w:val="24"/>
          <w:szCs w:val="24"/>
        </w:rPr>
        <w:t>educação</w:t>
      </w:r>
      <w:r w:rsidR="009B0E60" w:rsidRPr="00923BD5">
        <w:rPr>
          <w:rFonts w:ascii="Arial" w:hAnsi="Arial" w:cs="Arial"/>
          <w:sz w:val="24"/>
          <w:szCs w:val="24"/>
        </w:rPr>
        <w:t>,</w:t>
      </w:r>
      <w:r w:rsidR="00096372" w:rsidRPr="00923BD5">
        <w:rPr>
          <w:rFonts w:ascii="Arial" w:hAnsi="Arial" w:cs="Arial"/>
          <w:sz w:val="24"/>
          <w:szCs w:val="24"/>
        </w:rPr>
        <w:t xml:space="preserve"> no Estatuto da criança e do Adolescente, pela lei 8.069 de 1990 </w:t>
      </w:r>
      <w:r w:rsidR="009B0E60" w:rsidRPr="00923BD5">
        <w:rPr>
          <w:rFonts w:ascii="Arial" w:hAnsi="Arial" w:cs="Arial"/>
          <w:sz w:val="24"/>
          <w:szCs w:val="24"/>
        </w:rPr>
        <w:t xml:space="preserve">veio </w:t>
      </w:r>
      <w:r w:rsidR="00163F95" w:rsidRPr="00923BD5">
        <w:rPr>
          <w:rFonts w:ascii="Arial" w:hAnsi="Arial" w:cs="Arial"/>
          <w:sz w:val="24"/>
          <w:szCs w:val="24"/>
        </w:rPr>
        <w:t xml:space="preserve">corroborar </w:t>
      </w:r>
      <w:r w:rsidR="00096372" w:rsidRPr="00923BD5">
        <w:rPr>
          <w:rFonts w:ascii="Arial" w:hAnsi="Arial" w:cs="Arial"/>
          <w:sz w:val="24"/>
          <w:szCs w:val="24"/>
        </w:rPr>
        <w:t>mostra</w:t>
      </w:r>
      <w:r w:rsidR="00163F95" w:rsidRPr="00923BD5">
        <w:rPr>
          <w:rFonts w:ascii="Arial" w:hAnsi="Arial" w:cs="Arial"/>
          <w:sz w:val="24"/>
          <w:szCs w:val="24"/>
        </w:rPr>
        <w:t>ndo</w:t>
      </w:r>
      <w:r w:rsidR="00096372" w:rsidRPr="00923BD5">
        <w:rPr>
          <w:rFonts w:ascii="Arial" w:hAnsi="Arial" w:cs="Arial"/>
          <w:sz w:val="24"/>
          <w:szCs w:val="24"/>
        </w:rPr>
        <w:t xml:space="preserve"> uma política de foco na proteção integral</w:t>
      </w:r>
      <w:r w:rsidR="009B0E60" w:rsidRPr="00923BD5">
        <w:rPr>
          <w:rFonts w:ascii="Arial" w:hAnsi="Arial" w:cs="Arial"/>
          <w:sz w:val="24"/>
          <w:szCs w:val="24"/>
        </w:rPr>
        <w:t>,</w:t>
      </w:r>
      <w:r w:rsidR="00096372" w:rsidRPr="00923BD5">
        <w:rPr>
          <w:rFonts w:ascii="Arial" w:hAnsi="Arial" w:cs="Arial"/>
          <w:sz w:val="24"/>
          <w:szCs w:val="24"/>
        </w:rPr>
        <w:t xml:space="preserve"> </w:t>
      </w:r>
      <w:r w:rsidR="009B0E60" w:rsidRPr="00923BD5">
        <w:rPr>
          <w:rFonts w:ascii="Arial" w:hAnsi="Arial" w:cs="Arial"/>
          <w:sz w:val="24"/>
          <w:szCs w:val="24"/>
        </w:rPr>
        <w:t xml:space="preserve">direcionando um </w:t>
      </w:r>
      <w:r w:rsidR="00096372" w:rsidRPr="00923BD5">
        <w:rPr>
          <w:rFonts w:ascii="Arial" w:hAnsi="Arial" w:cs="Arial"/>
          <w:sz w:val="24"/>
          <w:szCs w:val="24"/>
        </w:rPr>
        <w:t>caminho para no desenvolvimento humano como um todo</w:t>
      </w:r>
      <w:r w:rsidR="00163F95" w:rsidRPr="00923BD5">
        <w:rPr>
          <w:rFonts w:ascii="Arial" w:hAnsi="Arial" w:cs="Arial"/>
          <w:sz w:val="24"/>
          <w:szCs w:val="24"/>
        </w:rPr>
        <w:t>.</w:t>
      </w:r>
      <w:r w:rsidR="00096372" w:rsidRPr="00923BD5">
        <w:rPr>
          <w:rFonts w:ascii="Arial" w:hAnsi="Arial" w:cs="Arial"/>
          <w:sz w:val="24"/>
          <w:szCs w:val="24"/>
        </w:rPr>
        <w:t xml:space="preserve"> </w:t>
      </w:r>
      <w:r w:rsidR="00163F95" w:rsidRPr="00923BD5">
        <w:rPr>
          <w:rFonts w:ascii="Arial" w:hAnsi="Arial" w:cs="Arial"/>
          <w:sz w:val="24"/>
          <w:szCs w:val="24"/>
        </w:rPr>
        <w:t>É</w:t>
      </w:r>
      <w:r w:rsidR="00096372" w:rsidRPr="00923BD5">
        <w:rPr>
          <w:rFonts w:ascii="Arial" w:hAnsi="Arial" w:cs="Arial"/>
          <w:sz w:val="24"/>
          <w:szCs w:val="24"/>
        </w:rPr>
        <w:t xml:space="preserve"> notório </w:t>
      </w:r>
      <w:r w:rsidR="009B0E60" w:rsidRPr="00923BD5">
        <w:rPr>
          <w:rFonts w:ascii="Arial" w:hAnsi="Arial" w:cs="Arial"/>
          <w:sz w:val="24"/>
          <w:szCs w:val="24"/>
        </w:rPr>
        <w:t>que uma criança é um</w:t>
      </w:r>
      <w:r w:rsidR="00923BD5">
        <w:rPr>
          <w:rFonts w:ascii="Arial" w:hAnsi="Arial" w:cs="Arial"/>
          <w:sz w:val="24"/>
          <w:szCs w:val="24"/>
        </w:rPr>
        <w:t>a</w:t>
      </w:r>
      <w:r w:rsidR="009B0E60" w:rsidRPr="00923BD5">
        <w:rPr>
          <w:rFonts w:ascii="Arial" w:hAnsi="Arial" w:cs="Arial"/>
          <w:sz w:val="24"/>
          <w:szCs w:val="24"/>
        </w:rPr>
        <w:t xml:space="preserve"> cidadã com </w:t>
      </w:r>
      <w:r w:rsidR="00096372" w:rsidRPr="00923BD5">
        <w:rPr>
          <w:rFonts w:ascii="Arial" w:hAnsi="Arial" w:cs="Arial"/>
          <w:sz w:val="24"/>
          <w:szCs w:val="24"/>
        </w:rPr>
        <w:t xml:space="preserve">suas necessidades </w:t>
      </w:r>
      <w:r w:rsidR="009B0E60" w:rsidRPr="00923BD5">
        <w:rPr>
          <w:rFonts w:ascii="Arial" w:hAnsi="Arial" w:cs="Arial"/>
          <w:sz w:val="24"/>
          <w:szCs w:val="24"/>
        </w:rPr>
        <w:t xml:space="preserve">diante disso é necessário abrir um espaço para </w:t>
      </w:r>
      <w:r w:rsidR="00163F95" w:rsidRPr="00923BD5">
        <w:rPr>
          <w:rFonts w:ascii="Arial" w:hAnsi="Arial" w:cs="Arial"/>
          <w:sz w:val="24"/>
          <w:szCs w:val="24"/>
        </w:rPr>
        <w:t xml:space="preserve">um dialogo sobre sexualidade na infância, </w:t>
      </w:r>
      <w:r w:rsidR="009B0E60" w:rsidRPr="00923BD5">
        <w:rPr>
          <w:rFonts w:ascii="Arial" w:hAnsi="Arial" w:cs="Arial"/>
          <w:sz w:val="24"/>
          <w:szCs w:val="24"/>
        </w:rPr>
        <w:t xml:space="preserve">com fins de despertar </w:t>
      </w:r>
      <w:r w:rsidR="00163F95" w:rsidRPr="00923BD5">
        <w:rPr>
          <w:rFonts w:ascii="Arial" w:hAnsi="Arial" w:cs="Arial"/>
          <w:sz w:val="24"/>
          <w:szCs w:val="24"/>
        </w:rPr>
        <w:t>pensament</w:t>
      </w:r>
      <w:r w:rsidR="009B0E60" w:rsidRPr="00923BD5">
        <w:rPr>
          <w:rFonts w:ascii="Arial" w:hAnsi="Arial" w:cs="Arial"/>
          <w:sz w:val="24"/>
          <w:szCs w:val="24"/>
        </w:rPr>
        <w:t>o reflexivo n</w:t>
      </w:r>
      <w:r w:rsidR="00707F66" w:rsidRPr="00923BD5">
        <w:rPr>
          <w:rFonts w:ascii="Arial" w:hAnsi="Arial" w:cs="Arial"/>
          <w:sz w:val="24"/>
          <w:szCs w:val="24"/>
        </w:rPr>
        <w:t>a criança, formando um</w:t>
      </w:r>
      <w:r w:rsidR="00163F95" w:rsidRPr="00923BD5">
        <w:rPr>
          <w:rFonts w:ascii="Arial" w:hAnsi="Arial" w:cs="Arial"/>
          <w:sz w:val="24"/>
          <w:szCs w:val="24"/>
        </w:rPr>
        <w:t xml:space="preserve"> adulto realizado e feliz.</w:t>
      </w:r>
    </w:p>
    <w:p w:rsidR="00923BD5" w:rsidRPr="00923BD5" w:rsidRDefault="00923BD5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3BD5" w:rsidRPr="00923BD5" w:rsidRDefault="00923BD5" w:rsidP="00923B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3BD5">
        <w:rPr>
          <w:rFonts w:ascii="Arial" w:hAnsi="Arial" w:cs="Arial"/>
          <w:b/>
          <w:sz w:val="24"/>
          <w:szCs w:val="24"/>
        </w:rPr>
        <w:t>DESENVOLVIMENTO</w:t>
      </w:r>
    </w:p>
    <w:p w:rsidR="00B500A5" w:rsidRPr="00923BD5" w:rsidRDefault="00B500A5" w:rsidP="00923B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Existe uma dificuldade em se falar de sexualidade na infância, pois muitas vezes, esse tema é associado a fantasias eróticas e ao ato sexual, no entanto, o próprio desenvolvimento fisiológico já envolve as fases da sexualidade. Segundo Freud, existem fases que explicam essas etapas. A fase oral (0-1ano) fala que o prazer é sentido através da boca; a fase anal (1-3anos) onde o prazer é adquirido com a independência dos pais, na capacidade de controlar seus esfíncteres urinário e anal; e por fim, a fase fálica (3-6anos) na </w:t>
      </w:r>
      <w:r w:rsidRPr="00923BD5">
        <w:rPr>
          <w:rFonts w:ascii="Arial" w:hAnsi="Arial" w:cs="Arial"/>
          <w:sz w:val="24"/>
          <w:szCs w:val="24"/>
        </w:rPr>
        <w:lastRenderedPageBreak/>
        <w:t xml:space="preserve">qual a criança descobre seu órgão genital e tem a tendência </w:t>
      </w:r>
      <w:proofErr w:type="gramStart"/>
      <w:r w:rsidRPr="00923BD5">
        <w:rPr>
          <w:rFonts w:ascii="Arial" w:hAnsi="Arial" w:cs="Arial"/>
          <w:sz w:val="24"/>
          <w:szCs w:val="24"/>
        </w:rPr>
        <w:t>à</w:t>
      </w:r>
      <w:proofErr w:type="gramEnd"/>
      <w:r w:rsidRPr="00923BD5">
        <w:rPr>
          <w:rFonts w:ascii="Arial" w:hAnsi="Arial" w:cs="Arial"/>
          <w:sz w:val="24"/>
          <w:szCs w:val="24"/>
        </w:rPr>
        <w:t xml:space="preserve"> explora-lo. Existem explicações de que disfunções em algumas dessas fases interferem nas questões sexuais na vida adulta.</w:t>
      </w:r>
    </w:p>
    <w:p w:rsidR="00B500A5" w:rsidRPr="00923BD5" w:rsidRDefault="00B500A5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Pensando nessa interferência, o papel do professor no desenvolvimento da sexualidade é de tamanha importância, pois contribui como referência em seu linguajar, escrita e comportamental. Embora, muitas vezes podem entrar em discordância com </w:t>
      </w:r>
      <w:proofErr w:type="gramStart"/>
      <w:r w:rsidRPr="00923BD5">
        <w:rPr>
          <w:rFonts w:ascii="Arial" w:hAnsi="Arial" w:cs="Arial"/>
          <w:sz w:val="24"/>
          <w:szCs w:val="24"/>
        </w:rPr>
        <w:t>o comportamento grosseiros de certos pais</w:t>
      </w:r>
      <w:proofErr w:type="gramEnd"/>
      <w:r w:rsidRPr="00923BD5">
        <w:rPr>
          <w:rFonts w:ascii="Arial" w:hAnsi="Arial" w:cs="Arial"/>
          <w:sz w:val="24"/>
          <w:szCs w:val="24"/>
        </w:rPr>
        <w:t xml:space="preserve">. </w:t>
      </w:r>
    </w:p>
    <w:p w:rsidR="002210BD" w:rsidRPr="00923BD5" w:rsidRDefault="002210BD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Quando uma família</w:t>
      </w:r>
      <w:proofErr w:type="gramStart"/>
      <w:r w:rsidRPr="00923BD5">
        <w:rPr>
          <w:rFonts w:ascii="Arial" w:hAnsi="Arial" w:cs="Arial"/>
          <w:sz w:val="24"/>
          <w:szCs w:val="24"/>
        </w:rPr>
        <w:t>, transforma</w:t>
      </w:r>
      <w:proofErr w:type="gramEnd"/>
      <w:r w:rsidRPr="00923BD5">
        <w:rPr>
          <w:rFonts w:ascii="Arial" w:hAnsi="Arial" w:cs="Arial"/>
          <w:sz w:val="24"/>
          <w:szCs w:val="24"/>
        </w:rPr>
        <w:t xml:space="preserve"> a educação sexual em um mundo cheio de mistérios, sem dá liberdade de expressão às crianças, evitando ou criticando qualquer tipo de questionamento, estará criando uma barreira entre o real e o imaginário. Quantos adultos ainda hoje não gostam de falar sobre este tema?  Por medo de falar o que pensa ou por achar que alguém vai criticar se souber sobre sua escolha sexual? O tempo passa e ainda encontramos</w:t>
      </w:r>
      <w:r w:rsidR="00962A4A" w:rsidRPr="00923BD5">
        <w:rPr>
          <w:rFonts w:ascii="Arial" w:hAnsi="Arial" w:cs="Arial"/>
          <w:sz w:val="24"/>
          <w:szCs w:val="24"/>
        </w:rPr>
        <w:t xml:space="preserve"> esta situação constantemente</w:t>
      </w:r>
      <w:r w:rsidRPr="00923BD5">
        <w:rPr>
          <w:rFonts w:ascii="Arial" w:hAnsi="Arial" w:cs="Arial"/>
          <w:sz w:val="24"/>
          <w:szCs w:val="24"/>
        </w:rPr>
        <w:t>, mesmo estando no século 21.</w:t>
      </w:r>
    </w:p>
    <w:p w:rsidR="002210BD" w:rsidRPr="00923BD5" w:rsidRDefault="002210BD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 Quando uma criança é educada a conhecer seu próprio corpo, respeitar as diferenças e saber que cada um pode ser o que quer, será um adulto mais feliz, seguro e com menos frustações. A educação é o alicerce do desenvolvimento, </w:t>
      </w:r>
      <w:r w:rsidR="00D21AA3" w:rsidRPr="00923BD5">
        <w:rPr>
          <w:rFonts w:ascii="Arial" w:hAnsi="Arial" w:cs="Arial"/>
          <w:sz w:val="24"/>
          <w:szCs w:val="24"/>
        </w:rPr>
        <w:t>estando</w:t>
      </w:r>
      <w:r w:rsidRPr="00923BD5">
        <w:rPr>
          <w:rFonts w:ascii="Arial" w:hAnsi="Arial" w:cs="Arial"/>
          <w:sz w:val="24"/>
          <w:szCs w:val="24"/>
        </w:rPr>
        <w:t xml:space="preserve"> presente em todos os momentos das nossas vidas.</w:t>
      </w:r>
      <w:r w:rsidR="00D21AA3" w:rsidRPr="00923BD5">
        <w:rPr>
          <w:rFonts w:ascii="Arial" w:hAnsi="Arial" w:cs="Arial"/>
          <w:sz w:val="24"/>
          <w:szCs w:val="24"/>
        </w:rPr>
        <w:t xml:space="preserve"> Cabe não só aos educadores, mas principalmente aos familiares que estão em contato constante com este indivíduo, levar informações esclarecedoras sobre a sexualidade, ultrapassando barreiras cheias de “tabu” e despindo-se de preconceitos. </w:t>
      </w:r>
    </w:p>
    <w:p w:rsidR="00B500A5" w:rsidRPr="00923BD5" w:rsidRDefault="00B500A5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Os requisitos sociais </w:t>
      </w:r>
      <w:r w:rsidR="00AA5AA3" w:rsidRPr="00923BD5">
        <w:rPr>
          <w:rFonts w:ascii="Arial" w:hAnsi="Arial" w:cs="Arial"/>
          <w:sz w:val="24"/>
          <w:szCs w:val="24"/>
        </w:rPr>
        <w:t xml:space="preserve">de padrões educacionais do passado, são evidenciados na angustia que a maioria dos adultos atuais sofrem frente </w:t>
      </w:r>
      <w:proofErr w:type="gramStart"/>
      <w:r w:rsidR="00AA5AA3" w:rsidRPr="00923BD5">
        <w:rPr>
          <w:rFonts w:ascii="Arial" w:hAnsi="Arial" w:cs="Arial"/>
          <w:sz w:val="24"/>
          <w:szCs w:val="24"/>
        </w:rPr>
        <w:t>as</w:t>
      </w:r>
      <w:proofErr w:type="gramEnd"/>
      <w:r w:rsidR="00AA5AA3" w:rsidRPr="00923BD5">
        <w:rPr>
          <w:rFonts w:ascii="Arial" w:hAnsi="Arial" w:cs="Arial"/>
          <w:sz w:val="24"/>
          <w:szCs w:val="24"/>
        </w:rPr>
        <w:t xml:space="preserve"> manifestações de sexualidade infantil. A repressão sexual ainda existe, mas gradativamente vem sendo </w:t>
      </w:r>
      <w:proofErr w:type="gramStart"/>
      <w:r w:rsidR="00AA5AA3" w:rsidRPr="00923BD5">
        <w:rPr>
          <w:rFonts w:ascii="Arial" w:hAnsi="Arial" w:cs="Arial"/>
          <w:sz w:val="24"/>
          <w:szCs w:val="24"/>
        </w:rPr>
        <w:t>melhor</w:t>
      </w:r>
      <w:proofErr w:type="gramEnd"/>
      <w:r w:rsidR="00AA5AA3" w:rsidRPr="00923BD5">
        <w:rPr>
          <w:rFonts w:ascii="Arial" w:hAnsi="Arial" w:cs="Arial"/>
          <w:sz w:val="24"/>
          <w:szCs w:val="24"/>
        </w:rPr>
        <w:t xml:space="preserve"> compreendida, deixando de ser quase sempre exercida sem permissão social e usualmente condenada a clandestinidade.</w:t>
      </w:r>
    </w:p>
    <w:p w:rsidR="00476352" w:rsidRPr="00923BD5" w:rsidRDefault="00476352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Por outro lado, nossas crianças são nativas digitais</w:t>
      </w:r>
      <w:r w:rsidR="00D00809" w:rsidRPr="00923BD5">
        <w:rPr>
          <w:rFonts w:ascii="Arial" w:hAnsi="Arial" w:cs="Arial"/>
          <w:sz w:val="24"/>
          <w:szCs w:val="24"/>
        </w:rPr>
        <w:t xml:space="preserve"> e estão expostas a todo</w:t>
      </w:r>
      <w:r w:rsidRPr="00923BD5">
        <w:rPr>
          <w:rFonts w:ascii="Arial" w:hAnsi="Arial" w:cs="Arial"/>
          <w:sz w:val="24"/>
          <w:szCs w:val="24"/>
        </w:rPr>
        <w:t xml:space="preserve"> tipo de informação precocemente, </w:t>
      </w:r>
      <w:r w:rsidR="00DF35AD" w:rsidRPr="00923BD5">
        <w:rPr>
          <w:rFonts w:ascii="Arial" w:hAnsi="Arial" w:cs="Arial"/>
          <w:sz w:val="24"/>
          <w:szCs w:val="24"/>
        </w:rPr>
        <w:t>o que</w:t>
      </w:r>
      <w:r w:rsidR="00D00809" w:rsidRPr="00923BD5">
        <w:rPr>
          <w:rFonts w:ascii="Arial" w:hAnsi="Arial" w:cs="Arial"/>
          <w:sz w:val="24"/>
          <w:szCs w:val="24"/>
        </w:rPr>
        <w:t xml:space="preserve"> </w:t>
      </w:r>
      <w:r w:rsidRPr="00923BD5">
        <w:rPr>
          <w:rFonts w:ascii="Arial" w:hAnsi="Arial" w:cs="Arial"/>
          <w:sz w:val="24"/>
          <w:szCs w:val="24"/>
        </w:rPr>
        <w:t xml:space="preserve">requer muito mais atenção por parte dos </w:t>
      </w:r>
      <w:r w:rsidR="00C752E2" w:rsidRPr="00923BD5">
        <w:rPr>
          <w:rFonts w:ascii="Arial" w:hAnsi="Arial" w:cs="Arial"/>
          <w:sz w:val="24"/>
          <w:szCs w:val="24"/>
        </w:rPr>
        <w:t>pais. A</w:t>
      </w:r>
      <w:r w:rsidRPr="00923BD5">
        <w:rPr>
          <w:rFonts w:ascii="Arial" w:hAnsi="Arial" w:cs="Arial"/>
          <w:sz w:val="24"/>
          <w:szCs w:val="24"/>
        </w:rPr>
        <w:t xml:space="preserve"> internet </w:t>
      </w:r>
      <w:r w:rsidR="005A3AA9" w:rsidRPr="00923BD5">
        <w:rPr>
          <w:rFonts w:ascii="Arial" w:hAnsi="Arial" w:cs="Arial"/>
          <w:sz w:val="24"/>
          <w:szCs w:val="24"/>
        </w:rPr>
        <w:t xml:space="preserve">representa uma </w:t>
      </w:r>
      <w:r w:rsidR="00C752E2" w:rsidRPr="00923BD5">
        <w:rPr>
          <w:rFonts w:ascii="Arial" w:hAnsi="Arial" w:cs="Arial"/>
          <w:sz w:val="24"/>
          <w:szCs w:val="24"/>
        </w:rPr>
        <w:t>facilidade,</w:t>
      </w:r>
      <w:r w:rsidR="005A3AA9" w:rsidRPr="00923BD5">
        <w:rPr>
          <w:rFonts w:ascii="Arial" w:hAnsi="Arial" w:cs="Arial"/>
          <w:sz w:val="24"/>
          <w:szCs w:val="24"/>
        </w:rPr>
        <w:t xml:space="preserve"> mas, também representa um perigo na formação sexual das crianças</w:t>
      </w:r>
      <w:r w:rsidR="00D00809" w:rsidRPr="00923BD5">
        <w:rPr>
          <w:rFonts w:ascii="Arial" w:hAnsi="Arial" w:cs="Arial"/>
          <w:sz w:val="24"/>
          <w:szCs w:val="24"/>
        </w:rPr>
        <w:t>. E</w:t>
      </w:r>
      <w:r w:rsidR="005A3AA9" w:rsidRPr="00923BD5">
        <w:rPr>
          <w:rFonts w:ascii="Arial" w:hAnsi="Arial" w:cs="Arial"/>
          <w:sz w:val="24"/>
          <w:szCs w:val="24"/>
        </w:rPr>
        <w:t xml:space="preserve">stímulos </w:t>
      </w:r>
      <w:proofErr w:type="gramStart"/>
      <w:r w:rsidR="005A3AA9" w:rsidRPr="00923BD5">
        <w:rPr>
          <w:rFonts w:ascii="Arial" w:hAnsi="Arial" w:cs="Arial"/>
          <w:sz w:val="24"/>
          <w:szCs w:val="24"/>
        </w:rPr>
        <w:t>a</w:t>
      </w:r>
      <w:proofErr w:type="gramEnd"/>
      <w:r w:rsidR="005A3AA9" w:rsidRPr="00923BD5">
        <w:rPr>
          <w:rFonts w:ascii="Arial" w:hAnsi="Arial" w:cs="Arial"/>
          <w:sz w:val="24"/>
          <w:szCs w:val="24"/>
        </w:rPr>
        <w:t xml:space="preserve"> vaidade e ao consumismo de roupas e adereços antes usados apenas por adultos, danças sensuais, independência </w:t>
      </w:r>
      <w:r w:rsidR="00D00809" w:rsidRPr="00923BD5">
        <w:rPr>
          <w:rFonts w:ascii="Arial" w:hAnsi="Arial" w:cs="Arial"/>
          <w:sz w:val="24"/>
          <w:szCs w:val="24"/>
        </w:rPr>
        <w:t xml:space="preserve">em festas de aniversários e falta de supervisão estão </w:t>
      </w:r>
      <w:r w:rsidR="00D00809" w:rsidRPr="00923BD5">
        <w:rPr>
          <w:rFonts w:ascii="Arial" w:hAnsi="Arial" w:cs="Arial"/>
          <w:sz w:val="24"/>
          <w:szCs w:val="24"/>
        </w:rPr>
        <w:lastRenderedPageBreak/>
        <w:t>deixando as crianças muito mais vulnerais</w:t>
      </w:r>
      <w:r w:rsidR="00C752E2" w:rsidRPr="00923BD5">
        <w:rPr>
          <w:rFonts w:ascii="Arial" w:hAnsi="Arial" w:cs="Arial"/>
          <w:sz w:val="24"/>
          <w:szCs w:val="24"/>
        </w:rPr>
        <w:t xml:space="preserve">. A criança hoje tem livre acesso a estímulos sexuais e até a pornografia em qualquer </w:t>
      </w:r>
      <w:r w:rsidR="00DF35AD" w:rsidRPr="00923BD5">
        <w:rPr>
          <w:rFonts w:ascii="Arial" w:hAnsi="Arial" w:cs="Arial"/>
          <w:sz w:val="24"/>
          <w:szCs w:val="24"/>
        </w:rPr>
        <w:t xml:space="preserve">idade, acontece que a libido </w:t>
      </w:r>
      <w:r w:rsidR="00065D01" w:rsidRPr="00923BD5">
        <w:rPr>
          <w:rFonts w:ascii="Arial" w:hAnsi="Arial" w:cs="Arial"/>
          <w:sz w:val="24"/>
          <w:szCs w:val="24"/>
        </w:rPr>
        <w:t>alterada no momento errado, acabar</w:t>
      </w:r>
      <w:r w:rsidR="00C45D12" w:rsidRPr="00923BD5">
        <w:rPr>
          <w:rFonts w:ascii="Arial" w:hAnsi="Arial" w:cs="Arial"/>
          <w:sz w:val="24"/>
          <w:szCs w:val="24"/>
        </w:rPr>
        <w:t>á</w:t>
      </w:r>
      <w:r w:rsidR="00065D01" w:rsidRPr="00923BD5">
        <w:rPr>
          <w:rFonts w:ascii="Arial" w:hAnsi="Arial" w:cs="Arial"/>
          <w:sz w:val="24"/>
          <w:szCs w:val="24"/>
        </w:rPr>
        <w:t xml:space="preserve"> por deixar sequelas graves e uma visão deturpada de sexualidade, </w:t>
      </w:r>
      <w:r w:rsidR="00DF35AD" w:rsidRPr="00923BD5">
        <w:rPr>
          <w:rFonts w:ascii="Arial" w:hAnsi="Arial" w:cs="Arial"/>
          <w:sz w:val="24"/>
          <w:szCs w:val="24"/>
        </w:rPr>
        <w:t xml:space="preserve">deixando o desenvolvimento sexual normal perdido pela tecnologia. </w:t>
      </w:r>
    </w:p>
    <w:p w:rsidR="00923BD5" w:rsidRPr="00923BD5" w:rsidRDefault="00923BD5" w:rsidP="00923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3BD5" w:rsidRPr="00923BD5" w:rsidRDefault="00923BD5" w:rsidP="00923B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3BD5">
        <w:rPr>
          <w:rFonts w:ascii="Arial" w:hAnsi="Arial" w:cs="Arial"/>
          <w:b/>
          <w:sz w:val="24"/>
          <w:szCs w:val="24"/>
        </w:rPr>
        <w:t>CONCLUSÃO</w:t>
      </w:r>
    </w:p>
    <w:p w:rsidR="00065D01" w:rsidRPr="00923BD5" w:rsidRDefault="00065D01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Em</w:t>
      </w:r>
      <w:r w:rsidR="007637F1" w:rsidRPr="00923BD5">
        <w:rPr>
          <w:rFonts w:ascii="Arial" w:hAnsi="Arial" w:cs="Arial"/>
          <w:sz w:val="24"/>
          <w:szCs w:val="24"/>
        </w:rPr>
        <w:t xml:space="preserve"> um</w:t>
      </w:r>
      <w:r w:rsidRPr="00923BD5">
        <w:rPr>
          <w:rFonts w:ascii="Arial" w:hAnsi="Arial" w:cs="Arial"/>
          <w:sz w:val="24"/>
          <w:szCs w:val="24"/>
        </w:rPr>
        <w:t xml:space="preserve"> contexto</w:t>
      </w:r>
      <w:r w:rsidR="007637F1" w:rsidRPr="00923BD5">
        <w:rPr>
          <w:rFonts w:ascii="Arial" w:hAnsi="Arial" w:cs="Arial"/>
          <w:sz w:val="24"/>
          <w:szCs w:val="24"/>
        </w:rPr>
        <w:t xml:space="preserve"> psicossocial</w:t>
      </w:r>
      <w:r w:rsidRPr="00923BD5">
        <w:rPr>
          <w:rFonts w:ascii="Arial" w:hAnsi="Arial" w:cs="Arial"/>
          <w:sz w:val="24"/>
          <w:szCs w:val="24"/>
        </w:rPr>
        <w:t xml:space="preserve">, nós adultos temos a obrigatoriedade de proteger nossas crianças de </w:t>
      </w:r>
      <w:r w:rsidR="007637F1" w:rsidRPr="00923BD5">
        <w:rPr>
          <w:rFonts w:ascii="Arial" w:hAnsi="Arial" w:cs="Arial"/>
          <w:sz w:val="24"/>
          <w:szCs w:val="24"/>
        </w:rPr>
        <w:t>abusos sexuais e pedofilia,</w:t>
      </w:r>
      <w:r w:rsidR="00C45D12" w:rsidRPr="00923BD5">
        <w:rPr>
          <w:rFonts w:ascii="Arial" w:hAnsi="Arial" w:cs="Arial"/>
          <w:sz w:val="24"/>
          <w:szCs w:val="24"/>
        </w:rPr>
        <w:t xml:space="preserve"> duas mazelas onde</w:t>
      </w:r>
      <w:r w:rsidR="007637F1" w:rsidRPr="00923BD5">
        <w:rPr>
          <w:rFonts w:ascii="Arial" w:hAnsi="Arial" w:cs="Arial"/>
          <w:sz w:val="24"/>
          <w:szCs w:val="24"/>
        </w:rPr>
        <w:t xml:space="preserve"> </w:t>
      </w:r>
      <w:r w:rsidR="00ED799F" w:rsidRPr="00923BD5">
        <w:rPr>
          <w:rFonts w:ascii="Arial" w:hAnsi="Arial" w:cs="Arial"/>
          <w:sz w:val="24"/>
          <w:szCs w:val="24"/>
        </w:rPr>
        <w:t>muitas vezes</w:t>
      </w:r>
      <w:r w:rsidR="007637F1" w:rsidRPr="00923BD5">
        <w:rPr>
          <w:rFonts w:ascii="Arial" w:hAnsi="Arial" w:cs="Arial"/>
          <w:sz w:val="24"/>
          <w:szCs w:val="24"/>
        </w:rPr>
        <w:t xml:space="preserve"> a internet é vilã. Embora, </w:t>
      </w:r>
      <w:proofErr w:type="gramStart"/>
      <w:r w:rsidR="00ED799F" w:rsidRPr="00923BD5">
        <w:rPr>
          <w:rFonts w:ascii="Arial" w:hAnsi="Arial" w:cs="Arial"/>
          <w:sz w:val="24"/>
          <w:szCs w:val="24"/>
        </w:rPr>
        <w:t>a maior parte dos</w:t>
      </w:r>
      <w:r w:rsidR="007637F1" w:rsidRPr="00923BD5">
        <w:rPr>
          <w:rFonts w:ascii="Arial" w:hAnsi="Arial" w:cs="Arial"/>
          <w:sz w:val="24"/>
          <w:szCs w:val="24"/>
        </w:rPr>
        <w:t xml:space="preserve"> casos de estupros</w:t>
      </w:r>
      <w:r w:rsidR="00C45D12" w:rsidRPr="00923BD5">
        <w:rPr>
          <w:rFonts w:ascii="Arial" w:hAnsi="Arial" w:cs="Arial"/>
          <w:sz w:val="24"/>
          <w:szCs w:val="24"/>
        </w:rPr>
        <w:t xml:space="preserve"> infantis aconteçam</w:t>
      </w:r>
      <w:proofErr w:type="gramEnd"/>
      <w:r w:rsidR="00C45D12" w:rsidRPr="00923BD5">
        <w:rPr>
          <w:rFonts w:ascii="Arial" w:hAnsi="Arial" w:cs="Arial"/>
          <w:sz w:val="24"/>
          <w:szCs w:val="24"/>
        </w:rPr>
        <w:t xml:space="preserve"> dentro do seio familiar, entre as quatro paredes do quarto da propina criança. Onde deveria ter proteção é abusada e marcada para o resto da vida,</w:t>
      </w:r>
    </w:p>
    <w:p w:rsidR="00AA5AA3" w:rsidRDefault="00ED799F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Em contraponto a tecnologia, podemos dar </w:t>
      </w:r>
      <w:r w:rsidR="001F258C" w:rsidRPr="00923BD5">
        <w:rPr>
          <w:rFonts w:ascii="Arial" w:hAnsi="Arial" w:cs="Arial"/>
          <w:sz w:val="24"/>
          <w:szCs w:val="24"/>
        </w:rPr>
        <w:t>uma voltinha</w:t>
      </w:r>
      <w:r w:rsidRPr="00923BD5">
        <w:rPr>
          <w:rFonts w:ascii="Arial" w:hAnsi="Arial" w:cs="Arial"/>
          <w:sz w:val="24"/>
          <w:szCs w:val="24"/>
        </w:rPr>
        <w:t xml:space="preserve"> </w:t>
      </w:r>
      <w:r w:rsidR="001F258C" w:rsidRPr="00923BD5">
        <w:rPr>
          <w:rFonts w:ascii="Arial" w:hAnsi="Arial" w:cs="Arial"/>
          <w:sz w:val="24"/>
          <w:szCs w:val="24"/>
        </w:rPr>
        <w:t>n</w:t>
      </w:r>
      <w:r w:rsidRPr="00923BD5">
        <w:rPr>
          <w:rFonts w:ascii="Arial" w:hAnsi="Arial" w:cs="Arial"/>
          <w:sz w:val="24"/>
          <w:szCs w:val="24"/>
        </w:rPr>
        <w:t xml:space="preserve">a formação infantil de antigamente e veremos </w:t>
      </w:r>
      <w:proofErr w:type="gramStart"/>
      <w:r w:rsidRPr="00923BD5">
        <w:rPr>
          <w:rFonts w:ascii="Arial" w:hAnsi="Arial" w:cs="Arial"/>
          <w:sz w:val="24"/>
          <w:szCs w:val="24"/>
        </w:rPr>
        <w:t xml:space="preserve">grandes diferenças </w:t>
      </w:r>
      <w:r w:rsidR="001F258C" w:rsidRPr="00923BD5">
        <w:rPr>
          <w:rFonts w:ascii="Arial" w:hAnsi="Arial" w:cs="Arial"/>
          <w:sz w:val="24"/>
          <w:szCs w:val="24"/>
        </w:rPr>
        <w:t>educacionais e biológicos</w:t>
      </w:r>
      <w:proofErr w:type="gramEnd"/>
      <w:r w:rsidR="001F258C" w:rsidRPr="00923BD5">
        <w:rPr>
          <w:rFonts w:ascii="Arial" w:hAnsi="Arial" w:cs="Arial"/>
          <w:sz w:val="24"/>
          <w:szCs w:val="24"/>
        </w:rPr>
        <w:t xml:space="preserve">. Os estímulos eram outros no passado. </w:t>
      </w:r>
      <w:r w:rsidR="00AA5AA3" w:rsidRPr="00923BD5">
        <w:rPr>
          <w:rFonts w:ascii="Arial" w:hAnsi="Arial" w:cs="Arial"/>
          <w:sz w:val="24"/>
          <w:szCs w:val="24"/>
        </w:rPr>
        <w:t xml:space="preserve">Seres humanos, conjunto de elementos biológico, espiritual, educacional. E sexualidade na infância, ora reprimida ou consentida por família e sociedade desde os tempos remotos com muitas imperfeições anômalas, pois </w:t>
      </w:r>
      <w:proofErr w:type="gramStart"/>
      <w:r w:rsidR="00AA5AA3" w:rsidRPr="00923BD5">
        <w:rPr>
          <w:rFonts w:ascii="Arial" w:hAnsi="Arial" w:cs="Arial"/>
          <w:sz w:val="24"/>
          <w:szCs w:val="24"/>
        </w:rPr>
        <w:t>haviam</w:t>
      </w:r>
      <w:proofErr w:type="gramEnd"/>
      <w:r w:rsidR="00AA5AA3" w:rsidRPr="00923BD5">
        <w:rPr>
          <w:rFonts w:ascii="Arial" w:hAnsi="Arial" w:cs="Arial"/>
          <w:sz w:val="24"/>
          <w:szCs w:val="24"/>
        </w:rPr>
        <w:t xml:space="preserve"> consentimentos de meninos de 11 e 12 anos assumirem matrimônios com membros familiares como tios, sobrinhos, padrastos. Apenas o conhecimento diário adquirido é que deixará o homem mais próximo ao ético. </w:t>
      </w:r>
    </w:p>
    <w:p w:rsidR="00923BD5" w:rsidRPr="00923BD5" w:rsidRDefault="00923BD5" w:rsidP="00923B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00A5" w:rsidRPr="00923BD5" w:rsidRDefault="00923BD5" w:rsidP="00923B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3BD5">
        <w:rPr>
          <w:rFonts w:ascii="Arial" w:hAnsi="Arial" w:cs="Arial"/>
          <w:b/>
          <w:sz w:val="24"/>
          <w:szCs w:val="24"/>
        </w:rPr>
        <w:t xml:space="preserve">REFERÊNCIAS </w:t>
      </w:r>
    </w:p>
    <w:p w:rsidR="00B24BEA" w:rsidRDefault="00923BD5" w:rsidP="00923B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>VITELLO</w:t>
      </w:r>
      <w:r>
        <w:rPr>
          <w:rFonts w:ascii="Arial" w:hAnsi="Arial" w:cs="Arial"/>
          <w:sz w:val="24"/>
          <w:szCs w:val="24"/>
        </w:rPr>
        <w:t>,</w:t>
      </w:r>
      <w:r w:rsidRPr="00923BD5">
        <w:rPr>
          <w:rFonts w:ascii="Arial" w:hAnsi="Arial" w:cs="Arial"/>
          <w:sz w:val="24"/>
          <w:szCs w:val="24"/>
        </w:rPr>
        <w:t xml:space="preserve"> </w:t>
      </w:r>
      <w:r w:rsidR="00B24BEA" w:rsidRPr="00923BD5">
        <w:rPr>
          <w:rFonts w:ascii="Arial" w:hAnsi="Arial" w:cs="Arial"/>
          <w:sz w:val="24"/>
          <w:szCs w:val="24"/>
        </w:rPr>
        <w:t>Nelson</w:t>
      </w:r>
      <w:r>
        <w:rPr>
          <w:rFonts w:ascii="Arial" w:hAnsi="Arial" w:cs="Arial"/>
          <w:sz w:val="24"/>
          <w:szCs w:val="24"/>
        </w:rPr>
        <w:t>.</w:t>
      </w:r>
      <w:r w:rsidR="00B24BEA" w:rsidRPr="00923BD5">
        <w:rPr>
          <w:rFonts w:ascii="Arial" w:hAnsi="Arial" w:cs="Arial"/>
          <w:sz w:val="24"/>
          <w:szCs w:val="24"/>
        </w:rPr>
        <w:t xml:space="preserve"> </w:t>
      </w:r>
      <w:r w:rsidRPr="00923BD5">
        <w:rPr>
          <w:rFonts w:ascii="Arial" w:hAnsi="Arial" w:cs="Arial"/>
          <w:sz w:val="24"/>
          <w:szCs w:val="24"/>
        </w:rPr>
        <w:t>CONCEIÇÃO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923BD5">
        <w:rPr>
          <w:rFonts w:ascii="Arial" w:hAnsi="Arial" w:cs="Arial"/>
          <w:sz w:val="24"/>
          <w:szCs w:val="24"/>
        </w:rPr>
        <w:t xml:space="preserve"> </w:t>
      </w:r>
      <w:r w:rsidR="00B24BEA" w:rsidRPr="00923BD5">
        <w:rPr>
          <w:rFonts w:ascii="Arial" w:hAnsi="Arial" w:cs="Arial"/>
          <w:sz w:val="24"/>
          <w:szCs w:val="24"/>
        </w:rPr>
        <w:t xml:space="preserve">Isaura S C. Manifestações da sexualidade nas diferentes fases da vida. Revista Brasileira de Sexualidade Humana, </w:t>
      </w:r>
      <w:proofErr w:type="gramStart"/>
      <w:r w:rsidR="00B24BEA" w:rsidRPr="00923BD5">
        <w:rPr>
          <w:rFonts w:ascii="Arial" w:hAnsi="Arial" w:cs="Arial"/>
          <w:sz w:val="24"/>
          <w:szCs w:val="24"/>
        </w:rPr>
        <w:t>4</w:t>
      </w:r>
      <w:proofErr w:type="gramEnd"/>
      <w:r w:rsidR="00B24BEA" w:rsidRPr="00923B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BEA" w:rsidRPr="00923BD5">
        <w:rPr>
          <w:rFonts w:ascii="Arial" w:hAnsi="Arial" w:cs="Arial"/>
          <w:sz w:val="24"/>
          <w:szCs w:val="24"/>
        </w:rPr>
        <w:t>ed</w:t>
      </w:r>
      <w:proofErr w:type="spellEnd"/>
      <w:r w:rsidR="00B24BEA" w:rsidRPr="00923BD5">
        <w:rPr>
          <w:rFonts w:ascii="Arial" w:hAnsi="Arial" w:cs="Arial"/>
          <w:sz w:val="24"/>
          <w:szCs w:val="24"/>
        </w:rPr>
        <w:t xml:space="preserve">, 47-67, 1993. </w:t>
      </w:r>
    </w:p>
    <w:p w:rsidR="00923BD5" w:rsidRPr="00923BD5" w:rsidRDefault="00923BD5" w:rsidP="00923B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24D" w:rsidRPr="00923BD5" w:rsidRDefault="004C224D" w:rsidP="00923B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BD5">
        <w:rPr>
          <w:rFonts w:ascii="Arial" w:hAnsi="Arial" w:cs="Arial"/>
          <w:sz w:val="24"/>
          <w:szCs w:val="24"/>
        </w:rPr>
        <w:t xml:space="preserve">Sexualidade na infância: o que você precisa sabe. </w:t>
      </w:r>
      <w:proofErr w:type="gramStart"/>
      <w:r w:rsidRPr="00923BD5">
        <w:rPr>
          <w:rFonts w:ascii="Arial" w:hAnsi="Arial" w:cs="Arial"/>
          <w:sz w:val="24"/>
          <w:szCs w:val="24"/>
        </w:rPr>
        <w:t>Mundo Psicólogos</w:t>
      </w:r>
      <w:proofErr w:type="gramEnd"/>
      <w:r w:rsidRPr="00923BD5">
        <w:rPr>
          <w:rFonts w:ascii="Arial" w:hAnsi="Arial" w:cs="Arial"/>
          <w:sz w:val="24"/>
          <w:szCs w:val="24"/>
        </w:rPr>
        <w:t xml:space="preserve">. Acesso em: </w:t>
      </w:r>
      <w:r w:rsidR="007934D8" w:rsidRPr="00923BD5">
        <w:rPr>
          <w:rFonts w:ascii="Arial" w:hAnsi="Arial" w:cs="Arial"/>
          <w:sz w:val="24"/>
          <w:szCs w:val="24"/>
        </w:rPr>
        <w:t xml:space="preserve">&lt; </w:t>
      </w:r>
      <w:proofErr w:type="gramStart"/>
      <w:r w:rsidR="007934D8" w:rsidRPr="00923BD5">
        <w:rPr>
          <w:rFonts w:ascii="Arial" w:hAnsi="Arial" w:cs="Arial"/>
          <w:sz w:val="24"/>
          <w:szCs w:val="24"/>
        </w:rPr>
        <w:t>https</w:t>
      </w:r>
      <w:proofErr w:type="gramEnd"/>
      <w:r w:rsidR="007934D8" w:rsidRPr="00923BD5">
        <w:rPr>
          <w:rFonts w:ascii="Arial" w:hAnsi="Arial" w:cs="Arial"/>
          <w:sz w:val="24"/>
          <w:szCs w:val="24"/>
        </w:rPr>
        <w:t xml:space="preserve">://br.mundopsicologos.com/artigos/sexualidade-na-infancia-o-que-voce-precisa-saber &gt; Data: 23/03/2019. </w:t>
      </w:r>
    </w:p>
    <w:sectPr w:rsidR="004C224D" w:rsidRPr="00923BD5" w:rsidSect="00011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32" w:rsidRDefault="00CC2B32" w:rsidP="00923BD5">
      <w:pPr>
        <w:spacing w:after="0" w:line="240" w:lineRule="auto"/>
      </w:pPr>
      <w:r>
        <w:separator/>
      </w:r>
    </w:p>
  </w:endnote>
  <w:endnote w:type="continuationSeparator" w:id="0">
    <w:p w:rsidR="00CC2B32" w:rsidRDefault="00CC2B32" w:rsidP="0092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32" w:rsidRDefault="00CC2B32" w:rsidP="00923BD5">
      <w:pPr>
        <w:spacing w:after="0" w:line="240" w:lineRule="auto"/>
      </w:pPr>
      <w:r>
        <w:separator/>
      </w:r>
    </w:p>
  </w:footnote>
  <w:footnote w:type="continuationSeparator" w:id="0">
    <w:p w:rsidR="00CC2B32" w:rsidRDefault="00CC2B32" w:rsidP="00923BD5">
      <w:pPr>
        <w:spacing w:after="0" w:line="240" w:lineRule="auto"/>
      </w:pPr>
      <w:r>
        <w:continuationSeparator/>
      </w:r>
    </w:p>
  </w:footnote>
  <w:footnote w:id="1">
    <w:p w:rsidR="00923BD5" w:rsidRDefault="00923BD5">
      <w:pPr>
        <w:pStyle w:val="Textodenotaderodap"/>
      </w:pPr>
      <w:r>
        <w:rPr>
          <w:rStyle w:val="Refdenotaderodap"/>
        </w:rPr>
        <w:footnoteRef/>
      </w:r>
      <w:r>
        <w:t xml:space="preserve"> Doutorando em Saúde Pública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32"/>
    <w:rsid w:val="000111DF"/>
    <w:rsid w:val="00065D01"/>
    <w:rsid w:val="00096372"/>
    <w:rsid w:val="000B506C"/>
    <w:rsid w:val="00163F95"/>
    <w:rsid w:val="00187524"/>
    <w:rsid w:val="001F258C"/>
    <w:rsid w:val="002210BD"/>
    <w:rsid w:val="00412E1A"/>
    <w:rsid w:val="00467265"/>
    <w:rsid w:val="00476352"/>
    <w:rsid w:val="00487448"/>
    <w:rsid w:val="004C224D"/>
    <w:rsid w:val="004D4D7F"/>
    <w:rsid w:val="004E2D0B"/>
    <w:rsid w:val="005A3AA9"/>
    <w:rsid w:val="005B5ED3"/>
    <w:rsid w:val="00653114"/>
    <w:rsid w:val="00707F66"/>
    <w:rsid w:val="00733232"/>
    <w:rsid w:val="007637F1"/>
    <w:rsid w:val="007934D8"/>
    <w:rsid w:val="007C385B"/>
    <w:rsid w:val="008C345B"/>
    <w:rsid w:val="00923BD5"/>
    <w:rsid w:val="00962A4A"/>
    <w:rsid w:val="009B0E60"/>
    <w:rsid w:val="009E662D"/>
    <w:rsid w:val="00A57365"/>
    <w:rsid w:val="00AA5AA3"/>
    <w:rsid w:val="00B06FCA"/>
    <w:rsid w:val="00B24BEA"/>
    <w:rsid w:val="00B25DD8"/>
    <w:rsid w:val="00B500A5"/>
    <w:rsid w:val="00BA0A14"/>
    <w:rsid w:val="00C45D12"/>
    <w:rsid w:val="00C752E2"/>
    <w:rsid w:val="00CC2B32"/>
    <w:rsid w:val="00D00809"/>
    <w:rsid w:val="00D21AA3"/>
    <w:rsid w:val="00D701A1"/>
    <w:rsid w:val="00DA2DDA"/>
    <w:rsid w:val="00DE13E2"/>
    <w:rsid w:val="00DF35AD"/>
    <w:rsid w:val="00E1218D"/>
    <w:rsid w:val="00E301A6"/>
    <w:rsid w:val="00E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34D8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3B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3B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3B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34D8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3B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3B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3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3828-009A-4C49-AB7E-38A2D2A1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Moraes</dc:creator>
  <cp:lastModifiedBy>casa</cp:lastModifiedBy>
  <cp:revision>3</cp:revision>
  <dcterms:created xsi:type="dcterms:W3CDTF">2019-04-27T14:34:00Z</dcterms:created>
  <dcterms:modified xsi:type="dcterms:W3CDTF">2019-06-15T14:17:00Z</dcterms:modified>
</cp:coreProperties>
</file>