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0C" w:rsidRDefault="0019390C" w:rsidP="00E115B1">
      <w:pPr>
        <w:shd w:val="clear" w:color="auto" w:fill="FFFFFF"/>
        <w:spacing w:line="360" w:lineRule="auto"/>
        <w:ind w:firstLine="709"/>
        <w:rPr>
          <w:rFonts w:cs="Arial"/>
          <w:color w:val="000000" w:themeColor="text1"/>
          <w:szCs w:val="24"/>
        </w:rPr>
      </w:pPr>
    </w:p>
    <w:p w:rsidR="0019390C" w:rsidRDefault="0019390C" w:rsidP="0019390C">
      <w:pPr>
        <w:autoSpaceDE w:val="0"/>
        <w:autoSpaceDN w:val="0"/>
        <w:adjustRightInd w:val="0"/>
        <w:spacing w:line="360" w:lineRule="auto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Como funciona a escola hospitalar?</w:t>
      </w:r>
    </w:p>
    <w:p w:rsidR="0019390C" w:rsidRPr="000C61EE" w:rsidRDefault="0019390C" w:rsidP="0019390C">
      <w:pPr>
        <w:autoSpaceDE w:val="0"/>
        <w:autoSpaceDN w:val="0"/>
        <w:adjustRightInd w:val="0"/>
        <w:spacing w:line="360" w:lineRule="auto"/>
        <w:rPr>
          <w:rFonts w:cs="Arial"/>
          <w:b/>
          <w:color w:val="000000" w:themeColor="text1"/>
          <w:szCs w:val="24"/>
        </w:rPr>
      </w:pPr>
    </w:p>
    <w:p w:rsidR="0019390C" w:rsidRPr="003852E2" w:rsidRDefault="0019390C" w:rsidP="0019390C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 w:themeColor="text1"/>
          <w:szCs w:val="24"/>
          <w:shd w:val="clear" w:color="auto" w:fill="F5F5F5"/>
        </w:rPr>
      </w:pPr>
      <w:r w:rsidRPr="003852E2">
        <w:rPr>
          <w:rFonts w:cs="Arial"/>
          <w:color w:val="000000" w:themeColor="text1"/>
          <w:szCs w:val="24"/>
        </w:rPr>
        <w:t>A Escola Hospitalar tem como propósito, disponibilizar ao discente hospitalizado a extenção de suas ações educativas mesmo estando de saúde frágil, criando uma uniao entre a escola e o hospital. Esse processo de  isolamento da criança com a sua família, a escolar e os amigos,  afetará diretamente no modo de ser, na forma de pensar e muitas das vezes com sua própria aparência fisica, gerando uma certa agonia e até mesmo a depressão, fazendo com que a sua recuperação seja lenta; nesse momento entra a importância da interação entre aluno e professor, sendo de forma afetiva, tornando um ambiente diferente e também  auxiliando na sua recuperação.</w:t>
      </w:r>
      <w:r w:rsidRPr="003852E2">
        <w:rPr>
          <w:rFonts w:cs="Arial"/>
          <w:color w:val="000000" w:themeColor="text1"/>
          <w:szCs w:val="24"/>
          <w:shd w:val="clear" w:color="auto" w:fill="F5F5F5"/>
        </w:rPr>
        <w:t> </w:t>
      </w:r>
    </w:p>
    <w:p w:rsidR="0019390C" w:rsidRDefault="0019390C" w:rsidP="0019390C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 w:themeColor="text1"/>
          <w:szCs w:val="24"/>
        </w:rPr>
      </w:pPr>
      <w:r w:rsidRPr="003852E2">
        <w:rPr>
          <w:rFonts w:cs="Arial"/>
          <w:color w:val="000000" w:themeColor="text1"/>
          <w:szCs w:val="24"/>
        </w:rPr>
        <w:t xml:space="preserve">Para Wallon (1975, p. 11), "a criança não sabe senão viver sua infância. Conhecê-la pertence ao adulto". Portanto, enxergar e acreditar no potencial da criança enferma, assim como em qualquer criança, é um primeiro passo para compreendê-la, respeitá-la e auxiliá-la em seu processo de desenvolvimento. Compartilhando dessas idéias, faz-se necessário pensar e compreender quem é o aluno hospitalizado, partindo de uma nova abordagem com foco na criança. Para isso, é importante refletir sobre a forma de atendimento a esses sujeitos hospitalizados de modo que as práticas sigam o princípio da minimização do sofrimento do escolar doente. </w:t>
      </w:r>
    </w:p>
    <w:p w:rsidR="0019390C" w:rsidRPr="003852E2" w:rsidRDefault="0019390C" w:rsidP="0019390C">
      <w:pPr>
        <w:spacing w:line="360" w:lineRule="auto"/>
        <w:ind w:firstLine="709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De acordo com algumas pesquisas em sites e videos podemos observar que a</w:t>
      </w:r>
      <w:r w:rsidRPr="003852E2">
        <w:rPr>
          <w:rFonts w:cs="Arial"/>
          <w:color w:val="000000" w:themeColor="text1"/>
          <w:szCs w:val="24"/>
        </w:rPr>
        <w:t xml:space="preserve"> classe hospitalar não é um fato recente na história da educação</w:t>
      </w:r>
      <w:r>
        <w:rPr>
          <w:rFonts w:cs="Arial"/>
          <w:color w:val="000000" w:themeColor="text1"/>
          <w:szCs w:val="24"/>
        </w:rPr>
        <w:t xml:space="preserve"> no Brasil, mas sim </w:t>
      </w:r>
      <w:r w:rsidRPr="003852E2">
        <w:rPr>
          <w:rFonts w:cs="Arial"/>
          <w:color w:val="000000" w:themeColor="text1"/>
          <w:szCs w:val="24"/>
        </w:rPr>
        <w:t xml:space="preserve">em 1600, no </w:t>
      </w:r>
      <w:r>
        <w:rPr>
          <w:rFonts w:cs="Arial"/>
          <w:color w:val="000000" w:themeColor="text1"/>
          <w:szCs w:val="24"/>
        </w:rPr>
        <w:t>periodo colonial</w:t>
      </w:r>
      <w:r w:rsidRPr="003852E2">
        <w:rPr>
          <w:rFonts w:cs="Arial"/>
          <w:color w:val="000000" w:themeColor="text1"/>
          <w:szCs w:val="24"/>
        </w:rPr>
        <w:t xml:space="preserve">, </w:t>
      </w:r>
      <w:r>
        <w:rPr>
          <w:rFonts w:cs="Arial"/>
          <w:color w:val="000000" w:themeColor="text1"/>
          <w:szCs w:val="24"/>
        </w:rPr>
        <w:t xml:space="preserve">há registros de </w:t>
      </w:r>
      <w:r w:rsidRPr="003852E2">
        <w:rPr>
          <w:rFonts w:cs="Arial"/>
          <w:color w:val="000000" w:themeColor="text1"/>
          <w:szCs w:val="24"/>
        </w:rPr>
        <w:t xml:space="preserve">atendimento escolar aos deficientes físicos na Santa Casa de Misericórdia em São Paulo. </w:t>
      </w:r>
    </w:p>
    <w:p w:rsidR="0019390C" w:rsidRPr="000C61EE" w:rsidRDefault="0019390C" w:rsidP="0019390C">
      <w:pPr>
        <w:spacing w:line="360" w:lineRule="auto"/>
        <w:ind w:firstLine="709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Observa se que a </w:t>
      </w:r>
      <w:r w:rsidRPr="003852E2">
        <w:rPr>
          <w:rFonts w:cs="Arial"/>
          <w:color w:val="000000" w:themeColor="text1"/>
          <w:szCs w:val="24"/>
        </w:rPr>
        <w:t>c</w:t>
      </w:r>
      <w:r>
        <w:rPr>
          <w:rFonts w:cs="Arial"/>
          <w:color w:val="000000" w:themeColor="text1"/>
          <w:szCs w:val="24"/>
        </w:rPr>
        <w:t>lasse hospitalar no Brasil estava</w:t>
      </w:r>
      <w:r w:rsidRPr="003852E2">
        <w:rPr>
          <w:rFonts w:cs="Arial"/>
          <w:color w:val="000000" w:themeColor="text1"/>
          <w:szCs w:val="24"/>
        </w:rPr>
        <w:t xml:space="preserve"> vinculada ao mesmo tempo com a origem do ensino especial do nosso país, os asilos para alienados ajudam a compreender o pertencimento ao qual a escolarização em hospitais se enquadrou quando finalmente se fez regulamentada como uma modalidade de ensino. Assim, os mesmos anos 30 do século XX antecipavam o fechamento do Pavilhão Bourneville, anunciavam o surgimento das primeiras, reconhecidas oficialmente, classes especiais nas enfermarias da Santa Casa de Misericórdia de </w:t>
      </w:r>
      <w:r w:rsidRPr="003852E2">
        <w:rPr>
          <w:rFonts w:cs="Arial"/>
          <w:color w:val="000000" w:themeColor="text1"/>
          <w:szCs w:val="24"/>
        </w:rPr>
        <w:lastRenderedPageBreak/>
        <w:t>São Paulo.</w:t>
      </w:r>
      <w:r>
        <w:rPr>
          <w:rFonts w:cs="Arial"/>
          <w:color w:val="000000" w:themeColor="text1"/>
          <w:szCs w:val="24"/>
        </w:rPr>
        <w:t xml:space="preserve"> (OLIVEIRA </w:t>
      </w:r>
      <w:r w:rsidRPr="003852E2">
        <w:rPr>
          <w:rFonts w:cs="Arial"/>
          <w:color w:val="000000" w:themeColor="text1"/>
          <w:szCs w:val="24"/>
        </w:rPr>
        <w:t>2013)</w:t>
      </w:r>
    </w:p>
    <w:p w:rsidR="0019390C" w:rsidRPr="003852E2" w:rsidRDefault="0019390C" w:rsidP="0019390C">
      <w:pPr>
        <w:spacing w:line="360" w:lineRule="auto"/>
        <w:ind w:firstLine="709"/>
        <w:rPr>
          <w:rFonts w:cs="Arial"/>
          <w:color w:val="000000" w:themeColor="text1"/>
          <w:szCs w:val="24"/>
        </w:rPr>
      </w:pPr>
      <w:r w:rsidRPr="003852E2">
        <w:rPr>
          <w:rFonts w:cs="Arial"/>
          <w:color w:val="000000" w:themeColor="text1"/>
          <w:szCs w:val="24"/>
        </w:rPr>
        <w:t>De acordo com SANDRONI (2008) nota-se que hoje, os hospitais estão destinados a cuidar da saúde da população; “Art. 57º- O Poder Público estimulará pesquisas, experiências e novas propostas relativas a calendário, seriação, currículo, metodologia, didática e avaliação, com vistas à inserção de crianças e adolescentes excluídos do ensino fundamental obrigatório.”</w:t>
      </w:r>
    </w:p>
    <w:p w:rsidR="0019390C" w:rsidRDefault="0019390C" w:rsidP="0019390C">
      <w:pPr>
        <w:spacing w:line="360" w:lineRule="auto"/>
        <w:ind w:firstLine="709"/>
        <w:rPr>
          <w:rFonts w:cs="Arial"/>
          <w:color w:val="000000" w:themeColor="text1"/>
          <w:szCs w:val="24"/>
        </w:rPr>
      </w:pPr>
      <w:r w:rsidRPr="003852E2">
        <w:rPr>
          <w:rFonts w:cs="Arial"/>
          <w:color w:val="000000" w:themeColor="text1"/>
          <w:szCs w:val="24"/>
        </w:rPr>
        <w:t xml:space="preserve"> O artigo 53º é ainda mais específico, dizendo que: “a criança e o adolescente têm direito à educação, visando o pleno desenvolvimento de sua pessoa, preparo para o exercício da cidadania e qualificação para o trabalho, assegurando-lhes: “(...) igualdade de condições para o acesso e permanência na escola” (2001, p.21). direito“9 - Direito de desfrutar de alguma forma de recreação, programas de educação para a saúde, acompanhamento do currículo escolar durante sua permanência hospitalar;” (SANDRONI 2008)</w:t>
      </w:r>
      <w:r>
        <w:rPr>
          <w:rFonts w:cs="Arial"/>
          <w:color w:val="000000" w:themeColor="text1"/>
          <w:szCs w:val="24"/>
        </w:rPr>
        <w:t>.</w:t>
      </w:r>
    </w:p>
    <w:p w:rsidR="0019390C" w:rsidRPr="003852E2" w:rsidRDefault="0019390C" w:rsidP="0019390C">
      <w:pPr>
        <w:shd w:val="clear" w:color="auto" w:fill="FFFFFF"/>
        <w:spacing w:line="360" w:lineRule="auto"/>
        <w:ind w:firstLine="709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Outro fator importante que não devemos esquecer se refere </w:t>
      </w:r>
      <w:r w:rsidRPr="003852E2">
        <w:rPr>
          <w:rFonts w:cs="Arial"/>
          <w:color w:val="000000" w:themeColor="text1"/>
          <w:szCs w:val="24"/>
        </w:rPr>
        <w:t>a formação do pro</w:t>
      </w:r>
      <w:r>
        <w:rPr>
          <w:rFonts w:cs="Arial"/>
          <w:color w:val="000000" w:themeColor="text1"/>
          <w:szCs w:val="24"/>
        </w:rPr>
        <w:t>fessor da classe hospitalar, onde o</w:t>
      </w:r>
      <w:r w:rsidRPr="003852E2">
        <w:rPr>
          <w:rFonts w:cs="Arial"/>
          <w:color w:val="000000" w:themeColor="text1"/>
          <w:szCs w:val="24"/>
        </w:rPr>
        <w:t xml:space="preserve"> profissional precisa esta ciente de seu público e saber lidar com a dificuldade de seus alunos e ter  a sensibilidade para entende-los.</w:t>
      </w:r>
    </w:p>
    <w:p w:rsidR="0019390C" w:rsidRPr="0019390C" w:rsidRDefault="0019390C" w:rsidP="0019390C">
      <w:pPr>
        <w:spacing w:line="360" w:lineRule="auto"/>
        <w:ind w:firstLine="709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O</w:t>
      </w:r>
      <w:r w:rsidRPr="003852E2">
        <w:rPr>
          <w:rFonts w:cs="Arial"/>
          <w:color w:val="000000" w:themeColor="text1"/>
          <w:szCs w:val="24"/>
        </w:rPr>
        <w:t xml:space="preserve"> professor tem autonomia de criar um ambiente favorável para o aprendizado da criança, utilizando recursos variados, despertando em seu educando a curiodade, habilidades necessariais para elevar o auto estima, a comunicação escrita e oral, pensamento critico, e o senso de responsabilidade.</w:t>
      </w:r>
    </w:p>
    <w:p w:rsidR="0019390C" w:rsidRPr="000C61EE" w:rsidRDefault="0019390C" w:rsidP="0019390C">
      <w:pPr>
        <w:spacing w:line="360" w:lineRule="auto"/>
        <w:ind w:firstLine="709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Vale ressaltar que </w:t>
      </w:r>
      <w:r w:rsidRPr="003852E2">
        <w:rPr>
          <w:rFonts w:cs="Arial"/>
          <w:color w:val="000000" w:themeColor="text1"/>
          <w:szCs w:val="24"/>
        </w:rPr>
        <w:t xml:space="preserve">através da prática pedagógica, o docente tem a possibilidade de aliviar a ansiedade do discente, além de dar apoio a continuidade de escolarização enquanto estiver hospitalizada. Esse momento podera dar forças e criar  vínculos afetivos entre o professor e aluno, tornando o ambiente hospitalar mais agradável e acolhedor. </w:t>
      </w:r>
    </w:p>
    <w:p w:rsidR="0019390C" w:rsidRPr="003852E2" w:rsidRDefault="0019390C" w:rsidP="0019390C">
      <w:pPr>
        <w:spacing w:line="360" w:lineRule="auto"/>
        <w:ind w:firstLine="709"/>
        <w:rPr>
          <w:rFonts w:cs="Arial"/>
          <w:b/>
          <w:color w:val="000000" w:themeColor="text1"/>
          <w:szCs w:val="24"/>
        </w:rPr>
      </w:pPr>
      <w:r w:rsidRPr="003852E2">
        <w:rPr>
          <w:rFonts w:cs="Arial"/>
          <w:color w:val="000000" w:themeColor="text1"/>
          <w:szCs w:val="24"/>
        </w:rPr>
        <w:t xml:space="preserve">De acordo com autores e videos pesquisados, podemos chegar a uma conclusão, de que adianta ter tantas leis, se há uma defasagem muito grande deste profissional da educação nos hospitais brasileiros, sendo preponderante o maior esclarecimento sobre a importância deste trabalho para garantir qualidade de vida e a continuidade do atendimento escolar para crianças e adolescentes. </w:t>
      </w:r>
    </w:p>
    <w:p w:rsidR="0019390C" w:rsidRDefault="0019390C" w:rsidP="0019390C">
      <w:pPr>
        <w:spacing w:before="120" w:line="360" w:lineRule="auto"/>
        <w:rPr>
          <w:rFonts w:cs="Arial"/>
          <w:b/>
          <w:color w:val="000000" w:themeColor="text1"/>
          <w:sz w:val="20"/>
        </w:rPr>
      </w:pPr>
    </w:p>
    <w:p w:rsidR="0019390C" w:rsidRPr="000C61EE" w:rsidRDefault="0019390C" w:rsidP="0019390C">
      <w:pPr>
        <w:spacing w:before="120" w:line="360" w:lineRule="auto"/>
        <w:rPr>
          <w:rFonts w:cs="Arial"/>
          <w:b/>
          <w:color w:val="000000" w:themeColor="text1"/>
          <w:sz w:val="20"/>
        </w:rPr>
      </w:pPr>
      <w:r w:rsidRPr="000C61EE">
        <w:rPr>
          <w:rFonts w:cs="Arial"/>
          <w:b/>
          <w:color w:val="000000" w:themeColor="text1"/>
          <w:sz w:val="20"/>
        </w:rPr>
        <w:lastRenderedPageBreak/>
        <w:t>Referências</w:t>
      </w:r>
    </w:p>
    <w:p w:rsidR="0019390C" w:rsidRPr="0019390C" w:rsidRDefault="0019390C" w:rsidP="0019390C">
      <w:pPr>
        <w:spacing w:before="120" w:line="360" w:lineRule="auto"/>
        <w:rPr>
          <w:rFonts w:cs="Arial"/>
          <w:color w:val="000000" w:themeColor="text1"/>
          <w:sz w:val="20"/>
        </w:rPr>
      </w:pPr>
      <w:r w:rsidRPr="0019390C">
        <w:rPr>
          <w:rFonts w:cs="Arial"/>
          <w:color w:val="000000" w:themeColor="text1"/>
          <w:sz w:val="20"/>
        </w:rPr>
        <w:t xml:space="preserve">OLIVEIRA, Tyara C. de. Um Breve Histórico sobre as Classes Hospitalares no Brasil e no Mundo. </w:t>
      </w:r>
      <w:r w:rsidRPr="0019390C">
        <w:rPr>
          <w:rFonts w:cs="Arial"/>
          <w:b/>
          <w:bCs/>
          <w:color w:val="000000" w:themeColor="text1"/>
          <w:sz w:val="20"/>
        </w:rPr>
        <w:t>XI Congresso Nacional de Educação</w:t>
      </w:r>
      <w:r w:rsidRPr="0019390C">
        <w:rPr>
          <w:rFonts w:cs="Arial"/>
          <w:color w:val="000000" w:themeColor="text1"/>
          <w:sz w:val="20"/>
        </w:rPr>
        <w:t>. EDUCERE. 2013. Curitiba. Disponível em: http://educere.bruc.com.br/ANAIS2013/pdf/9052_5537.pdf Acesso em: 16/04/2019.</w:t>
      </w:r>
    </w:p>
    <w:p w:rsidR="0019390C" w:rsidRPr="0019390C" w:rsidRDefault="0019390C" w:rsidP="0019390C">
      <w:pPr>
        <w:spacing w:before="120" w:line="360" w:lineRule="auto"/>
        <w:rPr>
          <w:rFonts w:cs="Arial"/>
          <w:color w:val="000000" w:themeColor="text1"/>
          <w:sz w:val="20"/>
        </w:rPr>
      </w:pPr>
      <w:r w:rsidRPr="0019390C">
        <w:rPr>
          <w:rFonts w:cs="Arial"/>
          <w:color w:val="000000" w:themeColor="text1"/>
          <w:sz w:val="20"/>
        </w:rPr>
        <w:t xml:space="preserve">SANDRONI, Giuseppina Antonia. Classe Hospitalar: Um recurso a mais para a inclusão educacional de crianças e jovens. </w:t>
      </w:r>
      <w:r w:rsidRPr="0019390C">
        <w:rPr>
          <w:rFonts w:cs="Arial"/>
          <w:b/>
          <w:bCs/>
          <w:color w:val="000000" w:themeColor="text1"/>
          <w:sz w:val="20"/>
        </w:rPr>
        <w:t xml:space="preserve">Cadernos da Pedagogia </w:t>
      </w:r>
      <w:r w:rsidRPr="0019390C">
        <w:rPr>
          <w:rFonts w:cs="Arial"/>
          <w:color w:val="000000" w:themeColor="text1"/>
          <w:sz w:val="20"/>
        </w:rPr>
        <w:t>- Ano 2, Vol.2, No.3 jan./jul. 2008. Disponível em: http://www.cadernosdapedagogia.ufscar.br/index.php/cp/article/view/50/43 Acesso em: 16/04/2019.</w:t>
      </w:r>
    </w:p>
    <w:p w:rsidR="0019390C" w:rsidRPr="0019390C" w:rsidRDefault="0019390C" w:rsidP="0019390C">
      <w:pPr>
        <w:spacing w:before="120" w:line="360" w:lineRule="auto"/>
        <w:rPr>
          <w:rFonts w:cs="Arial"/>
          <w:color w:val="000000" w:themeColor="text1"/>
          <w:sz w:val="20"/>
        </w:rPr>
      </w:pPr>
      <w:r w:rsidRPr="0019390C">
        <w:rPr>
          <w:rFonts w:cs="Arial"/>
          <w:sz w:val="20"/>
        </w:rPr>
        <w:t xml:space="preserve">Wallon, H. (1941-1995). </w:t>
      </w:r>
      <w:r w:rsidRPr="0019390C">
        <w:rPr>
          <w:rFonts w:cs="Arial"/>
          <w:iCs/>
          <w:sz w:val="20"/>
        </w:rPr>
        <w:t xml:space="preserve">A evolução psicológica da criança. </w:t>
      </w:r>
      <w:r w:rsidRPr="0019390C">
        <w:rPr>
          <w:rFonts w:cs="Arial"/>
          <w:sz w:val="20"/>
        </w:rPr>
        <w:t>Lisboa, Edições 70.</w:t>
      </w:r>
    </w:p>
    <w:p w:rsidR="00E602D4" w:rsidRDefault="00E602D4" w:rsidP="00E602D4">
      <w:pPr>
        <w:ind w:firstLine="709"/>
        <w:rPr>
          <w:rFonts w:cs="Arial"/>
          <w:color w:val="333333"/>
          <w:sz w:val="18"/>
          <w:szCs w:val="18"/>
          <w:shd w:val="clear" w:color="auto" w:fill="FFFFFF"/>
        </w:rPr>
      </w:pPr>
    </w:p>
    <w:p w:rsidR="00E602D4" w:rsidRPr="00380C30" w:rsidRDefault="00E602D4" w:rsidP="00E602D4">
      <w:pPr>
        <w:ind w:firstLine="709"/>
        <w:rPr>
          <w:rFonts w:cs="Arial"/>
          <w:color w:val="333333"/>
          <w:sz w:val="18"/>
          <w:szCs w:val="18"/>
          <w:shd w:val="clear" w:color="auto" w:fill="FFFFFF"/>
        </w:rPr>
      </w:pPr>
      <w:r w:rsidRPr="00380C30">
        <w:rPr>
          <w:rFonts w:cs="Arial"/>
          <w:color w:val="333333"/>
          <w:sz w:val="18"/>
          <w:szCs w:val="18"/>
          <w:shd w:val="clear" w:color="auto" w:fill="FFFFFF"/>
        </w:rPr>
        <w:t>ADRIANA PERES DE BARROS Graduada em: Pedagogia; Especialista em Educação Infantil e professora na Rede Municipal de Ensino Público na cidade de Rondonópolis.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cs="Arial"/>
          <w:color w:val="333333"/>
          <w:sz w:val="18"/>
          <w:szCs w:val="18"/>
          <w:shd w:val="clear" w:color="auto" w:fill="FFFFFF"/>
        </w:rPr>
        <w:t xml:space="preserve">ELÇA DOS SANTOS MACHADO - Graduada em: Pedagogia e Ciências Biológicas; Especialista em Educação Infantil e professora na Rede Municipal de Ensino Público na cidade de Rondonópolis. 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cs="Arial"/>
          <w:color w:val="333333"/>
          <w:sz w:val="18"/>
          <w:szCs w:val="18"/>
          <w:shd w:val="clear" w:color="auto" w:fill="FFFFFF"/>
        </w:rPr>
        <w:t> ELIANE SANTOS REZENDE MICHELATO- Graduada em: Pedagogia; Especialista em Psicopedagogia e professora na Rede Municipal de Ensino Público na cidade de Rondonópolis.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cs="Arial"/>
          <w:color w:val="333333"/>
          <w:sz w:val="18"/>
          <w:szCs w:val="18"/>
          <w:shd w:val="clear" w:color="auto" w:fill="FFFFFF"/>
        </w:rPr>
        <w:t xml:space="preserve">JANE GOMES CASTRO, graduada em Ciências Biológicas; Especialista em Educação Infantil e professora na Rede Municipal de Ensino Público na cidade de Rondonópolis. 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cs="Arial"/>
          <w:color w:val="333333"/>
          <w:sz w:val="18"/>
          <w:szCs w:val="18"/>
          <w:shd w:val="clear" w:color="auto" w:fill="FFFFFF"/>
        </w:rPr>
        <w:t>LEIDIANE OLIVEIRA ROCHA- graduada em Pedagogia: Especialista em Docência na Educação Infantil- UFMT.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cs="Arial"/>
          <w:color w:val="333333"/>
          <w:sz w:val="18"/>
          <w:szCs w:val="18"/>
          <w:shd w:val="clear" w:color="auto" w:fill="FFFFFF"/>
        </w:rPr>
        <w:t>TATIANE DE SOUZA GIL - Graduação Pedagogia ; Especialista em Educação Especial e Libras : Email _ </w:t>
      </w:r>
      <w:hyperlink r:id="rId8" w:history="1">
        <w:r w:rsidRPr="00380C30">
          <w:rPr>
            <w:rStyle w:val="Hyperlink"/>
            <w:rFonts w:cs="Arial"/>
            <w:b/>
            <w:bCs/>
            <w:color w:val="345D9F"/>
            <w:sz w:val="18"/>
            <w:szCs w:val="18"/>
            <w:shd w:val="clear" w:color="auto" w:fill="FFFFFF"/>
          </w:rPr>
          <w:t>proftatigil@gmail.com</w:t>
        </w:r>
      </w:hyperlink>
      <w:r w:rsidRPr="00380C30">
        <w:rPr>
          <w:rFonts w:cs="Arial"/>
          <w:color w:val="333333"/>
          <w:sz w:val="18"/>
          <w:szCs w:val="18"/>
          <w:shd w:val="clear" w:color="auto" w:fill="FFFFFF"/>
        </w:rPr>
        <w:t>.  RAQUEL SANTOS SILVA (5) Graduada em: Letras; Especialista em Educação Infantil e professora na Rede Municipal de Ensino Público na cidade de Rondonópolis.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cs="Arial"/>
          <w:color w:val="333333"/>
          <w:sz w:val="18"/>
          <w:szCs w:val="18"/>
          <w:shd w:val="clear" w:color="auto" w:fill="FFFFFF"/>
        </w:rPr>
        <w:t>RENATA RODRIGUES DE ARRUDA; Especialista em Educação Infantil. Email:</w:t>
      </w:r>
      <w:hyperlink r:id="rId9" w:history="1">
        <w:r w:rsidRPr="00380C30">
          <w:rPr>
            <w:rStyle w:val="Hyperlink"/>
            <w:rFonts w:cs="Arial"/>
            <w:b/>
            <w:bCs/>
            <w:color w:val="345D9F"/>
            <w:sz w:val="18"/>
            <w:szCs w:val="18"/>
            <w:shd w:val="clear" w:color="auto" w:fill="FFFFFF"/>
          </w:rPr>
          <w:t>rero3131@hotmail.com</w:t>
        </w:r>
      </w:hyperlink>
      <w:r w:rsidRPr="00380C30">
        <w:rPr>
          <w:rFonts w:cs="Arial"/>
          <w:color w:val="333333"/>
          <w:sz w:val="18"/>
          <w:szCs w:val="18"/>
          <w:shd w:val="clear" w:color="auto" w:fill="FFFFFF"/>
        </w:rPr>
        <w:t xml:space="preserve">. </w:t>
      </w:r>
    </w:p>
    <w:p w:rsidR="00E602D4" w:rsidRPr="00380C30" w:rsidRDefault="00E602D4" w:rsidP="00E602D4">
      <w:pPr>
        <w:ind w:firstLine="709"/>
        <w:rPr>
          <w:rFonts w:cs="Arial"/>
          <w:color w:val="333333"/>
          <w:sz w:val="20"/>
          <w:shd w:val="clear" w:color="auto" w:fill="FFFFFF"/>
        </w:rPr>
      </w:pPr>
    </w:p>
    <w:p w:rsidR="0019390C" w:rsidRPr="003852E2" w:rsidRDefault="0019390C" w:rsidP="0019390C">
      <w:pPr>
        <w:spacing w:before="120" w:line="360" w:lineRule="auto"/>
        <w:rPr>
          <w:rFonts w:cs="Arial"/>
          <w:color w:val="000000" w:themeColor="text1"/>
          <w:szCs w:val="24"/>
        </w:rPr>
      </w:pPr>
    </w:p>
    <w:p w:rsidR="0019390C" w:rsidRDefault="0019390C" w:rsidP="00E115B1">
      <w:pPr>
        <w:shd w:val="clear" w:color="auto" w:fill="FFFFFF"/>
        <w:spacing w:line="360" w:lineRule="auto"/>
        <w:ind w:firstLine="709"/>
        <w:rPr>
          <w:rFonts w:cs="Arial"/>
          <w:color w:val="000000" w:themeColor="text1"/>
          <w:szCs w:val="24"/>
        </w:rPr>
      </w:pPr>
    </w:p>
    <w:p w:rsidR="0019390C" w:rsidRDefault="0019390C" w:rsidP="00E115B1">
      <w:pPr>
        <w:shd w:val="clear" w:color="auto" w:fill="FFFFFF"/>
        <w:spacing w:line="360" w:lineRule="auto"/>
        <w:ind w:firstLine="709"/>
        <w:rPr>
          <w:rFonts w:cs="Arial"/>
          <w:color w:val="000000" w:themeColor="text1"/>
          <w:szCs w:val="24"/>
        </w:rPr>
      </w:pPr>
    </w:p>
    <w:p w:rsidR="00CD5B1B" w:rsidRDefault="00CD5B1B" w:rsidP="00B947A4">
      <w:pPr>
        <w:spacing w:before="120" w:line="360" w:lineRule="auto"/>
        <w:rPr>
          <w:rFonts w:cs="Arial"/>
          <w:color w:val="000000" w:themeColor="text1"/>
          <w:szCs w:val="24"/>
        </w:rPr>
      </w:pPr>
    </w:p>
    <w:p w:rsidR="00CD5B1B" w:rsidRDefault="00CD5B1B" w:rsidP="00B947A4">
      <w:pPr>
        <w:spacing w:before="120" w:line="360" w:lineRule="auto"/>
        <w:rPr>
          <w:rFonts w:cs="Arial"/>
          <w:color w:val="000000" w:themeColor="text1"/>
          <w:szCs w:val="24"/>
        </w:rPr>
      </w:pPr>
    </w:p>
    <w:p w:rsidR="00CD5B1B" w:rsidRDefault="00CD5B1B" w:rsidP="00B947A4">
      <w:pPr>
        <w:spacing w:before="120" w:line="360" w:lineRule="auto"/>
        <w:rPr>
          <w:rFonts w:cs="Arial"/>
          <w:color w:val="000000" w:themeColor="text1"/>
          <w:szCs w:val="24"/>
        </w:rPr>
      </w:pPr>
    </w:p>
    <w:p w:rsidR="00CD5B1B" w:rsidRDefault="00CD5B1B" w:rsidP="00B947A4">
      <w:pPr>
        <w:spacing w:before="120" w:line="360" w:lineRule="auto"/>
        <w:rPr>
          <w:rFonts w:cs="Arial"/>
          <w:color w:val="000000" w:themeColor="text1"/>
          <w:szCs w:val="24"/>
        </w:rPr>
      </w:pPr>
    </w:p>
    <w:p w:rsidR="00CD5B1B" w:rsidRDefault="00CD5B1B" w:rsidP="00B947A4">
      <w:pPr>
        <w:spacing w:before="120" w:line="360" w:lineRule="auto"/>
        <w:rPr>
          <w:rFonts w:cs="Arial"/>
          <w:color w:val="000000" w:themeColor="text1"/>
          <w:szCs w:val="24"/>
        </w:rPr>
      </w:pPr>
    </w:p>
    <w:p w:rsidR="00CD5B1B" w:rsidRPr="003852E2" w:rsidRDefault="00CD5B1B" w:rsidP="00B947A4">
      <w:pPr>
        <w:spacing w:before="120" w:line="360" w:lineRule="auto"/>
        <w:rPr>
          <w:rFonts w:cs="Arial"/>
          <w:color w:val="000000" w:themeColor="text1"/>
          <w:szCs w:val="24"/>
        </w:rPr>
      </w:pPr>
    </w:p>
    <w:p w:rsidR="00A15778" w:rsidRPr="003852E2" w:rsidRDefault="00A15778" w:rsidP="00B947A4">
      <w:pPr>
        <w:spacing w:before="120" w:line="360" w:lineRule="auto"/>
        <w:ind w:firstLine="1701"/>
        <w:rPr>
          <w:rFonts w:cs="Arial"/>
          <w:color w:val="000000" w:themeColor="text1"/>
          <w:szCs w:val="24"/>
        </w:rPr>
      </w:pPr>
    </w:p>
    <w:sectPr w:rsidR="00A15778" w:rsidRPr="003852E2" w:rsidSect="008A1DCA">
      <w:headerReference w:type="default" r:id="rId10"/>
      <w:pgSz w:w="12240" w:h="15840"/>
      <w:pgMar w:top="1134" w:right="170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0B" w:rsidRDefault="008F650B" w:rsidP="008A1DCA">
      <w:r>
        <w:separator/>
      </w:r>
    </w:p>
  </w:endnote>
  <w:endnote w:type="continuationSeparator" w:id="1">
    <w:p w:rsidR="008F650B" w:rsidRDefault="008F650B" w:rsidP="008A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0B" w:rsidRDefault="008F650B" w:rsidP="008A1DCA">
      <w:r>
        <w:separator/>
      </w:r>
    </w:p>
  </w:footnote>
  <w:footnote w:type="continuationSeparator" w:id="1">
    <w:p w:rsidR="008F650B" w:rsidRDefault="008F650B" w:rsidP="008A1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214363"/>
      <w:docPartObj>
        <w:docPartGallery w:val="Page Numbers (Top of Page)"/>
        <w:docPartUnique/>
      </w:docPartObj>
    </w:sdtPr>
    <w:sdtContent>
      <w:p w:rsidR="00E63593" w:rsidRDefault="00D805CF">
        <w:pPr>
          <w:pStyle w:val="Cabealho"/>
          <w:jc w:val="right"/>
        </w:pPr>
        <w:fldSimple w:instr="PAGE   \* MERGEFORMAT">
          <w:r w:rsidR="005953D6">
            <w:t>3</w:t>
          </w:r>
        </w:fldSimple>
      </w:p>
    </w:sdtContent>
  </w:sdt>
  <w:p w:rsidR="00E63593" w:rsidRDefault="00E635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03AE"/>
    <w:multiLevelType w:val="multilevel"/>
    <w:tmpl w:val="C724464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146A51F9"/>
    <w:multiLevelType w:val="hybridMultilevel"/>
    <w:tmpl w:val="ECD434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35AB4"/>
    <w:multiLevelType w:val="multilevel"/>
    <w:tmpl w:val="0FA23B1E"/>
    <w:lvl w:ilvl="0">
      <w:start w:val="1"/>
      <w:numFmt w:val="decimal"/>
      <w:lvlText w:val="%1.0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3">
    <w:nsid w:val="275A4EC2"/>
    <w:multiLevelType w:val="multilevel"/>
    <w:tmpl w:val="4BE4ECEC"/>
    <w:lvl w:ilvl="0">
      <w:start w:val="1"/>
      <w:numFmt w:val="decimal"/>
      <w:lvlText w:val="%1.0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4">
    <w:nsid w:val="37C00390"/>
    <w:multiLevelType w:val="hybridMultilevel"/>
    <w:tmpl w:val="61E65028"/>
    <w:lvl w:ilvl="0" w:tplc="E31E85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65E15"/>
    <w:rsid w:val="00024F1E"/>
    <w:rsid w:val="000365D9"/>
    <w:rsid w:val="0006042A"/>
    <w:rsid w:val="00063DF1"/>
    <w:rsid w:val="00070076"/>
    <w:rsid w:val="00072626"/>
    <w:rsid w:val="00094F33"/>
    <w:rsid w:val="000A703E"/>
    <w:rsid w:val="000C31BA"/>
    <w:rsid w:val="000E715D"/>
    <w:rsid w:val="000F336C"/>
    <w:rsid w:val="00111D7E"/>
    <w:rsid w:val="0019390C"/>
    <w:rsid w:val="001E50AB"/>
    <w:rsid w:val="001E7D13"/>
    <w:rsid w:val="0020653E"/>
    <w:rsid w:val="0022242D"/>
    <w:rsid w:val="00223FBB"/>
    <w:rsid w:val="00240000"/>
    <w:rsid w:val="00292D71"/>
    <w:rsid w:val="002A75BB"/>
    <w:rsid w:val="002A776A"/>
    <w:rsid w:val="002F0039"/>
    <w:rsid w:val="002F651C"/>
    <w:rsid w:val="0030034C"/>
    <w:rsid w:val="00302F5C"/>
    <w:rsid w:val="003176BA"/>
    <w:rsid w:val="003344BC"/>
    <w:rsid w:val="00384FB6"/>
    <w:rsid w:val="003852E2"/>
    <w:rsid w:val="00387862"/>
    <w:rsid w:val="003A316E"/>
    <w:rsid w:val="003A69A3"/>
    <w:rsid w:val="003B244E"/>
    <w:rsid w:val="003D252F"/>
    <w:rsid w:val="00421328"/>
    <w:rsid w:val="00442547"/>
    <w:rsid w:val="00460DDE"/>
    <w:rsid w:val="00466853"/>
    <w:rsid w:val="004C6C36"/>
    <w:rsid w:val="004D6184"/>
    <w:rsid w:val="00561F8A"/>
    <w:rsid w:val="00587956"/>
    <w:rsid w:val="005953D6"/>
    <w:rsid w:val="005B57CC"/>
    <w:rsid w:val="005D3D86"/>
    <w:rsid w:val="005D5F21"/>
    <w:rsid w:val="006351CE"/>
    <w:rsid w:val="00661067"/>
    <w:rsid w:val="00665E15"/>
    <w:rsid w:val="00682931"/>
    <w:rsid w:val="006D69AE"/>
    <w:rsid w:val="007030FB"/>
    <w:rsid w:val="007341FA"/>
    <w:rsid w:val="007552BF"/>
    <w:rsid w:val="0077755C"/>
    <w:rsid w:val="007A3957"/>
    <w:rsid w:val="007A60F9"/>
    <w:rsid w:val="007D00E4"/>
    <w:rsid w:val="00841230"/>
    <w:rsid w:val="00854D81"/>
    <w:rsid w:val="008555C0"/>
    <w:rsid w:val="00856FDA"/>
    <w:rsid w:val="00857BEA"/>
    <w:rsid w:val="00890D96"/>
    <w:rsid w:val="008A1DCA"/>
    <w:rsid w:val="008F650B"/>
    <w:rsid w:val="00917115"/>
    <w:rsid w:val="009705AE"/>
    <w:rsid w:val="009E2C5E"/>
    <w:rsid w:val="009E7344"/>
    <w:rsid w:val="009F5336"/>
    <w:rsid w:val="00A15778"/>
    <w:rsid w:val="00A1773B"/>
    <w:rsid w:val="00A32B76"/>
    <w:rsid w:val="00A52162"/>
    <w:rsid w:val="00A94856"/>
    <w:rsid w:val="00A97172"/>
    <w:rsid w:val="00AB1024"/>
    <w:rsid w:val="00AB6BAF"/>
    <w:rsid w:val="00AC5B9A"/>
    <w:rsid w:val="00B057A1"/>
    <w:rsid w:val="00B159DE"/>
    <w:rsid w:val="00B45CC1"/>
    <w:rsid w:val="00B846DC"/>
    <w:rsid w:val="00B947A4"/>
    <w:rsid w:val="00B96B93"/>
    <w:rsid w:val="00BB41DD"/>
    <w:rsid w:val="00BC372B"/>
    <w:rsid w:val="00BC6168"/>
    <w:rsid w:val="00BD1001"/>
    <w:rsid w:val="00BE4497"/>
    <w:rsid w:val="00BF62B6"/>
    <w:rsid w:val="00C672BD"/>
    <w:rsid w:val="00C90F78"/>
    <w:rsid w:val="00CD5A17"/>
    <w:rsid w:val="00CD5B1B"/>
    <w:rsid w:val="00D14C99"/>
    <w:rsid w:val="00D372FE"/>
    <w:rsid w:val="00D805CF"/>
    <w:rsid w:val="00D84708"/>
    <w:rsid w:val="00DE3C3E"/>
    <w:rsid w:val="00E115B1"/>
    <w:rsid w:val="00E44CD4"/>
    <w:rsid w:val="00E602D4"/>
    <w:rsid w:val="00E63593"/>
    <w:rsid w:val="00E823CE"/>
    <w:rsid w:val="00E84B5F"/>
    <w:rsid w:val="00ED552A"/>
    <w:rsid w:val="00EF4C91"/>
    <w:rsid w:val="00F1322D"/>
    <w:rsid w:val="00F30973"/>
    <w:rsid w:val="00F41B90"/>
    <w:rsid w:val="00F4464F"/>
    <w:rsid w:val="00F50BCC"/>
    <w:rsid w:val="00F62A48"/>
    <w:rsid w:val="00F671A5"/>
    <w:rsid w:val="00F7667B"/>
    <w:rsid w:val="00FE28A4"/>
    <w:rsid w:val="00F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E15"/>
    <w:pPr>
      <w:widowControl w:val="0"/>
      <w:jc w:val="both"/>
    </w:pPr>
    <w:rPr>
      <w:rFonts w:ascii="Arial" w:hAnsi="Arial"/>
      <w:noProof/>
      <w:snapToGrid w:val="0"/>
      <w:sz w:val="24"/>
    </w:rPr>
  </w:style>
  <w:style w:type="paragraph" w:styleId="Ttulo2">
    <w:name w:val="heading 2"/>
    <w:basedOn w:val="Normal"/>
    <w:link w:val="Ttulo2Char"/>
    <w:uiPriority w:val="9"/>
    <w:qFormat/>
    <w:rsid w:val="000F336C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noProof w:val="0"/>
      <w:snapToGrid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665E15"/>
  </w:style>
  <w:style w:type="paragraph" w:customStyle="1" w:styleId="LocaleAnodeEntrega">
    <w:name w:val="Local e Ano de Entrega"/>
    <w:basedOn w:val="Normal"/>
    <w:rsid w:val="00665E15"/>
    <w:pPr>
      <w:spacing w:after="120"/>
      <w:jc w:val="center"/>
    </w:pPr>
  </w:style>
  <w:style w:type="paragraph" w:customStyle="1" w:styleId="NaturezadoTrabalho">
    <w:name w:val="Natureza do Trabalho"/>
    <w:basedOn w:val="Normal"/>
    <w:rsid w:val="00665E15"/>
    <w:pPr>
      <w:ind w:left="3969"/>
    </w:pPr>
    <w:rPr>
      <w:sz w:val="20"/>
    </w:rPr>
  </w:style>
  <w:style w:type="paragraph" w:customStyle="1" w:styleId="NomedoAutoreCurso">
    <w:name w:val="Nome do Autor e Curso"/>
    <w:basedOn w:val="Normal"/>
    <w:rsid w:val="00665E15"/>
    <w:pPr>
      <w:jc w:val="center"/>
    </w:pPr>
    <w:rPr>
      <w:caps/>
      <w:sz w:val="28"/>
    </w:rPr>
  </w:style>
  <w:style w:type="paragraph" w:customStyle="1" w:styleId="TtulodoTrabalho">
    <w:name w:val="Título do Trabalho"/>
    <w:basedOn w:val="Normal"/>
    <w:next w:val="SubttulodoTrabalho"/>
    <w:rsid w:val="00665E15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665E15"/>
    <w:pPr>
      <w:spacing w:line="360" w:lineRule="auto"/>
      <w:jc w:val="center"/>
    </w:pPr>
    <w:rPr>
      <w:b/>
      <w:smallCaps/>
      <w:sz w:val="28"/>
    </w:rPr>
  </w:style>
  <w:style w:type="paragraph" w:styleId="PargrafodaLista">
    <w:name w:val="List Paragraph"/>
    <w:basedOn w:val="Normal"/>
    <w:uiPriority w:val="99"/>
    <w:qFormat/>
    <w:rsid w:val="00B96B93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06042A"/>
  </w:style>
  <w:style w:type="paragraph" w:styleId="Textodebalo">
    <w:name w:val="Balloon Text"/>
    <w:basedOn w:val="Normal"/>
    <w:link w:val="TextodebaloChar"/>
    <w:rsid w:val="009E2C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2C5E"/>
    <w:rPr>
      <w:rFonts w:ascii="Tahoma" w:hAnsi="Tahoma" w:cs="Tahoma"/>
      <w:noProof/>
      <w:snapToGrid w:val="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A1D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DCA"/>
    <w:rPr>
      <w:rFonts w:ascii="Arial" w:hAnsi="Arial"/>
      <w:noProof/>
      <w:snapToGrid w:val="0"/>
      <w:sz w:val="24"/>
    </w:rPr>
  </w:style>
  <w:style w:type="paragraph" w:styleId="Rodap">
    <w:name w:val="footer"/>
    <w:basedOn w:val="Normal"/>
    <w:link w:val="RodapChar"/>
    <w:rsid w:val="008A1D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A1DCA"/>
    <w:rPr>
      <w:rFonts w:ascii="Arial" w:hAnsi="Arial"/>
      <w:noProof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5D3D86"/>
    <w:pPr>
      <w:widowControl/>
      <w:spacing w:before="100" w:beforeAutospacing="1" w:after="100" w:afterAutospacing="1"/>
      <w:jc w:val="left"/>
    </w:pPr>
    <w:rPr>
      <w:rFonts w:ascii="Times New Roman" w:hAnsi="Times New Roman"/>
      <w:noProof w:val="0"/>
      <w:snapToGrid/>
      <w:szCs w:val="24"/>
    </w:rPr>
  </w:style>
  <w:style w:type="character" w:styleId="nfase">
    <w:name w:val="Emphasis"/>
    <w:basedOn w:val="Fontepargpadro"/>
    <w:uiPriority w:val="20"/>
    <w:qFormat/>
    <w:rsid w:val="005D3D86"/>
    <w:rPr>
      <w:i/>
      <w:iCs/>
    </w:rPr>
  </w:style>
  <w:style w:type="character" w:styleId="Hyperlink">
    <w:name w:val="Hyperlink"/>
    <w:basedOn w:val="Fontepargpadro"/>
    <w:uiPriority w:val="99"/>
    <w:rsid w:val="005D3D86"/>
    <w:rPr>
      <w:color w:val="0000FF" w:themeColor="hyperlink"/>
      <w:u w:val="single"/>
    </w:rPr>
  </w:style>
  <w:style w:type="table" w:styleId="Tabelacomgrade">
    <w:name w:val="Table Grid"/>
    <w:basedOn w:val="Tabelanormal"/>
    <w:rsid w:val="000726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99"/>
    <w:qFormat/>
    <w:rsid w:val="00B947A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8795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0F336C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E15"/>
    <w:pPr>
      <w:widowControl w:val="0"/>
      <w:jc w:val="both"/>
    </w:pPr>
    <w:rPr>
      <w:rFonts w:ascii="Arial" w:hAnsi="Arial"/>
      <w:noProof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665E15"/>
  </w:style>
  <w:style w:type="paragraph" w:customStyle="1" w:styleId="LocaleAnodeEntrega">
    <w:name w:val="Local e Ano de Entrega"/>
    <w:basedOn w:val="Normal"/>
    <w:rsid w:val="00665E15"/>
    <w:pPr>
      <w:spacing w:after="120"/>
      <w:jc w:val="center"/>
    </w:pPr>
  </w:style>
  <w:style w:type="paragraph" w:customStyle="1" w:styleId="NaturezadoTrabalho">
    <w:name w:val="Natureza do Trabalho"/>
    <w:basedOn w:val="Normal"/>
    <w:rsid w:val="00665E15"/>
    <w:pPr>
      <w:ind w:left="3969"/>
    </w:pPr>
    <w:rPr>
      <w:sz w:val="20"/>
    </w:rPr>
  </w:style>
  <w:style w:type="paragraph" w:customStyle="1" w:styleId="NomedoAutoreCurso">
    <w:name w:val="Nome do Autor e Curso"/>
    <w:basedOn w:val="Normal"/>
    <w:rsid w:val="00665E15"/>
    <w:pPr>
      <w:jc w:val="center"/>
    </w:pPr>
    <w:rPr>
      <w:caps/>
      <w:sz w:val="28"/>
    </w:rPr>
  </w:style>
  <w:style w:type="paragraph" w:customStyle="1" w:styleId="TtulodoTrabalho">
    <w:name w:val="Título do Trabalho"/>
    <w:basedOn w:val="Normal"/>
    <w:next w:val="SubttulodoTrabalho"/>
    <w:rsid w:val="00665E15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665E15"/>
    <w:pPr>
      <w:spacing w:line="360" w:lineRule="auto"/>
      <w:jc w:val="center"/>
    </w:pPr>
    <w:rPr>
      <w:b/>
      <w:smallCaps/>
      <w:sz w:val="28"/>
    </w:rPr>
  </w:style>
  <w:style w:type="paragraph" w:styleId="PargrafodaLista">
    <w:name w:val="List Paragraph"/>
    <w:basedOn w:val="Normal"/>
    <w:uiPriority w:val="34"/>
    <w:qFormat/>
    <w:rsid w:val="00B96B93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06042A"/>
  </w:style>
  <w:style w:type="paragraph" w:styleId="Textodebalo">
    <w:name w:val="Balloon Text"/>
    <w:basedOn w:val="Normal"/>
    <w:link w:val="TextodebaloChar"/>
    <w:rsid w:val="009E2C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2C5E"/>
    <w:rPr>
      <w:rFonts w:ascii="Tahoma" w:hAnsi="Tahoma" w:cs="Tahoma"/>
      <w:noProof/>
      <w:snapToGrid w:val="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A1D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DCA"/>
    <w:rPr>
      <w:rFonts w:ascii="Arial" w:hAnsi="Arial"/>
      <w:noProof/>
      <w:snapToGrid w:val="0"/>
      <w:sz w:val="24"/>
    </w:rPr>
  </w:style>
  <w:style w:type="paragraph" w:styleId="Rodap">
    <w:name w:val="footer"/>
    <w:basedOn w:val="Normal"/>
    <w:link w:val="RodapChar"/>
    <w:rsid w:val="008A1D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A1DCA"/>
    <w:rPr>
      <w:rFonts w:ascii="Arial" w:hAnsi="Arial"/>
      <w:noProof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9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2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7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69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tatig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ro313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5FF8-4E52-4032-9B37-0897C252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Unopar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casa-03</dc:creator>
  <cp:lastModifiedBy>Casa</cp:lastModifiedBy>
  <cp:revision>2</cp:revision>
  <dcterms:created xsi:type="dcterms:W3CDTF">2019-05-27T01:52:00Z</dcterms:created>
  <dcterms:modified xsi:type="dcterms:W3CDTF">2019-05-27T01:52:00Z</dcterms:modified>
</cp:coreProperties>
</file>