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04" w:rsidRDefault="007F2013" w:rsidP="007F2013">
      <w:pPr>
        <w:spacing w:line="360" w:lineRule="auto"/>
        <w:jc w:val="center"/>
        <w:rPr>
          <w:rFonts w:ascii="Arial" w:eastAsia="@Arial Unicode MS" w:hAnsi="Arial" w:cs="Arial"/>
          <w:b/>
          <w:sz w:val="32"/>
          <w:szCs w:val="32"/>
        </w:rPr>
      </w:pPr>
      <w:r>
        <w:rPr>
          <w:rFonts w:ascii="Arial" w:eastAsia="@Arial Unicode MS" w:hAnsi="Arial" w:cs="Arial"/>
          <w:b/>
          <w:sz w:val="32"/>
          <w:szCs w:val="32"/>
        </w:rPr>
        <w:t>SUPERVISÃO PEDAGÓGICA</w:t>
      </w:r>
    </w:p>
    <w:p w:rsidR="007F2013" w:rsidRPr="00310688" w:rsidRDefault="007F2013" w:rsidP="007F2013">
      <w:pPr>
        <w:spacing w:line="360" w:lineRule="auto"/>
        <w:jc w:val="center"/>
        <w:rPr>
          <w:rFonts w:ascii="Arial" w:eastAsia="@Arial Unicode MS" w:hAnsi="Arial" w:cs="Arial"/>
          <w:b/>
          <w:sz w:val="32"/>
          <w:szCs w:val="32"/>
        </w:rPr>
      </w:pPr>
      <w:r>
        <w:rPr>
          <w:rFonts w:ascii="Arial" w:eastAsia="@Arial Unicode MS" w:hAnsi="Arial" w:cs="Arial"/>
          <w:b/>
          <w:sz w:val="32"/>
          <w:szCs w:val="32"/>
        </w:rPr>
        <w:t xml:space="preserve">MEDIAÇÃO DE CONFLITOS NA PRÁTICA DOCENTE E NA GESTÃO ESCOLAR </w:t>
      </w:r>
    </w:p>
    <w:p w:rsidR="007F2013" w:rsidRDefault="00090704" w:rsidP="00090704">
      <w:pPr>
        <w:pStyle w:val="NormalWeb"/>
        <w:spacing w:before="120" w:beforeAutospacing="0" w:after="120" w:afterAutospacing="0" w:line="360" w:lineRule="auto"/>
        <w:ind w:firstLine="1134"/>
        <w:jc w:val="right"/>
        <w:rPr>
          <w:rFonts w:ascii="Arial" w:hAnsi="Arial" w:cs="Arial"/>
        </w:rPr>
      </w:pPr>
      <w:r>
        <w:rPr>
          <w:rFonts w:ascii="Arial" w:hAnsi="Arial" w:cs="Arial"/>
        </w:rPr>
        <w:t>Sônia Chaves Costa</w:t>
      </w:r>
    </w:p>
    <w:p w:rsidR="00090704" w:rsidRDefault="00090704" w:rsidP="00090704">
      <w:pPr>
        <w:pStyle w:val="NormalWeb"/>
        <w:spacing w:before="120" w:beforeAutospacing="0" w:after="120" w:afterAutospacing="0" w:line="360" w:lineRule="auto"/>
        <w:ind w:firstLine="1134"/>
        <w:jc w:val="right"/>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t xml:space="preserve">Como um novo paradigma, a ação supervisora tem como tarefa árdua o enfretamento dos conflitos com o objetivo de despertar </w:t>
      </w:r>
      <w:proofErr w:type="gramStart"/>
      <w:r>
        <w:rPr>
          <w:rFonts w:ascii="Arial" w:hAnsi="Arial" w:cs="Arial"/>
        </w:rPr>
        <w:t>um outro</w:t>
      </w:r>
      <w:proofErr w:type="gramEnd"/>
      <w:r>
        <w:rPr>
          <w:rFonts w:ascii="Arial" w:hAnsi="Arial" w:cs="Arial"/>
        </w:rPr>
        <w:t xml:space="preserve"> lado do ser humano, o seu lado altruísta. Por meio de sua mediação, o supervisor abrirá espaço para que o professor possa expressar suas opiniões, seus pontos de vista e suas soluções. </w:t>
      </w:r>
    </w:p>
    <w:p w:rsidR="007F2013" w:rsidRDefault="007F2013" w:rsidP="007F2013">
      <w:pPr>
        <w:pStyle w:val="Corpodetexto"/>
        <w:spacing w:line="360" w:lineRule="auto"/>
        <w:ind w:firstLine="1080"/>
        <w:jc w:val="both"/>
        <w:rPr>
          <w:szCs w:val="24"/>
        </w:rPr>
      </w:pPr>
      <w:r>
        <w:rPr>
          <w:szCs w:val="24"/>
        </w:rPr>
        <w:t xml:space="preserve">A postura de mediador do supervisor deve ser apoiada pelas regras de conduta que a escola possui e, gradativamente, esse tema pode ser inserido no currículo escolar para que não seja uma ação isolada, mas incorporada ao cotidiano da instituição. </w:t>
      </w:r>
    </w:p>
    <w:p w:rsidR="007F2013" w:rsidRDefault="007F2013" w:rsidP="007F2013">
      <w:pPr>
        <w:pStyle w:val="Corpodetexto"/>
        <w:spacing w:line="360" w:lineRule="auto"/>
        <w:ind w:firstLine="1080"/>
        <w:jc w:val="both"/>
        <w:rPr>
          <w:szCs w:val="24"/>
        </w:rPr>
      </w:pPr>
      <w:r>
        <w:rPr>
          <w:szCs w:val="24"/>
        </w:rPr>
        <w:t xml:space="preserve">Para que o processo de mediação tenha êxito no ambiente escolar, é necessário um currículo que contemple a cultura da paz. Dessa forma, seria possível ensinar e aprender a mediar conflitos, assim como se faz com outras habilidades. </w:t>
      </w:r>
    </w:p>
    <w:p w:rsidR="007F2013" w:rsidRDefault="007F2013" w:rsidP="007F2013">
      <w:pPr>
        <w:pStyle w:val="NormalWeb"/>
        <w:spacing w:before="120" w:beforeAutospacing="0" w:after="120" w:afterAutospacing="0" w:line="360" w:lineRule="auto"/>
        <w:ind w:firstLine="1134"/>
        <w:jc w:val="both"/>
        <w:rPr>
          <w:rFonts w:ascii="Arial" w:hAnsi="Arial" w:cs="Arial"/>
        </w:rPr>
      </w:pPr>
      <w:proofErr w:type="spellStart"/>
      <w:r>
        <w:rPr>
          <w:rFonts w:ascii="Arial" w:hAnsi="Arial" w:cs="Arial"/>
        </w:rPr>
        <w:t>Perrenoud</w:t>
      </w:r>
      <w:proofErr w:type="spellEnd"/>
      <w:r>
        <w:rPr>
          <w:rFonts w:ascii="Arial" w:hAnsi="Arial" w:cs="Arial"/>
        </w:rPr>
        <w:t xml:space="preserve"> (2000) assinalou que uma sociedade sem conflito seria ou uma sociedade formada por ovelhas, que se curva sem resistência diante do chefe, ou uma sociedade na qual ninguém pensa. Para o autor, cada pessoa aborda um conflito de acordo com a sua história pessoal e sua formação. Uma equipe pedagógica dependeria de sua maturidade, estabilidade e serenidade pessoais.</w:t>
      </w: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t xml:space="preserve">O supervisor pedagógico seria esse profissional com configuração mais harmoniosa capaz de apaziguar os conflitos buscando um funcionamento mais harmonioso. </w:t>
      </w:r>
      <w:proofErr w:type="spellStart"/>
      <w:r>
        <w:rPr>
          <w:rFonts w:ascii="Arial" w:hAnsi="Arial" w:cs="Arial"/>
        </w:rPr>
        <w:t>Perrenoud</w:t>
      </w:r>
      <w:proofErr w:type="spellEnd"/>
      <w:r>
        <w:rPr>
          <w:rFonts w:ascii="Arial" w:hAnsi="Arial" w:cs="Arial"/>
        </w:rPr>
        <w:t xml:space="preserve"> assinala que viver com as neuroses do outro exige não somente </w:t>
      </w:r>
      <w:proofErr w:type="gramStart"/>
      <w:r>
        <w:rPr>
          <w:rFonts w:ascii="Arial" w:hAnsi="Arial" w:cs="Arial"/>
        </w:rPr>
        <w:t>uma certa</w:t>
      </w:r>
      <w:proofErr w:type="gramEnd"/>
      <w:r>
        <w:rPr>
          <w:rFonts w:ascii="Arial" w:hAnsi="Arial" w:cs="Arial"/>
        </w:rPr>
        <w:t xml:space="preserve"> tolerância, mas também competência de regulação no sentido de evitar o pior, rompendo os nós e as esperais.</w:t>
      </w: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lastRenderedPageBreak/>
        <w:t>Um trabalho de prevenção deverá fazer parte do cotidiano da escola. Construir pontes para que cada divergência seja trabalhada, vendo a realidade, evitando-se o não enfrentamento das questões que geram o conflito.</w:t>
      </w:r>
    </w:p>
    <w:p w:rsidR="007F2013" w:rsidRDefault="007F2013" w:rsidP="007F2013">
      <w:pPr>
        <w:pStyle w:val="NormalWeb"/>
        <w:spacing w:before="120" w:beforeAutospacing="0" w:after="120" w:afterAutospacing="0" w:line="360" w:lineRule="auto"/>
        <w:ind w:firstLine="1134"/>
        <w:jc w:val="both"/>
        <w:rPr>
          <w:rFonts w:ascii="Arial" w:hAnsi="Arial" w:cs="Arial"/>
        </w:rPr>
      </w:pPr>
      <w:proofErr w:type="spellStart"/>
      <w:r>
        <w:rPr>
          <w:rFonts w:ascii="Arial" w:hAnsi="Arial" w:cs="Arial"/>
        </w:rPr>
        <w:t>Ceccon</w:t>
      </w:r>
      <w:proofErr w:type="spellEnd"/>
      <w:r>
        <w:rPr>
          <w:rFonts w:ascii="Arial" w:hAnsi="Arial" w:cs="Arial"/>
          <w:i/>
        </w:rPr>
        <w:t xml:space="preserve"> </w:t>
      </w:r>
      <w:r>
        <w:rPr>
          <w:rFonts w:ascii="Arial" w:hAnsi="Arial" w:cs="Arial"/>
        </w:rPr>
        <w:t xml:space="preserve">(2009) sugere um </w:t>
      </w:r>
      <w:r w:rsidRPr="00DD249A">
        <w:rPr>
          <w:rFonts w:ascii="Arial" w:hAnsi="Arial" w:cs="Arial"/>
          <w:b/>
        </w:rPr>
        <w:t>ABC</w:t>
      </w:r>
      <w:r>
        <w:rPr>
          <w:rFonts w:ascii="Arial" w:hAnsi="Arial" w:cs="Arial"/>
        </w:rPr>
        <w:t xml:space="preserve"> para conviver com os conflitos, destacam-se, a seguir, alguns:</w:t>
      </w:r>
    </w:p>
    <w:p w:rsidR="007F2013" w:rsidRDefault="007F2013" w:rsidP="007F2013">
      <w:pPr>
        <w:pStyle w:val="NormalWeb"/>
        <w:numPr>
          <w:ilvl w:val="0"/>
          <w:numId w:val="1"/>
        </w:numPr>
        <w:spacing w:before="120" w:beforeAutospacing="0" w:after="120" w:afterAutospacing="0" w:line="360" w:lineRule="auto"/>
        <w:jc w:val="both"/>
        <w:rPr>
          <w:rFonts w:ascii="Arial" w:hAnsi="Arial" w:cs="Arial"/>
        </w:rPr>
      </w:pPr>
      <w:r w:rsidRPr="00DD249A">
        <w:rPr>
          <w:rFonts w:ascii="Arial" w:hAnsi="Arial" w:cs="Arial"/>
          <w:b/>
        </w:rPr>
        <w:t>A:</w:t>
      </w:r>
      <w:r>
        <w:rPr>
          <w:rFonts w:ascii="Arial" w:hAnsi="Arial" w:cs="Arial"/>
        </w:rPr>
        <w:t xml:space="preserve"> Identificar e desmontar as armadilhas da comunicação;</w:t>
      </w:r>
    </w:p>
    <w:p w:rsidR="007F2013" w:rsidRDefault="007F2013" w:rsidP="007F2013">
      <w:pPr>
        <w:pStyle w:val="NormalWeb"/>
        <w:numPr>
          <w:ilvl w:val="0"/>
          <w:numId w:val="1"/>
        </w:numPr>
        <w:spacing w:before="120" w:beforeAutospacing="0" w:after="120" w:afterAutospacing="0" w:line="360" w:lineRule="auto"/>
        <w:jc w:val="both"/>
        <w:rPr>
          <w:rFonts w:ascii="Arial" w:hAnsi="Arial" w:cs="Arial"/>
        </w:rPr>
      </w:pPr>
      <w:r w:rsidRPr="00DD249A">
        <w:rPr>
          <w:rFonts w:ascii="Arial" w:hAnsi="Arial" w:cs="Arial"/>
          <w:b/>
        </w:rPr>
        <w:t>B:</w:t>
      </w:r>
      <w:r>
        <w:rPr>
          <w:rFonts w:ascii="Arial" w:hAnsi="Arial" w:cs="Arial"/>
        </w:rPr>
        <w:t xml:space="preserve"> Usar normas de colaboração para uma comunicação produtiva; </w:t>
      </w:r>
      <w:proofErr w:type="gramStart"/>
      <w:r>
        <w:rPr>
          <w:rFonts w:ascii="Arial" w:hAnsi="Arial" w:cs="Arial"/>
        </w:rPr>
        <w:t>e</w:t>
      </w:r>
      <w:proofErr w:type="gramEnd"/>
      <w:r>
        <w:rPr>
          <w:rFonts w:ascii="Arial" w:hAnsi="Arial" w:cs="Arial"/>
        </w:rPr>
        <w:t xml:space="preserve"> </w:t>
      </w:r>
    </w:p>
    <w:p w:rsidR="007F2013" w:rsidRDefault="007F2013" w:rsidP="007F2013">
      <w:pPr>
        <w:pStyle w:val="NormalWeb"/>
        <w:numPr>
          <w:ilvl w:val="0"/>
          <w:numId w:val="1"/>
        </w:numPr>
        <w:spacing w:before="120" w:beforeAutospacing="0" w:after="120" w:afterAutospacing="0" w:line="360" w:lineRule="auto"/>
        <w:jc w:val="both"/>
        <w:rPr>
          <w:rFonts w:ascii="Arial" w:hAnsi="Arial" w:cs="Arial"/>
        </w:rPr>
      </w:pPr>
      <w:r w:rsidRPr="00DD249A">
        <w:rPr>
          <w:rFonts w:ascii="Arial" w:hAnsi="Arial" w:cs="Arial"/>
          <w:b/>
        </w:rPr>
        <w:t>C:</w:t>
      </w:r>
      <w:r>
        <w:rPr>
          <w:rFonts w:ascii="Arial" w:hAnsi="Arial" w:cs="Arial"/>
        </w:rPr>
        <w:t xml:space="preserve"> Retomar a comunicação adotando um diálogo restaurativo.</w:t>
      </w: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t>Segundo o autor, a escola pode desenvolver parcerias com instituições, que tenham afinidades com seus valores, para desenvolver projetos sobre a construção de uma sociedade sem violência. Em seguida, reitera que os líderes escolares, diretores e equipe gestora, devem ser capazes de estimular a capacidade das pessoas de focar a realidade da escola por outro ângulo, reforçando a cooperação e a sinergia, alimentando a alma da escola.</w:t>
      </w: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t>Nesse momento, o supervisor pedagógico pode sugerir atividades que aperfeiçoem essas competências, incluindo domínio de conhecimento e atitude necessária para lidar com o conflito.</w:t>
      </w:r>
    </w:p>
    <w:p w:rsidR="007F2013" w:rsidRDefault="007F2013" w:rsidP="007F2013">
      <w:pPr>
        <w:pStyle w:val="NormalWeb"/>
        <w:spacing w:before="120" w:beforeAutospacing="0" w:after="120" w:afterAutospacing="0" w:line="360" w:lineRule="auto"/>
        <w:ind w:firstLine="1134"/>
        <w:jc w:val="both"/>
        <w:rPr>
          <w:rFonts w:ascii="Arial" w:hAnsi="Arial" w:cs="Arial"/>
        </w:rPr>
      </w:pPr>
      <w:proofErr w:type="spellStart"/>
      <w:r>
        <w:rPr>
          <w:rFonts w:ascii="Arial" w:hAnsi="Arial" w:cs="Arial"/>
        </w:rPr>
        <w:t>Parrat-Dayan</w:t>
      </w:r>
      <w:proofErr w:type="spellEnd"/>
      <w:r>
        <w:rPr>
          <w:rFonts w:ascii="Arial" w:hAnsi="Arial" w:cs="Arial"/>
        </w:rPr>
        <w:t xml:space="preserve"> (2012) assevera que o conceito de indisciplina pode ser interpretado de diversas maneiras de acordo com o marco referencial, ou seja, se considerar ou o aluno ou o professor ou a escola como um todo. </w:t>
      </w: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t>O papel do supervisor pode contribuir com uma nova forma de lidar com o problema de conflito na escola. Ao focar numa liderança que conecte a equipe para juntos caminharem para atingir um objetivo comum, as ações do supervisor representarão a visão de toda a comunidade escolar, sem privilegiar somente um membro da administração escolar. Essa parceria entre todos os envolvidos torna a solução de conflitos possível.</w:t>
      </w:r>
    </w:p>
    <w:p w:rsidR="007F2013" w:rsidRDefault="007F2013" w:rsidP="007F2013">
      <w:pPr>
        <w:pStyle w:val="NormalWeb"/>
        <w:spacing w:before="120" w:beforeAutospacing="0" w:after="120" w:afterAutospacing="0" w:line="360" w:lineRule="auto"/>
        <w:ind w:firstLine="1134"/>
        <w:jc w:val="both"/>
        <w:rPr>
          <w:rFonts w:ascii="Arial" w:hAnsi="Arial" w:cs="Arial"/>
        </w:rPr>
      </w:pPr>
      <w:proofErr w:type="gramStart"/>
      <w:r>
        <w:rPr>
          <w:rFonts w:ascii="Arial" w:hAnsi="Arial" w:cs="Arial"/>
        </w:rPr>
        <w:t>Refletir sobre a teoria e a prática no momento atual torna-se</w:t>
      </w:r>
      <w:proofErr w:type="gramEnd"/>
      <w:r>
        <w:rPr>
          <w:rFonts w:ascii="Arial" w:hAnsi="Arial" w:cs="Arial"/>
        </w:rPr>
        <w:t xml:space="preserve"> imprescindível. A sociedade passa por diversas transformações, abalando-se os valores e </w:t>
      </w:r>
      <w:proofErr w:type="gramStart"/>
      <w:r>
        <w:rPr>
          <w:rFonts w:ascii="Arial" w:hAnsi="Arial" w:cs="Arial"/>
        </w:rPr>
        <w:t>a moral adquiridos</w:t>
      </w:r>
      <w:proofErr w:type="gramEnd"/>
      <w:r>
        <w:rPr>
          <w:rFonts w:ascii="Arial" w:hAnsi="Arial" w:cs="Arial"/>
        </w:rPr>
        <w:t xml:space="preserve">. Como abordar um assunto que o aluno já </w:t>
      </w:r>
      <w:r>
        <w:rPr>
          <w:rFonts w:ascii="Arial" w:hAnsi="Arial" w:cs="Arial"/>
        </w:rPr>
        <w:lastRenderedPageBreak/>
        <w:t xml:space="preserve">consultou algo na internet através do </w:t>
      </w:r>
      <w:r w:rsidRPr="008C63A2">
        <w:rPr>
          <w:rFonts w:ascii="Arial" w:hAnsi="Arial" w:cs="Arial"/>
          <w:i/>
        </w:rPr>
        <w:t>Google</w:t>
      </w:r>
      <w:r>
        <w:rPr>
          <w:rFonts w:ascii="Arial" w:hAnsi="Arial" w:cs="Arial"/>
          <w:i/>
        </w:rPr>
        <w:t>?</w:t>
      </w:r>
      <w:r>
        <w:rPr>
          <w:rFonts w:ascii="Arial" w:hAnsi="Arial" w:cs="Arial"/>
        </w:rPr>
        <w:t xml:space="preserve"> O que a escola deve fazer? Como a supervisão pedagógica pode intervir nesse processo de relativização do ensinar da escola e o da informação pelo acesso à tecnologia?</w:t>
      </w: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t xml:space="preserve">Para </w:t>
      </w:r>
      <w:proofErr w:type="spellStart"/>
      <w:r>
        <w:rPr>
          <w:rFonts w:ascii="Arial" w:hAnsi="Arial" w:cs="Arial"/>
        </w:rPr>
        <w:t>Trevisol</w:t>
      </w:r>
      <w:proofErr w:type="spellEnd"/>
      <w:r>
        <w:rPr>
          <w:rFonts w:ascii="Arial" w:hAnsi="Arial" w:cs="Arial"/>
        </w:rPr>
        <w:t xml:space="preserve">, de acordo com La </w:t>
      </w:r>
      <w:proofErr w:type="spellStart"/>
      <w:r>
        <w:rPr>
          <w:rFonts w:ascii="Arial" w:hAnsi="Arial" w:cs="Arial"/>
        </w:rPr>
        <w:t>Taille</w:t>
      </w:r>
      <w:proofErr w:type="spellEnd"/>
      <w:r>
        <w:rPr>
          <w:rFonts w:ascii="Arial" w:hAnsi="Arial" w:cs="Arial"/>
        </w:rPr>
        <w:t xml:space="preserve"> (2009), a família é o primeiro grupo social com o qual o indivíduo interage e aprende as regras de convívio social. Quando esse sujeito, por diversas razões, não se apropria de uma base moral no período correto da sua infância no seio da família, ele chegará à escola sem direção, tendo como consequência o pouco valor e significado que a escola terá em sua vida.</w:t>
      </w: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t xml:space="preserve">Por isso, o supervisor deverá aproveitar possibilidades de parcerias com os responsáveis, trazer esses pais para a escola. A escola só tem a ganhar com esse relacionamento, pois, além de poder contribuir com melhorias no aspecto físico da escola, o intercâmbio pode propiciar divisão de responsabilidades. </w:t>
      </w: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r>
        <w:rPr>
          <w:rFonts w:ascii="Arial" w:hAnsi="Arial" w:cs="Arial"/>
        </w:rPr>
        <w:t>Referências bibliográficas</w:t>
      </w: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Recuodecorpodetexto"/>
        <w:rPr>
          <w:rFonts w:ascii="Arial" w:hAnsi="Arial" w:cs="Arial"/>
          <w:szCs w:val="24"/>
        </w:rPr>
      </w:pPr>
      <w:r>
        <w:rPr>
          <w:rFonts w:ascii="Arial" w:hAnsi="Arial" w:cs="Arial"/>
          <w:szCs w:val="24"/>
        </w:rPr>
        <w:t xml:space="preserve">BELMONTE, Lorenzo </w:t>
      </w:r>
      <w:proofErr w:type="spellStart"/>
      <w:r>
        <w:rPr>
          <w:rFonts w:ascii="Arial" w:hAnsi="Arial" w:cs="Arial"/>
          <w:szCs w:val="24"/>
        </w:rPr>
        <w:t>Tébar</w:t>
      </w:r>
      <w:proofErr w:type="spellEnd"/>
      <w:r>
        <w:rPr>
          <w:rFonts w:ascii="Arial" w:hAnsi="Arial" w:cs="Arial"/>
          <w:szCs w:val="24"/>
        </w:rPr>
        <w:t xml:space="preserve">. </w:t>
      </w:r>
      <w:r w:rsidRPr="006E03F5">
        <w:rPr>
          <w:rFonts w:ascii="Arial" w:hAnsi="Arial" w:cs="Arial"/>
          <w:b/>
          <w:i/>
          <w:szCs w:val="24"/>
        </w:rPr>
        <w:t>Supervisão Educacional e Formação do Professorado</w:t>
      </w:r>
      <w:r>
        <w:rPr>
          <w:rFonts w:ascii="Arial" w:hAnsi="Arial" w:cs="Arial"/>
          <w:i/>
          <w:szCs w:val="24"/>
        </w:rPr>
        <w:t xml:space="preserve">. </w:t>
      </w:r>
      <w:r>
        <w:rPr>
          <w:rFonts w:ascii="Arial" w:hAnsi="Arial" w:cs="Arial"/>
          <w:szCs w:val="24"/>
        </w:rPr>
        <w:t>In</w:t>
      </w:r>
      <w:proofErr w:type="gramStart"/>
      <w:r>
        <w:rPr>
          <w:rFonts w:ascii="Arial" w:hAnsi="Arial" w:cs="Arial"/>
          <w:szCs w:val="24"/>
        </w:rPr>
        <w:t>.:</w:t>
      </w:r>
      <w:proofErr w:type="gramEnd"/>
      <w:r>
        <w:rPr>
          <w:rFonts w:ascii="Arial" w:hAnsi="Arial" w:cs="Arial"/>
          <w:szCs w:val="24"/>
        </w:rPr>
        <w:t xml:space="preserve"> RANGEL, Mary (</w:t>
      </w:r>
      <w:proofErr w:type="spellStart"/>
      <w:r>
        <w:rPr>
          <w:rFonts w:ascii="Arial" w:hAnsi="Arial" w:cs="Arial"/>
          <w:szCs w:val="24"/>
        </w:rPr>
        <w:t>Org</w:t>
      </w:r>
      <w:proofErr w:type="spellEnd"/>
      <w:r>
        <w:rPr>
          <w:rFonts w:ascii="Arial" w:hAnsi="Arial" w:cs="Arial"/>
          <w:szCs w:val="24"/>
        </w:rPr>
        <w:t xml:space="preserve">). </w:t>
      </w:r>
      <w:r w:rsidRPr="00386577">
        <w:rPr>
          <w:rFonts w:ascii="Arial" w:hAnsi="Arial" w:cs="Arial"/>
          <w:i/>
          <w:szCs w:val="24"/>
        </w:rPr>
        <w:t>Supervisão e Gestão na Escola: conceitos e práticas de mediação</w:t>
      </w:r>
      <w:r>
        <w:rPr>
          <w:rFonts w:ascii="Arial" w:hAnsi="Arial" w:cs="Arial"/>
          <w:szCs w:val="24"/>
        </w:rPr>
        <w:t xml:space="preserve">. Campinas, SP: </w:t>
      </w:r>
      <w:proofErr w:type="spellStart"/>
      <w:r>
        <w:rPr>
          <w:rFonts w:ascii="Arial" w:hAnsi="Arial" w:cs="Arial"/>
          <w:szCs w:val="24"/>
        </w:rPr>
        <w:t>Papirus</w:t>
      </w:r>
      <w:proofErr w:type="spellEnd"/>
      <w:r>
        <w:rPr>
          <w:rFonts w:ascii="Arial" w:hAnsi="Arial" w:cs="Arial"/>
          <w:szCs w:val="24"/>
        </w:rPr>
        <w:t xml:space="preserve">, 2009, p.29-41. </w:t>
      </w:r>
    </w:p>
    <w:p w:rsidR="007F2013" w:rsidRDefault="007F2013" w:rsidP="007F2013">
      <w:pPr>
        <w:pStyle w:val="Recuodecorpodetexto"/>
        <w:rPr>
          <w:rFonts w:ascii="Arial" w:hAnsi="Arial" w:cs="Arial"/>
          <w:szCs w:val="24"/>
        </w:rPr>
      </w:pPr>
      <w:r>
        <w:rPr>
          <w:rFonts w:ascii="Arial" w:hAnsi="Arial" w:cs="Arial"/>
          <w:szCs w:val="24"/>
        </w:rPr>
        <w:t xml:space="preserve">BOURDIEU, Pierre. </w:t>
      </w:r>
      <w:r w:rsidRPr="006E03F5">
        <w:rPr>
          <w:rFonts w:ascii="Arial" w:hAnsi="Arial" w:cs="Arial"/>
          <w:b/>
          <w:szCs w:val="24"/>
        </w:rPr>
        <w:t>O poder simbólico</w:t>
      </w:r>
      <w:r>
        <w:rPr>
          <w:rFonts w:ascii="Arial" w:hAnsi="Arial" w:cs="Arial"/>
          <w:szCs w:val="24"/>
        </w:rPr>
        <w:t>. Rio de Janeiro: Bertrand Brasil, 1989.</w:t>
      </w:r>
    </w:p>
    <w:p w:rsidR="007F2013" w:rsidRPr="00AA1108" w:rsidRDefault="007F2013" w:rsidP="007F2013">
      <w:pPr>
        <w:pStyle w:val="Recuodecorpodetexto"/>
        <w:rPr>
          <w:rFonts w:ascii="Arial" w:hAnsi="Arial" w:cs="Arial"/>
          <w:szCs w:val="24"/>
        </w:rPr>
      </w:pPr>
      <w:r>
        <w:rPr>
          <w:rFonts w:ascii="Arial" w:hAnsi="Arial" w:cs="Arial"/>
          <w:szCs w:val="24"/>
        </w:rPr>
        <w:t xml:space="preserve">BUSSMANN, Antônia Carvalho. </w:t>
      </w:r>
      <w:r w:rsidRPr="006E03F5">
        <w:rPr>
          <w:rFonts w:ascii="Arial" w:hAnsi="Arial" w:cs="Arial"/>
          <w:b/>
          <w:i/>
          <w:szCs w:val="24"/>
        </w:rPr>
        <w:t>O projeto político-pedagógico e a gestão da escola.</w:t>
      </w:r>
      <w:r>
        <w:rPr>
          <w:rFonts w:ascii="Arial" w:hAnsi="Arial" w:cs="Arial"/>
          <w:i/>
          <w:szCs w:val="24"/>
        </w:rPr>
        <w:t xml:space="preserve"> </w:t>
      </w:r>
      <w:r>
        <w:rPr>
          <w:rFonts w:ascii="Arial" w:hAnsi="Arial" w:cs="Arial"/>
          <w:szCs w:val="24"/>
        </w:rPr>
        <w:t>In</w:t>
      </w:r>
      <w:proofErr w:type="gramStart"/>
      <w:r>
        <w:rPr>
          <w:rFonts w:ascii="Arial" w:hAnsi="Arial" w:cs="Arial"/>
          <w:szCs w:val="24"/>
        </w:rPr>
        <w:t>.:</w:t>
      </w:r>
      <w:proofErr w:type="gramEnd"/>
      <w:r>
        <w:rPr>
          <w:rFonts w:ascii="Arial" w:hAnsi="Arial" w:cs="Arial"/>
          <w:szCs w:val="24"/>
        </w:rPr>
        <w:t xml:space="preserve"> VEIGA, Ilma P. Alencastro (</w:t>
      </w:r>
      <w:proofErr w:type="spellStart"/>
      <w:r>
        <w:rPr>
          <w:rFonts w:ascii="Arial" w:hAnsi="Arial" w:cs="Arial"/>
          <w:szCs w:val="24"/>
        </w:rPr>
        <w:t>Org</w:t>
      </w:r>
      <w:proofErr w:type="spellEnd"/>
      <w:r>
        <w:rPr>
          <w:rFonts w:ascii="Arial" w:hAnsi="Arial" w:cs="Arial"/>
          <w:szCs w:val="24"/>
        </w:rPr>
        <w:t xml:space="preserve">). </w:t>
      </w:r>
      <w:r>
        <w:rPr>
          <w:rFonts w:ascii="Arial" w:hAnsi="Arial" w:cs="Arial"/>
          <w:i/>
          <w:szCs w:val="24"/>
        </w:rPr>
        <w:t xml:space="preserve">Projeto Político-Pedagógico: uma construção possível. </w:t>
      </w:r>
      <w:r>
        <w:rPr>
          <w:rFonts w:ascii="Arial" w:hAnsi="Arial" w:cs="Arial"/>
          <w:szCs w:val="24"/>
        </w:rPr>
        <w:t xml:space="preserve">29ª ed., Campinas, SP: </w:t>
      </w:r>
      <w:proofErr w:type="spellStart"/>
      <w:r>
        <w:rPr>
          <w:rFonts w:ascii="Arial" w:hAnsi="Arial" w:cs="Arial"/>
          <w:szCs w:val="24"/>
        </w:rPr>
        <w:t>Papirus</w:t>
      </w:r>
      <w:proofErr w:type="spellEnd"/>
      <w:r>
        <w:rPr>
          <w:rFonts w:ascii="Arial" w:hAnsi="Arial" w:cs="Arial"/>
          <w:szCs w:val="24"/>
        </w:rPr>
        <w:t>, 2013, p. 37-52.</w:t>
      </w:r>
    </w:p>
    <w:p w:rsidR="007F2013" w:rsidRPr="00731F27" w:rsidRDefault="007F2013" w:rsidP="007F2013">
      <w:pPr>
        <w:pStyle w:val="Recuodecorpodetexto"/>
        <w:rPr>
          <w:rFonts w:ascii="Arial" w:hAnsi="Arial" w:cs="Arial"/>
          <w:szCs w:val="24"/>
        </w:rPr>
      </w:pPr>
      <w:r>
        <w:rPr>
          <w:rFonts w:ascii="Arial" w:hAnsi="Arial" w:cs="Arial"/>
          <w:szCs w:val="24"/>
        </w:rPr>
        <w:t xml:space="preserve">CARLOTTO, Mary Sandra. </w:t>
      </w:r>
      <w:r w:rsidRPr="006E03F5">
        <w:rPr>
          <w:rFonts w:ascii="Arial" w:hAnsi="Arial" w:cs="Arial"/>
          <w:b/>
          <w:i/>
          <w:szCs w:val="24"/>
        </w:rPr>
        <w:t xml:space="preserve">A síndrome de </w:t>
      </w:r>
      <w:proofErr w:type="spellStart"/>
      <w:r w:rsidRPr="006E03F5">
        <w:rPr>
          <w:rFonts w:ascii="Arial" w:hAnsi="Arial" w:cs="Arial"/>
          <w:b/>
          <w:i/>
          <w:szCs w:val="24"/>
        </w:rPr>
        <w:t>burnout</w:t>
      </w:r>
      <w:proofErr w:type="spellEnd"/>
      <w:r w:rsidRPr="006E03F5">
        <w:rPr>
          <w:rFonts w:ascii="Arial" w:hAnsi="Arial" w:cs="Arial"/>
          <w:b/>
          <w:i/>
          <w:szCs w:val="24"/>
        </w:rPr>
        <w:t xml:space="preserve"> e o trabalho docente</w:t>
      </w:r>
      <w:r>
        <w:rPr>
          <w:rFonts w:ascii="Arial" w:hAnsi="Arial" w:cs="Arial"/>
          <w:i/>
          <w:szCs w:val="24"/>
        </w:rPr>
        <w:t xml:space="preserve">. </w:t>
      </w:r>
      <w:r>
        <w:rPr>
          <w:rFonts w:ascii="Arial" w:hAnsi="Arial" w:cs="Arial"/>
          <w:b/>
          <w:szCs w:val="24"/>
        </w:rPr>
        <w:t xml:space="preserve">Psicologia em Estudo. </w:t>
      </w:r>
      <w:r>
        <w:rPr>
          <w:rFonts w:ascii="Arial" w:hAnsi="Arial" w:cs="Arial"/>
          <w:szCs w:val="24"/>
        </w:rPr>
        <w:t>Maringá, v. 7, n. 1, p. 21-29, jan./jun., 2002.</w:t>
      </w:r>
    </w:p>
    <w:p w:rsidR="007F2013" w:rsidRDefault="007F2013" w:rsidP="007F2013">
      <w:pPr>
        <w:pStyle w:val="Recuodecorpodetexto"/>
        <w:rPr>
          <w:rFonts w:ascii="Arial" w:hAnsi="Arial" w:cs="Arial"/>
          <w:szCs w:val="24"/>
        </w:rPr>
      </w:pPr>
      <w:r>
        <w:rPr>
          <w:rFonts w:ascii="Arial" w:hAnsi="Arial" w:cs="Arial"/>
          <w:szCs w:val="24"/>
        </w:rPr>
        <w:t xml:space="preserve">CECCON, </w:t>
      </w:r>
      <w:proofErr w:type="spellStart"/>
      <w:r>
        <w:rPr>
          <w:rFonts w:ascii="Arial" w:hAnsi="Arial" w:cs="Arial"/>
          <w:szCs w:val="24"/>
        </w:rPr>
        <w:t>Claudius</w:t>
      </w:r>
      <w:proofErr w:type="spellEnd"/>
      <w:r>
        <w:rPr>
          <w:rFonts w:ascii="Arial" w:hAnsi="Arial" w:cs="Arial"/>
          <w:szCs w:val="24"/>
        </w:rPr>
        <w:t xml:space="preserve">. EDNIR, </w:t>
      </w:r>
      <w:proofErr w:type="spellStart"/>
      <w:r>
        <w:rPr>
          <w:rFonts w:ascii="Arial" w:hAnsi="Arial" w:cs="Arial"/>
          <w:szCs w:val="24"/>
        </w:rPr>
        <w:t>Madza</w:t>
      </w:r>
      <w:proofErr w:type="spellEnd"/>
      <w:r>
        <w:rPr>
          <w:rFonts w:ascii="Arial" w:hAnsi="Arial" w:cs="Arial"/>
          <w:szCs w:val="24"/>
        </w:rPr>
        <w:t xml:space="preserve"> </w:t>
      </w:r>
      <w:proofErr w:type="spellStart"/>
      <w:proofErr w:type="gramStart"/>
      <w:r>
        <w:rPr>
          <w:rFonts w:ascii="Arial" w:hAnsi="Arial" w:cs="Arial"/>
          <w:i/>
          <w:szCs w:val="24"/>
        </w:rPr>
        <w:t>et</w:t>
      </w:r>
      <w:proofErr w:type="spellEnd"/>
      <w:proofErr w:type="gramEnd"/>
      <w:r>
        <w:rPr>
          <w:rFonts w:ascii="Arial" w:hAnsi="Arial" w:cs="Arial"/>
          <w:i/>
          <w:szCs w:val="24"/>
        </w:rPr>
        <w:t xml:space="preserve"> al. </w:t>
      </w:r>
      <w:r w:rsidRPr="006E03F5">
        <w:rPr>
          <w:rFonts w:ascii="Arial" w:hAnsi="Arial" w:cs="Arial"/>
          <w:b/>
          <w:i/>
          <w:szCs w:val="24"/>
        </w:rPr>
        <w:t xml:space="preserve">Conflitos na Escola: </w:t>
      </w:r>
      <w:r w:rsidRPr="006E03F5">
        <w:rPr>
          <w:rFonts w:ascii="Arial" w:hAnsi="Arial" w:cs="Arial"/>
          <w:b/>
          <w:szCs w:val="24"/>
        </w:rPr>
        <w:t>Modos de Transformar. Dicas para refletir e exemplos de como lidar</w:t>
      </w:r>
      <w:r w:rsidRPr="002433AD">
        <w:rPr>
          <w:rFonts w:ascii="Arial" w:hAnsi="Arial" w:cs="Arial"/>
          <w:szCs w:val="24"/>
        </w:rPr>
        <w:t xml:space="preserve">. </w:t>
      </w:r>
      <w:r>
        <w:rPr>
          <w:rFonts w:ascii="Arial" w:hAnsi="Arial" w:cs="Arial"/>
          <w:szCs w:val="24"/>
        </w:rPr>
        <w:t>São Paulo</w:t>
      </w:r>
      <w:r w:rsidRPr="002433AD">
        <w:rPr>
          <w:rFonts w:ascii="Arial" w:hAnsi="Arial" w:cs="Arial"/>
          <w:szCs w:val="24"/>
        </w:rPr>
        <w:t xml:space="preserve">: </w:t>
      </w:r>
      <w:r>
        <w:rPr>
          <w:rFonts w:ascii="Arial" w:hAnsi="Arial" w:cs="Arial"/>
          <w:szCs w:val="24"/>
        </w:rPr>
        <w:t>CECIP: Imprensa Oficial do Estado de São Paulo, 2009.</w:t>
      </w:r>
    </w:p>
    <w:p w:rsidR="007F2013" w:rsidRDefault="007F2013" w:rsidP="007F2013">
      <w:pPr>
        <w:pStyle w:val="Recuodecorpodetexto"/>
        <w:rPr>
          <w:rFonts w:ascii="Arial" w:hAnsi="Arial" w:cs="Arial"/>
          <w:szCs w:val="24"/>
        </w:rPr>
      </w:pPr>
      <w:r>
        <w:rPr>
          <w:rFonts w:ascii="Arial" w:hAnsi="Arial" w:cs="Arial"/>
          <w:szCs w:val="24"/>
        </w:rPr>
        <w:t xml:space="preserve">CHARLOT, Bernard. </w:t>
      </w:r>
      <w:r w:rsidRPr="006E03F5">
        <w:rPr>
          <w:rFonts w:ascii="Arial" w:hAnsi="Arial" w:cs="Arial"/>
          <w:b/>
          <w:i/>
          <w:szCs w:val="24"/>
        </w:rPr>
        <w:t>Pressupostos e exigências para uma prática pedagógica “</w:t>
      </w:r>
      <w:proofErr w:type="spellStart"/>
      <w:r w:rsidRPr="006E03F5">
        <w:rPr>
          <w:rFonts w:ascii="Arial" w:hAnsi="Arial" w:cs="Arial"/>
          <w:b/>
          <w:i/>
          <w:szCs w:val="24"/>
        </w:rPr>
        <w:t>emancipatória</w:t>
      </w:r>
      <w:proofErr w:type="spellEnd"/>
      <w:r w:rsidRPr="006E03F5">
        <w:rPr>
          <w:rFonts w:ascii="Arial" w:hAnsi="Arial" w:cs="Arial"/>
          <w:b/>
          <w:i/>
          <w:szCs w:val="24"/>
        </w:rPr>
        <w:t>” na contemporaneidade</w:t>
      </w:r>
      <w:r>
        <w:rPr>
          <w:rFonts w:ascii="Arial" w:hAnsi="Arial" w:cs="Arial"/>
          <w:i/>
          <w:szCs w:val="24"/>
        </w:rPr>
        <w:t xml:space="preserve">. </w:t>
      </w:r>
      <w:r>
        <w:rPr>
          <w:rFonts w:ascii="Arial" w:hAnsi="Arial" w:cs="Arial"/>
          <w:szCs w:val="24"/>
        </w:rPr>
        <w:t xml:space="preserve">Revista da </w:t>
      </w:r>
      <w:r>
        <w:rPr>
          <w:rFonts w:ascii="Arial" w:hAnsi="Arial" w:cs="Arial"/>
          <w:b/>
          <w:szCs w:val="24"/>
        </w:rPr>
        <w:t xml:space="preserve">FAEEBA: Educação e Contemporaneidade, </w:t>
      </w:r>
      <w:r>
        <w:rPr>
          <w:rFonts w:ascii="Arial" w:hAnsi="Arial" w:cs="Arial"/>
          <w:szCs w:val="24"/>
        </w:rPr>
        <w:t>Salvador, v. 21, n. 37, jan./jun., 2012.</w:t>
      </w:r>
    </w:p>
    <w:p w:rsidR="007F2013" w:rsidRPr="00B4682A" w:rsidRDefault="007F2013" w:rsidP="007F2013">
      <w:pPr>
        <w:pStyle w:val="Recuodecorpodetexto"/>
        <w:tabs>
          <w:tab w:val="left" w:pos="1560"/>
        </w:tabs>
        <w:rPr>
          <w:rFonts w:ascii="Arial" w:hAnsi="Arial" w:cs="Arial"/>
          <w:szCs w:val="24"/>
        </w:rPr>
      </w:pPr>
      <w:r>
        <w:rPr>
          <w:rFonts w:ascii="Arial" w:hAnsi="Arial" w:cs="Arial"/>
          <w:szCs w:val="24"/>
        </w:rPr>
        <w:t xml:space="preserve">___________. </w:t>
      </w:r>
      <w:r w:rsidRPr="006E03F5">
        <w:rPr>
          <w:rFonts w:ascii="Arial" w:hAnsi="Arial" w:cs="Arial"/>
          <w:b/>
          <w:i/>
          <w:szCs w:val="24"/>
        </w:rPr>
        <w:t>O professor na sociedade contemporânea: um trabalhador da contradição</w:t>
      </w:r>
      <w:r>
        <w:rPr>
          <w:rFonts w:ascii="Arial" w:hAnsi="Arial" w:cs="Arial"/>
          <w:i/>
          <w:szCs w:val="24"/>
        </w:rPr>
        <w:t xml:space="preserve">. </w:t>
      </w:r>
      <w:r>
        <w:rPr>
          <w:rFonts w:ascii="Arial" w:hAnsi="Arial" w:cs="Arial"/>
          <w:szCs w:val="24"/>
        </w:rPr>
        <w:t xml:space="preserve">Revista da </w:t>
      </w:r>
      <w:r>
        <w:rPr>
          <w:rFonts w:ascii="Arial" w:hAnsi="Arial" w:cs="Arial"/>
          <w:b/>
          <w:szCs w:val="24"/>
        </w:rPr>
        <w:t xml:space="preserve">FAEEBA: Educação e Contemporaneidade, </w:t>
      </w:r>
      <w:r>
        <w:rPr>
          <w:rFonts w:ascii="Arial" w:hAnsi="Arial" w:cs="Arial"/>
          <w:szCs w:val="24"/>
        </w:rPr>
        <w:t>Salvador, v. 17, n. 30, jul./dez., 2008.</w:t>
      </w:r>
    </w:p>
    <w:p w:rsidR="007F2013" w:rsidRPr="005327DA" w:rsidRDefault="007F2013" w:rsidP="007F2013">
      <w:pPr>
        <w:pStyle w:val="Recuodecorpodetexto"/>
        <w:rPr>
          <w:rFonts w:ascii="Arial" w:hAnsi="Arial" w:cs="Arial"/>
          <w:b/>
          <w:szCs w:val="24"/>
        </w:rPr>
      </w:pPr>
      <w:r>
        <w:rPr>
          <w:rFonts w:ascii="Arial" w:hAnsi="Arial" w:cs="Arial"/>
          <w:szCs w:val="24"/>
        </w:rPr>
        <w:t xml:space="preserve">CHRISPINO, Álvaro. </w:t>
      </w:r>
      <w:r w:rsidRPr="006E03F5">
        <w:rPr>
          <w:rFonts w:ascii="Arial" w:hAnsi="Arial" w:cs="Arial"/>
          <w:b/>
          <w:i/>
          <w:szCs w:val="24"/>
        </w:rPr>
        <w:t>Gestão do conflito escolar: da classificação dos conflitos aos modelos de mediação</w:t>
      </w:r>
      <w:r w:rsidRPr="006E03F5">
        <w:rPr>
          <w:rFonts w:ascii="Arial" w:hAnsi="Arial" w:cs="Arial"/>
          <w:b/>
          <w:szCs w:val="24"/>
        </w:rPr>
        <w:t>.</w:t>
      </w:r>
      <w:r>
        <w:rPr>
          <w:rFonts w:ascii="Arial" w:hAnsi="Arial" w:cs="Arial"/>
          <w:szCs w:val="24"/>
        </w:rPr>
        <w:t xml:space="preserve"> </w:t>
      </w:r>
      <w:r>
        <w:rPr>
          <w:rFonts w:ascii="Arial" w:hAnsi="Arial" w:cs="Arial"/>
          <w:b/>
          <w:szCs w:val="24"/>
        </w:rPr>
        <w:t xml:space="preserve">Ensaio: aval. </w:t>
      </w:r>
      <w:proofErr w:type="gramStart"/>
      <w:r>
        <w:rPr>
          <w:rFonts w:ascii="Arial" w:hAnsi="Arial" w:cs="Arial"/>
          <w:b/>
          <w:szCs w:val="24"/>
        </w:rPr>
        <w:t>pol.</w:t>
      </w:r>
      <w:proofErr w:type="gramEnd"/>
      <w:r>
        <w:rPr>
          <w:rFonts w:ascii="Arial" w:hAnsi="Arial" w:cs="Arial"/>
          <w:b/>
          <w:szCs w:val="24"/>
        </w:rPr>
        <w:t xml:space="preserve"> </w:t>
      </w:r>
      <w:proofErr w:type="spellStart"/>
      <w:r>
        <w:rPr>
          <w:rFonts w:ascii="Arial" w:hAnsi="Arial" w:cs="Arial"/>
          <w:b/>
          <w:szCs w:val="24"/>
        </w:rPr>
        <w:t>púb</w:t>
      </w:r>
      <w:proofErr w:type="spellEnd"/>
      <w:r>
        <w:rPr>
          <w:rFonts w:ascii="Arial" w:hAnsi="Arial" w:cs="Arial"/>
          <w:b/>
          <w:szCs w:val="24"/>
        </w:rPr>
        <w:t xml:space="preserve">. Educ., </w:t>
      </w:r>
      <w:r>
        <w:rPr>
          <w:rFonts w:ascii="Arial" w:hAnsi="Arial" w:cs="Arial"/>
          <w:szCs w:val="24"/>
        </w:rPr>
        <w:t>Rio de Janeiro, v. 15, n. 54, p.11-28, jan./mar., 2007.</w:t>
      </w:r>
      <w:r>
        <w:rPr>
          <w:rFonts w:ascii="Arial" w:hAnsi="Arial" w:cs="Arial"/>
          <w:b/>
          <w:szCs w:val="24"/>
        </w:rPr>
        <w:t xml:space="preserve"> </w:t>
      </w:r>
    </w:p>
    <w:p w:rsidR="007F2013" w:rsidRDefault="007F2013" w:rsidP="007F2013">
      <w:pPr>
        <w:pStyle w:val="Recuodecorpodetexto"/>
        <w:rPr>
          <w:rFonts w:ascii="Arial" w:hAnsi="Arial" w:cs="Arial"/>
          <w:szCs w:val="24"/>
        </w:rPr>
      </w:pPr>
      <w:r>
        <w:rPr>
          <w:rFonts w:ascii="Arial" w:hAnsi="Arial" w:cs="Arial"/>
          <w:szCs w:val="24"/>
        </w:rPr>
        <w:t xml:space="preserve">CORTELLA, Mário Sérgio. MUSSAK, Eugênio. </w:t>
      </w:r>
      <w:r w:rsidRPr="006E03F5">
        <w:rPr>
          <w:rFonts w:ascii="Arial" w:hAnsi="Arial" w:cs="Arial"/>
          <w:b/>
          <w:i/>
          <w:szCs w:val="24"/>
        </w:rPr>
        <w:t>Liderança em Foco.</w:t>
      </w:r>
      <w:r>
        <w:rPr>
          <w:rFonts w:ascii="Arial" w:hAnsi="Arial" w:cs="Arial"/>
          <w:szCs w:val="24"/>
        </w:rPr>
        <w:t xml:space="preserve"> Campinas, SP: </w:t>
      </w:r>
      <w:proofErr w:type="spellStart"/>
      <w:r>
        <w:rPr>
          <w:rFonts w:ascii="Arial" w:hAnsi="Arial" w:cs="Arial"/>
          <w:szCs w:val="24"/>
        </w:rPr>
        <w:t>Papirus</w:t>
      </w:r>
      <w:proofErr w:type="spellEnd"/>
      <w:r>
        <w:rPr>
          <w:rFonts w:ascii="Arial" w:hAnsi="Arial" w:cs="Arial"/>
          <w:szCs w:val="24"/>
        </w:rPr>
        <w:t xml:space="preserve"> </w:t>
      </w:r>
      <w:proofErr w:type="gramStart"/>
      <w:r>
        <w:rPr>
          <w:rFonts w:ascii="Arial" w:hAnsi="Arial" w:cs="Arial"/>
          <w:szCs w:val="24"/>
        </w:rPr>
        <w:t>7</w:t>
      </w:r>
      <w:proofErr w:type="gramEnd"/>
      <w:r>
        <w:rPr>
          <w:rFonts w:ascii="Arial" w:hAnsi="Arial" w:cs="Arial"/>
          <w:szCs w:val="24"/>
        </w:rPr>
        <w:t xml:space="preserve"> Mares, 2009.</w:t>
      </w:r>
    </w:p>
    <w:p w:rsidR="007F2013" w:rsidRDefault="007F2013" w:rsidP="007F2013">
      <w:pPr>
        <w:pStyle w:val="Recuodecorpodetexto"/>
        <w:rPr>
          <w:rFonts w:ascii="Arial" w:hAnsi="Arial" w:cs="Arial"/>
          <w:szCs w:val="24"/>
        </w:rPr>
      </w:pPr>
      <w:r>
        <w:rPr>
          <w:rFonts w:ascii="Arial" w:hAnsi="Arial" w:cs="Arial"/>
          <w:szCs w:val="24"/>
        </w:rPr>
        <w:t xml:space="preserve">DAUSTER, </w:t>
      </w:r>
      <w:proofErr w:type="spellStart"/>
      <w:r>
        <w:rPr>
          <w:rFonts w:ascii="Arial" w:hAnsi="Arial" w:cs="Arial"/>
          <w:szCs w:val="24"/>
        </w:rPr>
        <w:t>Tania</w:t>
      </w:r>
      <w:proofErr w:type="spellEnd"/>
      <w:r>
        <w:rPr>
          <w:rFonts w:ascii="Arial" w:hAnsi="Arial" w:cs="Arial"/>
          <w:szCs w:val="24"/>
        </w:rPr>
        <w:t xml:space="preserve">. </w:t>
      </w:r>
      <w:proofErr w:type="gramStart"/>
      <w:r>
        <w:rPr>
          <w:rFonts w:ascii="Arial" w:hAnsi="Arial" w:cs="Arial"/>
          <w:szCs w:val="24"/>
        </w:rPr>
        <w:t>TOSTA,</w:t>
      </w:r>
      <w:proofErr w:type="gramEnd"/>
      <w:r>
        <w:rPr>
          <w:rFonts w:ascii="Arial" w:hAnsi="Arial" w:cs="Arial"/>
          <w:szCs w:val="24"/>
        </w:rPr>
        <w:t xml:space="preserve"> Sandra Pereira. ROCHA, Gilmar. (</w:t>
      </w:r>
      <w:proofErr w:type="spellStart"/>
      <w:r>
        <w:rPr>
          <w:rFonts w:ascii="Arial" w:hAnsi="Arial" w:cs="Arial"/>
          <w:szCs w:val="24"/>
        </w:rPr>
        <w:t>Orgs</w:t>
      </w:r>
      <w:proofErr w:type="spellEnd"/>
      <w:r>
        <w:rPr>
          <w:rFonts w:ascii="Arial" w:hAnsi="Arial" w:cs="Arial"/>
          <w:szCs w:val="24"/>
        </w:rPr>
        <w:t xml:space="preserve">). </w:t>
      </w:r>
      <w:r w:rsidRPr="006E03F5">
        <w:rPr>
          <w:rFonts w:ascii="Arial" w:hAnsi="Arial" w:cs="Arial"/>
          <w:b/>
          <w:i/>
          <w:szCs w:val="24"/>
        </w:rPr>
        <w:t>Etnografia e educação</w:t>
      </w:r>
      <w:r>
        <w:rPr>
          <w:rFonts w:ascii="Arial" w:hAnsi="Arial" w:cs="Arial"/>
          <w:szCs w:val="24"/>
        </w:rPr>
        <w:t>. Rio de Janeiro: Lamparina, 2012.</w:t>
      </w:r>
    </w:p>
    <w:p w:rsidR="007F2013" w:rsidRPr="004361CB" w:rsidRDefault="007F2013" w:rsidP="007F2013">
      <w:pPr>
        <w:pStyle w:val="Recuodecorpodetexto"/>
        <w:rPr>
          <w:rFonts w:ascii="Arial" w:hAnsi="Arial" w:cs="Arial"/>
          <w:szCs w:val="24"/>
        </w:rPr>
      </w:pPr>
      <w:r>
        <w:rPr>
          <w:rFonts w:ascii="Arial" w:hAnsi="Arial" w:cs="Arial"/>
          <w:szCs w:val="24"/>
        </w:rPr>
        <w:t xml:space="preserve">FREIRE, Paulo. </w:t>
      </w:r>
      <w:r w:rsidRPr="006E03F5">
        <w:rPr>
          <w:rFonts w:ascii="Arial" w:hAnsi="Arial" w:cs="Arial"/>
          <w:b/>
          <w:i/>
          <w:szCs w:val="24"/>
        </w:rPr>
        <w:t>Pedagogia da Autonomia: saberes necessários à prática educativa.</w:t>
      </w:r>
      <w:r>
        <w:rPr>
          <w:rFonts w:ascii="Arial" w:hAnsi="Arial" w:cs="Arial"/>
          <w:i/>
          <w:szCs w:val="24"/>
        </w:rPr>
        <w:t xml:space="preserve"> </w:t>
      </w:r>
      <w:r>
        <w:rPr>
          <w:rFonts w:ascii="Arial" w:hAnsi="Arial" w:cs="Arial"/>
          <w:szCs w:val="24"/>
        </w:rPr>
        <w:t xml:space="preserve">49ª </w:t>
      </w:r>
      <w:proofErr w:type="spellStart"/>
      <w:proofErr w:type="gramStart"/>
      <w:r>
        <w:rPr>
          <w:rFonts w:ascii="Arial" w:hAnsi="Arial" w:cs="Arial"/>
          <w:szCs w:val="24"/>
        </w:rPr>
        <w:t>ed</w:t>
      </w:r>
      <w:proofErr w:type="spellEnd"/>
      <w:proofErr w:type="gramEnd"/>
      <w:r>
        <w:rPr>
          <w:rFonts w:ascii="Arial" w:hAnsi="Arial" w:cs="Arial"/>
          <w:szCs w:val="24"/>
        </w:rPr>
        <w:t>,, Rio de Janeiro: Paz e Terra, 2014.</w:t>
      </w:r>
    </w:p>
    <w:p w:rsidR="007F2013" w:rsidRDefault="007F2013" w:rsidP="007F2013">
      <w:pPr>
        <w:pStyle w:val="Recuodecorpodetexto"/>
        <w:tabs>
          <w:tab w:val="left" w:pos="1560"/>
        </w:tabs>
        <w:rPr>
          <w:rFonts w:ascii="Arial" w:hAnsi="Arial" w:cs="Arial"/>
          <w:szCs w:val="24"/>
        </w:rPr>
      </w:pPr>
      <w:r>
        <w:rPr>
          <w:rFonts w:ascii="Arial" w:hAnsi="Arial" w:cs="Arial"/>
          <w:szCs w:val="24"/>
        </w:rPr>
        <w:t xml:space="preserve">FREITAS, Kátia Siqueira [de]. </w:t>
      </w:r>
      <w:r w:rsidRPr="006E03F5">
        <w:rPr>
          <w:rFonts w:ascii="Arial" w:hAnsi="Arial" w:cs="Arial"/>
          <w:b/>
          <w:i/>
          <w:szCs w:val="24"/>
        </w:rPr>
        <w:t>Uma Inter-relação: políticas públicas, gestão democrático-participativa na escola pública e formação da equipe escolar</w:t>
      </w:r>
      <w:r>
        <w:rPr>
          <w:rFonts w:ascii="Arial" w:hAnsi="Arial" w:cs="Arial"/>
          <w:szCs w:val="24"/>
        </w:rPr>
        <w:t>. In</w:t>
      </w:r>
      <w:proofErr w:type="gramStart"/>
      <w:r>
        <w:rPr>
          <w:rFonts w:ascii="Arial" w:hAnsi="Arial" w:cs="Arial"/>
          <w:szCs w:val="24"/>
        </w:rPr>
        <w:t>.:</w:t>
      </w:r>
      <w:proofErr w:type="gramEnd"/>
      <w:r>
        <w:rPr>
          <w:rFonts w:ascii="Arial" w:hAnsi="Arial" w:cs="Arial"/>
          <w:szCs w:val="24"/>
        </w:rPr>
        <w:t xml:space="preserve"> </w:t>
      </w:r>
      <w:r>
        <w:rPr>
          <w:rFonts w:ascii="Arial" w:hAnsi="Arial" w:cs="Arial"/>
          <w:szCs w:val="24"/>
        </w:rPr>
        <w:lastRenderedPageBreak/>
        <w:t>LÜCK, Heloísa (</w:t>
      </w:r>
      <w:proofErr w:type="spellStart"/>
      <w:r>
        <w:rPr>
          <w:rFonts w:ascii="Arial" w:hAnsi="Arial" w:cs="Arial"/>
          <w:szCs w:val="24"/>
        </w:rPr>
        <w:t>Org</w:t>
      </w:r>
      <w:proofErr w:type="spellEnd"/>
      <w:r>
        <w:rPr>
          <w:rFonts w:ascii="Arial" w:hAnsi="Arial" w:cs="Arial"/>
          <w:szCs w:val="24"/>
        </w:rPr>
        <w:t xml:space="preserve">). </w:t>
      </w:r>
      <w:r>
        <w:rPr>
          <w:rFonts w:ascii="Arial" w:hAnsi="Arial" w:cs="Arial"/>
          <w:i/>
          <w:szCs w:val="24"/>
        </w:rPr>
        <w:t xml:space="preserve">Gestão Escolar e Formação de Gestores. </w:t>
      </w:r>
      <w:r>
        <w:rPr>
          <w:rFonts w:ascii="Arial" w:hAnsi="Arial" w:cs="Arial"/>
          <w:b/>
          <w:szCs w:val="24"/>
        </w:rPr>
        <w:t xml:space="preserve">Em Aberto. </w:t>
      </w:r>
      <w:r>
        <w:rPr>
          <w:rFonts w:ascii="Arial" w:hAnsi="Arial" w:cs="Arial"/>
          <w:szCs w:val="24"/>
        </w:rPr>
        <w:t>Brasília, v. 17, n. 72, p. 47-59, fev./jun., 2000.</w:t>
      </w:r>
    </w:p>
    <w:p w:rsidR="007F2013" w:rsidRPr="00BD38BE" w:rsidRDefault="007F2013" w:rsidP="007F2013">
      <w:pPr>
        <w:pStyle w:val="Recuodecorpodetexto"/>
        <w:tabs>
          <w:tab w:val="left" w:pos="1560"/>
        </w:tabs>
        <w:rPr>
          <w:rFonts w:ascii="Arial" w:hAnsi="Arial" w:cs="Arial"/>
          <w:i/>
          <w:szCs w:val="24"/>
        </w:rPr>
      </w:pPr>
      <w:r>
        <w:rPr>
          <w:rFonts w:ascii="Arial" w:hAnsi="Arial" w:cs="Arial"/>
          <w:szCs w:val="24"/>
        </w:rPr>
        <w:t xml:space="preserve">JODELET, Denise. </w:t>
      </w:r>
      <w:r w:rsidRPr="006E03F5">
        <w:rPr>
          <w:rFonts w:ascii="Arial" w:hAnsi="Arial" w:cs="Arial"/>
          <w:b/>
          <w:i/>
          <w:szCs w:val="24"/>
        </w:rPr>
        <w:t>Representações sociais: um domínio em expansão</w:t>
      </w:r>
      <w:r>
        <w:rPr>
          <w:rFonts w:ascii="Arial" w:hAnsi="Arial" w:cs="Arial"/>
          <w:i/>
          <w:szCs w:val="24"/>
        </w:rPr>
        <w:t xml:space="preserve">. </w:t>
      </w:r>
      <w:r>
        <w:rPr>
          <w:rFonts w:ascii="Arial" w:hAnsi="Arial" w:cs="Arial"/>
          <w:szCs w:val="24"/>
        </w:rPr>
        <w:t>In</w:t>
      </w:r>
      <w:proofErr w:type="gramStart"/>
      <w:r>
        <w:rPr>
          <w:rFonts w:ascii="Arial" w:hAnsi="Arial" w:cs="Arial"/>
          <w:szCs w:val="24"/>
        </w:rPr>
        <w:t>.:</w:t>
      </w:r>
      <w:proofErr w:type="gramEnd"/>
      <w:r>
        <w:rPr>
          <w:rFonts w:ascii="Arial" w:hAnsi="Arial" w:cs="Arial"/>
          <w:szCs w:val="24"/>
        </w:rPr>
        <w:t xml:space="preserve"> ___________. (</w:t>
      </w:r>
      <w:proofErr w:type="spellStart"/>
      <w:r>
        <w:rPr>
          <w:rFonts w:ascii="Arial" w:hAnsi="Arial" w:cs="Arial"/>
          <w:szCs w:val="24"/>
        </w:rPr>
        <w:t>Org</w:t>
      </w:r>
      <w:proofErr w:type="spellEnd"/>
      <w:r>
        <w:rPr>
          <w:rFonts w:ascii="Arial" w:hAnsi="Arial" w:cs="Arial"/>
          <w:szCs w:val="24"/>
        </w:rPr>
        <w:t xml:space="preserve">) </w:t>
      </w:r>
      <w:r>
        <w:rPr>
          <w:rFonts w:ascii="Arial" w:hAnsi="Arial" w:cs="Arial"/>
          <w:i/>
          <w:szCs w:val="24"/>
        </w:rPr>
        <w:t xml:space="preserve">As representações sociais. </w:t>
      </w:r>
      <w:r>
        <w:rPr>
          <w:rFonts w:ascii="Arial" w:hAnsi="Arial" w:cs="Arial"/>
          <w:szCs w:val="24"/>
        </w:rPr>
        <w:t xml:space="preserve">Rio de Janeiro: </w:t>
      </w:r>
      <w:proofErr w:type="spellStart"/>
      <w:proofErr w:type="gramStart"/>
      <w:r>
        <w:rPr>
          <w:rFonts w:ascii="Arial" w:hAnsi="Arial" w:cs="Arial"/>
          <w:szCs w:val="24"/>
        </w:rPr>
        <w:t>EdUerj</w:t>
      </w:r>
      <w:proofErr w:type="spellEnd"/>
      <w:proofErr w:type="gramEnd"/>
      <w:r>
        <w:rPr>
          <w:rFonts w:ascii="Arial" w:hAnsi="Arial" w:cs="Arial"/>
          <w:szCs w:val="24"/>
        </w:rPr>
        <w:t>, 2001, p. 17-44.</w:t>
      </w:r>
      <w:r>
        <w:rPr>
          <w:rFonts w:ascii="Arial" w:hAnsi="Arial" w:cs="Arial"/>
          <w:i/>
          <w:szCs w:val="24"/>
        </w:rPr>
        <w:t xml:space="preserve"> </w:t>
      </w:r>
    </w:p>
    <w:p w:rsidR="007F2013" w:rsidRDefault="007F2013" w:rsidP="007F2013">
      <w:pPr>
        <w:pStyle w:val="Recuodecorpodetexto"/>
        <w:tabs>
          <w:tab w:val="left" w:pos="1560"/>
        </w:tabs>
        <w:rPr>
          <w:rFonts w:ascii="Arial" w:hAnsi="Arial" w:cs="Arial"/>
          <w:szCs w:val="24"/>
        </w:rPr>
      </w:pPr>
      <w:r>
        <w:rPr>
          <w:rFonts w:ascii="Arial" w:hAnsi="Arial" w:cs="Arial"/>
          <w:szCs w:val="24"/>
        </w:rPr>
        <w:t xml:space="preserve">JOVCHELOVITCH, Sandra. </w:t>
      </w:r>
      <w:r w:rsidRPr="006E03F5">
        <w:rPr>
          <w:rFonts w:ascii="Arial" w:hAnsi="Arial" w:cs="Arial"/>
          <w:b/>
          <w:i/>
          <w:szCs w:val="24"/>
        </w:rPr>
        <w:t>Os contextos do saber: representações, comunidade e cultura</w:t>
      </w:r>
      <w:r w:rsidRPr="00F375C1">
        <w:rPr>
          <w:rFonts w:ascii="Arial" w:hAnsi="Arial" w:cs="Arial"/>
          <w:i/>
          <w:szCs w:val="24"/>
        </w:rPr>
        <w:t>.</w:t>
      </w:r>
      <w:r>
        <w:rPr>
          <w:rFonts w:ascii="Arial" w:hAnsi="Arial" w:cs="Arial"/>
          <w:szCs w:val="24"/>
        </w:rPr>
        <w:t xml:space="preserve"> Petrópolis, RJ: Vozes, 2008.</w:t>
      </w:r>
    </w:p>
    <w:p w:rsidR="007F2013" w:rsidRDefault="007F2013" w:rsidP="007F2013">
      <w:pPr>
        <w:pStyle w:val="Recuodecorpodetexto"/>
        <w:tabs>
          <w:tab w:val="left" w:pos="1560"/>
        </w:tabs>
        <w:rPr>
          <w:rFonts w:ascii="Arial" w:hAnsi="Arial" w:cs="Arial"/>
          <w:szCs w:val="24"/>
        </w:rPr>
      </w:pPr>
      <w:r>
        <w:rPr>
          <w:rFonts w:ascii="Arial" w:hAnsi="Arial" w:cs="Arial"/>
          <w:szCs w:val="24"/>
        </w:rPr>
        <w:t xml:space="preserve">LA-TAILLE, Yves [de]. MENIN, Maria Suzana de </w:t>
      </w:r>
      <w:proofErr w:type="spellStart"/>
      <w:r>
        <w:rPr>
          <w:rFonts w:ascii="Arial" w:hAnsi="Arial" w:cs="Arial"/>
          <w:szCs w:val="24"/>
        </w:rPr>
        <w:t>Stefano</w:t>
      </w:r>
      <w:proofErr w:type="spellEnd"/>
      <w:r>
        <w:rPr>
          <w:rFonts w:ascii="Arial" w:hAnsi="Arial" w:cs="Arial"/>
          <w:szCs w:val="24"/>
        </w:rPr>
        <w:t>. (</w:t>
      </w:r>
      <w:proofErr w:type="spellStart"/>
      <w:r>
        <w:rPr>
          <w:rFonts w:ascii="Arial" w:hAnsi="Arial" w:cs="Arial"/>
          <w:szCs w:val="24"/>
        </w:rPr>
        <w:t>Orgs</w:t>
      </w:r>
      <w:proofErr w:type="spellEnd"/>
      <w:r>
        <w:rPr>
          <w:rFonts w:ascii="Arial" w:hAnsi="Arial" w:cs="Arial"/>
          <w:szCs w:val="24"/>
        </w:rPr>
        <w:t>).</w:t>
      </w:r>
      <w:r>
        <w:rPr>
          <w:rFonts w:ascii="Arial" w:hAnsi="Arial" w:cs="Arial"/>
          <w:i/>
          <w:szCs w:val="24"/>
        </w:rPr>
        <w:t xml:space="preserve"> Crise de Valores ou Valores em Crise? </w:t>
      </w:r>
      <w:r>
        <w:rPr>
          <w:rFonts w:ascii="Arial" w:hAnsi="Arial" w:cs="Arial"/>
          <w:szCs w:val="24"/>
        </w:rPr>
        <w:t xml:space="preserve">Porto Alegre: </w:t>
      </w:r>
      <w:proofErr w:type="spellStart"/>
      <w:r>
        <w:rPr>
          <w:rFonts w:ascii="Arial" w:hAnsi="Arial" w:cs="Arial"/>
          <w:szCs w:val="24"/>
        </w:rPr>
        <w:t>Artmed</w:t>
      </w:r>
      <w:proofErr w:type="spellEnd"/>
      <w:r>
        <w:rPr>
          <w:rFonts w:ascii="Arial" w:hAnsi="Arial" w:cs="Arial"/>
          <w:szCs w:val="24"/>
        </w:rPr>
        <w:t xml:space="preserve">, 2009. </w:t>
      </w:r>
    </w:p>
    <w:p w:rsidR="007F2013" w:rsidRPr="004D2393" w:rsidRDefault="007F2013" w:rsidP="007F2013">
      <w:pPr>
        <w:pStyle w:val="Recuodecorpodetexto"/>
        <w:tabs>
          <w:tab w:val="left" w:pos="1560"/>
        </w:tabs>
        <w:rPr>
          <w:rFonts w:ascii="Arial" w:hAnsi="Arial" w:cs="Arial"/>
          <w:szCs w:val="24"/>
        </w:rPr>
      </w:pPr>
      <w:r>
        <w:rPr>
          <w:rFonts w:ascii="Arial" w:hAnsi="Arial" w:cs="Arial"/>
          <w:szCs w:val="24"/>
        </w:rPr>
        <w:t xml:space="preserve">LUCKESI, Cipriano Carlos. </w:t>
      </w:r>
      <w:r w:rsidRPr="006E03F5">
        <w:rPr>
          <w:rFonts w:ascii="Arial" w:hAnsi="Arial" w:cs="Arial"/>
          <w:b/>
          <w:i/>
          <w:szCs w:val="24"/>
        </w:rPr>
        <w:t xml:space="preserve">Avaliação da Aprendizagem: componente do ato pedagógico. </w:t>
      </w:r>
      <w:r>
        <w:rPr>
          <w:rFonts w:ascii="Arial" w:hAnsi="Arial" w:cs="Arial"/>
          <w:szCs w:val="24"/>
        </w:rPr>
        <w:t>1ª ed., São Paulo: Cortez, 2011.</w:t>
      </w:r>
    </w:p>
    <w:p w:rsidR="007F2013" w:rsidRDefault="007F2013" w:rsidP="007F2013">
      <w:pPr>
        <w:pStyle w:val="Recuodecorpodetexto"/>
        <w:rPr>
          <w:rFonts w:ascii="Arial" w:hAnsi="Arial" w:cs="Arial"/>
          <w:szCs w:val="24"/>
        </w:rPr>
      </w:pPr>
      <w:r>
        <w:rPr>
          <w:rFonts w:ascii="Arial" w:hAnsi="Arial" w:cs="Arial"/>
          <w:szCs w:val="24"/>
        </w:rPr>
        <w:t xml:space="preserve">LÜCK, Heloísa. FREITAS, Kátia Siqueira de </w:t>
      </w:r>
      <w:proofErr w:type="spellStart"/>
      <w:proofErr w:type="gramStart"/>
      <w:r>
        <w:rPr>
          <w:rFonts w:ascii="Arial" w:hAnsi="Arial" w:cs="Arial"/>
          <w:i/>
          <w:szCs w:val="24"/>
        </w:rPr>
        <w:t>et</w:t>
      </w:r>
      <w:proofErr w:type="spellEnd"/>
      <w:proofErr w:type="gramEnd"/>
      <w:r>
        <w:rPr>
          <w:rFonts w:ascii="Arial" w:hAnsi="Arial" w:cs="Arial"/>
          <w:i/>
          <w:szCs w:val="24"/>
        </w:rPr>
        <w:t xml:space="preserve"> al. </w:t>
      </w:r>
      <w:r w:rsidRPr="006E03F5">
        <w:rPr>
          <w:rFonts w:ascii="Arial" w:hAnsi="Arial" w:cs="Arial"/>
          <w:b/>
          <w:i/>
          <w:szCs w:val="24"/>
        </w:rPr>
        <w:t>A escola participativa. O trabalho do gestor escolar.</w:t>
      </w:r>
      <w:r w:rsidRPr="002433AD">
        <w:rPr>
          <w:rFonts w:ascii="Arial" w:hAnsi="Arial" w:cs="Arial"/>
          <w:b/>
          <w:szCs w:val="24"/>
        </w:rPr>
        <w:t xml:space="preserve"> </w:t>
      </w:r>
      <w:r>
        <w:rPr>
          <w:rFonts w:ascii="Arial" w:hAnsi="Arial" w:cs="Arial"/>
          <w:szCs w:val="24"/>
        </w:rPr>
        <w:t>10ª ed. Petrópolis, RJ: Vozes, 2012.</w:t>
      </w:r>
    </w:p>
    <w:p w:rsidR="007F2013" w:rsidRDefault="007F2013" w:rsidP="007F2013">
      <w:pPr>
        <w:pStyle w:val="Recuodecorpodetexto"/>
        <w:tabs>
          <w:tab w:val="left" w:pos="1560"/>
        </w:tabs>
        <w:rPr>
          <w:rFonts w:ascii="Arial" w:hAnsi="Arial" w:cs="Arial"/>
          <w:szCs w:val="24"/>
        </w:rPr>
      </w:pPr>
      <w:r>
        <w:rPr>
          <w:rFonts w:ascii="Arial" w:hAnsi="Arial" w:cs="Arial"/>
          <w:szCs w:val="24"/>
        </w:rPr>
        <w:t>LÜCK, Heloísa (</w:t>
      </w:r>
      <w:proofErr w:type="spellStart"/>
      <w:r>
        <w:rPr>
          <w:rFonts w:ascii="Arial" w:hAnsi="Arial" w:cs="Arial"/>
          <w:szCs w:val="24"/>
        </w:rPr>
        <w:t>Org</w:t>
      </w:r>
      <w:proofErr w:type="spellEnd"/>
      <w:r>
        <w:rPr>
          <w:rFonts w:ascii="Arial" w:hAnsi="Arial" w:cs="Arial"/>
          <w:szCs w:val="24"/>
        </w:rPr>
        <w:t xml:space="preserve">). </w:t>
      </w:r>
      <w:r w:rsidRPr="006E03F5">
        <w:rPr>
          <w:rFonts w:ascii="Arial" w:hAnsi="Arial" w:cs="Arial"/>
          <w:b/>
          <w:i/>
          <w:szCs w:val="24"/>
        </w:rPr>
        <w:t>Perspectivas da Gestão Escolar e Implicações quanto à Formação de seus Gestores</w:t>
      </w:r>
      <w:r>
        <w:rPr>
          <w:rFonts w:ascii="Arial" w:hAnsi="Arial" w:cs="Arial"/>
          <w:szCs w:val="24"/>
        </w:rPr>
        <w:t>. In</w:t>
      </w:r>
      <w:proofErr w:type="gramStart"/>
      <w:r>
        <w:rPr>
          <w:rFonts w:ascii="Arial" w:hAnsi="Arial" w:cs="Arial"/>
          <w:szCs w:val="24"/>
        </w:rPr>
        <w:t>.:</w:t>
      </w:r>
      <w:proofErr w:type="gramEnd"/>
      <w:r>
        <w:rPr>
          <w:rFonts w:ascii="Arial" w:hAnsi="Arial" w:cs="Arial"/>
          <w:szCs w:val="24"/>
        </w:rPr>
        <w:t xml:space="preserve">___________. </w:t>
      </w:r>
      <w:r>
        <w:rPr>
          <w:rFonts w:ascii="Arial" w:hAnsi="Arial" w:cs="Arial"/>
          <w:i/>
          <w:szCs w:val="24"/>
        </w:rPr>
        <w:t xml:space="preserve">Gestão Escolar e Formação de Gestores. </w:t>
      </w:r>
      <w:r w:rsidRPr="002407E1">
        <w:rPr>
          <w:rFonts w:ascii="Arial" w:hAnsi="Arial" w:cs="Arial"/>
          <w:b/>
          <w:szCs w:val="24"/>
        </w:rPr>
        <w:t>Em Aberto</w:t>
      </w:r>
      <w:r>
        <w:rPr>
          <w:rFonts w:ascii="Arial" w:hAnsi="Arial" w:cs="Arial"/>
          <w:szCs w:val="24"/>
        </w:rPr>
        <w:t>. Brasília, v. 17, n. 72, p. 11-33, fev/jun, 2000.</w:t>
      </w:r>
    </w:p>
    <w:p w:rsidR="007F2013" w:rsidRDefault="007F2013" w:rsidP="007F2013">
      <w:pPr>
        <w:spacing w:line="360" w:lineRule="auto"/>
        <w:jc w:val="both"/>
        <w:rPr>
          <w:rFonts w:ascii="Arial" w:hAnsi="Arial"/>
          <w:sz w:val="24"/>
        </w:rPr>
      </w:pPr>
      <w:r>
        <w:rPr>
          <w:rFonts w:ascii="Arial" w:hAnsi="Arial"/>
          <w:sz w:val="24"/>
        </w:rPr>
        <w:t xml:space="preserve">MACHADO, Adriana Marcondes. </w:t>
      </w:r>
      <w:r w:rsidRPr="006E03F5">
        <w:rPr>
          <w:rFonts w:ascii="Arial" w:hAnsi="Arial"/>
          <w:b/>
          <w:i/>
          <w:sz w:val="24"/>
        </w:rPr>
        <w:t xml:space="preserve">A produção de desigualdade nas práticas de orientação. </w:t>
      </w:r>
      <w:r>
        <w:rPr>
          <w:rFonts w:ascii="Arial" w:hAnsi="Arial"/>
          <w:sz w:val="24"/>
        </w:rPr>
        <w:t>Comitê Estadual em Direitos Humanos, 14 dez. 2008. Disponível em:</w:t>
      </w:r>
      <w:proofErr w:type="gramStart"/>
      <w:r>
        <w:rPr>
          <w:rFonts w:ascii="Arial" w:hAnsi="Arial"/>
          <w:sz w:val="24"/>
        </w:rPr>
        <w:t xml:space="preserve">  </w:t>
      </w:r>
      <w:proofErr w:type="gramEnd"/>
      <w:r>
        <w:rPr>
          <w:rFonts w:ascii="Arial" w:hAnsi="Arial"/>
          <w:sz w:val="24"/>
        </w:rPr>
        <w:t>&lt;http://www.dhnet.org.br/educar/academia/textos/usp_edh_</w:t>
      </w:r>
    </w:p>
    <w:p w:rsidR="007F2013" w:rsidRPr="00E30554" w:rsidRDefault="007F2013" w:rsidP="007F2013">
      <w:pPr>
        <w:spacing w:line="360" w:lineRule="auto"/>
        <w:jc w:val="both"/>
        <w:rPr>
          <w:rFonts w:ascii="Arial" w:hAnsi="Arial"/>
          <w:sz w:val="24"/>
        </w:rPr>
      </w:pPr>
      <w:r>
        <w:rPr>
          <w:rFonts w:ascii="Arial" w:hAnsi="Arial"/>
          <w:sz w:val="24"/>
        </w:rPr>
        <w:t>desigualdade_praticas_orientacao.pdf&gt; Acesso em 27 fev. 2016</w:t>
      </w:r>
    </w:p>
    <w:p w:rsidR="007F2013" w:rsidRPr="002D58FA" w:rsidRDefault="007F2013" w:rsidP="007F2013">
      <w:pPr>
        <w:shd w:val="clear" w:color="auto" w:fill="FFFFFF"/>
        <w:spacing w:line="360" w:lineRule="auto"/>
        <w:jc w:val="both"/>
        <w:rPr>
          <w:rFonts w:ascii="Arial" w:hAnsi="Arial" w:cs="Arial"/>
          <w:sz w:val="24"/>
          <w:szCs w:val="24"/>
        </w:rPr>
      </w:pPr>
      <w:r w:rsidRPr="002D58FA">
        <w:rPr>
          <w:rFonts w:ascii="Arial" w:hAnsi="Arial" w:cs="Arial"/>
          <w:sz w:val="24"/>
          <w:szCs w:val="24"/>
        </w:rPr>
        <w:t xml:space="preserve">MORETTO, Vasco Pedro. </w:t>
      </w:r>
      <w:r w:rsidRPr="006E03F5">
        <w:rPr>
          <w:rFonts w:ascii="Arial" w:hAnsi="Arial" w:cs="Arial"/>
          <w:b/>
          <w:i/>
          <w:sz w:val="24"/>
          <w:szCs w:val="24"/>
        </w:rPr>
        <w:t>Prova: um momento privilegiado de estudo, não um acerto de contas</w:t>
      </w:r>
      <w:r w:rsidRPr="002D58FA">
        <w:rPr>
          <w:rFonts w:ascii="Arial" w:hAnsi="Arial" w:cs="Arial"/>
          <w:sz w:val="24"/>
          <w:szCs w:val="24"/>
        </w:rPr>
        <w:t>. 9ª ed., Rio de Janeiro: Lamparina, 2014.</w:t>
      </w:r>
    </w:p>
    <w:p w:rsidR="007F2013" w:rsidRDefault="007F2013" w:rsidP="007F2013">
      <w:pPr>
        <w:pStyle w:val="Recuodecorpodetexto"/>
        <w:tabs>
          <w:tab w:val="left" w:pos="1560"/>
        </w:tabs>
        <w:rPr>
          <w:rFonts w:ascii="Arial" w:hAnsi="Arial" w:cs="Arial"/>
          <w:szCs w:val="24"/>
        </w:rPr>
      </w:pPr>
      <w:r>
        <w:rPr>
          <w:rFonts w:ascii="Arial" w:hAnsi="Arial" w:cs="Arial"/>
          <w:szCs w:val="24"/>
        </w:rPr>
        <w:t xml:space="preserve">MOSCOVICI, </w:t>
      </w:r>
      <w:proofErr w:type="spellStart"/>
      <w:r>
        <w:rPr>
          <w:rFonts w:ascii="Arial" w:hAnsi="Arial" w:cs="Arial"/>
          <w:szCs w:val="24"/>
        </w:rPr>
        <w:t>Serge</w:t>
      </w:r>
      <w:proofErr w:type="spellEnd"/>
      <w:r>
        <w:rPr>
          <w:rFonts w:ascii="Arial" w:hAnsi="Arial" w:cs="Arial"/>
          <w:szCs w:val="24"/>
        </w:rPr>
        <w:t xml:space="preserve">. </w:t>
      </w:r>
      <w:r w:rsidRPr="006E03F5">
        <w:rPr>
          <w:rFonts w:ascii="Arial" w:hAnsi="Arial" w:cs="Arial"/>
          <w:b/>
          <w:i/>
          <w:szCs w:val="24"/>
        </w:rPr>
        <w:t>A Representação Social da Psicanálise</w:t>
      </w:r>
      <w:r>
        <w:rPr>
          <w:rFonts w:ascii="Arial" w:hAnsi="Arial" w:cs="Arial"/>
          <w:szCs w:val="24"/>
        </w:rPr>
        <w:t xml:space="preserve">. Rio de Janeiro: </w:t>
      </w:r>
      <w:proofErr w:type="spellStart"/>
      <w:r>
        <w:rPr>
          <w:rFonts w:ascii="Arial" w:hAnsi="Arial" w:cs="Arial"/>
          <w:szCs w:val="24"/>
        </w:rPr>
        <w:t>Zahar</w:t>
      </w:r>
      <w:proofErr w:type="spellEnd"/>
      <w:r>
        <w:rPr>
          <w:rFonts w:ascii="Arial" w:hAnsi="Arial" w:cs="Arial"/>
          <w:szCs w:val="24"/>
        </w:rPr>
        <w:t>, 1978.</w:t>
      </w:r>
    </w:p>
    <w:p w:rsidR="007F2013" w:rsidRDefault="007F2013" w:rsidP="007F2013">
      <w:pPr>
        <w:pStyle w:val="Recuodecorpodetexto"/>
        <w:tabs>
          <w:tab w:val="left" w:pos="1560"/>
        </w:tabs>
        <w:rPr>
          <w:rFonts w:ascii="Arial" w:hAnsi="Arial" w:cs="Arial"/>
          <w:szCs w:val="24"/>
        </w:rPr>
      </w:pPr>
      <w:r>
        <w:rPr>
          <w:rFonts w:ascii="Arial" w:hAnsi="Arial" w:cs="Arial"/>
          <w:szCs w:val="24"/>
        </w:rPr>
        <w:t>____________.</w:t>
      </w:r>
      <w:r>
        <w:rPr>
          <w:rFonts w:ascii="Arial" w:hAnsi="Arial" w:cs="Arial"/>
          <w:i/>
          <w:szCs w:val="24"/>
        </w:rPr>
        <w:t xml:space="preserve"> </w:t>
      </w:r>
      <w:r w:rsidRPr="006E03F5">
        <w:rPr>
          <w:rFonts w:ascii="Arial" w:hAnsi="Arial" w:cs="Arial"/>
          <w:b/>
          <w:i/>
          <w:szCs w:val="24"/>
        </w:rPr>
        <w:t>Representações Sociais: investigações em Psicologia Social.</w:t>
      </w:r>
      <w:r>
        <w:rPr>
          <w:rFonts w:ascii="Arial" w:hAnsi="Arial" w:cs="Arial"/>
          <w:szCs w:val="24"/>
        </w:rPr>
        <w:t xml:space="preserve"> Petrópolis, RJ: Vozes, 2003.</w:t>
      </w:r>
      <w:r>
        <w:rPr>
          <w:rFonts w:ascii="Arial" w:hAnsi="Arial" w:cs="Arial"/>
          <w:i/>
          <w:szCs w:val="24"/>
        </w:rPr>
        <w:t xml:space="preserve"> </w:t>
      </w:r>
      <w:r>
        <w:rPr>
          <w:rFonts w:ascii="Arial" w:hAnsi="Arial" w:cs="Arial"/>
          <w:szCs w:val="24"/>
        </w:rPr>
        <w:t xml:space="preserve"> </w:t>
      </w:r>
    </w:p>
    <w:p w:rsidR="007F2013" w:rsidRPr="00082DC5" w:rsidRDefault="007F2013" w:rsidP="007F2013">
      <w:pPr>
        <w:pStyle w:val="Recuodecorpodetexto"/>
        <w:tabs>
          <w:tab w:val="left" w:pos="1560"/>
        </w:tabs>
        <w:rPr>
          <w:rFonts w:ascii="Arial" w:hAnsi="Arial" w:cs="Arial"/>
          <w:szCs w:val="24"/>
        </w:rPr>
      </w:pPr>
      <w:r>
        <w:rPr>
          <w:rFonts w:ascii="Arial" w:hAnsi="Arial" w:cs="Arial"/>
          <w:szCs w:val="24"/>
        </w:rPr>
        <w:t xml:space="preserve">OLIVEIRA, Inês Barbosa [de]. </w:t>
      </w:r>
      <w:r w:rsidRPr="006E03F5">
        <w:rPr>
          <w:rFonts w:ascii="Arial" w:hAnsi="Arial" w:cs="Arial"/>
          <w:b/>
          <w:i/>
          <w:szCs w:val="24"/>
        </w:rPr>
        <w:t>A democracia no cotidiano da escola.</w:t>
      </w:r>
      <w:r>
        <w:rPr>
          <w:rFonts w:ascii="Arial" w:hAnsi="Arial" w:cs="Arial"/>
          <w:i/>
          <w:szCs w:val="24"/>
        </w:rPr>
        <w:t xml:space="preserve"> </w:t>
      </w:r>
      <w:r>
        <w:rPr>
          <w:rFonts w:ascii="Arial" w:hAnsi="Arial" w:cs="Arial"/>
          <w:szCs w:val="24"/>
        </w:rPr>
        <w:t xml:space="preserve">3ª ed., Rio de Janeiro: </w:t>
      </w:r>
      <w:proofErr w:type="spellStart"/>
      <w:r>
        <w:rPr>
          <w:rFonts w:ascii="Arial" w:hAnsi="Arial" w:cs="Arial"/>
          <w:szCs w:val="24"/>
        </w:rPr>
        <w:t>DP&amp;A</w:t>
      </w:r>
      <w:proofErr w:type="spellEnd"/>
      <w:r>
        <w:rPr>
          <w:rFonts w:ascii="Arial" w:hAnsi="Arial" w:cs="Arial"/>
          <w:szCs w:val="24"/>
        </w:rPr>
        <w:t>, 2005.</w:t>
      </w:r>
    </w:p>
    <w:p w:rsidR="007F2013" w:rsidRDefault="007F2013" w:rsidP="007F2013">
      <w:pPr>
        <w:pStyle w:val="Recuodecorpodetexto"/>
        <w:tabs>
          <w:tab w:val="left" w:pos="1560"/>
        </w:tabs>
        <w:rPr>
          <w:rFonts w:ascii="Arial" w:hAnsi="Arial" w:cs="Arial"/>
          <w:szCs w:val="24"/>
        </w:rPr>
      </w:pPr>
      <w:r>
        <w:rPr>
          <w:rFonts w:ascii="Arial" w:hAnsi="Arial" w:cs="Arial"/>
          <w:szCs w:val="24"/>
        </w:rPr>
        <w:t xml:space="preserve">PARRAT-DAYAN, Silvia. </w:t>
      </w:r>
      <w:r w:rsidRPr="006E03F5">
        <w:rPr>
          <w:rFonts w:ascii="Arial" w:hAnsi="Arial" w:cs="Arial"/>
          <w:b/>
          <w:i/>
          <w:szCs w:val="24"/>
        </w:rPr>
        <w:t>Como enfrentar a indisciplina na escola</w:t>
      </w:r>
      <w:r>
        <w:rPr>
          <w:rFonts w:ascii="Arial" w:hAnsi="Arial" w:cs="Arial"/>
          <w:i/>
          <w:szCs w:val="24"/>
        </w:rPr>
        <w:t>.</w:t>
      </w:r>
      <w:r>
        <w:rPr>
          <w:rFonts w:ascii="Arial" w:hAnsi="Arial" w:cs="Arial"/>
          <w:szCs w:val="24"/>
        </w:rPr>
        <w:t xml:space="preserve"> 2ª ed., São Paulo: Contexto, 2012.</w:t>
      </w:r>
    </w:p>
    <w:p w:rsidR="007F2013" w:rsidRDefault="007F2013" w:rsidP="007F2013">
      <w:pPr>
        <w:pStyle w:val="Recuodecorpodetexto"/>
        <w:tabs>
          <w:tab w:val="left" w:pos="1560"/>
        </w:tabs>
        <w:rPr>
          <w:rFonts w:ascii="Arial" w:hAnsi="Arial" w:cs="Arial"/>
          <w:szCs w:val="24"/>
        </w:rPr>
      </w:pPr>
      <w:r>
        <w:rPr>
          <w:rFonts w:ascii="Arial" w:hAnsi="Arial" w:cs="Arial"/>
          <w:szCs w:val="24"/>
        </w:rPr>
        <w:t xml:space="preserve">PAZETO, Antonio </w:t>
      </w:r>
      <w:proofErr w:type="spellStart"/>
      <w:r>
        <w:rPr>
          <w:rFonts w:ascii="Arial" w:hAnsi="Arial" w:cs="Arial"/>
          <w:szCs w:val="24"/>
        </w:rPr>
        <w:t>Elizio</w:t>
      </w:r>
      <w:proofErr w:type="spellEnd"/>
      <w:r>
        <w:rPr>
          <w:rFonts w:ascii="Arial" w:hAnsi="Arial" w:cs="Arial"/>
          <w:szCs w:val="24"/>
        </w:rPr>
        <w:t xml:space="preserve">. </w:t>
      </w:r>
      <w:r w:rsidRPr="006E03F5">
        <w:rPr>
          <w:rFonts w:ascii="Arial" w:hAnsi="Arial" w:cs="Arial"/>
          <w:b/>
          <w:i/>
          <w:szCs w:val="24"/>
        </w:rPr>
        <w:t>Participação: exigências para a qualificação do gestor e processo permanente de atualização</w:t>
      </w:r>
      <w:r>
        <w:rPr>
          <w:rFonts w:ascii="Arial" w:hAnsi="Arial" w:cs="Arial"/>
          <w:szCs w:val="24"/>
        </w:rPr>
        <w:t>. In</w:t>
      </w:r>
      <w:proofErr w:type="gramStart"/>
      <w:r>
        <w:rPr>
          <w:rFonts w:ascii="Arial" w:hAnsi="Arial" w:cs="Arial"/>
          <w:szCs w:val="24"/>
        </w:rPr>
        <w:t>.:</w:t>
      </w:r>
      <w:proofErr w:type="gramEnd"/>
      <w:r>
        <w:rPr>
          <w:rFonts w:ascii="Arial" w:hAnsi="Arial" w:cs="Arial"/>
          <w:szCs w:val="24"/>
        </w:rPr>
        <w:t xml:space="preserve"> LÜCK, Heloísa (</w:t>
      </w:r>
      <w:proofErr w:type="spellStart"/>
      <w:r>
        <w:rPr>
          <w:rFonts w:ascii="Arial" w:hAnsi="Arial" w:cs="Arial"/>
          <w:szCs w:val="24"/>
        </w:rPr>
        <w:t>Org</w:t>
      </w:r>
      <w:proofErr w:type="spellEnd"/>
      <w:r>
        <w:rPr>
          <w:rFonts w:ascii="Arial" w:hAnsi="Arial" w:cs="Arial"/>
          <w:szCs w:val="24"/>
        </w:rPr>
        <w:t xml:space="preserve">). </w:t>
      </w:r>
      <w:r>
        <w:rPr>
          <w:rFonts w:ascii="Arial" w:hAnsi="Arial" w:cs="Arial"/>
          <w:i/>
          <w:szCs w:val="24"/>
        </w:rPr>
        <w:t xml:space="preserve">Gestão Escolar e Formação de Gestores. </w:t>
      </w:r>
      <w:r>
        <w:rPr>
          <w:rFonts w:ascii="Arial" w:hAnsi="Arial" w:cs="Arial"/>
          <w:b/>
          <w:szCs w:val="24"/>
        </w:rPr>
        <w:t xml:space="preserve">Em Aberto. </w:t>
      </w:r>
      <w:r>
        <w:rPr>
          <w:rFonts w:ascii="Arial" w:hAnsi="Arial" w:cs="Arial"/>
          <w:szCs w:val="24"/>
        </w:rPr>
        <w:t>Brasília, v. 17, n. 72, p. 163-176, fev./jun., 2000.</w:t>
      </w:r>
    </w:p>
    <w:p w:rsidR="007F2013" w:rsidRDefault="007F2013" w:rsidP="007F2013">
      <w:pPr>
        <w:pStyle w:val="Recuodecorpodetexto"/>
        <w:rPr>
          <w:rFonts w:ascii="Arial" w:hAnsi="Arial" w:cs="Arial"/>
          <w:szCs w:val="24"/>
        </w:rPr>
      </w:pPr>
      <w:r>
        <w:rPr>
          <w:rFonts w:ascii="Arial" w:hAnsi="Arial" w:cs="Arial"/>
          <w:szCs w:val="24"/>
        </w:rPr>
        <w:t>RANGEL, Mary (</w:t>
      </w:r>
      <w:proofErr w:type="spellStart"/>
      <w:r>
        <w:rPr>
          <w:rFonts w:ascii="Arial" w:hAnsi="Arial" w:cs="Arial"/>
          <w:szCs w:val="24"/>
        </w:rPr>
        <w:t>Org</w:t>
      </w:r>
      <w:proofErr w:type="spellEnd"/>
      <w:r>
        <w:rPr>
          <w:rFonts w:ascii="Arial" w:hAnsi="Arial" w:cs="Arial"/>
          <w:szCs w:val="24"/>
        </w:rPr>
        <w:t xml:space="preserve">). </w:t>
      </w:r>
      <w:r w:rsidRPr="006E03F5">
        <w:rPr>
          <w:rFonts w:ascii="Arial" w:hAnsi="Arial" w:cs="Arial"/>
          <w:b/>
          <w:i/>
          <w:szCs w:val="24"/>
        </w:rPr>
        <w:t>Supervisão e Gestão na Escola: conceitos e práticas de mediação</w:t>
      </w:r>
      <w:r w:rsidRPr="006E03F5">
        <w:rPr>
          <w:rFonts w:ascii="Arial" w:hAnsi="Arial" w:cs="Arial"/>
          <w:b/>
          <w:szCs w:val="24"/>
        </w:rPr>
        <w:t>.</w:t>
      </w:r>
      <w:r>
        <w:rPr>
          <w:rFonts w:ascii="Arial" w:hAnsi="Arial" w:cs="Arial"/>
          <w:szCs w:val="24"/>
        </w:rPr>
        <w:t xml:space="preserve"> Campinas, SP: </w:t>
      </w:r>
      <w:proofErr w:type="spellStart"/>
      <w:r>
        <w:rPr>
          <w:rFonts w:ascii="Arial" w:hAnsi="Arial" w:cs="Arial"/>
          <w:szCs w:val="24"/>
        </w:rPr>
        <w:t>Papirus</w:t>
      </w:r>
      <w:proofErr w:type="spellEnd"/>
      <w:r>
        <w:rPr>
          <w:rFonts w:ascii="Arial" w:hAnsi="Arial" w:cs="Arial"/>
          <w:szCs w:val="24"/>
        </w:rPr>
        <w:t>, 2009.</w:t>
      </w:r>
    </w:p>
    <w:p w:rsidR="007F2013" w:rsidRDefault="007F2013" w:rsidP="007F2013">
      <w:pPr>
        <w:pStyle w:val="Recuodecorpodetexto"/>
        <w:rPr>
          <w:rFonts w:ascii="Arial" w:hAnsi="Arial" w:cs="Arial"/>
          <w:szCs w:val="24"/>
        </w:rPr>
      </w:pPr>
      <w:r>
        <w:rPr>
          <w:rFonts w:ascii="Arial" w:hAnsi="Arial" w:cs="Arial"/>
          <w:szCs w:val="24"/>
        </w:rPr>
        <w:t xml:space="preserve">PERRENOUD, Philippe. </w:t>
      </w:r>
      <w:r w:rsidRPr="006E03F5">
        <w:rPr>
          <w:rFonts w:ascii="Arial" w:hAnsi="Arial" w:cs="Arial"/>
          <w:b/>
          <w:i/>
          <w:szCs w:val="24"/>
        </w:rPr>
        <w:t>Dez Novas Competências para Ensinar</w:t>
      </w:r>
      <w:r>
        <w:rPr>
          <w:rFonts w:ascii="Arial" w:hAnsi="Arial" w:cs="Arial"/>
          <w:szCs w:val="24"/>
        </w:rPr>
        <w:t xml:space="preserve">. Porto Alegre: </w:t>
      </w:r>
      <w:proofErr w:type="spellStart"/>
      <w:r>
        <w:rPr>
          <w:rFonts w:ascii="Arial" w:hAnsi="Arial" w:cs="Arial"/>
          <w:szCs w:val="24"/>
        </w:rPr>
        <w:t>Artmed</w:t>
      </w:r>
      <w:proofErr w:type="spellEnd"/>
      <w:r>
        <w:rPr>
          <w:rFonts w:ascii="Arial" w:hAnsi="Arial" w:cs="Arial"/>
          <w:szCs w:val="24"/>
        </w:rPr>
        <w:t>, 2000.</w:t>
      </w:r>
    </w:p>
    <w:p w:rsidR="007F2013" w:rsidRDefault="007F2013" w:rsidP="007F2013">
      <w:pPr>
        <w:pStyle w:val="Recuodecorpodetexto"/>
        <w:rPr>
          <w:rFonts w:ascii="Arial" w:hAnsi="Arial" w:cs="Arial"/>
          <w:szCs w:val="24"/>
        </w:rPr>
      </w:pPr>
      <w:r>
        <w:rPr>
          <w:rFonts w:ascii="Arial" w:hAnsi="Arial" w:cs="Arial"/>
          <w:szCs w:val="24"/>
        </w:rPr>
        <w:lastRenderedPageBreak/>
        <w:t xml:space="preserve">REIS, Graça Regina Franco da Silva. </w:t>
      </w:r>
      <w:r w:rsidRPr="006E03F5">
        <w:rPr>
          <w:rFonts w:ascii="Arial" w:hAnsi="Arial" w:cs="Arial"/>
          <w:b/>
          <w:i/>
          <w:szCs w:val="24"/>
        </w:rPr>
        <w:t xml:space="preserve">Por </w:t>
      </w:r>
      <w:proofErr w:type="gramStart"/>
      <w:r w:rsidRPr="006E03F5">
        <w:rPr>
          <w:rFonts w:ascii="Arial" w:hAnsi="Arial" w:cs="Arial"/>
          <w:b/>
          <w:i/>
          <w:szCs w:val="24"/>
        </w:rPr>
        <w:t>uma outra</w:t>
      </w:r>
      <w:proofErr w:type="gramEnd"/>
      <w:r w:rsidRPr="006E03F5">
        <w:rPr>
          <w:rFonts w:ascii="Arial" w:hAnsi="Arial" w:cs="Arial"/>
          <w:b/>
          <w:i/>
          <w:szCs w:val="24"/>
        </w:rPr>
        <w:t xml:space="preserve"> epistemologia de formação: conversas sobre um projeto de formação de professores no município de Queimados.</w:t>
      </w:r>
      <w:r>
        <w:rPr>
          <w:rFonts w:ascii="Arial" w:hAnsi="Arial" w:cs="Arial"/>
          <w:i/>
          <w:szCs w:val="24"/>
        </w:rPr>
        <w:t xml:space="preserve"> </w:t>
      </w:r>
      <w:proofErr w:type="gramStart"/>
      <w:r>
        <w:rPr>
          <w:rFonts w:ascii="Arial" w:hAnsi="Arial" w:cs="Arial"/>
          <w:szCs w:val="24"/>
        </w:rPr>
        <w:t>2014, 198</w:t>
      </w:r>
      <w:proofErr w:type="gramEnd"/>
      <w:r>
        <w:rPr>
          <w:rFonts w:ascii="Arial" w:hAnsi="Arial" w:cs="Arial"/>
          <w:szCs w:val="24"/>
        </w:rPr>
        <w:t xml:space="preserve"> f. Tese (Doutorado). Universidade do Estado do Rio de Janeiro, Rio de Janeiro, 2014. Disponível em &lt;</w:t>
      </w:r>
      <w:r w:rsidRPr="000F0C2A">
        <w:t xml:space="preserve"> </w:t>
      </w:r>
      <w:r w:rsidRPr="000F0C2A">
        <w:rPr>
          <w:rFonts w:ascii="Arial" w:hAnsi="Arial" w:cs="Arial"/>
          <w:szCs w:val="24"/>
        </w:rPr>
        <w:t>http://www.proped.pro.br/teses/teses_pdf/2007_1-272-DO.pdf</w:t>
      </w:r>
      <w:r>
        <w:rPr>
          <w:rFonts w:ascii="Arial" w:hAnsi="Arial" w:cs="Arial"/>
          <w:szCs w:val="24"/>
        </w:rPr>
        <w:t xml:space="preserve">&gt; Acesso em </w:t>
      </w:r>
      <w:proofErr w:type="gramStart"/>
      <w:r>
        <w:rPr>
          <w:rFonts w:ascii="Arial" w:hAnsi="Arial" w:cs="Arial"/>
          <w:szCs w:val="24"/>
        </w:rPr>
        <w:t>27 fev</w:t>
      </w:r>
      <w:proofErr w:type="gramEnd"/>
      <w:r>
        <w:rPr>
          <w:rFonts w:ascii="Arial" w:hAnsi="Arial" w:cs="Arial"/>
          <w:szCs w:val="24"/>
        </w:rPr>
        <w:t xml:space="preserve"> 2016.</w:t>
      </w:r>
    </w:p>
    <w:p w:rsidR="007F2013" w:rsidRDefault="007F2013" w:rsidP="007F2013">
      <w:pPr>
        <w:pStyle w:val="Recuodecorpodetexto"/>
        <w:rPr>
          <w:rFonts w:ascii="Arial" w:hAnsi="Arial" w:cs="Arial"/>
          <w:szCs w:val="24"/>
        </w:rPr>
      </w:pPr>
      <w:r>
        <w:rPr>
          <w:rFonts w:ascii="Arial" w:hAnsi="Arial" w:cs="Arial"/>
          <w:szCs w:val="24"/>
        </w:rPr>
        <w:t xml:space="preserve">SAVIANI, </w:t>
      </w:r>
      <w:proofErr w:type="spellStart"/>
      <w:r>
        <w:rPr>
          <w:rFonts w:ascii="Arial" w:hAnsi="Arial" w:cs="Arial"/>
          <w:szCs w:val="24"/>
        </w:rPr>
        <w:t>Dermeval</w:t>
      </w:r>
      <w:proofErr w:type="spellEnd"/>
      <w:r>
        <w:rPr>
          <w:rFonts w:ascii="Arial" w:hAnsi="Arial" w:cs="Arial"/>
          <w:szCs w:val="24"/>
        </w:rPr>
        <w:t xml:space="preserve">. </w:t>
      </w:r>
      <w:proofErr w:type="gramStart"/>
      <w:r w:rsidRPr="006E03F5">
        <w:rPr>
          <w:rFonts w:ascii="Arial" w:hAnsi="Arial" w:cs="Arial"/>
          <w:b/>
          <w:i/>
          <w:szCs w:val="24"/>
        </w:rPr>
        <w:t xml:space="preserve">Pedagogia </w:t>
      </w:r>
      <w:proofErr w:type="spellStart"/>
      <w:r w:rsidRPr="006E03F5">
        <w:rPr>
          <w:rFonts w:ascii="Arial" w:hAnsi="Arial" w:cs="Arial"/>
          <w:b/>
          <w:i/>
          <w:szCs w:val="24"/>
        </w:rPr>
        <w:t>Histórico-crítica</w:t>
      </w:r>
      <w:proofErr w:type="spellEnd"/>
      <w:proofErr w:type="gramEnd"/>
      <w:r>
        <w:rPr>
          <w:rFonts w:ascii="Arial" w:hAnsi="Arial" w:cs="Arial"/>
          <w:i/>
          <w:szCs w:val="24"/>
        </w:rPr>
        <w:t xml:space="preserve">. </w:t>
      </w:r>
      <w:r>
        <w:rPr>
          <w:rFonts w:ascii="Arial" w:hAnsi="Arial" w:cs="Arial"/>
          <w:szCs w:val="24"/>
        </w:rPr>
        <w:t>9ª ed., Campinas, SP: Autores Associados, 2005.</w:t>
      </w:r>
    </w:p>
    <w:p w:rsidR="007F2013" w:rsidRPr="004312E1" w:rsidRDefault="007F2013" w:rsidP="007F2013">
      <w:pPr>
        <w:pStyle w:val="Recuodecorpodetexto"/>
        <w:rPr>
          <w:rFonts w:ascii="Arial" w:hAnsi="Arial" w:cs="Arial"/>
          <w:szCs w:val="24"/>
        </w:rPr>
      </w:pPr>
      <w:r>
        <w:rPr>
          <w:rFonts w:ascii="Arial" w:hAnsi="Arial" w:cs="Arial"/>
          <w:szCs w:val="24"/>
        </w:rPr>
        <w:t xml:space="preserve">SODRÉ, Muniz. </w:t>
      </w:r>
      <w:r w:rsidRPr="006E03F5">
        <w:rPr>
          <w:rFonts w:ascii="Arial" w:hAnsi="Arial" w:cs="Arial"/>
          <w:b/>
          <w:i/>
          <w:szCs w:val="24"/>
        </w:rPr>
        <w:t>Reinventando a Educação: diversidade, descolonização e redes</w:t>
      </w:r>
      <w:r>
        <w:rPr>
          <w:rFonts w:ascii="Arial" w:hAnsi="Arial" w:cs="Arial"/>
          <w:i/>
          <w:szCs w:val="24"/>
        </w:rPr>
        <w:t xml:space="preserve">. </w:t>
      </w:r>
      <w:r>
        <w:rPr>
          <w:rFonts w:ascii="Arial" w:hAnsi="Arial" w:cs="Arial"/>
          <w:szCs w:val="24"/>
        </w:rPr>
        <w:t>Petrópolis, RJ: Vozes, 2012.</w:t>
      </w:r>
    </w:p>
    <w:p w:rsidR="007F2013" w:rsidRDefault="007F2013" w:rsidP="007F2013">
      <w:pPr>
        <w:pStyle w:val="Recuodecorpodetexto"/>
        <w:rPr>
          <w:rFonts w:ascii="Arial" w:hAnsi="Arial" w:cs="Arial"/>
          <w:i/>
          <w:szCs w:val="24"/>
        </w:rPr>
      </w:pPr>
      <w:r>
        <w:rPr>
          <w:rFonts w:ascii="Arial" w:hAnsi="Arial" w:cs="Arial"/>
          <w:szCs w:val="24"/>
        </w:rPr>
        <w:t xml:space="preserve">TARDIF, Maurice. </w:t>
      </w:r>
      <w:r w:rsidRPr="006E03F5">
        <w:rPr>
          <w:rFonts w:ascii="Arial" w:hAnsi="Arial" w:cs="Arial"/>
          <w:b/>
          <w:i/>
          <w:szCs w:val="24"/>
        </w:rPr>
        <w:t xml:space="preserve">Saberes profissionais dos professores e conhecimentos universitários. </w:t>
      </w:r>
      <w:r>
        <w:rPr>
          <w:rFonts w:ascii="Arial" w:hAnsi="Arial" w:cs="Arial"/>
          <w:b/>
          <w:szCs w:val="24"/>
        </w:rPr>
        <w:t>Rev. Bras. Educ.</w:t>
      </w:r>
      <w:r w:rsidRPr="002D3757">
        <w:rPr>
          <w:rFonts w:ascii="Arial" w:hAnsi="Arial" w:cs="Arial"/>
          <w:szCs w:val="24"/>
        </w:rPr>
        <w:t xml:space="preserve">, </w:t>
      </w:r>
      <w:r>
        <w:rPr>
          <w:rFonts w:ascii="Arial" w:hAnsi="Arial" w:cs="Arial"/>
          <w:szCs w:val="24"/>
        </w:rPr>
        <w:t xml:space="preserve">s/v, </w:t>
      </w:r>
      <w:r w:rsidRPr="002D3757">
        <w:rPr>
          <w:rFonts w:ascii="Arial" w:hAnsi="Arial" w:cs="Arial"/>
          <w:szCs w:val="24"/>
        </w:rPr>
        <w:t>n. 13</w:t>
      </w:r>
      <w:r>
        <w:rPr>
          <w:rFonts w:ascii="Arial" w:hAnsi="Arial" w:cs="Arial"/>
          <w:szCs w:val="24"/>
        </w:rPr>
        <w:t>, Rio de Janeiro, jan./fev./mar./abr., p. 5-24, 2000.</w:t>
      </w:r>
      <w:r>
        <w:rPr>
          <w:rFonts w:ascii="Arial" w:hAnsi="Arial" w:cs="Arial"/>
          <w:i/>
          <w:szCs w:val="24"/>
        </w:rPr>
        <w:t xml:space="preserve"> </w:t>
      </w:r>
    </w:p>
    <w:p w:rsidR="007F2013" w:rsidRDefault="007F2013" w:rsidP="007F2013">
      <w:pPr>
        <w:pStyle w:val="Recuodecorpodetexto"/>
        <w:rPr>
          <w:rFonts w:ascii="Arial" w:hAnsi="Arial" w:cs="Arial"/>
          <w:szCs w:val="24"/>
        </w:rPr>
      </w:pPr>
      <w:r>
        <w:rPr>
          <w:rFonts w:ascii="Arial" w:hAnsi="Arial" w:cs="Arial"/>
          <w:szCs w:val="24"/>
        </w:rPr>
        <w:t>VEIGA, Ilma P. Alencastro (</w:t>
      </w:r>
      <w:proofErr w:type="spellStart"/>
      <w:r>
        <w:rPr>
          <w:rFonts w:ascii="Arial" w:hAnsi="Arial" w:cs="Arial"/>
          <w:szCs w:val="24"/>
        </w:rPr>
        <w:t>Org</w:t>
      </w:r>
      <w:proofErr w:type="spellEnd"/>
      <w:r>
        <w:rPr>
          <w:rFonts w:ascii="Arial" w:hAnsi="Arial" w:cs="Arial"/>
          <w:szCs w:val="24"/>
        </w:rPr>
        <w:t xml:space="preserve">). </w:t>
      </w:r>
      <w:r w:rsidRPr="006E03F5">
        <w:rPr>
          <w:rFonts w:ascii="Arial" w:hAnsi="Arial" w:cs="Arial"/>
          <w:b/>
          <w:i/>
          <w:szCs w:val="24"/>
        </w:rPr>
        <w:t>Projeto Político-Pedagógico: uma construção possível</w:t>
      </w:r>
      <w:r>
        <w:rPr>
          <w:rFonts w:ascii="Arial" w:hAnsi="Arial" w:cs="Arial"/>
          <w:i/>
          <w:szCs w:val="24"/>
        </w:rPr>
        <w:t xml:space="preserve">. </w:t>
      </w:r>
      <w:r>
        <w:rPr>
          <w:rFonts w:ascii="Arial" w:hAnsi="Arial" w:cs="Arial"/>
          <w:szCs w:val="24"/>
        </w:rPr>
        <w:t xml:space="preserve">29ª ed., Campinas, SP: </w:t>
      </w:r>
      <w:proofErr w:type="spellStart"/>
      <w:r>
        <w:rPr>
          <w:rFonts w:ascii="Arial" w:hAnsi="Arial" w:cs="Arial"/>
          <w:szCs w:val="24"/>
        </w:rPr>
        <w:t>Papirus</w:t>
      </w:r>
      <w:proofErr w:type="spellEnd"/>
      <w:r>
        <w:rPr>
          <w:rFonts w:ascii="Arial" w:hAnsi="Arial" w:cs="Arial"/>
          <w:szCs w:val="24"/>
        </w:rPr>
        <w:t>, 2013.</w:t>
      </w:r>
    </w:p>
    <w:p w:rsidR="007F2013" w:rsidRPr="00F6591A" w:rsidRDefault="007F2013" w:rsidP="007F2013">
      <w:pPr>
        <w:pStyle w:val="Recuodecorpodetexto"/>
        <w:tabs>
          <w:tab w:val="left" w:pos="1560"/>
        </w:tabs>
        <w:rPr>
          <w:rFonts w:ascii="Arial" w:hAnsi="Arial" w:cs="Arial"/>
          <w:szCs w:val="24"/>
        </w:rPr>
      </w:pPr>
      <w:r>
        <w:rPr>
          <w:rFonts w:ascii="Arial" w:hAnsi="Arial" w:cs="Arial"/>
          <w:szCs w:val="24"/>
        </w:rPr>
        <w:t xml:space="preserve">___________. (Org.) </w:t>
      </w:r>
      <w:r w:rsidRPr="006E03F5">
        <w:rPr>
          <w:rFonts w:ascii="Arial" w:hAnsi="Arial" w:cs="Arial"/>
          <w:b/>
          <w:i/>
          <w:szCs w:val="24"/>
        </w:rPr>
        <w:t>Aula: gênese, dimensões, princípios e práticas</w:t>
      </w:r>
      <w:r>
        <w:rPr>
          <w:rFonts w:ascii="Arial" w:hAnsi="Arial" w:cs="Arial"/>
          <w:i/>
          <w:szCs w:val="24"/>
        </w:rPr>
        <w:t xml:space="preserve">. </w:t>
      </w:r>
      <w:r>
        <w:rPr>
          <w:rFonts w:ascii="Arial" w:hAnsi="Arial" w:cs="Arial"/>
          <w:szCs w:val="24"/>
        </w:rPr>
        <w:t xml:space="preserve">Campinas, SP: </w:t>
      </w:r>
      <w:proofErr w:type="spellStart"/>
      <w:r>
        <w:rPr>
          <w:rFonts w:ascii="Arial" w:hAnsi="Arial" w:cs="Arial"/>
          <w:szCs w:val="24"/>
        </w:rPr>
        <w:t>Papirus</w:t>
      </w:r>
      <w:proofErr w:type="spellEnd"/>
      <w:r>
        <w:rPr>
          <w:rFonts w:ascii="Arial" w:hAnsi="Arial" w:cs="Arial"/>
          <w:szCs w:val="24"/>
        </w:rPr>
        <w:t>, 2008.</w:t>
      </w: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7F2013" w:rsidRDefault="007F2013" w:rsidP="007F2013">
      <w:pPr>
        <w:pStyle w:val="NormalWeb"/>
        <w:spacing w:before="120" w:beforeAutospacing="0" w:after="120" w:afterAutospacing="0" w:line="360" w:lineRule="auto"/>
        <w:ind w:firstLine="1134"/>
        <w:jc w:val="both"/>
        <w:rPr>
          <w:rFonts w:ascii="Arial" w:hAnsi="Arial" w:cs="Arial"/>
        </w:rPr>
      </w:pPr>
    </w:p>
    <w:p w:rsidR="003265DB" w:rsidRDefault="003265DB"/>
    <w:sectPr w:rsidR="003265DB" w:rsidSect="003265D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261E9"/>
    <w:multiLevelType w:val="hybridMultilevel"/>
    <w:tmpl w:val="07CC6F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2013"/>
    <w:rsid w:val="00090704"/>
    <w:rsid w:val="003265DB"/>
    <w:rsid w:val="007F20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5D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7F2013"/>
    <w:pPr>
      <w:spacing w:after="0" w:line="240" w:lineRule="auto"/>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7F2013"/>
    <w:rPr>
      <w:rFonts w:ascii="Arial" w:eastAsia="Times New Roman" w:hAnsi="Arial" w:cs="Times New Roman"/>
      <w:sz w:val="24"/>
      <w:szCs w:val="20"/>
      <w:lang w:eastAsia="pt-BR"/>
    </w:rPr>
  </w:style>
  <w:style w:type="paragraph" w:styleId="NormalWeb">
    <w:name w:val="Normal (Web)"/>
    <w:basedOn w:val="Normal"/>
    <w:rsid w:val="007F201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7F2013"/>
    <w:pPr>
      <w:spacing w:after="120"/>
      <w:ind w:left="283"/>
    </w:pPr>
  </w:style>
  <w:style w:type="character" w:customStyle="1" w:styleId="RecuodecorpodetextoChar">
    <w:name w:val="Recuo de corpo de texto Char"/>
    <w:basedOn w:val="Fontepargpadro"/>
    <w:link w:val="Recuodecorpodetexto"/>
    <w:uiPriority w:val="99"/>
    <w:semiHidden/>
    <w:rsid w:val="007F20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1500</Words>
  <Characters>8102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chaves</dc:creator>
  <cp:lastModifiedBy>sonia chaves</cp:lastModifiedBy>
  <cp:revision>1</cp:revision>
  <dcterms:created xsi:type="dcterms:W3CDTF">2019-03-20T23:52:00Z</dcterms:created>
  <dcterms:modified xsi:type="dcterms:W3CDTF">2019-03-21T00:05:00Z</dcterms:modified>
</cp:coreProperties>
</file>