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A7" w:rsidRPr="004A39B9" w:rsidRDefault="00C04293" w:rsidP="004A39B9">
      <w:pPr>
        <w:shd w:val="clear" w:color="auto" w:fill="FFFFFF" w:themeFill="background1"/>
        <w:spacing w:after="0" w:line="360" w:lineRule="auto"/>
        <w:ind w:firstLine="426"/>
        <w:jc w:val="center"/>
        <w:rPr>
          <w:rFonts w:ascii="Arial" w:hAnsi="Arial" w:cs="Arial"/>
          <w:b/>
          <w:sz w:val="24"/>
          <w:szCs w:val="24"/>
        </w:rPr>
      </w:pPr>
      <w:r w:rsidRPr="004A39B9">
        <w:rPr>
          <w:rFonts w:ascii="Arial" w:hAnsi="Arial" w:cs="Arial"/>
          <w:b/>
          <w:sz w:val="24"/>
          <w:szCs w:val="24"/>
        </w:rPr>
        <w:t>CATETER VENOSO CENTRAL E DE LINHA MÉDIA POR INSERÇÃO PERIFÉRICA</w:t>
      </w:r>
    </w:p>
    <w:p w:rsidR="00317E61" w:rsidRPr="004A39B9" w:rsidRDefault="00317E61" w:rsidP="004A39B9">
      <w:pPr>
        <w:shd w:val="clear" w:color="auto" w:fill="FFFFFF" w:themeFill="background1"/>
        <w:spacing w:after="0" w:line="360" w:lineRule="auto"/>
        <w:ind w:firstLine="426"/>
        <w:jc w:val="center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 xml:space="preserve">Aluna do Doutorado FICS: </w:t>
      </w:r>
      <w:r w:rsidR="00C42655" w:rsidRPr="004A39B9">
        <w:rPr>
          <w:rFonts w:ascii="Arial" w:hAnsi="Arial" w:cs="Arial"/>
          <w:sz w:val="24"/>
          <w:szCs w:val="24"/>
        </w:rPr>
        <w:t>Sandra Inês Lins de Abreu Mendes.</w:t>
      </w:r>
    </w:p>
    <w:p w:rsidR="00601091" w:rsidRPr="004A39B9" w:rsidRDefault="00C42655" w:rsidP="004A39B9">
      <w:pPr>
        <w:shd w:val="clear" w:color="auto" w:fill="FFFFFF" w:themeFill="background1"/>
        <w:spacing w:after="0" w:line="360" w:lineRule="auto"/>
        <w:ind w:firstLine="426"/>
        <w:jc w:val="center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4A39B9">
        <w:rPr>
          <w:rFonts w:ascii="Arial" w:hAnsi="Arial" w:cs="Arial"/>
          <w:sz w:val="24"/>
          <w:szCs w:val="24"/>
        </w:rPr>
        <w:t>E</w:t>
      </w:r>
      <w:r w:rsidR="00737216" w:rsidRPr="004A39B9">
        <w:rPr>
          <w:rFonts w:ascii="Arial" w:hAnsi="Arial" w:cs="Arial"/>
          <w:sz w:val="24"/>
          <w:szCs w:val="24"/>
        </w:rPr>
        <w:t>-</w:t>
      </w:r>
      <w:r w:rsidRPr="004A39B9">
        <w:rPr>
          <w:rFonts w:ascii="Arial" w:hAnsi="Arial" w:cs="Arial"/>
          <w:sz w:val="24"/>
          <w:szCs w:val="24"/>
        </w:rPr>
        <w:t xml:space="preserve">mail: </w:t>
      </w:r>
      <w:hyperlink r:id="rId5" w:history="1">
        <w:r w:rsidRPr="004A39B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sandra100abreu@hotmail.com</w:t>
        </w:r>
      </w:hyperlink>
    </w:p>
    <w:p w:rsidR="00317E61" w:rsidRPr="004A39B9" w:rsidRDefault="00317E61" w:rsidP="004A39B9">
      <w:pPr>
        <w:shd w:val="clear" w:color="auto" w:fill="FFFFFF" w:themeFill="background1"/>
        <w:spacing w:after="0" w:line="360" w:lineRule="auto"/>
        <w:ind w:firstLine="426"/>
        <w:jc w:val="center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4A39B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Professora:</w:t>
      </w:r>
      <w:proofErr w:type="gramStart"/>
      <w:r w:rsidRPr="004A39B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737216" w:rsidRPr="004A39B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proofErr w:type="spellStart"/>
      <w:proofErr w:type="gramEnd"/>
      <w:r w:rsidRPr="004A39B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Jedida</w:t>
      </w:r>
      <w:proofErr w:type="spellEnd"/>
      <w:r w:rsidRPr="004A39B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Severina de Andrade Melo</w:t>
      </w:r>
    </w:p>
    <w:p w:rsidR="00317E61" w:rsidRPr="004A39B9" w:rsidRDefault="00317E61" w:rsidP="004A39B9">
      <w:pPr>
        <w:shd w:val="clear" w:color="auto" w:fill="FFFFFF" w:themeFill="background1"/>
        <w:spacing w:after="0" w:line="360" w:lineRule="auto"/>
        <w:ind w:firstLine="426"/>
        <w:jc w:val="both"/>
        <w:rPr>
          <w:rStyle w:val="Hyperlink"/>
          <w:rFonts w:ascii="Arial" w:hAnsi="Arial" w:cs="Arial"/>
          <w:b/>
          <w:color w:val="auto"/>
          <w:sz w:val="24"/>
          <w:szCs w:val="24"/>
        </w:rPr>
      </w:pPr>
    </w:p>
    <w:p w:rsidR="00C04293" w:rsidRPr="004A39B9" w:rsidRDefault="004A39B9" w:rsidP="004A39B9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A39B9">
        <w:rPr>
          <w:rFonts w:ascii="Arial" w:hAnsi="Arial" w:cs="Arial"/>
          <w:b/>
          <w:sz w:val="24"/>
          <w:szCs w:val="24"/>
        </w:rPr>
        <w:t>INTRODUÇÃO</w:t>
      </w:r>
    </w:p>
    <w:p w:rsidR="00C04293" w:rsidRPr="004A39B9" w:rsidRDefault="00BE242F" w:rsidP="004A39B9">
      <w:pPr>
        <w:shd w:val="clear" w:color="auto" w:fill="FFFFFF" w:themeFill="background1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>C</w:t>
      </w:r>
      <w:r w:rsidR="00C6203A" w:rsidRPr="004A39B9">
        <w:rPr>
          <w:rFonts w:ascii="Arial" w:hAnsi="Arial" w:cs="Arial"/>
          <w:sz w:val="24"/>
          <w:szCs w:val="24"/>
        </w:rPr>
        <w:t>ateter venoso</w:t>
      </w:r>
      <w:r w:rsidR="0090326A" w:rsidRPr="004A39B9">
        <w:rPr>
          <w:rFonts w:ascii="Arial" w:hAnsi="Arial" w:cs="Arial"/>
          <w:sz w:val="24"/>
          <w:szCs w:val="24"/>
        </w:rPr>
        <w:t xml:space="preserve"> central de inserção periférica (CCIP) </w:t>
      </w:r>
      <w:r w:rsidR="00C6203A" w:rsidRPr="004A39B9">
        <w:rPr>
          <w:rFonts w:ascii="Arial" w:hAnsi="Arial" w:cs="Arial"/>
          <w:sz w:val="24"/>
          <w:szCs w:val="24"/>
        </w:rPr>
        <w:t>é um dispositivo utilizado em pacientes que necessitem</w:t>
      </w:r>
      <w:r w:rsidR="00BC23C0" w:rsidRPr="004A39B9">
        <w:rPr>
          <w:rFonts w:ascii="Arial" w:hAnsi="Arial" w:cs="Arial"/>
          <w:sz w:val="24"/>
          <w:szCs w:val="24"/>
        </w:rPr>
        <w:t xml:space="preserve"> de</w:t>
      </w:r>
      <w:r w:rsidR="00C6203A" w:rsidRPr="004A39B9">
        <w:rPr>
          <w:rFonts w:ascii="Arial" w:hAnsi="Arial" w:cs="Arial"/>
          <w:sz w:val="24"/>
          <w:szCs w:val="24"/>
        </w:rPr>
        <w:t xml:space="preserve"> </w:t>
      </w:r>
      <w:r w:rsidR="00F22A44" w:rsidRPr="004A39B9">
        <w:rPr>
          <w:rFonts w:ascii="Arial" w:hAnsi="Arial" w:cs="Arial"/>
          <w:sz w:val="24"/>
          <w:szCs w:val="24"/>
        </w:rPr>
        <w:t>tratamento com</w:t>
      </w:r>
      <w:r w:rsidR="00C6203A" w:rsidRPr="004A39B9">
        <w:rPr>
          <w:rFonts w:ascii="Arial" w:hAnsi="Arial" w:cs="Arial"/>
          <w:sz w:val="24"/>
          <w:szCs w:val="24"/>
        </w:rPr>
        <w:t xml:space="preserve"> infusões venosas por mais de cinco dias tanto em serviços hospitalares co</w:t>
      </w:r>
      <w:r w:rsidR="00F22A44" w:rsidRPr="004A39B9">
        <w:rPr>
          <w:rFonts w:ascii="Arial" w:hAnsi="Arial" w:cs="Arial"/>
          <w:sz w:val="24"/>
          <w:szCs w:val="24"/>
        </w:rPr>
        <w:t xml:space="preserve">mo em ambulatórios e home </w:t>
      </w:r>
      <w:proofErr w:type="spellStart"/>
      <w:r w:rsidR="00F22A44" w:rsidRPr="004A39B9">
        <w:rPr>
          <w:rFonts w:ascii="Arial" w:hAnsi="Arial" w:cs="Arial"/>
          <w:sz w:val="24"/>
          <w:szCs w:val="24"/>
        </w:rPr>
        <w:t>care</w:t>
      </w:r>
      <w:proofErr w:type="spellEnd"/>
      <w:r w:rsidR="00F22A44" w:rsidRPr="004A39B9">
        <w:rPr>
          <w:rFonts w:ascii="Arial" w:hAnsi="Arial" w:cs="Arial"/>
          <w:sz w:val="24"/>
          <w:szCs w:val="24"/>
        </w:rPr>
        <w:t>,</w:t>
      </w:r>
      <w:r w:rsidR="0005191F" w:rsidRPr="004A39B9">
        <w:rPr>
          <w:rFonts w:ascii="Arial" w:hAnsi="Arial" w:cs="Arial"/>
          <w:sz w:val="24"/>
          <w:szCs w:val="24"/>
        </w:rPr>
        <w:t xml:space="preserve"> poderá ser instalado tanto pe</w:t>
      </w:r>
      <w:r w:rsidR="0090326A" w:rsidRPr="004A39B9">
        <w:rPr>
          <w:rFonts w:ascii="Arial" w:hAnsi="Arial" w:cs="Arial"/>
          <w:sz w:val="24"/>
          <w:szCs w:val="24"/>
        </w:rPr>
        <w:t xml:space="preserve">lo profissional Enfermeiro e </w:t>
      </w:r>
      <w:r w:rsidR="0005191F" w:rsidRPr="004A39B9">
        <w:rPr>
          <w:rFonts w:ascii="Arial" w:hAnsi="Arial" w:cs="Arial"/>
          <w:sz w:val="24"/>
          <w:szCs w:val="24"/>
        </w:rPr>
        <w:t xml:space="preserve">Médico desde que estes sejam habilitados e capacitados para realizar o procedimento. </w:t>
      </w:r>
      <w:proofErr w:type="gramStart"/>
      <w:r w:rsidR="00C6203A" w:rsidRPr="004A39B9">
        <w:rPr>
          <w:rFonts w:ascii="Arial" w:hAnsi="Arial" w:cs="Arial"/>
          <w:sz w:val="24"/>
          <w:szCs w:val="24"/>
        </w:rPr>
        <w:t>Este mesmo dispositivo instalado em veias de membros superiores e inferiores não alcançando veias centrais poderá ficar</w:t>
      </w:r>
      <w:proofErr w:type="gramEnd"/>
      <w:r w:rsidR="00C6203A" w:rsidRPr="004A39B9">
        <w:rPr>
          <w:rFonts w:ascii="Arial" w:hAnsi="Arial" w:cs="Arial"/>
          <w:sz w:val="24"/>
          <w:szCs w:val="24"/>
        </w:rPr>
        <w:t xml:space="preserve"> em linha média nos casos que o paciente não necessite um acesso exclusivamente centra</w:t>
      </w:r>
      <w:r w:rsidR="00601091" w:rsidRPr="004A39B9">
        <w:rPr>
          <w:rFonts w:ascii="Arial" w:hAnsi="Arial" w:cs="Arial"/>
          <w:sz w:val="24"/>
          <w:szCs w:val="24"/>
        </w:rPr>
        <w:t xml:space="preserve">l, </w:t>
      </w:r>
      <w:r w:rsidR="00794E4B" w:rsidRPr="004A39B9">
        <w:rPr>
          <w:rFonts w:ascii="Arial" w:hAnsi="Arial" w:cs="Arial"/>
          <w:sz w:val="24"/>
          <w:szCs w:val="24"/>
        </w:rPr>
        <w:t>que a ponta f</w:t>
      </w:r>
      <w:r w:rsidR="003D6CAD" w:rsidRPr="004A39B9">
        <w:rPr>
          <w:rFonts w:ascii="Arial" w:hAnsi="Arial" w:cs="Arial"/>
          <w:sz w:val="24"/>
          <w:szCs w:val="24"/>
        </w:rPr>
        <w:t>inal do cateter</w:t>
      </w:r>
      <w:r w:rsidR="00794E4B" w:rsidRPr="004A39B9">
        <w:rPr>
          <w:rFonts w:ascii="Arial" w:hAnsi="Arial" w:cs="Arial"/>
          <w:sz w:val="24"/>
          <w:szCs w:val="24"/>
        </w:rPr>
        <w:t xml:space="preserve"> seja </w:t>
      </w:r>
      <w:r w:rsidR="0090326A" w:rsidRPr="004A39B9">
        <w:rPr>
          <w:rFonts w:ascii="Arial" w:hAnsi="Arial" w:cs="Arial"/>
          <w:sz w:val="24"/>
          <w:szCs w:val="24"/>
        </w:rPr>
        <w:t>restritamente a</w:t>
      </w:r>
      <w:r w:rsidR="00EF424D" w:rsidRPr="004A39B9">
        <w:rPr>
          <w:rFonts w:ascii="Arial" w:hAnsi="Arial" w:cs="Arial"/>
          <w:sz w:val="24"/>
          <w:szCs w:val="24"/>
        </w:rPr>
        <w:t xml:space="preserve"> permanecer</w:t>
      </w:r>
      <w:r w:rsidR="00794E4B" w:rsidRPr="004A39B9">
        <w:rPr>
          <w:rFonts w:ascii="Arial" w:hAnsi="Arial" w:cs="Arial"/>
          <w:sz w:val="24"/>
          <w:szCs w:val="24"/>
        </w:rPr>
        <w:t xml:space="preserve"> em vasos g</w:t>
      </w:r>
      <w:r w:rsidR="0090326A" w:rsidRPr="004A39B9">
        <w:rPr>
          <w:rFonts w:ascii="Arial" w:hAnsi="Arial" w:cs="Arial"/>
          <w:sz w:val="24"/>
          <w:szCs w:val="24"/>
        </w:rPr>
        <w:t>randes como aorta e ventrículos como nas instabilidades que seja necessário a medição de pressão venosa central (PVC).</w:t>
      </w:r>
    </w:p>
    <w:p w:rsidR="009F16C0" w:rsidRPr="004A39B9" w:rsidRDefault="00BE242F" w:rsidP="004A39B9">
      <w:pPr>
        <w:shd w:val="clear" w:color="auto" w:fill="FFFFFF" w:themeFill="background1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>A</w:t>
      </w:r>
      <w:r w:rsidR="00F9510D" w:rsidRPr="004A39B9">
        <w:rPr>
          <w:rFonts w:ascii="Arial" w:hAnsi="Arial" w:cs="Arial"/>
          <w:sz w:val="24"/>
          <w:szCs w:val="24"/>
        </w:rPr>
        <w:t>cesso venoso seguro na maioria</w:t>
      </w:r>
      <w:r w:rsidR="00F22A44" w:rsidRPr="004A39B9">
        <w:rPr>
          <w:rFonts w:ascii="Arial" w:hAnsi="Arial" w:cs="Arial"/>
          <w:sz w:val="24"/>
          <w:szCs w:val="24"/>
        </w:rPr>
        <w:t xml:space="preserve"> das vezes é </w:t>
      </w:r>
      <w:r w:rsidR="0090326A" w:rsidRPr="004A39B9">
        <w:rPr>
          <w:rFonts w:ascii="Arial" w:hAnsi="Arial" w:cs="Arial"/>
          <w:sz w:val="24"/>
          <w:szCs w:val="24"/>
        </w:rPr>
        <w:t xml:space="preserve">procedimento </w:t>
      </w:r>
      <w:r w:rsidR="00F22A44" w:rsidRPr="004A39B9">
        <w:rPr>
          <w:rFonts w:ascii="Arial" w:hAnsi="Arial" w:cs="Arial"/>
          <w:sz w:val="24"/>
          <w:szCs w:val="24"/>
        </w:rPr>
        <w:t xml:space="preserve">vital </w:t>
      </w:r>
      <w:r w:rsidR="000F674C" w:rsidRPr="004A39B9">
        <w:rPr>
          <w:rFonts w:ascii="Arial" w:hAnsi="Arial" w:cs="Arial"/>
          <w:sz w:val="24"/>
          <w:szCs w:val="24"/>
        </w:rPr>
        <w:t>par</w:t>
      </w:r>
      <w:r w:rsidR="00F22A44" w:rsidRPr="004A39B9">
        <w:rPr>
          <w:rFonts w:ascii="Arial" w:hAnsi="Arial" w:cs="Arial"/>
          <w:sz w:val="24"/>
          <w:szCs w:val="24"/>
        </w:rPr>
        <w:t xml:space="preserve">a manutenção a vida do paciente </w:t>
      </w:r>
      <w:r w:rsidR="00C42655" w:rsidRPr="004A39B9">
        <w:rPr>
          <w:rFonts w:ascii="Arial" w:hAnsi="Arial" w:cs="Arial"/>
          <w:sz w:val="24"/>
          <w:szCs w:val="24"/>
        </w:rPr>
        <w:t xml:space="preserve">e </w:t>
      </w:r>
      <w:r w:rsidR="00F22A44" w:rsidRPr="004A39B9">
        <w:rPr>
          <w:rFonts w:ascii="Arial" w:hAnsi="Arial" w:cs="Arial"/>
          <w:sz w:val="24"/>
          <w:szCs w:val="24"/>
        </w:rPr>
        <w:t xml:space="preserve">este deve ser realizado com </w:t>
      </w:r>
      <w:r w:rsidR="00DC7A4F" w:rsidRPr="004A39B9">
        <w:rPr>
          <w:rFonts w:ascii="Arial" w:hAnsi="Arial" w:cs="Arial"/>
          <w:sz w:val="24"/>
          <w:szCs w:val="24"/>
        </w:rPr>
        <w:t xml:space="preserve">procedimentos estéril e com uma qualidade de cateter eficiente </w:t>
      </w:r>
      <w:r w:rsidR="00F9510D" w:rsidRPr="004A39B9">
        <w:rPr>
          <w:rFonts w:ascii="Arial" w:hAnsi="Arial" w:cs="Arial"/>
          <w:sz w:val="24"/>
          <w:szCs w:val="24"/>
        </w:rPr>
        <w:t xml:space="preserve">e que seja instalado </w:t>
      </w:r>
      <w:r w:rsidR="00DC7A4F" w:rsidRPr="004A39B9">
        <w:rPr>
          <w:rFonts w:ascii="Arial" w:hAnsi="Arial" w:cs="Arial"/>
          <w:sz w:val="24"/>
          <w:szCs w:val="24"/>
        </w:rPr>
        <w:t>em menor tempo possível e custos baixos, possibilitando um tratam</w:t>
      </w:r>
      <w:r w:rsidR="002400B0" w:rsidRPr="004A39B9">
        <w:rPr>
          <w:rFonts w:ascii="Arial" w:hAnsi="Arial" w:cs="Arial"/>
          <w:sz w:val="24"/>
          <w:szCs w:val="24"/>
        </w:rPr>
        <w:t>ento rápido, humanizado, evitando poss</w:t>
      </w:r>
      <w:r w:rsidR="00794E4B" w:rsidRPr="004A39B9">
        <w:rPr>
          <w:rFonts w:ascii="Arial" w:hAnsi="Arial" w:cs="Arial"/>
          <w:sz w:val="24"/>
          <w:szCs w:val="24"/>
        </w:rPr>
        <w:t xml:space="preserve">íveis complicações como </w:t>
      </w:r>
      <w:r w:rsidR="00F9510D" w:rsidRPr="004A39B9">
        <w:rPr>
          <w:rFonts w:ascii="Arial" w:hAnsi="Arial" w:cs="Arial"/>
          <w:sz w:val="24"/>
          <w:szCs w:val="24"/>
        </w:rPr>
        <w:t xml:space="preserve">infecções locais e sistêmicas como também a </w:t>
      </w:r>
      <w:proofErr w:type="spellStart"/>
      <w:r w:rsidR="00794E4B" w:rsidRPr="004A39B9">
        <w:rPr>
          <w:rFonts w:ascii="Arial" w:hAnsi="Arial" w:cs="Arial"/>
          <w:sz w:val="24"/>
          <w:szCs w:val="24"/>
        </w:rPr>
        <w:t>iatrogenias</w:t>
      </w:r>
      <w:proofErr w:type="spellEnd"/>
      <w:r w:rsidR="00794E4B" w:rsidRPr="004A39B9">
        <w:rPr>
          <w:rFonts w:ascii="Arial" w:hAnsi="Arial" w:cs="Arial"/>
          <w:sz w:val="24"/>
          <w:szCs w:val="24"/>
        </w:rPr>
        <w:t>.</w:t>
      </w:r>
      <w:r w:rsidR="00DC7A4F" w:rsidRPr="004A39B9">
        <w:rPr>
          <w:rFonts w:ascii="Arial" w:hAnsi="Arial" w:cs="Arial"/>
          <w:sz w:val="24"/>
          <w:szCs w:val="24"/>
        </w:rPr>
        <w:t xml:space="preserve"> O cateter venoso c</w:t>
      </w:r>
      <w:r w:rsidR="002400B0" w:rsidRPr="004A39B9">
        <w:rPr>
          <w:rFonts w:ascii="Arial" w:hAnsi="Arial" w:cs="Arial"/>
          <w:sz w:val="24"/>
          <w:szCs w:val="24"/>
        </w:rPr>
        <w:t>entra</w:t>
      </w:r>
      <w:r w:rsidR="00BC23C0" w:rsidRPr="004A39B9">
        <w:rPr>
          <w:rFonts w:ascii="Arial" w:hAnsi="Arial" w:cs="Arial"/>
          <w:sz w:val="24"/>
          <w:szCs w:val="24"/>
        </w:rPr>
        <w:t xml:space="preserve">l de inserção periférica é </w:t>
      </w:r>
      <w:r w:rsidR="00DC7A4F" w:rsidRPr="004A39B9">
        <w:rPr>
          <w:rFonts w:ascii="Arial" w:hAnsi="Arial" w:cs="Arial"/>
          <w:sz w:val="24"/>
          <w:szCs w:val="24"/>
        </w:rPr>
        <w:t>instalado por uma única punção de uma veia em terço superior de membros superiores e inferi</w:t>
      </w:r>
      <w:r w:rsidR="00F9510D" w:rsidRPr="004A39B9">
        <w:rPr>
          <w:rFonts w:ascii="Arial" w:hAnsi="Arial" w:cs="Arial"/>
          <w:sz w:val="24"/>
          <w:szCs w:val="24"/>
        </w:rPr>
        <w:t xml:space="preserve">ores e ou </w:t>
      </w:r>
      <w:r w:rsidR="002400B0" w:rsidRPr="004A39B9">
        <w:rPr>
          <w:rFonts w:ascii="Arial" w:hAnsi="Arial" w:cs="Arial"/>
          <w:sz w:val="24"/>
          <w:szCs w:val="24"/>
        </w:rPr>
        <w:t>por veia jugular e</w:t>
      </w:r>
      <w:r w:rsidR="00BC23C0" w:rsidRPr="004A39B9">
        <w:rPr>
          <w:rFonts w:ascii="Arial" w:hAnsi="Arial" w:cs="Arial"/>
          <w:sz w:val="24"/>
          <w:szCs w:val="24"/>
        </w:rPr>
        <w:t xml:space="preserve">xterna em qualquer fase da vida que </w:t>
      </w:r>
      <w:r w:rsidR="00794E4B" w:rsidRPr="004A39B9">
        <w:rPr>
          <w:rFonts w:ascii="Arial" w:hAnsi="Arial" w:cs="Arial"/>
          <w:sz w:val="24"/>
          <w:szCs w:val="24"/>
        </w:rPr>
        <w:t xml:space="preserve">o indivíduo </w:t>
      </w:r>
      <w:r w:rsidR="00BC23C0" w:rsidRPr="004A39B9">
        <w:rPr>
          <w:rFonts w:ascii="Arial" w:hAnsi="Arial" w:cs="Arial"/>
          <w:sz w:val="24"/>
          <w:szCs w:val="24"/>
        </w:rPr>
        <w:t>esteja passando por</w:t>
      </w:r>
      <w:r w:rsidR="00794E4B" w:rsidRPr="004A39B9">
        <w:rPr>
          <w:rFonts w:ascii="Arial" w:hAnsi="Arial" w:cs="Arial"/>
          <w:sz w:val="24"/>
          <w:szCs w:val="24"/>
        </w:rPr>
        <w:t xml:space="preserve"> uma situação crítica de saúde e</w:t>
      </w:r>
      <w:r w:rsidR="000F674C" w:rsidRPr="004A39B9">
        <w:rPr>
          <w:rFonts w:ascii="Arial" w:hAnsi="Arial" w:cs="Arial"/>
          <w:sz w:val="24"/>
          <w:szCs w:val="24"/>
        </w:rPr>
        <w:t xml:space="preserve"> necessidade de</w:t>
      </w:r>
      <w:r w:rsidR="00794E4B" w:rsidRPr="004A39B9">
        <w:rPr>
          <w:rFonts w:ascii="Arial" w:hAnsi="Arial" w:cs="Arial"/>
          <w:sz w:val="24"/>
          <w:szCs w:val="24"/>
        </w:rPr>
        <w:t xml:space="preserve"> tratamento prolongado com antibióticos venosos, quimioterapia, nutrição parenteral e drogas vasoativas.</w:t>
      </w:r>
      <w:r w:rsidR="009F16C0" w:rsidRPr="004A39B9">
        <w:rPr>
          <w:rFonts w:ascii="Arial" w:hAnsi="Arial" w:cs="Arial"/>
          <w:sz w:val="24"/>
          <w:szCs w:val="24"/>
        </w:rPr>
        <w:t xml:space="preserve"> </w:t>
      </w:r>
    </w:p>
    <w:p w:rsidR="00C906DC" w:rsidRPr="004A39B9" w:rsidRDefault="009F16C0" w:rsidP="004A39B9">
      <w:pPr>
        <w:shd w:val="clear" w:color="auto" w:fill="FFFFFF" w:themeFill="background1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>Cateter Central de Inse</w:t>
      </w:r>
      <w:r w:rsidR="00C906DC" w:rsidRPr="004A39B9">
        <w:rPr>
          <w:rFonts w:ascii="Arial" w:hAnsi="Arial" w:cs="Arial"/>
          <w:sz w:val="24"/>
          <w:szCs w:val="24"/>
        </w:rPr>
        <w:t xml:space="preserve">rção Periférica (CCIP) dispositivos </w:t>
      </w:r>
      <w:r w:rsidRPr="004A39B9">
        <w:rPr>
          <w:rFonts w:ascii="Arial" w:hAnsi="Arial" w:cs="Arial"/>
          <w:sz w:val="24"/>
          <w:szCs w:val="24"/>
        </w:rPr>
        <w:t>propostos</w:t>
      </w:r>
      <w:r w:rsidR="00C906DC" w:rsidRPr="004A39B9">
        <w:rPr>
          <w:rFonts w:ascii="Arial" w:hAnsi="Arial" w:cs="Arial"/>
          <w:sz w:val="24"/>
          <w:szCs w:val="24"/>
        </w:rPr>
        <w:t xml:space="preserve"> já há décadas no mercado</w:t>
      </w:r>
      <w:r w:rsidRPr="004A39B9">
        <w:rPr>
          <w:rFonts w:ascii="Arial" w:hAnsi="Arial" w:cs="Arial"/>
          <w:sz w:val="24"/>
          <w:szCs w:val="24"/>
        </w:rPr>
        <w:t xml:space="preserve">, </w:t>
      </w:r>
      <w:r w:rsidR="00C906DC" w:rsidRPr="004A39B9">
        <w:rPr>
          <w:rFonts w:ascii="Arial" w:hAnsi="Arial" w:cs="Arial"/>
          <w:sz w:val="24"/>
          <w:szCs w:val="24"/>
        </w:rPr>
        <w:t>de material silicone e</w:t>
      </w:r>
      <w:r w:rsidR="000E5E84" w:rsidRPr="004A39B9">
        <w:rPr>
          <w:rFonts w:ascii="Arial" w:hAnsi="Arial" w:cs="Arial"/>
          <w:sz w:val="24"/>
          <w:szCs w:val="24"/>
        </w:rPr>
        <w:t>/ou</w:t>
      </w:r>
      <w:r w:rsidR="00C906DC" w:rsidRPr="004A39B9">
        <w:rPr>
          <w:rFonts w:ascii="Arial" w:hAnsi="Arial" w:cs="Arial"/>
          <w:sz w:val="24"/>
          <w:szCs w:val="24"/>
        </w:rPr>
        <w:t xml:space="preserve"> poliuretano de tamanho que varia de 20 a 70 cm c</w:t>
      </w:r>
      <w:r w:rsidRPr="004A39B9">
        <w:rPr>
          <w:rFonts w:ascii="Arial" w:hAnsi="Arial" w:cs="Arial"/>
          <w:sz w:val="24"/>
          <w:szCs w:val="24"/>
        </w:rPr>
        <w:t>o</w:t>
      </w:r>
      <w:r w:rsidR="00C906DC" w:rsidRPr="004A39B9">
        <w:rPr>
          <w:rFonts w:ascii="Arial" w:hAnsi="Arial" w:cs="Arial"/>
          <w:sz w:val="24"/>
          <w:szCs w:val="24"/>
        </w:rPr>
        <w:t>m</w:t>
      </w:r>
      <w:r w:rsidRPr="004A39B9">
        <w:rPr>
          <w:rFonts w:ascii="Arial" w:hAnsi="Arial" w:cs="Arial"/>
          <w:sz w:val="24"/>
          <w:szCs w:val="24"/>
        </w:rPr>
        <w:t xml:space="preserve"> intuito de diminuir os riscos associados à terapia intravenosa convencional utilizada diariamente em todos os serviços de saúde tanto público como privado com a utilização </w:t>
      </w:r>
      <w:proofErr w:type="gramStart"/>
      <w:r w:rsidRPr="004A39B9">
        <w:rPr>
          <w:rFonts w:ascii="Arial" w:hAnsi="Arial" w:cs="Arial"/>
          <w:sz w:val="24"/>
          <w:szCs w:val="24"/>
        </w:rPr>
        <w:t>do</w:t>
      </w:r>
      <w:r w:rsidR="00132510" w:rsidRPr="004A39B9">
        <w:rPr>
          <w:rFonts w:ascii="Arial" w:hAnsi="Arial" w:cs="Arial"/>
          <w:sz w:val="24"/>
          <w:szCs w:val="24"/>
        </w:rPr>
        <w:t>s</w:t>
      </w:r>
      <w:r w:rsidRPr="004A39B9">
        <w:rPr>
          <w:rFonts w:ascii="Arial" w:hAnsi="Arial" w:cs="Arial"/>
          <w:sz w:val="24"/>
          <w:szCs w:val="24"/>
        </w:rPr>
        <w:t xml:space="preserve"> cateter</w:t>
      </w:r>
      <w:proofErr w:type="gramEnd"/>
      <w:r w:rsidRPr="004A39B9">
        <w:rPr>
          <w:rFonts w:ascii="Arial" w:hAnsi="Arial" w:cs="Arial"/>
          <w:sz w:val="24"/>
          <w:szCs w:val="24"/>
        </w:rPr>
        <w:t xml:space="preserve"> periférico </w:t>
      </w:r>
      <w:r w:rsidR="00132510" w:rsidRPr="004A39B9">
        <w:rPr>
          <w:rFonts w:ascii="Arial" w:hAnsi="Arial" w:cs="Arial"/>
          <w:sz w:val="24"/>
          <w:szCs w:val="24"/>
        </w:rPr>
        <w:t xml:space="preserve">curtos </w:t>
      </w:r>
      <w:r w:rsidR="00C906DC" w:rsidRPr="004A39B9">
        <w:rPr>
          <w:rFonts w:ascii="Arial" w:hAnsi="Arial" w:cs="Arial"/>
          <w:sz w:val="24"/>
          <w:szCs w:val="24"/>
        </w:rPr>
        <w:t>(</w:t>
      </w:r>
      <w:proofErr w:type="spellStart"/>
      <w:r w:rsidR="00C906DC" w:rsidRPr="004A39B9">
        <w:rPr>
          <w:rFonts w:ascii="Arial" w:hAnsi="Arial" w:cs="Arial"/>
          <w:sz w:val="24"/>
          <w:szCs w:val="24"/>
        </w:rPr>
        <w:t>jelco</w:t>
      </w:r>
      <w:bookmarkStart w:id="0" w:name="_GoBack"/>
      <w:bookmarkEnd w:id="0"/>
      <w:proofErr w:type="spellEnd"/>
      <w:r w:rsidR="00C906DC" w:rsidRPr="004A39B9">
        <w:rPr>
          <w:rFonts w:ascii="Arial" w:hAnsi="Arial" w:cs="Arial"/>
          <w:sz w:val="24"/>
          <w:szCs w:val="24"/>
        </w:rPr>
        <w:t xml:space="preserve">) </w:t>
      </w:r>
      <w:r w:rsidR="00E2352F" w:rsidRPr="004A39B9">
        <w:rPr>
          <w:rFonts w:ascii="Arial" w:hAnsi="Arial" w:cs="Arial"/>
          <w:sz w:val="24"/>
          <w:szCs w:val="24"/>
        </w:rPr>
        <w:lastRenderedPageBreak/>
        <w:t xml:space="preserve">com período de duração no paciente até  no máximo 70 horas </w:t>
      </w:r>
      <w:r w:rsidRPr="004A39B9">
        <w:rPr>
          <w:rFonts w:ascii="Arial" w:hAnsi="Arial" w:cs="Arial"/>
          <w:sz w:val="24"/>
          <w:szCs w:val="24"/>
        </w:rPr>
        <w:t>para  a administração de medica</w:t>
      </w:r>
      <w:r w:rsidR="00C906DC" w:rsidRPr="004A39B9">
        <w:rPr>
          <w:rFonts w:ascii="Arial" w:hAnsi="Arial" w:cs="Arial"/>
          <w:sz w:val="24"/>
          <w:szCs w:val="24"/>
        </w:rPr>
        <w:t>ções venosas muitas d</w:t>
      </w:r>
      <w:r w:rsidR="009D5F62" w:rsidRPr="004A39B9">
        <w:rPr>
          <w:rFonts w:ascii="Arial" w:hAnsi="Arial" w:cs="Arial"/>
          <w:sz w:val="24"/>
          <w:szCs w:val="24"/>
        </w:rPr>
        <w:t xml:space="preserve">as </w:t>
      </w:r>
      <w:r w:rsidR="00C906DC" w:rsidRPr="004A39B9">
        <w:rPr>
          <w:rFonts w:ascii="Arial" w:hAnsi="Arial" w:cs="Arial"/>
          <w:sz w:val="24"/>
          <w:szCs w:val="24"/>
        </w:rPr>
        <w:t>vezes</w:t>
      </w:r>
      <w:r w:rsidR="00132510" w:rsidRPr="004A39B9">
        <w:rPr>
          <w:rFonts w:ascii="Arial" w:hAnsi="Arial" w:cs="Arial"/>
          <w:sz w:val="24"/>
          <w:szCs w:val="24"/>
        </w:rPr>
        <w:t xml:space="preserve"> sem segurança para administração de certas infusões </w:t>
      </w:r>
      <w:r w:rsidR="000E5E84" w:rsidRPr="004A39B9">
        <w:rPr>
          <w:rFonts w:ascii="Arial" w:hAnsi="Arial" w:cs="Arial"/>
          <w:sz w:val="24"/>
          <w:szCs w:val="24"/>
        </w:rPr>
        <w:t>por estas</w:t>
      </w:r>
      <w:r w:rsidR="00E2352F" w:rsidRPr="004A39B9">
        <w:rPr>
          <w:rFonts w:ascii="Arial" w:hAnsi="Arial" w:cs="Arial"/>
          <w:sz w:val="24"/>
          <w:szCs w:val="24"/>
        </w:rPr>
        <w:t xml:space="preserve"> </w:t>
      </w:r>
      <w:r w:rsidR="000E5E84" w:rsidRPr="004A39B9">
        <w:rPr>
          <w:rFonts w:ascii="Arial" w:hAnsi="Arial" w:cs="Arial"/>
          <w:sz w:val="24"/>
          <w:szCs w:val="24"/>
        </w:rPr>
        <w:t xml:space="preserve">conter substancias </w:t>
      </w:r>
      <w:r w:rsidRPr="004A39B9">
        <w:rPr>
          <w:rFonts w:ascii="Arial" w:hAnsi="Arial" w:cs="Arial"/>
          <w:sz w:val="24"/>
          <w:szCs w:val="24"/>
        </w:rPr>
        <w:t>irritantes e vesicantes provocando</w:t>
      </w:r>
      <w:r w:rsidR="00E2352F" w:rsidRPr="004A39B9">
        <w:rPr>
          <w:rFonts w:ascii="Arial" w:hAnsi="Arial" w:cs="Arial"/>
          <w:sz w:val="24"/>
          <w:szCs w:val="24"/>
        </w:rPr>
        <w:t xml:space="preserve"> queimaduras químicas no local,  infecções </w:t>
      </w:r>
      <w:r w:rsidRPr="004A39B9">
        <w:rPr>
          <w:rFonts w:ascii="Arial" w:hAnsi="Arial" w:cs="Arial"/>
          <w:sz w:val="24"/>
          <w:szCs w:val="24"/>
        </w:rPr>
        <w:t>e necroses de tecidos</w:t>
      </w:r>
      <w:r w:rsidR="009D5F62" w:rsidRPr="004A39B9">
        <w:rPr>
          <w:rFonts w:ascii="Arial" w:hAnsi="Arial" w:cs="Arial"/>
          <w:sz w:val="24"/>
          <w:szCs w:val="24"/>
        </w:rPr>
        <w:t xml:space="preserve"> e adjacências</w:t>
      </w:r>
      <w:r w:rsidR="00C906DC" w:rsidRPr="004A39B9">
        <w:rPr>
          <w:rFonts w:ascii="Arial" w:hAnsi="Arial" w:cs="Arial"/>
          <w:sz w:val="24"/>
          <w:szCs w:val="24"/>
        </w:rPr>
        <w:t xml:space="preserve">, levando a retardo </w:t>
      </w:r>
      <w:r w:rsidR="00E2352F" w:rsidRPr="004A39B9">
        <w:rPr>
          <w:rFonts w:ascii="Arial" w:hAnsi="Arial" w:cs="Arial"/>
          <w:sz w:val="24"/>
          <w:szCs w:val="24"/>
        </w:rPr>
        <w:t xml:space="preserve">e insuficiência </w:t>
      </w:r>
      <w:r w:rsidR="00C906DC" w:rsidRPr="004A39B9">
        <w:rPr>
          <w:rFonts w:ascii="Arial" w:hAnsi="Arial" w:cs="Arial"/>
          <w:sz w:val="24"/>
          <w:szCs w:val="24"/>
        </w:rPr>
        <w:t>do</w:t>
      </w:r>
      <w:r w:rsidR="00E2352F" w:rsidRPr="004A39B9">
        <w:rPr>
          <w:rFonts w:ascii="Arial" w:hAnsi="Arial" w:cs="Arial"/>
          <w:sz w:val="24"/>
          <w:szCs w:val="24"/>
        </w:rPr>
        <w:t xml:space="preserve"> tratamento por </w:t>
      </w:r>
      <w:r w:rsidR="00132510" w:rsidRPr="004A39B9">
        <w:rPr>
          <w:rFonts w:ascii="Arial" w:hAnsi="Arial" w:cs="Arial"/>
          <w:sz w:val="24"/>
          <w:szCs w:val="24"/>
        </w:rPr>
        <w:t xml:space="preserve">extravasamento </w:t>
      </w:r>
      <w:r w:rsidR="00E2352F" w:rsidRPr="004A39B9">
        <w:rPr>
          <w:rFonts w:ascii="Arial" w:hAnsi="Arial" w:cs="Arial"/>
          <w:sz w:val="24"/>
          <w:szCs w:val="24"/>
        </w:rPr>
        <w:t xml:space="preserve">das medicações </w:t>
      </w:r>
      <w:r w:rsidR="00132510" w:rsidRPr="004A39B9">
        <w:rPr>
          <w:rFonts w:ascii="Arial" w:hAnsi="Arial" w:cs="Arial"/>
          <w:sz w:val="24"/>
          <w:szCs w:val="24"/>
        </w:rPr>
        <w:t xml:space="preserve">para fora do espaço intravenoso, aumento </w:t>
      </w:r>
      <w:r w:rsidR="00E2352F" w:rsidRPr="004A39B9">
        <w:rPr>
          <w:rFonts w:ascii="Arial" w:hAnsi="Arial" w:cs="Arial"/>
          <w:sz w:val="24"/>
          <w:szCs w:val="24"/>
        </w:rPr>
        <w:t>do sofrimento por dores devido ao aumento do</w:t>
      </w:r>
      <w:r w:rsidR="00132510" w:rsidRPr="004A39B9">
        <w:rPr>
          <w:rFonts w:ascii="Arial" w:hAnsi="Arial" w:cs="Arial"/>
          <w:sz w:val="24"/>
          <w:szCs w:val="24"/>
        </w:rPr>
        <w:t xml:space="preserve"> número de </w:t>
      </w:r>
      <w:r w:rsidR="00C906DC" w:rsidRPr="004A39B9">
        <w:rPr>
          <w:rFonts w:ascii="Arial" w:hAnsi="Arial" w:cs="Arial"/>
          <w:sz w:val="24"/>
          <w:szCs w:val="24"/>
        </w:rPr>
        <w:t>punções venosas</w:t>
      </w:r>
      <w:r w:rsidR="00132510" w:rsidRPr="004A39B9">
        <w:rPr>
          <w:rFonts w:ascii="Arial" w:hAnsi="Arial" w:cs="Arial"/>
          <w:sz w:val="24"/>
          <w:szCs w:val="24"/>
        </w:rPr>
        <w:t xml:space="preserve"> </w:t>
      </w:r>
      <w:r w:rsidR="00C906DC" w:rsidRPr="004A39B9">
        <w:rPr>
          <w:rFonts w:ascii="Arial" w:hAnsi="Arial" w:cs="Arial"/>
          <w:sz w:val="24"/>
          <w:szCs w:val="24"/>
        </w:rPr>
        <w:t>durante todo o período do tratamento</w:t>
      </w:r>
      <w:r w:rsidR="009D5F62" w:rsidRPr="004A39B9">
        <w:rPr>
          <w:rFonts w:ascii="Arial" w:hAnsi="Arial" w:cs="Arial"/>
          <w:sz w:val="24"/>
          <w:szCs w:val="24"/>
        </w:rPr>
        <w:t xml:space="preserve">. </w:t>
      </w:r>
    </w:p>
    <w:p w:rsidR="00BC23C0" w:rsidRPr="004A39B9" w:rsidRDefault="009D5F62" w:rsidP="004A39B9">
      <w:pPr>
        <w:shd w:val="clear" w:color="auto" w:fill="FFFFFF" w:themeFill="background1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 xml:space="preserve">O CCIP é um dispositivo </w:t>
      </w:r>
      <w:r w:rsidR="009F16C0" w:rsidRPr="004A39B9">
        <w:rPr>
          <w:rFonts w:ascii="Arial" w:hAnsi="Arial" w:cs="Arial"/>
          <w:sz w:val="24"/>
          <w:szCs w:val="24"/>
        </w:rPr>
        <w:t>seguro para ser instalado em veia central de grosso calibre através da</w:t>
      </w:r>
      <w:r w:rsidRPr="004A39B9">
        <w:rPr>
          <w:rFonts w:ascii="Arial" w:hAnsi="Arial" w:cs="Arial"/>
          <w:sz w:val="24"/>
          <w:szCs w:val="24"/>
        </w:rPr>
        <w:t xml:space="preserve"> punção de um vaso periférico, o enfermeiro tem a capacidade de escolher o tipo de cateter venoso</w:t>
      </w:r>
      <w:proofErr w:type="gramStart"/>
      <w:r w:rsidRPr="004A39B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4A39B9">
        <w:rPr>
          <w:rFonts w:ascii="Arial" w:hAnsi="Arial" w:cs="Arial"/>
          <w:sz w:val="24"/>
          <w:szCs w:val="24"/>
        </w:rPr>
        <w:t xml:space="preserve">e seu calibre e/ou </w:t>
      </w:r>
      <w:proofErr w:type="spellStart"/>
      <w:r w:rsidRPr="004A39B9">
        <w:rPr>
          <w:rFonts w:ascii="Arial" w:hAnsi="Arial" w:cs="Arial"/>
          <w:sz w:val="24"/>
          <w:szCs w:val="24"/>
        </w:rPr>
        <w:t>french</w:t>
      </w:r>
      <w:proofErr w:type="spellEnd"/>
      <w:r w:rsidRPr="004A39B9">
        <w:rPr>
          <w:rFonts w:ascii="Arial" w:hAnsi="Arial" w:cs="Arial"/>
          <w:sz w:val="24"/>
          <w:szCs w:val="24"/>
        </w:rPr>
        <w:t xml:space="preserve"> dependendo </w:t>
      </w:r>
      <w:r w:rsidR="00AE777C" w:rsidRPr="004A39B9">
        <w:rPr>
          <w:rFonts w:ascii="Arial" w:hAnsi="Arial" w:cs="Arial"/>
          <w:sz w:val="24"/>
          <w:szCs w:val="24"/>
        </w:rPr>
        <w:t xml:space="preserve">do aspecto e </w:t>
      </w:r>
      <w:r w:rsidRPr="004A39B9">
        <w:rPr>
          <w:rFonts w:ascii="Arial" w:hAnsi="Arial" w:cs="Arial"/>
          <w:sz w:val="24"/>
          <w:szCs w:val="24"/>
        </w:rPr>
        <w:t xml:space="preserve">qual a </w:t>
      </w:r>
      <w:r w:rsidR="00AE777C" w:rsidRPr="004A39B9">
        <w:rPr>
          <w:rFonts w:ascii="Arial" w:hAnsi="Arial" w:cs="Arial"/>
          <w:sz w:val="24"/>
          <w:szCs w:val="24"/>
        </w:rPr>
        <w:t xml:space="preserve">veia a ser puncionada, </w:t>
      </w:r>
      <w:r w:rsidRPr="004A39B9">
        <w:rPr>
          <w:rFonts w:ascii="Arial" w:hAnsi="Arial" w:cs="Arial"/>
          <w:sz w:val="24"/>
          <w:szCs w:val="24"/>
        </w:rPr>
        <w:t>contribuindo para um tratamento seguro para o paciente, pois este cateter tem seu maior espaço introduzido endovenosa não deixando a medicação e líquidos serem extravasados para fora do espaço venoso, levando a quantidade certa e de forma adequ</w:t>
      </w:r>
      <w:r w:rsidR="00C906DC" w:rsidRPr="004A39B9">
        <w:rPr>
          <w:rFonts w:ascii="Arial" w:hAnsi="Arial" w:cs="Arial"/>
          <w:sz w:val="24"/>
          <w:szCs w:val="24"/>
        </w:rPr>
        <w:t xml:space="preserve">ada toda a medicação necessária, </w:t>
      </w:r>
      <w:r w:rsidR="009F16C0" w:rsidRPr="004A39B9">
        <w:rPr>
          <w:rFonts w:ascii="Arial" w:hAnsi="Arial" w:cs="Arial"/>
          <w:sz w:val="24"/>
          <w:szCs w:val="24"/>
        </w:rPr>
        <w:t xml:space="preserve"> Este c</w:t>
      </w:r>
      <w:r w:rsidR="00AE777C" w:rsidRPr="004A39B9">
        <w:rPr>
          <w:rFonts w:ascii="Arial" w:hAnsi="Arial" w:cs="Arial"/>
          <w:sz w:val="24"/>
          <w:szCs w:val="24"/>
        </w:rPr>
        <w:t>ateter atende às necessidades para</w:t>
      </w:r>
      <w:r w:rsidR="009F16C0" w:rsidRPr="004A39B9">
        <w:rPr>
          <w:rFonts w:ascii="Arial" w:hAnsi="Arial" w:cs="Arial"/>
          <w:sz w:val="24"/>
          <w:szCs w:val="24"/>
        </w:rPr>
        <w:t xml:space="preserve"> </w:t>
      </w:r>
      <w:r w:rsidR="00AE777C" w:rsidRPr="004A39B9">
        <w:rPr>
          <w:rFonts w:ascii="Arial" w:hAnsi="Arial" w:cs="Arial"/>
          <w:sz w:val="24"/>
          <w:szCs w:val="24"/>
        </w:rPr>
        <w:t xml:space="preserve">qualquer infusão no paciente em qualquer situação e </w:t>
      </w:r>
      <w:r w:rsidR="009F16C0" w:rsidRPr="004A39B9">
        <w:rPr>
          <w:rFonts w:ascii="Arial" w:hAnsi="Arial" w:cs="Arial"/>
          <w:sz w:val="24"/>
          <w:szCs w:val="24"/>
        </w:rPr>
        <w:t xml:space="preserve">que necessitam de um dispositivo intravenoso localizado centralmente </w:t>
      </w:r>
      <w:r w:rsidR="00AE777C" w:rsidRPr="004A39B9">
        <w:rPr>
          <w:rFonts w:ascii="Arial" w:hAnsi="Arial" w:cs="Arial"/>
          <w:sz w:val="24"/>
          <w:szCs w:val="24"/>
        </w:rPr>
        <w:t xml:space="preserve">e ou em linha média apresentando segurança, bem estar e </w:t>
      </w:r>
      <w:r w:rsidR="009F16C0" w:rsidRPr="004A39B9">
        <w:rPr>
          <w:rFonts w:ascii="Arial" w:hAnsi="Arial" w:cs="Arial"/>
          <w:sz w:val="24"/>
          <w:szCs w:val="24"/>
        </w:rPr>
        <w:t xml:space="preserve"> menor risco de complicações em vista de sua inserção periféric</w:t>
      </w:r>
      <w:r w:rsidRPr="004A39B9">
        <w:rPr>
          <w:rFonts w:ascii="Arial" w:hAnsi="Arial" w:cs="Arial"/>
          <w:sz w:val="24"/>
          <w:szCs w:val="24"/>
        </w:rPr>
        <w:t>a não necessitando de punção torácica como no caso dos c</w:t>
      </w:r>
      <w:r w:rsidR="004F3730" w:rsidRPr="004A39B9">
        <w:rPr>
          <w:rFonts w:ascii="Arial" w:hAnsi="Arial" w:cs="Arial"/>
          <w:sz w:val="24"/>
          <w:szCs w:val="24"/>
        </w:rPr>
        <w:t>ateteres venosos centrais (CVC) convencionais.</w:t>
      </w:r>
    </w:p>
    <w:p w:rsidR="004A39B9" w:rsidRDefault="004A39B9" w:rsidP="004A39B9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03EA4" w:rsidRPr="004A39B9" w:rsidRDefault="00BC23C0" w:rsidP="004A39B9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b/>
          <w:sz w:val="24"/>
          <w:szCs w:val="24"/>
          <w:shd w:val="clear" w:color="auto" w:fill="BDBEC2"/>
        </w:rPr>
      </w:pPr>
      <w:r w:rsidRPr="004A39B9">
        <w:rPr>
          <w:rFonts w:ascii="Arial" w:hAnsi="Arial" w:cs="Arial"/>
          <w:b/>
          <w:sz w:val="24"/>
          <w:szCs w:val="24"/>
        </w:rPr>
        <w:t>DESENVOLVIMENTO</w:t>
      </w:r>
      <w:r w:rsidR="00665079" w:rsidRPr="004A39B9">
        <w:rPr>
          <w:rFonts w:ascii="Arial" w:hAnsi="Arial" w:cs="Arial"/>
          <w:b/>
          <w:sz w:val="24"/>
          <w:szCs w:val="24"/>
          <w:shd w:val="clear" w:color="auto" w:fill="BDBEC2"/>
        </w:rPr>
        <w:t xml:space="preserve"> </w:t>
      </w:r>
    </w:p>
    <w:p w:rsidR="00D947C6" w:rsidRPr="004A39B9" w:rsidRDefault="00665079" w:rsidP="004A39B9">
      <w:pPr>
        <w:shd w:val="clear" w:color="auto" w:fill="FFFFFF" w:themeFill="background1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  <w:shd w:val="clear" w:color="auto" w:fill="BDBEC2"/>
        </w:rPr>
      </w:pPr>
      <w:r w:rsidRPr="004A39B9">
        <w:rPr>
          <w:rFonts w:ascii="Arial" w:hAnsi="Arial" w:cs="Arial"/>
          <w:sz w:val="24"/>
          <w:szCs w:val="24"/>
          <w:shd w:val="clear" w:color="auto" w:fill="FFFFFF" w:themeFill="background1"/>
        </w:rPr>
        <w:t>O Conse</w:t>
      </w:r>
      <w:r w:rsidR="00AE6906" w:rsidRPr="004A39B9">
        <w:rPr>
          <w:rFonts w:ascii="Arial" w:hAnsi="Arial" w:cs="Arial"/>
          <w:sz w:val="24"/>
          <w:szCs w:val="24"/>
          <w:shd w:val="clear" w:color="auto" w:fill="FFFFFF" w:themeFill="background1"/>
        </w:rPr>
        <w:t>lho Federal de Enfermagem (COFEN</w:t>
      </w:r>
      <w:r w:rsidRPr="004A39B9">
        <w:rPr>
          <w:rFonts w:ascii="Arial" w:hAnsi="Arial" w:cs="Arial"/>
          <w:sz w:val="24"/>
          <w:szCs w:val="24"/>
          <w:shd w:val="clear" w:color="auto" w:fill="FFFFFF" w:themeFill="background1"/>
        </w:rPr>
        <w:t>) aprovou, em sua 494ª Reunião Ordinária, o Parecer N° 243/2017, da</w:t>
      </w:r>
      <w:r w:rsidR="00AE6906" w:rsidRPr="004A39B9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</w:t>
      </w:r>
      <w:r w:rsidRPr="004A39B9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Câmara Técnica de Legislação e Normas – CTLN, que atualiza a normatização do procedimento de inserção, fixação, manutenção e retirada de cateter periférico central por Enfermeiro – PICC.  Várias </w:t>
      </w:r>
      <w:r w:rsidRPr="004A39B9">
        <w:rPr>
          <w:rFonts w:ascii="Arial" w:hAnsi="Arial" w:cs="Arial"/>
          <w:sz w:val="24"/>
          <w:szCs w:val="24"/>
        </w:rPr>
        <w:t>Regionais deliberaram Decisões e/ou Parec</w:t>
      </w:r>
      <w:r w:rsidR="00AE6906" w:rsidRPr="004A39B9">
        <w:rPr>
          <w:rFonts w:ascii="Arial" w:hAnsi="Arial" w:cs="Arial"/>
          <w:sz w:val="24"/>
          <w:szCs w:val="24"/>
        </w:rPr>
        <w:t>er Técnico sobre a PICC, normat</w:t>
      </w:r>
      <w:r w:rsidRPr="004A39B9">
        <w:rPr>
          <w:rFonts w:ascii="Arial" w:hAnsi="Arial" w:cs="Arial"/>
          <w:sz w:val="24"/>
          <w:szCs w:val="24"/>
        </w:rPr>
        <w:t>izando a competência técnica e legal para o Enfermeiro inserir, manipular e retirar o PICC, guiada pelo ultrassom e utilizando anestésico subcutâneo para inserção do PICC encontra-se amparada pela legislação maior, Decreto 94.406/87, regulamentador da Lei no 7.4</w:t>
      </w:r>
      <w:r w:rsidR="00AE6906" w:rsidRPr="004A39B9">
        <w:rPr>
          <w:rFonts w:ascii="Arial" w:hAnsi="Arial" w:cs="Arial"/>
          <w:sz w:val="24"/>
          <w:szCs w:val="24"/>
        </w:rPr>
        <w:t>98/86, no seu Artigo 8°, Inciso</w:t>
      </w:r>
      <w:r w:rsidRPr="004A39B9">
        <w:rPr>
          <w:rFonts w:ascii="Arial" w:hAnsi="Arial" w:cs="Arial"/>
          <w:sz w:val="24"/>
          <w:szCs w:val="24"/>
        </w:rPr>
        <w:t>1, alíneas “c”, “g”, “h” e Inciso II, alíneas: “b</w:t>
      </w:r>
      <w:proofErr w:type="gramStart"/>
      <w:r w:rsidRPr="004A39B9">
        <w:rPr>
          <w:rFonts w:ascii="Arial" w:hAnsi="Arial" w:cs="Arial"/>
          <w:sz w:val="24"/>
          <w:szCs w:val="24"/>
        </w:rPr>
        <w:t xml:space="preserve"> “</w:t>
      </w:r>
      <w:proofErr w:type="gramEnd"/>
      <w:r w:rsidRPr="004A39B9">
        <w:rPr>
          <w:rFonts w:ascii="Arial" w:hAnsi="Arial" w:cs="Arial"/>
          <w:sz w:val="24"/>
          <w:szCs w:val="24"/>
        </w:rPr>
        <w:t>, “e “, “h “, “1 “. Dispondo ainda a re</w:t>
      </w:r>
      <w:r w:rsidR="00AE6906" w:rsidRPr="004A39B9">
        <w:rPr>
          <w:rFonts w:ascii="Arial" w:hAnsi="Arial" w:cs="Arial"/>
          <w:sz w:val="24"/>
          <w:szCs w:val="24"/>
        </w:rPr>
        <w:t>ferida lei no Artigo 11, Inciso</w:t>
      </w:r>
      <w:r w:rsidRPr="004A39B9">
        <w:rPr>
          <w:rFonts w:ascii="Arial" w:hAnsi="Arial" w:cs="Arial"/>
          <w:sz w:val="24"/>
          <w:szCs w:val="24"/>
        </w:rPr>
        <w:t>1, alínea “m</w:t>
      </w:r>
      <w:proofErr w:type="gramStart"/>
      <w:r w:rsidRPr="004A39B9">
        <w:rPr>
          <w:rFonts w:ascii="Arial" w:hAnsi="Arial" w:cs="Arial"/>
          <w:sz w:val="24"/>
          <w:szCs w:val="24"/>
        </w:rPr>
        <w:t xml:space="preserve"> “</w:t>
      </w:r>
      <w:proofErr w:type="gramEnd"/>
      <w:r w:rsidRPr="004A39B9">
        <w:rPr>
          <w:rFonts w:ascii="Arial" w:hAnsi="Arial" w:cs="Arial"/>
          <w:sz w:val="24"/>
          <w:szCs w:val="24"/>
        </w:rPr>
        <w:t xml:space="preserve">, ser competência privativa </w:t>
      </w:r>
      <w:r w:rsidRPr="004A39B9">
        <w:rPr>
          <w:rFonts w:ascii="Arial" w:hAnsi="Arial" w:cs="Arial"/>
          <w:sz w:val="24"/>
          <w:szCs w:val="24"/>
        </w:rPr>
        <w:lastRenderedPageBreak/>
        <w:t>do Enfermeiro, cuidados de maior complexidade técnica e que exijam conhecimentos de base científica e capacidade de tomar decisões imediatas.</w:t>
      </w:r>
      <w:r w:rsidR="00AE6906" w:rsidRPr="004A39B9">
        <w:rPr>
          <w:rFonts w:ascii="Arial" w:hAnsi="Arial" w:cs="Arial"/>
          <w:sz w:val="24"/>
          <w:szCs w:val="24"/>
        </w:rPr>
        <w:t xml:space="preserve"> Há r</w:t>
      </w:r>
      <w:r w:rsidRPr="004A39B9">
        <w:rPr>
          <w:rFonts w:ascii="Arial" w:hAnsi="Arial" w:cs="Arial"/>
          <w:sz w:val="24"/>
          <w:szCs w:val="24"/>
        </w:rPr>
        <w:t xml:space="preserve">egionais </w:t>
      </w:r>
      <w:r w:rsidR="00AE6906" w:rsidRPr="004A39B9">
        <w:rPr>
          <w:rFonts w:ascii="Arial" w:hAnsi="Arial" w:cs="Arial"/>
          <w:sz w:val="24"/>
          <w:szCs w:val="24"/>
        </w:rPr>
        <w:t xml:space="preserve">com </w:t>
      </w:r>
      <w:r w:rsidRPr="004A39B9">
        <w:rPr>
          <w:rFonts w:ascii="Arial" w:hAnsi="Arial" w:cs="Arial"/>
          <w:sz w:val="24"/>
          <w:szCs w:val="24"/>
        </w:rPr>
        <w:t>diversos legislando sobre o assunto, de maneira muito segura e ponderada, exigindo do profissional enfermeiro qualificação adequada. Portanto, sou de Parecer de Permanência da atual Resolução vigente.</w:t>
      </w:r>
      <w:r w:rsidR="00AE6906" w:rsidRPr="004A39B9">
        <w:rPr>
          <w:rFonts w:ascii="Arial" w:hAnsi="Arial" w:cs="Arial"/>
          <w:sz w:val="24"/>
          <w:szCs w:val="24"/>
        </w:rPr>
        <w:t xml:space="preserve"> </w:t>
      </w:r>
      <w:r w:rsidRPr="004A39B9">
        <w:rPr>
          <w:rFonts w:ascii="Arial" w:hAnsi="Arial" w:cs="Arial"/>
          <w:sz w:val="24"/>
          <w:szCs w:val="24"/>
        </w:rPr>
        <w:t>Brasília – DF, 24 de outubro de 2017.</w:t>
      </w:r>
    </w:p>
    <w:p w:rsidR="004A39B9" w:rsidRDefault="00563891" w:rsidP="004A39B9">
      <w:pPr>
        <w:shd w:val="clear" w:color="auto" w:fill="FFFFFF" w:themeFill="background1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>NEGELISKII</w:t>
      </w:r>
      <w:r w:rsidR="00CF3A68" w:rsidRPr="004A39B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F3A68" w:rsidRPr="004A39B9">
        <w:rPr>
          <w:rFonts w:ascii="Arial" w:hAnsi="Arial" w:cs="Arial"/>
          <w:sz w:val="24"/>
          <w:szCs w:val="24"/>
        </w:rPr>
        <w:t>et</w:t>
      </w:r>
      <w:proofErr w:type="gramEnd"/>
      <w:r w:rsidR="00CF3A68" w:rsidRPr="004A39B9">
        <w:rPr>
          <w:rFonts w:ascii="Arial" w:hAnsi="Arial" w:cs="Arial"/>
          <w:sz w:val="24"/>
          <w:szCs w:val="24"/>
        </w:rPr>
        <w:t xml:space="preserve"> al, 2017 </w:t>
      </w:r>
      <w:r w:rsidR="002F53FA" w:rsidRPr="004A39B9">
        <w:rPr>
          <w:rFonts w:ascii="Arial" w:hAnsi="Arial" w:cs="Arial"/>
          <w:sz w:val="24"/>
          <w:szCs w:val="24"/>
        </w:rPr>
        <w:t>no</w:t>
      </w:r>
      <w:r w:rsidR="006118B7" w:rsidRPr="004A39B9">
        <w:rPr>
          <w:rFonts w:ascii="Arial" w:hAnsi="Arial" w:cs="Arial"/>
          <w:sz w:val="24"/>
          <w:szCs w:val="24"/>
        </w:rPr>
        <w:t xml:space="preserve"> estudo em hospital do SUS para avaliar o custo benefício da inserção do Cateter Central de Inserção Periférica em comparação com o Cateter Venoso Central </w:t>
      </w:r>
      <w:r w:rsidR="002610CF" w:rsidRPr="004A39B9">
        <w:rPr>
          <w:rFonts w:ascii="Arial" w:hAnsi="Arial" w:cs="Arial"/>
          <w:sz w:val="24"/>
          <w:szCs w:val="24"/>
        </w:rPr>
        <w:t xml:space="preserve">(CVC) </w:t>
      </w:r>
      <w:r w:rsidR="006118B7" w:rsidRPr="004A39B9">
        <w:rPr>
          <w:rFonts w:ascii="Arial" w:hAnsi="Arial" w:cs="Arial"/>
          <w:sz w:val="24"/>
          <w:szCs w:val="24"/>
        </w:rPr>
        <w:t>cita: A</w:t>
      </w:r>
      <w:r w:rsidR="002D568C" w:rsidRPr="004A39B9">
        <w:rPr>
          <w:rFonts w:ascii="Arial" w:hAnsi="Arial" w:cs="Arial"/>
          <w:sz w:val="24"/>
          <w:szCs w:val="24"/>
        </w:rPr>
        <w:t>m</w:t>
      </w:r>
      <w:r w:rsidRPr="004A39B9">
        <w:rPr>
          <w:rFonts w:ascii="Arial" w:hAnsi="Arial" w:cs="Arial"/>
          <w:sz w:val="24"/>
          <w:szCs w:val="24"/>
        </w:rPr>
        <w:t>ericanos estimam que anualmente os Cateteres Venoso Central (CVC) contribui com 31 mil mortes decorrentes</w:t>
      </w:r>
      <w:r w:rsidR="002D568C" w:rsidRPr="004A39B9">
        <w:rPr>
          <w:rFonts w:ascii="Arial" w:hAnsi="Arial" w:cs="Arial"/>
          <w:sz w:val="24"/>
          <w:szCs w:val="24"/>
        </w:rPr>
        <w:t xml:space="preserve"> de infecção de corrente s</w:t>
      </w:r>
      <w:r w:rsidR="00B74DF7" w:rsidRPr="004A39B9">
        <w:rPr>
          <w:rFonts w:ascii="Arial" w:hAnsi="Arial" w:cs="Arial"/>
          <w:sz w:val="24"/>
          <w:szCs w:val="24"/>
        </w:rPr>
        <w:t xml:space="preserve">anguínea, prolongando </w:t>
      </w:r>
      <w:r w:rsidR="002D568C" w:rsidRPr="004A39B9">
        <w:rPr>
          <w:rFonts w:ascii="Arial" w:hAnsi="Arial" w:cs="Arial"/>
          <w:sz w:val="24"/>
          <w:szCs w:val="24"/>
        </w:rPr>
        <w:t>a hospitalizaç</w:t>
      </w:r>
      <w:r w:rsidR="00B74DF7" w:rsidRPr="004A39B9">
        <w:rPr>
          <w:rFonts w:ascii="Arial" w:hAnsi="Arial" w:cs="Arial"/>
          <w:sz w:val="24"/>
          <w:szCs w:val="24"/>
        </w:rPr>
        <w:t>ão por, em média, sete dias.</w:t>
      </w:r>
      <w:r w:rsidR="002D568C" w:rsidRPr="004A39B9">
        <w:rPr>
          <w:rFonts w:ascii="Arial" w:hAnsi="Arial" w:cs="Arial"/>
          <w:sz w:val="24"/>
          <w:szCs w:val="24"/>
        </w:rPr>
        <w:t xml:space="preserve"> Neste sentido, novos dispositivos, como o Cateter Central de Inserção Periférica (CCIP), têm sido propostos, no intuito de diminuir os riscos associados à terapia intravenosa. O CCIP consiste em um artefato seguro para ser instalado em veia central de grosso calibre através da punção de um vaso peri</w:t>
      </w:r>
      <w:r w:rsidR="00B74DF7" w:rsidRPr="004A39B9">
        <w:rPr>
          <w:rFonts w:ascii="Arial" w:hAnsi="Arial" w:cs="Arial"/>
          <w:sz w:val="24"/>
          <w:szCs w:val="24"/>
        </w:rPr>
        <w:t>férico</w:t>
      </w:r>
      <w:r w:rsidR="002D568C" w:rsidRPr="004A39B9">
        <w:rPr>
          <w:rFonts w:ascii="Arial" w:hAnsi="Arial" w:cs="Arial"/>
          <w:sz w:val="24"/>
          <w:szCs w:val="24"/>
        </w:rPr>
        <w:t xml:space="preserve">. Este cateter atende às necessidades de infusão de pacientes que necessitam de um dispositivo intravenoso localizado centralmente apresentando, contudo, menor risco de complicações em vista </w:t>
      </w:r>
      <w:r w:rsidR="00B74DF7" w:rsidRPr="004A39B9">
        <w:rPr>
          <w:rFonts w:ascii="Arial" w:hAnsi="Arial" w:cs="Arial"/>
          <w:sz w:val="24"/>
          <w:szCs w:val="24"/>
        </w:rPr>
        <w:t>de sua inserção periférica.</w:t>
      </w:r>
      <w:r w:rsidR="002D568C" w:rsidRPr="004A39B9">
        <w:rPr>
          <w:rFonts w:ascii="Arial" w:hAnsi="Arial" w:cs="Arial"/>
          <w:sz w:val="24"/>
          <w:szCs w:val="24"/>
        </w:rPr>
        <w:t xml:space="preserve"> Apesar disto, </w:t>
      </w:r>
      <w:proofErr w:type="gramStart"/>
      <w:r w:rsidR="002D568C" w:rsidRPr="004A39B9">
        <w:rPr>
          <w:rFonts w:ascii="Arial" w:hAnsi="Arial" w:cs="Arial"/>
          <w:sz w:val="24"/>
          <w:szCs w:val="24"/>
        </w:rPr>
        <w:t>nota</w:t>
      </w:r>
      <w:proofErr w:type="gramEnd"/>
      <w:r w:rsidR="002D568C" w:rsidRPr="004A39B9">
        <w:rPr>
          <w:rFonts w:ascii="Arial" w:hAnsi="Arial" w:cs="Arial"/>
          <w:sz w:val="24"/>
          <w:szCs w:val="24"/>
        </w:rPr>
        <w:t>-se na prática assistencial dificuldades e resistência quanto à implantação desta tecnologia, sobretud</w:t>
      </w:r>
      <w:r w:rsidR="006118B7" w:rsidRPr="004A39B9">
        <w:rPr>
          <w:rFonts w:ascii="Arial" w:hAnsi="Arial" w:cs="Arial"/>
          <w:sz w:val="24"/>
          <w:szCs w:val="24"/>
        </w:rPr>
        <w:t>o em instituições públicas</w:t>
      </w:r>
      <w:r w:rsidRPr="004A39B9">
        <w:rPr>
          <w:rFonts w:ascii="Arial" w:hAnsi="Arial" w:cs="Arial"/>
          <w:sz w:val="24"/>
          <w:szCs w:val="24"/>
        </w:rPr>
        <w:t xml:space="preserve">. </w:t>
      </w:r>
    </w:p>
    <w:p w:rsidR="007F6DEF" w:rsidRPr="004A39B9" w:rsidRDefault="00563891" w:rsidP="004A39B9">
      <w:pPr>
        <w:shd w:val="clear" w:color="auto" w:fill="FFFFFF" w:themeFill="background1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 xml:space="preserve">O </w:t>
      </w:r>
      <w:r w:rsidR="002D568C" w:rsidRPr="004A39B9">
        <w:rPr>
          <w:rFonts w:ascii="Arial" w:hAnsi="Arial" w:cs="Arial"/>
          <w:sz w:val="24"/>
          <w:szCs w:val="24"/>
        </w:rPr>
        <w:t>ressarcimento dos procedimentos se faz mediante a Tabela do</w:t>
      </w:r>
      <w:r w:rsidRPr="004A39B9">
        <w:rPr>
          <w:rFonts w:ascii="Arial" w:hAnsi="Arial" w:cs="Arial"/>
          <w:sz w:val="24"/>
          <w:szCs w:val="24"/>
        </w:rPr>
        <w:t xml:space="preserve"> Sistema Único de Saúde (SUS)</w:t>
      </w:r>
      <w:r w:rsidR="002D568C" w:rsidRPr="004A39B9">
        <w:rPr>
          <w:rFonts w:ascii="Arial" w:hAnsi="Arial" w:cs="Arial"/>
          <w:sz w:val="24"/>
          <w:szCs w:val="24"/>
        </w:rPr>
        <w:t>, sendo assim, para que um procedimento seja ressarcido é necessário que este esteja</w:t>
      </w:r>
      <w:r w:rsidR="00C3079D" w:rsidRPr="004A39B9">
        <w:rPr>
          <w:rFonts w:ascii="Arial" w:hAnsi="Arial" w:cs="Arial"/>
          <w:sz w:val="24"/>
          <w:szCs w:val="24"/>
        </w:rPr>
        <w:t xml:space="preserve"> incluído nesta tabela, </w:t>
      </w:r>
      <w:r w:rsidR="002D568C" w:rsidRPr="004A39B9">
        <w:rPr>
          <w:rFonts w:ascii="Arial" w:hAnsi="Arial" w:cs="Arial"/>
          <w:sz w:val="24"/>
          <w:szCs w:val="24"/>
        </w:rPr>
        <w:t xml:space="preserve">consta cadastrada apenas a </w:t>
      </w:r>
      <w:proofErr w:type="spellStart"/>
      <w:r w:rsidR="002D568C" w:rsidRPr="004A39B9">
        <w:rPr>
          <w:rFonts w:ascii="Arial" w:hAnsi="Arial" w:cs="Arial"/>
          <w:sz w:val="24"/>
          <w:szCs w:val="24"/>
        </w:rPr>
        <w:t>cateterização</w:t>
      </w:r>
      <w:proofErr w:type="spellEnd"/>
      <w:r w:rsidR="002D568C" w:rsidRPr="004A39B9">
        <w:rPr>
          <w:rFonts w:ascii="Arial" w:hAnsi="Arial" w:cs="Arial"/>
          <w:sz w:val="24"/>
          <w:szCs w:val="24"/>
        </w:rPr>
        <w:t xml:space="preserve"> central de inserção periférica para pacientes neonatos, sem ressarcimento deste procedimento para pac</w:t>
      </w:r>
      <w:r w:rsidR="006118B7" w:rsidRPr="004A39B9">
        <w:rPr>
          <w:rFonts w:ascii="Arial" w:hAnsi="Arial" w:cs="Arial"/>
          <w:sz w:val="24"/>
          <w:szCs w:val="24"/>
        </w:rPr>
        <w:t xml:space="preserve">ientes pediátricos e adultos. </w:t>
      </w:r>
      <w:r w:rsidR="002D568C" w:rsidRPr="004A39B9">
        <w:rPr>
          <w:rFonts w:ascii="Arial" w:hAnsi="Arial" w:cs="Arial"/>
          <w:sz w:val="24"/>
          <w:szCs w:val="24"/>
        </w:rPr>
        <w:t xml:space="preserve">O custo estimado para a inserção de um CCIP, incluindo gastos com material e </w:t>
      </w:r>
      <w:proofErr w:type="gramStart"/>
      <w:r w:rsidR="002D568C" w:rsidRPr="004A39B9">
        <w:rPr>
          <w:rFonts w:ascii="Arial" w:hAnsi="Arial" w:cs="Arial"/>
          <w:sz w:val="24"/>
          <w:szCs w:val="24"/>
        </w:rPr>
        <w:t>rec</w:t>
      </w:r>
      <w:r w:rsidR="006118B7" w:rsidRPr="004A39B9">
        <w:rPr>
          <w:rFonts w:ascii="Arial" w:hAnsi="Arial" w:cs="Arial"/>
          <w:sz w:val="24"/>
          <w:szCs w:val="24"/>
        </w:rPr>
        <w:t>ursos humanos é</w:t>
      </w:r>
      <w:proofErr w:type="gramEnd"/>
      <w:r w:rsidR="006118B7" w:rsidRPr="004A39B9">
        <w:rPr>
          <w:rFonts w:ascii="Arial" w:hAnsi="Arial" w:cs="Arial"/>
          <w:sz w:val="24"/>
          <w:szCs w:val="24"/>
        </w:rPr>
        <w:t xml:space="preserve"> de R$ 686,12 e</w:t>
      </w:r>
      <w:r w:rsidR="002D568C" w:rsidRPr="004A39B9">
        <w:rPr>
          <w:rFonts w:ascii="Arial" w:hAnsi="Arial" w:cs="Arial"/>
          <w:sz w:val="24"/>
          <w:szCs w:val="24"/>
        </w:rPr>
        <w:t>m vista de o cateter poder ser inserido por enfermeiros, não há gastos com</w:t>
      </w:r>
      <w:r w:rsidR="00032BA8" w:rsidRPr="004A39B9">
        <w:rPr>
          <w:rFonts w:ascii="Arial" w:hAnsi="Arial" w:cs="Arial"/>
          <w:sz w:val="24"/>
          <w:szCs w:val="24"/>
        </w:rPr>
        <w:t xml:space="preserve"> sala cirúrgica e equipe do bloco cirúrgico</w:t>
      </w:r>
      <w:r w:rsidR="00A45CCF" w:rsidRPr="004A39B9">
        <w:rPr>
          <w:rFonts w:ascii="Arial" w:hAnsi="Arial" w:cs="Arial"/>
          <w:sz w:val="24"/>
          <w:szCs w:val="24"/>
        </w:rPr>
        <w:t>,</w:t>
      </w:r>
      <w:r w:rsidR="004A2EB9" w:rsidRPr="004A39B9">
        <w:rPr>
          <w:rFonts w:ascii="Arial" w:hAnsi="Arial" w:cs="Arial"/>
          <w:sz w:val="24"/>
          <w:szCs w:val="24"/>
        </w:rPr>
        <w:t xml:space="preserve"> </w:t>
      </w:r>
      <w:r w:rsidR="00032BA8" w:rsidRPr="004A39B9">
        <w:rPr>
          <w:rFonts w:ascii="Arial" w:hAnsi="Arial" w:cs="Arial"/>
          <w:sz w:val="24"/>
          <w:szCs w:val="24"/>
        </w:rPr>
        <w:t xml:space="preserve">gastos para instalação de um Cateter Venoso Central poderá </w:t>
      </w:r>
      <w:r w:rsidR="00C3079D" w:rsidRPr="004A39B9">
        <w:rPr>
          <w:rFonts w:ascii="Arial" w:hAnsi="Arial" w:cs="Arial"/>
          <w:sz w:val="24"/>
          <w:szCs w:val="24"/>
        </w:rPr>
        <w:t xml:space="preserve">ultrapassar os 3000 reais. </w:t>
      </w:r>
      <w:r w:rsidR="00D20205" w:rsidRPr="004A39B9">
        <w:rPr>
          <w:rFonts w:ascii="Arial" w:hAnsi="Arial" w:cs="Arial"/>
          <w:sz w:val="24"/>
          <w:szCs w:val="24"/>
        </w:rPr>
        <w:t xml:space="preserve">É </w:t>
      </w:r>
      <w:r w:rsidR="00032BA8" w:rsidRPr="004A39B9">
        <w:rPr>
          <w:rFonts w:ascii="Arial" w:hAnsi="Arial" w:cs="Arial"/>
          <w:sz w:val="24"/>
          <w:szCs w:val="24"/>
        </w:rPr>
        <w:t>realizado por médico e muitas vezes em bloco cirúrgico</w:t>
      </w:r>
      <w:r w:rsidR="00C3079D" w:rsidRPr="004A39B9">
        <w:rPr>
          <w:rFonts w:ascii="Arial" w:hAnsi="Arial" w:cs="Arial"/>
          <w:sz w:val="24"/>
          <w:szCs w:val="24"/>
        </w:rPr>
        <w:t xml:space="preserve"> e</w:t>
      </w:r>
      <w:r w:rsidR="00B52D81" w:rsidRPr="004A39B9">
        <w:rPr>
          <w:rFonts w:ascii="Arial" w:hAnsi="Arial" w:cs="Arial"/>
          <w:sz w:val="24"/>
          <w:szCs w:val="24"/>
        </w:rPr>
        <w:t xml:space="preserve"> se tudo </w:t>
      </w:r>
      <w:r w:rsidR="00C3079D" w:rsidRPr="004A39B9">
        <w:rPr>
          <w:rFonts w:ascii="Arial" w:hAnsi="Arial" w:cs="Arial"/>
          <w:sz w:val="24"/>
          <w:szCs w:val="24"/>
        </w:rPr>
        <w:t>o</w:t>
      </w:r>
      <w:r w:rsidR="00B52D81" w:rsidRPr="004A39B9">
        <w:rPr>
          <w:rFonts w:ascii="Arial" w:hAnsi="Arial" w:cs="Arial"/>
          <w:sz w:val="24"/>
          <w:szCs w:val="24"/>
        </w:rPr>
        <w:t xml:space="preserve">correr bem, sem </w:t>
      </w:r>
      <w:proofErr w:type="spellStart"/>
      <w:r w:rsidR="00032BA8" w:rsidRPr="004A39B9">
        <w:rPr>
          <w:rFonts w:ascii="Arial" w:hAnsi="Arial" w:cs="Arial"/>
          <w:sz w:val="24"/>
          <w:szCs w:val="24"/>
        </w:rPr>
        <w:t>iatrogenia</w:t>
      </w:r>
      <w:proofErr w:type="spellEnd"/>
      <w:r w:rsidR="00032BA8" w:rsidRPr="004A39B9">
        <w:rPr>
          <w:rFonts w:ascii="Arial" w:hAnsi="Arial" w:cs="Arial"/>
          <w:sz w:val="24"/>
          <w:szCs w:val="24"/>
        </w:rPr>
        <w:t xml:space="preserve"> como pneumotórax após punção do tórax.</w:t>
      </w:r>
    </w:p>
    <w:p w:rsidR="004A39B9" w:rsidRDefault="00D06899" w:rsidP="004A39B9">
      <w:pPr>
        <w:shd w:val="clear" w:color="auto" w:fill="FFFFFF" w:themeFill="background1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lastRenderedPageBreak/>
        <w:t>Em um estudo para identificar evidências que investiguem</w:t>
      </w:r>
      <w:r w:rsidR="007F6DEF" w:rsidRPr="004A39B9">
        <w:rPr>
          <w:rFonts w:ascii="Arial" w:hAnsi="Arial" w:cs="Arial"/>
          <w:sz w:val="24"/>
          <w:szCs w:val="24"/>
        </w:rPr>
        <w:t xml:space="preserve"> “Cuidados e limitações para inserção do CCIP” e “Cuidados e limitações para manutenção do CCIP”</w:t>
      </w:r>
      <w:r w:rsidRPr="004A39B9">
        <w:rPr>
          <w:rFonts w:ascii="Arial" w:hAnsi="Arial" w:cs="Arial"/>
          <w:sz w:val="24"/>
          <w:szCs w:val="24"/>
        </w:rPr>
        <w:t xml:space="preserve"> nas </w:t>
      </w:r>
      <w:r w:rsidR="001E798A" w:rsidRPr="004A39B9">
        <w:rPr>
          <w:rFonts w:ascii="Arial" w:hAnsi="Arial" w:cs="Arial"/>
          <w:sz w:val="24"/>
          <w:szCs w:val="24"/>
        </w:rPr>
        <w:t>bases de dado</w:t>
      </w:r>
      <w:r w:rsidR="009E7EDA" w:rsidRPr="004A39B9">
        <w:rPr>
          <w:rFonts w:ascii="Arial" w:hAnsi="Arial" w:cs="Arial"/>
          <w:sz w:val="24"/>
          <w:szCs w:val="24"/>
        </w:rPr>
        <w:t xml:space="preserve">s: </w:t>
      </w:r>
      <w:r w:rsidR="001E798A" w:rsidRPr="004A39B9">
        <w:rPr>
          <w:rFonts w:ascii="Arial" w:hAnsi="Arial" w:cs="Arial"/>
          <w:sz w:val="24"/>
          <w:szCs w:val="24"/>
        </w:rPr>
        <w:t>(LILACS</w:t>
      </w:r>
      <w:r w:rsidR="009E7EDA" w:rsidRPr="004A39B9">
        <w:rPr>
          <w:rFonts w:ascii="Arial" w:hAnsi="Arial" w:cs="Arial"/>
          <w:sz w:val="24"/>
          <w:szCs w:val="24"/>
        </w:rPr>
        <w:t xml:space="preserve">); </w:t>
      </w:r>
      <w:r w:rsidR="001E798A" w:rsidRPr="004A39B9">
        <w:rPr>
          <w:rFonts w:ascii="Arial" w:hAnsi="Arial" w:cs="Arial"/>
          <w:sz w:val="24"/>
          <w:szCs w:val="24"/>
        </w:rPr>
        <w:t>(BDE</w:t>
      </w:r>
      <w:r w:rsidR="009E7EDA" w:rsidRPr="004A39B9">
        <w:rPr>
          <w:rFonts w:ascii="Arial" w:hAnsi="Arial" w:cs="Arial"/>
          <w:sz w:val="24"/>
          <w:szCs w:val="24"/>
        </w:rPr>
        <w:t>NF); e</w:t>
      </w:r>
      <w:r w:rsidR="001E798A" w:rsidRPr="004A39B9">
        <w:rPr>
          <w:rFonts w:ascii="Arial" w:hAnsi="Arial" w:cs="Arial"/>
          <w:sz w:val="24"/>
          <w:szCs w:val="24"/>
        </w:rPr>
        <w:t xml:space="preserve"> (MEDLINE), </w:t>
      </w:r>
      <w:r w:rsidR="00565D60" w:rsidRPr="004A39B9">
        <w:rPr>
          <w:rFonts w:ascii="Arial" w:hAnsi="Arial" w:cs="Arial"/>
          <w:sz w:val="24"/>
          <w:szCs w:val="24"/>
        </w:rPr>
        <w:t>seleciona</w:t>
      </w:r>
      <w:r w:rsidR="001E798A" w:rsidRPr="004A39B9">
        <w:rPr>
          <w:rFonts w:ascii="Arial" w:hAnsi="Arial" w:cs="Arial"/>
          <w:sz w:val="24"/>
          <w:szCs w:val="24"/>
        </w:rPr>
        <w:t>do os estudos originais realizados no Brasil, publicados no período de 2007 a 2016, no idioma português, inglês ou espanhol.</w:t>
      </w:r>
      <w:r w:rsidR="007F6DEF" w:rsidRPr="004A39B9">
        <w:rPr>
          <w:rFonts w:ascii="Arial" w:hAnsi="Arial" w:cs="Arial"/>
          <w:sz w:val="24"/>
          <w:szCs w:val="24"/>
        </w:rPr>
        <w:t xml:space="preserve"> Foram enco</w:t>
      </w:r>
      <w:r w:rsidRPr="004A39B9">
        <w:rPr>
          <w:rFonts w:ascii="Arial" w:hAnsi="Arial" w:cs="Arial"/>
          <w:sz w:val="24"/>
          <w:szCs w:val="24"/>
        </w:rPr>
        <w:t xml:space="preserve">ntradas 760 referências </w:t>
      </w:r>
      <w:r w:rsidR="007F6DEF" w:rsidRPr="004A39B9">
        <w:rPr>
          <w:rFonts w:ascii="Arial" w:hAnsi="Arial" w:cs="Arial"/>
          <w:sz w:val="24"/>
          <w:szCs w:val="24"/>
        </w:rPr>
        <w:t xml:space="preserve">ao analisar os critérios de inclusão, restaram para a construção da revisão integrativa, 24 estudos, sendo 16 da LILACS; </w:t>
      </w:r>
      <w:proofErr w:type="gramStart"/>
      <w:r w:rsidR="007F6DEF" w:rsidRPr="004A39B9">
        <w:rPr>
          <w:rFonts w:ascii="Arial" w:hAnsi="Arial" w:cs="Arial"/>
          <w:sz w:val="24"/>
          <w:szCs w:val="24"/>
        </w:rPr>
        <w:t>5</w:t>
      </w:r>
      <w:proofErr w:type="gramEnd"/>
      <w:r w:rsidR="007F6DEF" w:rsidRPr="004A39B9">
        <w:rPr>
          <w:rFonts w:ascii="Arial" w:hAnsi="Arial" w:cs="Arial"/>
          <w:sz w:val="24"/>
          <w:szCs w:val="24"/>
        </w:rPr>
        <w:t xml:space="preserve"> da MEDLINE; 3 da BDENF</w:t>
      </w:r>
      <w:r w:rsidRPr="004A39B9">
        <w:rPr>
          <w:rFonts w:ascii="Arial" w:hAnsi="Arial" w:cs="Arial"/>
          <w:sz w:val="24"/>
          <w:szCs w:val="24"/>
        </w:rPr>
        <w:t xml:space="preserve"> com as recomendações para a utilização do Cateter Central de Inserção Periférica</w:t>
      </w:r>
      <w:r w:rsidR="009E7EDA" w:rsidRPr="004A39B9">
        <w:rPr>
          <w:rFonts w:ascii="Arial" w:hAnsi="Arial" w:cs="Arial"/>
          <w:sz w:val="24"/>
          <w:szCs w:val="24"/>
        </w:rPr>
        <w:t xml:space="preserve"> </w:t>
      </w:r>
      <w:r w:rsidR="002B74C5" w:rsidRPr="004A39B9">
        <w:rPr>
          <w:rFonts w:ascii="Arial" w:hAnsi="Arial" w:cs="Arial"/>
          <w:sz w:val="24"/>
          <w:szCs w:val="24"/>
        </w:rPr>
        <w:t>em neonatos</w:t>
      </w:r>
      <w:r w:rsidRPr="004A39B9">
        <w:rPr>
          <w:rFonts w:ascii="Arial" w:hAnsi="Arial" w:cs="Arial"/>
          <w:sz w:val="24"/>
          <w:szCs w:val="24"/>
        </w:rPr>
        <w:t>.</w:t>
      </w:r>
      <w:r w:rsidR="00E079F7" w:rsidRPr="004A39B9">
        <w:rPr>
          <w:rFonts w:ascii="Arial" w:hAnsi="Arial" w:cs="Arial"/>
          <w:sz w:val="24"/>
          <w:szCs w:val="24"/>
        </w:rPr>
        <w:t xml:space="preserve"> A veia basílica é recomendada como primeira via de acesso devido seu maior calibre, menor número valvular e localização que facilita sua manipulação em curativos. </w:t>
      </w:r>
    </w:p>
    <w:p w:rsidR="004A39B9" w:rsidRDefault="00E079F7" w:rsidP="004A39B9">
      <w:pPr>
        <w:shd w:val="clear" w:color="auto" w:fill="FFFFFF" w:themeFill="background1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 xml:space="preserve">Outra recomendação é pela escolha do membro superior direito devido à maior facilidade de progressão e centralização do cateter. Dentre os cuidados para a manutenção do CCIP, destaca-se a educação permanente da equipe de enfermagem, bem como a implantação de protocolos assistenciais bem definidos para direcionar a prática clínica e, assim, garantir o sucesso da manutenção do cateter até o final da </w:t>
      </w:r>
      <w:r w:rsidR="00D06899" w:rsidRPr="004A39B9">
        <w:rPr>
          <w:rFonts w:ascii="Arial" w:hAnsi="Arial" w:cs="Arial"/>
          <w:sz w:val="24"/>
          <w:szCs w:val="24"/>
        </w:rPr>
        <w:t>terapia medicamentosa.</w:t>
      </w:r>
      <w:r w:rsidRPr="004A39B9">
        <w:rPr>
          <w:rFonts w:ascii="Arial" w:hAnsi="Arial" w:cs="Arial"/>
          <w:sz w:val="24"/>
          <w:szCs w:val="24"/>
        </w:rPr>
        <w:t xml:space="preserve"> </w:t>
      </w:r>
    </w:p>
    <w:p w:rsidR="004A39B9" w:rsidRDefault="00E079F7" w:rsidP="004A39B9">
      <w:pPr>
        <w:shd w:val="clear" w:color="auto" w:fill="FFFFFF" w:themeFill="background1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>É essencial que toda equipe tenha conhecimento sobre recomendações de realização de curativo; fixação adequada do cateter; higienização das mãos; técnicas assépticas para o manuseio do dispositivo; flushing (lavagem do cateter) com Solução Salina a 0,9%.</w:t>
      </w:r>
      <w:r w:rsidR="001E798A" w:rsidRPr="004A39B9">
        <w:rPr>
          <w:rFonts w:ascii="Arial" w:hAnsi="Arial" w:cs="Arial"/>
          <w:sz w:val="24"/>
          <w:szCs w:val="24"/>
        </w:rPr>
        <w:t xml:space="preserve"> A desinfecção das conexões e/ou conectores do cateter necessita ser realizada com solução antisséptica à base de álcool, com fricção mecâ</w:t>
      </w:r>
      <w:r w:rsidR="00D06899" w:rsidRPr="004A39B9">
        <w:rPr>
          <w:rFonts w:ascii="Arial" w:hAnsi="Arial" w:cs="Arial"/>
          <w:sz w:val="24"/>
          <w:szCs w:val="24"/>
        </w:rPr>
        <w:t>nica, de 5 a 15 segundos.</w:t>
      </w:r>
      <w:r w:rsidR="001E798A" w:rsidRPr="004A39B9">
        <w:rPr>
          <w:rFonts w:ascii="Arial" w:hAnsi="Arial" w:cs="Arial"/>
          <w:sz w:val="24"/>
          <w:szCs w:val="24"/>
        </w:rPr>
        <w:t xml:space="preserve"> </w:t>
      </w:r>
    </w:p>
    <w:p w:rsidR="00032BA8" w:rsidRPr="004A39B9" w:rsidRDefault="001E798A" w:rsidP="004A39B9">
      <w:pPr>
        <w:shd w:val="clear" w:color="auto" w:fill="FFFFFF" w:themeFill="background1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 xml:space="preserve">É importante ainda a uso de película estéril, transparente e semipermeável para visualização constante do sítio de </w:t>
      </w:r>
      <w:r w:rsidR="002B74C5" w:rsidRPr="004A39B9">
        <w:rPr>
          <w:rFonts w:ascii="Arial" w:hAnsi="Arial" w:cs="Arial"/>
          <w:sz w:val="24"/>
          <w:szCs w:val="24"/>
        </w:rPr>
        <w:t>inserção.</w:t>
      </w:r>
      <w:r w:rsidRPr="004A39B9">
        <w:rPr>
          <w:rFonts w:ascii="Arial" w:hAnsi="Arial" w:cs="Arial"/>
          <w:sz w:val="24"/>
          <w:szCs w:val="24"/>
        </w:rPr>
        <w:t xml:space="preserve"> Durante a troca do curativo, é necessário realizar manipulação mínima para evitar deslo</w:t>
      </w:r>
      <w:r w:rsidR="002B74C5" w:rsidRPr="004A39B9">
        <w:rPr>
          <w:rFonts w:ascii="Arial" w:hAnsi="Arial" w:cs="Arial"/>
          <w:sz w:val="24"/>
          <w:szCs w:val="24"/>
        </w:rPr>
        <w:t>camento acidental do cateter.</w:t>
      </w:r>
      <w:r w:rsidR="00737216" w:rsidRPr="004A39B9">
        <w:rPr>
          <w:rFonts w:ascii="Arial" w:hAnsi="Arial" w:cs="Arial"/>
          <w:sz w:val="24"/>
          <w:szCs w:val="24"/>
        </w:rPr>
        <w:t xml:space="preserve"> (LUI, AML; ZILLY, </w:t>
      </w:r>
      <w:r w:rsidR="00267C4E" w:rsidRPr="004A39B9">
        <w:rPr>
          <w:rFonts w:ascii="Arial" w:hAnsi="Arial" w:cs="Arial"/>
          <w:sz w:val="24"/>
          <w:szCs w:val="24"/>
        </w:rPr>
        <w:t>A; FRANÇA,</w:t>
      </w:r>
      <w:r w:rsidR="001E2983" w:rsidRPr="004A39B9">
        <w:rPr>
          <w:rFonts w:ascii="Arial" w:hAnsi="Arial" w:cs="Arial"/>
          <w:sz w:val="24"/>
          <w:szCs w:val="24"/>
        </w:rPr>
        <w:t xml:space="preserve"> </w:t>
      </w:r>
      <w:r w:rsidR="00267C4E" w:rsidRPr="004A39B9">
        <w:rPr>
          <w:rFonts w:ascii="Arial" w:hAnsi="Arial" w:cs="Arial"/>
          <w:sz w:val="24"/>
          <w:szCs w:val="24"/>
        </w:rPr>
        <w:t>AFO 2018</w:t>
      </w:r>
      <w:proofErr w:type="gramStart"/>
      <w:r w:rsidR="00267C4E" w:rsidRPr="004A39B9">
        <w:rPr>
          <w:rFonts w:ascii="Arial" w:hAnsi="Arial" w:cs="Arial"/>
          <w:sz w:val="24"/>
          <w:szCs w:val="24"/>
        </w:rPr>
        <w:t xml:space="preserve"> )</w:t>
      </w:r>
      <w:proofErr w:type="gramEnd"/>
      <w:r w:rsidR="007C3F7D" w:rsidRPr="004A39B9">
        <w:rPr>
          <w:rFonts w:ascii="Arial" w:hAnsi="Arial" w:cs="Arial"/>
          <w:sz w:val="24"/>
          <w:szCs w:val="24"/>
        </w:rPr>
        <w:t>.</w:t>
      </w:r>
    </w:p>
    <w:p w:rsidR="004A39B9" w:rsidRDefault="0022689D" w:rsidP="004A39B9">
      <w:pPr>
        <w:shd w:val="clear" w:color="auto" w:fill="FFFFFF" w:themeFill="background1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 xml:space="preserve">Estudo descritivo observacional de janeiro de 2007 a outubro de 2010 com abordagem qualitativa e quantitativa dos procedimentos de inserção de cateter CCIP com uma amostra de 78 prontuários e </w:t>
      </w:r>
      <w:proofErr w:type="gramStart"/>
      <w:r w:rsidRPr="004A39B9">
        <w:rPr>
          <w:rFonts w:ascii="Arial" w:hAnsi="Arial" w:cs="Arial"/>
          <w:sz w:val="24"/>
          <w:szCs w:val="24"/>
        </w:rPr>
        <w:t>cateter instalados em pacientes na UTI cardiológica</w:t>
      </w:r>
      <w:r w:rsidR="00EA7899" w:rsidRPr="004A39B9">
        <w:rPr>
          <w:rFonts w:ascii="Arial" w:hAnsi="Arial" w:cs="Arial"/>
          <w:sz w:val="24"/>
          <w:szCs w:val="24"/>
        </w:rPr>
        <w:t xml:space="preserve"> </w:t>
      </w:r>
      <w:r w:rsidRPr="004A39B9">
        <w:rPr>
          <w:rFonts w:ascii="Arial" w:hAnsi="Arial" w:cs="Arial"/>
          <w:sz w:val="24"/>
          <w:szCs w:val="24"/>
        </w:rPr>
        <w:t>do Hospital</w:t>
      </w:r>
      <w:proofErr w:type="gramEnd"/>
      <w:r w:rsidRPr="004A39B9">
        <w:rPr>
          <w:rFonts w:ascii="Arial" w:hAnsi="Arial" w:cs="Arial"/>
          <w:sz w:val="24"/>
          <w:szCs w:val="24"/>
        </w:rPr>
        <w:t xml:space="preserve"> Agamenon Magalhães na cidade de Recife-PE, aprovado pelo comitê de ética e pesquisa do Hospital Otávio de Freitas, Recife-PE registro 023.</w:t>
      </w:r>
      <w:r w:rsidR="00AB5E52" w:rsidRPr="004A39B9">
        <w:rPr>
          <w:rFonts w:ascii="Arial" w:hAnsi="Arial" w:cs="Arial"/>
          <w:sz w:val="24"/>
          <w:szCs w:val="24"/>
        </w:rPr>
        <w:t xml:space="preserve">09-2010/CAAE: 0018.0.344.000-10. Apresentado no VIII Congresso Pernambucano de Medicina </w:t>
      </w:r>
      <w:proofErr w:type="gramStart"/>
      <w:r w:rsidR="00AB5E52" w:rsidRPr="004A39B9">
        <w:rPr>
          <w:rFonts w:ascii="Arial" w:hAnsi="Arial" w:cs="Arial"/>
          <w:sz w:val="24"/>
          <w:szCs w:val="24"/>
        </w:rPr>
        <w:t>Intensiva</w:t>
      </w:r>
      <w:r w:rsidR="00AC6544" w:rsidRPr="004A39B9">
        <w:rPr>
          <w:rFonts w:ascii="Arial" w:hAnsi="Arial" w:cs="Arial"/>
          <w:sz w:val="24"/>
          <w:szCs w:val="24"/>
        </w:rPr>
        <w:t xml:space="preserve"> realizado pela Sociedade de </w:t>
      </w:r>
      <w:r w:rsidR="00AC6544" w:rsidRPr="004A39B9">
        <w:rPr>
          <w:rFonts w:ascii="Arial" w:hAnsi="Arial" w:cs="Arial"/>
          <w:sz w:val="24"/>
          <w:szCs w:val="24"/>
        </w:rPr>
        <w:lastRenderedPageBreak/>
        <w:t>Terapia Intensiva de Pernambuco</w:t>
      </w:r>
      <w:proofErr w:type="gramEnd"/>
      <w:r w:rsidR="00AC6544" w:rsidRPr="004A39B9">
        <w:rPr>
          <w:rFonts w:ascii="Arial" w:hAnsi="Arial" w:cs="Arial"/>
          <w:sz w:val="24"/>
          <w:szCs w:val="24"/>
        </w:rPr>
        <w:t xml:space="preserve"> (SOTIPE). Informa </w:t>
      </w:r>
      <w:r w:rsidRPr="004A39B9">
        <w:rPr>
          <w:rFonts w:ascii="Arial" w:hAnsi="Arial" w:cs="Arial"/>
          <w:sz w:val="24"/>
          <w:szCs w:val="24"/>
        </w:rPr>
        <w:t xml:space="preserve">que 100% da amostra o cateter CCIP foi instalado por Enfermeiros em pacientes graves que necessitavam de acesso venoso central, com INR alargado por </w:t>
      </w:r>
      <w:r w:rsidR="000544B6" w:rsidRPr="004A39B9">
        <w:rPr>
          <w:rFonts w:ascii="Arial" w:hAnsi="Arial" w:cs="Arial"/>
          <w:sz w:val="24"/>
          <w:szCs w:val="24"/>
        </w:rPr>
        <w:t xml:space="preserve">uso de </w:t>
      </w:r>
      <w:r w:rsidRPr="004A39B9">
        <w:rPr>
          <w:rFonts w:ascii="Arial" w:hAnsi="Arial" w:cs="Arial"/>
          <w:sz w:val="24"/>
          <w:szCs w:val="24"/>
        </w:rPr>
        <w:t xml:space="preserve">medicações </w:t>
      </w:r>
      <w:r w:rsidR="00AB5E52" w:rsidRPr="004A39B9">
        <w:rPr>
          <w:rFonts w:ascii="Arial" w:hAnsi="Arial" w:cs="Arial"/>
          <w:sz w:val="24"/>
          <w:szCs w:val="24"/>
        </w:rPr>
        <w:t xml:space="preserve">trombolíticas. </w:t>
      </w:r>
    </w:p>
    <w:p w:rsidR="004A39B9" w:rsidRDefault="00AB5E52" w:rsidP="004A39B9">
      <w:pPr>
        <w:shd w:val="clear" w:color="auto" w:fill="FFFFFF" w:themeFill="background1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>A veia mais usada foi a jugular externa devido à gravidade dos pacientes por longo tempo de h</w:t>
      </w:r>
      <w:r w:rsidR="000544B6" w:rsidRPr="004A39B9">
        <w:rPr>
          <w:rFonts w:ascii="Arial" w:hAnsi="Arial" w:cs="Arial"/>
          <w:sz w:val="24"/>
          <w:szCs w:val="24"/>
        </w:rPr>
        <w:t>ospitalização, edemas</w:t>
      </w:r>
      <w:r w:rsidRPr="004A39B9">
        <w:rPr>
          <w:rFonts w:ascii="Arial" w:hAnsi="Arial" w:cs="Arial"/>
          <w:sz w:val="24"/>
          <w:szCs w:val="24"/>
        </w:rPr>
        <w:t xml:space="preserve"> e flebites em veias periféricas de membros superiores</w:t>
      </w:r>
      <w:r w:rsidR="000544B6" w:rsidRPr="004A39B9">
        <w:rPr>
          <w:rFonts w:ascii="Arial" w:hAnsi="Arial" w:cs="Arial"/>
          <w:sz w:val="24"/>
          <w:szCs w:val="24"/>
        </w:rPr>
        <w:t xml:space="preserve"> todos os cateteres implantados foi sem uso de anestésicos local e sem visualização por </w:t>
      </w:r>
      <w:r w:rsidR="004A39B9" w:rsidRPr="004A39B9">
        <w:rPr>
          <w:rFonts w:ascii="Arial" w:hAnsi="Arial" w:cs="Arial"/>
          <w:sz w:val="24"/>
          <w:szCs w:val="24"/>
        </w:rPr>
        <w:t>ultrassom</w:t>
      </w:r>
      <w:r w:rsidRPr="004A39B9">
        <w:rPr>
          <w:rFonts w:ascii="Arial" w:hAnsi="Arial" w:cs="Arial"/>
          <w:sz w:val="24"/>
          <w:szCs w:val="24"/>
        </w:rPr>
        <w:t>.</w:t>
      </w:r>
      <w:r w:rsidR="00EA7899" w:rsidRPr="004A39B9">
        <w:rPr>
          <w:rFonts w:ascii="Arial" w:hAnsi="Arial" w:cs="Arial"/>
          <w:sz w:val="24"/>
          <w:szCs w:val="24"/>
        </w:rPr>
        <w:t xml:space="preserve"> </w:t>
      </w:r>
    </w:p>
    <w:p w:rsidR="007C3F7D" w:rsidRPr="004A39B9" w:rsidRDefault="00EA7899" w:rsidP="004A39B9">
      <w:pPr>
        <w:shd w:val="clear" w:color="auto" w:fill="FFFFFF" w:themeFill="background1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 xml:space="preserve">Trabalhei nesta unidade de terapia intensiva por 13 anos e iniciei a inserção </w:t>
      </w:r>
      <w:proofErr w:type="gramStart"/>
      <w:r w:rsidR="00523E61" w:rsidRPr="004A39B9">
        <w:rPr>
          <w:rFonts w:ascii="Arial" w:hAnsi="Arial" w:cs="Arial"/>
          <w:sz w:val="24"/>
          <w:szCs w:val="24"/>
        </w:rPr>
        <w:t>desses</w:t>
      </w:r>
      <w:r w:rsidRPr="004A39B9">
        <w:rPr>
          <w:rFonts w:ascii="Arial" w:hAnsi="Arial" w:cs="Arial"/>
          <w:sz w:val="24"/>
          <w:szCs w:val="24"/>
        </w:rPr>
        <w:t xml:space="preserve"> cateter</w:t>
      </w:r>
      <w:proofErr w:type="gramEnd"/>
      <w:r w:rsidRPr="004A39B9">
        <w:rPr>
          <w:rFonts w:ascii="Arial" w:hAnsi="Arial" w:cs="Arial"/>
          <w:sz w:val="24"/>
          <w:szCs w:val="24"/>
        </w:rPr>
        <w:t xml:space="preserve"> CCIP por observar a necessidade que os pacientes apresentavam para continuar seus tratamentos e até mesmo a manutenção da vida, sofri muitos desafios </w:t>
      </w:r>
      <w:r w:rsidR="00523E61" w:rsidRPr="004A39B9">
        <w:rPr>
          <w:rFonts w:ascii="Arial" w:hAnsi="Arial" w:cs="Arial"/>
          <w:sz w:val="24"/>
          <w:szCs w:val="24"/>
        </w:rPr>
        <w:t xml:space="preserve">com críticas destrutivas </w:t>
      </w:r>
      <w:r w:rsidRPr="004A39B9">
        <w:rPr>
          <w:rFonts w:ascii="Arial" w:hAnsi="Arial" w:cs="Arial"/>
          <w:sz w:val="24"/>
          <w:szCs w:val="24"/>
        </w:rPr>
        <w:t xml:space="preserve">pelos próprios colegas enfermeiros de trabalho da unidade hospitalar, mas na prática pude observar que não há prejuízos para os pacientes e nem tão </w:t>
      </w:r>
      <w:r w:rsidR="00523E61" w:rsidRPr="004A39B9">
        <w:rPr>
          <w:rFonts w:ascii="Arial" w:hAnsi="Arial" w:cs="Arial"/>
          <w:sz w:val="24"/>
          <w:szCs w:val="24"/>
        </w:rPr>
        <w:t>pouco para os serviços de saúde, pois alguns desses pacientes que realizei este procedimento era a única alternativa de acesso venoso.</w:t>
      </w:r>
    </w:p>
    <w:p w:rsidR="004A39B9" w:rsidRDefault="004A39B9" w:rsidP="004A39B9">
      <w:pPr>
        <w:shd w:val="clear" w:color="auto" w:fill="FFFFFF" w:themeFill="background1"/>
        <w:tabs>
          <w:tab w:val="left" w:pos="179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E2983" w:rsidRPr="004A39B9" w:rsidRDefault="00DB5C14" w:rsidP="004A39B9">
      <w:pPr>
        <w:shd w:val="clear" w:color="auto" w:fill="FFFFFF" w:themeFill="background1"/>
        <w:tabs>
          <w:tab w:val="left" w:pos="179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A39B9">
        <w:rPr>
          <w:rFonts w:ascii="Arial" w:hAnsi="Arial" w:cs="Arial"/>
          <w:b/>
          <w:sz w:val="24"/>
          <w:szCs w:val="24"/>
        </w:rPr>
        <w:t>CONCLUSÃO</w:t>
      </w:r>
    </w:p>
    <w:p w:rsidR="00DB5C14" w:rsidRPr="004A39B9" w:rsidRDefault="00E75379" w:rsidP="004A39B9">
      <w:pPr>
        <w:shd w:val="clear" w:color="auto" w:fill="FFFFFF" w:themeFill="background1"/>
        <w:tabs>
          <w:tab w:val="left" w:pos="1795"/>
        </w:tabs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>O acesso venoso central é o posicionamento de um dispositivo apropriado de acesso vascular cuja extremidade atinja a veia cava superior ou inferior; independentemente do local da inserção e em linha média esse cateter não alcança as veias centrais.</w:t>
      </w:r>
    </w:p>
    <w:p w:rsidR="00E75379" w:rsidRPr="004A39B9" w:rsidRDefault="00E75379" w:rsidP="004A39B9">
      <w:pPr>
        <w:shd w:val="clear" w:color="auto" w:fill="FFFFFF" w:themeFill="background1"/>
        <w:tabs>
          <w:tab w:val="left" w:pos="1795"/>
        </w:tabs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>É de grande importância a ampliação do procedimento de Acesso Venoso Central e de Linha Média por inserção periférica, garantindo uma melhor qualidade de assistência de Enfermagem ao paciente, evitando eventos adversos relacionados aos acessos venosos e ainda ampliando a competências do profissional Enfermeiro.</w:t>
      </w:r>
    </w:p>
    <w:p w:rsidR="00601091" w:rsidRPr="004A39B9" w:rsidRDefault="00BF64EB" w:rsidP="004A39B9">
      <w:pPr>
        <w:shd w:val="clear" w:color="auto" w:fill="FFFFFF" w:themeFill="background1"/>
        <w:tabs>
          <w:tab w:val="left" w:pos="1795"/>
        </w:tabs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>Considerando a relação custo benefício que o CCIP proporciona ao paciente que necessita de terapia intravenosa de média e longa duração, na comparação com outros dispositivos, fica evidente que a sua utilização como primeira escolha pela e</w:t>
      </w:r>
      <w:r w:rsidR="00E75379" w:rsidRPr="004A39B9">
        <w:rPr>
          <w:rFonts w:ascii="Arial" w:hAnsi="Arial" w:cs="Arial"/>
          <w:sz w:val="24"/>
          <w:szCs w:val="24"/>
        </w:rPr>
        <w:t xml:space="preserve">quipe de saúde e a sua aplicação em qualquer idade que o paciente esteja </w:t>
      </w:r>
      <w:r w:rsidR="00111D39" w:rsidRPr="004A39B9">
        <w:rPr>
          <w:rFonts w:ascii="Arial" w:hAnsi="Arial" w:cs="Arial"/>
          <w:sz w:val="24"/>
          <w:szCs w:val="24"/>
        </w:rPr>
        <w:t xml:space="preserve">esses </w:t>
      </w:r>
      <w:r w:rsidRPr="004A39B9">
        <w:rPr>
          <w:rFonts w:ascii="Arial" w:hAnsi="Arial" w:cs="Arial"/>
          <w:sz w:val="24"/>
          <w:szCs w:val="24"/>
        </w:rPr>
        <w:t>procedimento</w:t>
      </w:r>
      <w:r w:rsidR="00111D39" w:rsidRPr="004A39B9">
        <w:rPr>
          <w:rFonts w:ascii="Arial" w:hAnsi="Arial" w:cs="Arial"/>
          <w:sz w:val="24"/>
          <w:szCs w:val="24"/>
        </w:rPr>
        <w:t>s</w:t>
      </w:r>
      <w:r w:rsidRPr="004A39B9">
        <w:rPr>
          <w:rFonts w:ascii="Arial" w:hAnsi="Arial" w:cs="Arial"/>
          <w:sz w:val="24"/>
          <w:szCs w:val="24"/>
        </w:rPr>
        <w:t xml:space="preserve"> na Tabela SUS, trará benefícios assistenciais e e</w:t>
      </w:r>
      <w:r w:rsidR="00601091" w:rsidRPr="004A39B9">
        <w:rPr>
          <w:rFonts w:ascii="Arial" w:hAnsi="Arial" w:cs="Arial"/>
          <w:sz w:val="24"/>
          <w:szCs w:val="24"/>
        </w:rPr>
        <w:t>conômicos para as instituições.</w:t>
      </w:r>
    </w:p>
    <w:p w:rsidR="00BF64EB" w:rsidRPr="004A39B9" w:rsidRDefault="00111D39" w:rsidP="004A39B9">
      <w:pPr>
        <w:shd w:val="clear" w:color="auto" w:fill="FFFFFF" w:themeFill="background1"/>
        <w:tabs>
          <w:tab w:val="left" w:pos="1795"/>
        </w:tabs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lastRenderedPageBreak/>
        <w:t xml:space="preserve">Esperamos </w:t>
      </w:r>
      <w:r w:rsidR="00BF64EB" w:rsidRPr="004A39B9">
        <w:rPr>
          <w:rFonts w:ascii="Arial" w:hAnsi="Arial" w:cs="Arial"/>
          <w:sz w:val="24"/>
          <w:szCs w:val="24"/>
        </w:rPr>
        <w:t>agregar conhecimento e difundir ainda mais esta tecnologia nas instituições que ainda não fazem uso dela, proporcionando segurança assistencial aos pacientes, facilitando as atividades da enfermagem e reduzindo os de eventos iatrogênicos decorrentes do uso de cateteres venos</w:t>
      </w:r>
      <w:r w:rsidRPr="004A39B9">
        <w:rPr>
          <w:rFonts w:ascii="Arial" w:hAnsi="Arial" w:cs="Arial"/>
          <w:sz w:val="24"/>
          <w:szCs w:val="24"/>
        </w:rPr>
        <w:t>os centrais por punção profunda e melhorando a assistência de Enfermagem.</w:t>
      </w:r>
    </w:p>
    <w:p w:rsidR="004A39B9" w:rsidRDefault="004A39B9" w:rsidP="004A39B9">
      <w:pPr>
        <w:shd w:val="clear" w:color="auto" w:fill="FFFFFF" w:themeFill="background1"/>
        <w:tabs>
          <w:tab w:val="left" w:pos="179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7216" w:rsidRPr="004A39B9" w:rsidRDefault="00DB5C14" w:rsidP="004A39B9">
      <w:pPr>
        <w:shd w:val="clear" w:color="auto" w:fill="FFFFFF" w:themeFill="background1"/>
        <w:tabs>
          <w:tab w:val="left" w:pos="1795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A39B9">
        <w:rPr>
          <w:rFonts w:ascii="Arial" w:hAnsi="Arial" w:cs="Arial"/>
          <w:b/>
          <w:sz w:val="24"/>
          <w:szCs w:val="24"/>
        </w:rPr>
        <w:t>REFERÊNCIAS BIBLIOGRÁFICAS</w:t>
      </w:r>
    </w:p>
    <w:p w:rsidR="004A39B9" w:rsidRDefault="004A39B9" w:rsidP="004A39B9">
      <w:pPr>
        <w:shd w:val="clear" w:color="auto" w:fill="FFFFFF" w:themeFill="background1"/>
        <w:tabs>
          <w:tab w:val="left" w:pos="179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5C14" w:rsidRPr="004A39B9" w:rsidRDefault="00103EA4" w:rsidP="004A39B9">
      <w:pPr>
        <w:shd w:val="clear" w:color="auto" w:fill="FFFFFF" w:themeFill="background1"/>
        <w:tabs>
          <w:tab w:val="left" w:pos="179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>COFEN- Parecer Técnico sobre Inserção de Catete</w:t>
      </w:r>
      <w:r w:rsidR="00824DE6" w:rsidRPr="004A39B9">
        <w:rPr>
          <w:rFonts w:ascii="Arial" w:hAnsi="Arial" w:cs="Arial"/>
          <w:sz w:val="24"/>
          <w:szCs w:val="24"/>
        </w:rPr>
        <w:t>r Central pelo Enfermeiro. COFEN</w:t>
      </w:r>
      <w:r w:rsidRPr="004A39B9">
        <w:rPr>
          <w:rFonts w:ascii="Arial" w:hAnsi="Arial" w:cs="Arial"/>
          <w:sz w:val="24"/>
          <w:szCs w:val="24"/>
        </w:rPr>
        <w:t xml:space="preserve"> n°</w:t>
      </w:r>
      <w:proofErr w:type="gramStart"/>
      <w:r w:rsidRPr="004A39B9">
        <w:rPr>
          <w:rFonts w:ascii="Arial" w:hAnsi="Arial" w:cs="Arial"/>
          <w:sz w:val="24"/>
          <w:szCs w:val="24"/>
        </w:rPr>
        <w:t>243/2017</w:t>
      </w:r>
      <w:r w:rsidR="00824DE6" w:rsidRPr="004A39B9">
        <w:rPr>
          <w:rFonts w:ascii="Arial" w:hAnsi="Arial" w:cs="Arial"/>
          <w:sz w:val="24"/>
          <w:szCs w:val="24"/>
        </w:rPr>
        <w:t>.</w:t>
      </w:r>
      <w:proofErr w:type="gramEnd"/>
      <w:r w:rsidR="00824DE6" w:rsidRPr="004A39B9">
        <w:rPr>
          <w:rFonts w:ascii="Arial" w:hAnsi="Arial" w:cs="Arial"/>
          <w:sz w:val="24"/>
          <w:szCs w:val="24"/>
        </w:rPr>
        <w:t>Portaria COFEN n°1090/2017 Câmara Técnica de Legislação e Normas - CTLN</w:t>
      </w:r>
    </w:p>
    <w:p w:rsidR="004A39B9" w:rsidRDefault="004A39B9" w:rsidP="004A39B9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7C4E" w:rsidRPr="004A39B9" w:rsidRDefault="00267C4E" w:rsidP="004A39B9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 xml:space="preserve">LUI, </w:t>
      </w:r>
      <w:r w:rsidR="00B22F1E" w:rsidRPr="004A39B9">
        <w:rPr>
          <w:rFonts w:ascii="Arial" w:hAnsi="Arial" w:cs="Arial"/>
          <w:sz w:val="24"/>
          <w:szCs w:val="24"/>
        </w:rPr>
        <w:t>AML; ZILLY,</w:t>
      </w:r>
      <w:r w:rsidR="00DB5C14" w:rsidRPr="004A39B9">
        <w:rPr>
          <w:rFonts w:ascii="Arial" w:hAnsi="Arial" w:cs="Arial"/>
          <w:sz w:val="24"/>
          <w:szCs w:val="24"/>
        </w:rPr>
        <w:t xml:space="preserve"> </w:t>
      </w:r>
      <w:r w:rsidR="00B22F1E" w:rsidRPr="004A39B9">
        <w:rPr>
          <w:rFonts w:ascii="Arial" w:hAnsi="Arial" w:cs="Arial"/>
          <w:sz w:val="24"/>
          <w:szCs w:val="24"/>
        </w:rPr>
        <w:t>A; FRANÇA,</w:t>
      </w:r>
      <w:r w:rsidR="00DB5C14" w:rsidRPr="004A39B9">
        <w:rPr>
          <w:rFonts w:ascii="Arial" w:hAnsi="Arial" w:cs="Arial"/>
          <w:sz w:val="24"/>
          <w:szCs w:val="24"/>
        </w:rPr>
        <w:t xml:space="preserve"> AFO;</w:t>
      </w:r>
      <w:r w:rsidR="00B22F1E" w:rsidRPr="004A39B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24DE6" w:rsidRPr="004A39B9">
        <w:rPr>
          <w:rFonts w:ascii="Arial" w:hAnsi="Arial" w:cs="Arial"/>
          <w:sz w:val="24"/>
          <w:szCs w:val="24"/>
        </w:rPr>
        <w:t>et</w:t>
      </w:r>
      <w:proofErr w:type="gramEnd"/>
      <w:r w:rsidR="00824DE6" w:rsidRPr="004A39B9">
        <w:rPr>
          <w:rFonts w:ascii="Arial" w:hAnsi="Arial" w:cs="Arial"/>
          <w:sz w:val="24"/>
          <w:szCs w:val="24"/>
        </w:rPr>
        <w:t xml:space="preserve"> al.</w:t>
      </w:r>
      <w:r w:rsidRPr="004A39B9">
        <w:rPr>
          <w:rFonts w:ascii="Arial" w:hAnsi="Arial" w:cs="Arial"/>
          <w:sz w:val="24"/>
          <w:szCs w:val="24"/>
        </w:rPr>
        <w:t xml:space="preserve"> Cuidados e limitações no manejo do Cateter Central de Inserção Periférica em neonatologia. Revista de Enfermagem do Centro-Oeste Mineiro, 2018</w:t>
      </w:r>
      <w:r w:rsidR="00DB5C14" w:rsidRPr="004A39B9">
        <w:rPr>
          <w:rFonts w:ascii="Arial" w:hAnsi="Arial" w:cs="Arial"/>
          <w:sz w:val="24"/>
          <w:szCs w:val="24"/>
        </w:rPr>
        <w:t>.</w:t>
      </w:r>
      <w:r w:rsidRPr="004A39B9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9108ED" w:rsidRPr="004A39B9">
          <w:rPr>
            <w:rStyle w:val="Hyperlink"/>
            <w:rFonts w:ascii="Arial" w:hAnsi="Arial" w:cs="Arial"/>
            <w:sz w:val="24"/>
            <w:szCs w:val="24"/>
          </w:rPr>
          <w:t>http://doi.org/10.19175/V7i0. 1918</w:t>
        </w:r>
      </w:hyperlink>
    </w:p>
    <w:p w:rsidR="004A39B9" w:rsidRDefault="004A39B9" w:rsidP="004A39B9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08ED" w:rsidRPr="004A39B9" w:rsidRDefault="009108ED" w:rsidP="004A39B9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</w:rPr>
        <w:t xml:space="preserve">MENDES, SILA; </w:t>
      </w:r>
      <w:proofErr w:type="gramStart"/>
      <w:r w:rsidRPr="004A39B9">
        <w:rPr>
          <w:rFonts w:ascii="Arial" w:hAnsi="Arial" w:cs="Arial"/>
          <w:sz w:val="24"/>
          <w:szCs w:val="24"/>
        </w:rPr>
        <w:t>et</w:t>
      </w:r>
      <w:proofErr w:type="gramEnd"/>
      <w:r w:rsidRPr="004A39B9">
        <w:rPr>
          <w:rFonts w:ascii="Arial" w:hAnsi="Arial" w:cs="Arial"/>
          <w:sz w:val="24"/>
          <w:szCs w:val="24"/>
        </w:rPr>
        <w:t xml:space="preserve"> al. Avaliação do Uso Cateter Central de Inserção Periférica (CCIP) em Unidade de Terapia Intensiva Cardiológica de um Hospital Público. VIII Congresso Pernambucano de Terapia Intensiva. SOTIPE- Sociedade de Terapia Intensiva de Pernambuco Recife-PE, 08 de junho de 2013.</w:t>
      </w:r>
    </w:p>
    <w:p w:rsidR="004A39B9" w:rsidRDefault="004A39B9" w:rsidP="004A39B9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22F1E" w:rsidRPr="004A39B9" w:rsidRDefault="009108ED" w:rsidP="004A39B9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39B9">
        <w:rPr>
          <w:rFonts w:ascii="Arial" w:hAnsi="Arial" w:cs="Arial"/>
          <w:sz w:val="24"/>
          <w:szCs w:val="24"/>
          <w:lang w:val="en-US"/>
        </w:rPr>
        <w:t xml:space="preserve">NEGELISKII, C; LAUTERT, </w:t>
      </w:r>
      <w:r w:rsidR="00B22F1E" w:rsidRPr="004A39B9">
        <w:rPr>
          <w:rFonts w:ascii="Arial" w:hAnsi="Arial" w:cs="Arial"/>
          <w:sz w:val="24"/>
          <w:szCs w:val="24"/>
          <w:lang w:val="en-US"/>
        </w:rPr>
        <w:t xml:space="preserve">L; NONNENMACHER,C.L et al. </w:t>
      </w:r>
      <w:r w:rsidR="00DB5C14" w:rsidRPr="004A39B9">
        <w:rPr>
          <w:rFonts w:ascii="Arial" w:hAnsi="Arial" w:cs="Arial"/>
          <w:sz w:val="24"/>
          <w:szCs w:val="24"/>
        </w:rPr>
        <w:t>Custo Benefí</w:t>
      </w:r>
      <w:r w:rsidR="00B22F1E" w:rsidRPr="004A39B9">
        <w:rPr>
          <w:rFonts w:ascii="Arial" w:hAnsi="Arial" w:cs="Arial"/>
          <w:sz w:val="24"/>
          <w:szCs w:val="24"/>
        </w:rPr>
        <w:t>cio do Cateter Central de Inserção Periférica em comparação com o Cateter Venoso Central. Revista eletrônica Estácio Saúde. Vol.</w:t>
      </w:r>
      <w:r w:rsidR="00800DF0" w:rsidRPr="004A39B9">
        <w:rPr>
          <w:rFonts w:ascii="Arial" w:hAnsi="Arial" w:cs="Arial"/>
          <w:sz w:val="24"/>
          <w:szCs w:val="24"/>
        </w:rPr>
        <w:t>6 núm.</w:t>
      </w:r>
      <w:r w:rsidR="00B22F1E" w:rsidRPr="004A39B9">
        <w:rPr>
          <w:rFonts w:ascii="Arial" w:hAnsi="Arial" w:cs="Arial"/>
          <w:sz w:val="24"/>
          <w:szCs w:val="24"/>
        </w:rPr>
        <w:t xml:space="preserve"> 1, 2017. </w:t>
      </w:r>
      <w:proofErr w:type="gramStart"/>
      <w:r w:rsidR="00B22F1E" w:rsidRPr="004A39B9">
        <w:rPr>
          <w:rFonts w:ascii="Arial" w:hAnsi="Arial" w:cs="Arial"/>
          <w:sz w:val="24"/>
          <w:szCs w:val="24"/>
        </w:rPr>
        <w:t>http</w:t>
      </w:r>
      <w:proofErr w:type="gramEnd"/>
      <w:r w:rsidR="00B22F1E" w:rsidRPr="004A39B9">
        <w:rPr>
          <w:rFonts w:ascii="Arial" w:hAnsi="Arial" w:cs="Arial"/>
          <w:sz w:val="24"/>
          <w:szCs w:val="24"/>
        </w:rPr>
        <w:t>:/revistaadmmade.estacio.br/index.php/saúde santa Catarina/index-ISSN 1983-1617</w:t>
      </w:r>
    </w:p>
    <w:p w:rsidR="00B22F1E" w:rsidRPr="00D947C6" w:rsidRDefault="00B22F1E" w:rsidP="00D947C6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</w:p>
    <w:p w:rsidR="0005191F" w:rsidRPr="00D947C6" w:rsidRDefault="00267C4E" w:rsidP="00D947C6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D947C6">
        <w:rPr>
          <w:rFonts w:ascii="Arial" w:hAnsi="Arial" w:cs="Arial"/>
          <w:sz w:val="20"/>
          <w:szCs w:val="20"/>
        </w:rPr>
        <w:t xml:space="preserve"> </w:t>
      </w:r>
    </w:p>
    <w:sectPr w:rsidR="0005191F" w:rsidRPr="00D947C6" w:rsidSect="00240C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04293"/>
    <w:rsid w:val="00003684"/>
    <w:rsid w:val="00012702"/>
    <w:rsid w:val="00032BA8"/>
    <w:rsid w:val="000366A7"/>
    <w:rsid w:val="0005191F"/>
    <w:rsid w:val="000544B6"/>
    <w:rsid w:val="000B4915"/>
    <w:rsid w:val="000E5E84"/>
    <w:rsid w:val="000F674C"/>
    <w:rsid w:val="00103EA4"/>
    <w:rsid w:val="00111D39"/>
    <w:rsid w:val="00132510"/>
    <w:rsid w:val="001525D1"/>
    <w:rsid w:val="001E2983"/>
    <w:rsid w:val="001E798A"/>
    <w:rsid w:val="002164F9"/>
    <w:rsid w:val="0022689D"/>
    <w:rsid w:val="002400B0"/>
    <w:rsid w:val="00240C02"/>
    <w:rsid w:val="002610CF"/>
    <w:rsid w:val="00267C4E"/>
    <w:rsid w:val="002B74C5"/>
    <w:rsid w:val="002D2DAF"/>
    <w:rsid w:val="002D568C"/>
    <w:rsid w:val="002F53FA"/>
    <w:rsid w:val="00304536"/>
    <w:rsid w:val="00305385"/>
    <w:rsid w:val="00317E61"/>
    <w:rsid w:val="003411CF"/>
    <w:rsid w:val="003D6CAD"/>
    <w:rsid w:val="004235FE"/>
    <w:rsid w:val="004A2EB9"/>
    <w:rsid w:val="004A39B9"/>
    <w:rsid w:val="004F3730"/>
    <w:rsid w:val="00523E61"/>
    <w:rsid w:val="0055180F"/>
    <w:rsid w:val="00563891"/>
    <w:rsid w:val="00565D60"/>
    <w:rsid w:val="005B7F44"/>
    <w:rsid w:val="005F200D"/>
    <w:rsid w:val="00601091"/>
    <w:rsid w:val="006118B7"/>
    <w:rsid w:val="00665079"/>
    <w:rsid w:val="006B0854"/>
    <w:rsid w:val="00737216"/>
    <w:rsid w:val="00794E4B"/>
    <w:rsid w:val="007B7EE3"/>
    <w:rsid w:val="007C3F7D"/>
    <w:rsid w:val="007F6DEF"/>
    <w:rsid w:val="00800DF0"/>
    <w:rsid w:val="00824DE6"/>
    <w:rsid w:val="00854A50"/>
    <w:rsid w:val="008D2B7A"/>
    <w:rsid w:val="0090326A"/>
    <w:rsid w:val="00904F91"/>
    <w:rsid w:val="009108ED"/>
    <w:rsid w:val="00915DE3"/>
    <w:rsid w:val="009D5F62"/>
    <w:rsid w:val="009E7EDA"/>
    <w:rsid w:val="009F16C0"/>
    <w:rsid w:val="00A45CCF"/>
    <w:rsid w:val="00AB5E52"/>
    <w:rsid w:val="00AC6544"/>
    <w:rsid w:val="00AE6906"/>
    <w:rsid w:val="00AE777C"/>
    <w:rsid w:val="00B20836"/>
    <w:rsid w:val="00B22F1E"/>
    <w:rsid w:val="00B52D81"/>
    <w:rsid w:val="00B60F16"/>
    <w:rsid w:val="00B716A7"/>
    <w:rsid w:val="00B74DF7"/>
    <w:rsid w:val="00BC23C0"/>
    <w:rsid w:val="00BE242F"/>
    <w:rsid w:val="00BF64EB"/>
    <w:rsid w:val="00C04293"/>
    <w:rsid w:val="00C3079D"/>
    <w:rsid w:val="00C42655"/>
    <w:rsid w:val="00C53B2E"/>
    <w:rsid w:val="00C6203A"/>
    <w:rsid w:val="00C906DC"/>
    <w:rsid w:val="00CD6CB1"/>
    <w:rsid w:val="00CF3A68"/>
    <w:rsid w:val="00D045BE"/>
    <w:rsid w:val="00D06899"/>
    <w:rsid w:val="00D06EDA"/>
    <w:rsid w:val="00D20205"/>
    <w:rsid w:val="00D22687"/>
    <w:rsid w:val="00D91167"/>
    <w:rsid w:val="00D947C6"/>
    <w:rsid w:val="00D970C0"/>
    <w:rsid w:val="00DB1823"/>
    <w:rsid w:val="00DB5C14"/>
    <w:rsid w:val="00DC7A4F"/>
    <w:rsid w:val="00E079F7"/>
    <w:rsid w:val="00E2352F"/>
    <w:rsid w:val="00E75379"/>
    <w:rsid w:val="00EA7899"/>
    <w:rsid w:val="00EF424D"/>
    <w:rsid w:val="00F22A44"/>
    <w:rsid w:val="00F722AD"/>
    <w:rsid w:val="00F816A9"/>
    <w:rsid w:val="00F95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426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4D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93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  <w:divsChild>
            <w:div w:id="17721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i.org/10.19175/V7i0.%201918" TargetMode="External"/><Relationship Id="rId5" Type="http://schemas.openxmlformats.org/officeDocument/2006/relationships/hyperlink" Target="mailto:sandra100abreu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5A240-1590-4AA5-8B37-0DC628A8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1981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Ines Lins de Abreu Mendes Abreu Mendes</dc:creator>
  <cp:keywords/>
  <dc:description/>
  <cp:lastModifiedBy>Professor</cp:lastModifiedBy>
  <cp:revision>4</cp:revision>
  <dcterms:created xsi:type="dcterms:W3CDTF">2019-03-06T20:45:00Z</dcterms:created>
  <dcterms:modified xsi:type="dcterms:W3CDTF">2019-03-13T14:36:00Z</dcterms:modified>
</cp:coreProperties>
</file>