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4EA8C" w14:textId="772F4DCE" w:rsidR="0038158A" w:rsidRDefault="0038158A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6CC8D232" w14:textId="6107DF1A" w:rsidR="00F80222" w:rsidRPr="003C558B" w:rsidRDefault="00F80222" w:rsidP="00F80222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3C558B">
        <w:rPr>
          <w:rFonts w:ascii="Arial" w:hAnsi="Arial" w:cs="Arial"/>
          <w:b/>
          <w:sz w:val="24"/>
          <w:szCs w:val="24"/>
          <w:shd w:val="clear" w:color="auto" w:fill="FFFFFF"/>
        </w:rPr>
        <w:t>Resenha Crítica</w:t>
      </w:r>
    </w:p>
    <w:p w14:paraId="0606DC83" w14:textId="6871829A" w:rsidR="00F80222" w:rsidRPr="003C558B" w:rsidRDefault="00F80222" w:rsidP="00F80222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65AC4621" w14:textId="3F6E3350" w:rsidR="00B722A2" w:rsidRDefault="00B722A2" w:rsidP="00B722A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C558B">
        <w:rPr>
          <w:rFonts w:ascii="Arial" w:hAnsi="Arial" w:cs="Arial"/>
          <w:sz w:val="24"/>
          <w:szCs w:val="24"/>
        </w:rPr>
        <w:t xml:space="preserve">CASTRO, Aloisio Arnaldo Nunes de. </w:t>
      </w:r>
      <w:r w:rsidRPr="003C558B">
        <w:rPr>
          <w:rFonts w:ascii="Arial" w:hAnsi="Arial" w:cs="Arial"/>
          <w:b/>
          <w:sz w:val="24"/>
          <w:szCs w:val="24"/>
        </w:rPr>
        <w:t>A Preservação Documental no Brasil:</w:t>
      </w:r>
      <w:r w:rsidRPr="003C558B">
        <w:rPr>
          <w:rFonts w:ascii="Arial" w:hAnsi="Arial" w:cs="Arial"/>
          <w:sz w:val="24"/>
          <w:szCs w:val="24"/>
        </w:rPr>
        <w:t xml:space="preserve"> notas para uma reflexão histórica. Rio de Janeiro, v.23, p. 31-46, </w:t>
      </w:r>
      <w:proofErr w:type="spellStart"/>
      <w:r w:rsidRPr="003C558B">
        <w:rPr>
          <w:rFonts w:ascii="Arial" w:hAnsi="Arial" w:cs="Arial"/>
          <w:sz w:val="24"/>
          <w:szCs w:val="24"/>
        </w:rPr>
        <w:t>jul</w:t>
      </w:r>
      <w:proofErr w:type="spellEnd"/>
      <w:r w:rsidRPr="003C558B">
        <w:rPr>
          <w:rFonts w:ascii="Arial" w:hAnsi="Arial" w:cs="Arial"/>
          <w:sz w:val="24"/>
          <w:szCs w:val="24"/>
        </w:rPr>
        <w:t>/dez 2010.</w:t>
      </w:r>
    </w:p>
    <w:p w14:paraId="01B369F8" w14:textId="5AF503C4" w:rsidR="003C558B" w:rsidRDefault="003C558B" w:rsidP="00B722A2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6EB2EBAB" w14:textId="3A257CA4" w:rsidR="00F80222" w:rsidRPr="003C558B" w:rsidRDefault="003C558B" w:rsidP="003C558B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3C558B">
        <w:rPr>
          <w:rFonts w:ascii="Arial" w:hAnsi="Arial" w:cs="Arial"/>
          <w:b/>
          <w:sz w:val="24"/>
          <w:szCs w:val="24"/>
          <w:highlight w:val="magenta"/>
          <w:shd w:val="clear" w:color="auto" w:fill="FFFFFF"/>
        </w:rPr>
        <w:t>Autora: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</w:p>
    <w:p w14:paraId="3D4D8456" w14:textId="61DAB952" w:rsidR="00770757" w:rsidRPr="003C558B" w:rsidRDefault="00770757" w:rsidP="00F80222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4EF6398E" w14:textId="77777777" w:rsidR="002F3692" w:rsidRPr="003C558B" w:rsidRDefault="00770757" w:rsidP="00770757">
      <w:pPr>
        <w:spacing w:line="360" w:lineRule="auto"/>
        <w:ind w:firstLine="851"/>
        <w:jc w:val="both"/>
        <w:rPr>
          <w:rStyle w:val="fontstyle01"/>
          <w:color w:val="auto"/>
        </w:rPr>
      </w:pPr>
      <w:r w:rsidRPr="003C558B">
        <w:rPr>
          <w:rStyle w:val="fontstyle01"/>
          <w:color w:val="auto"/>
        </w:rPr>
        <w:t>O artigo “</w:t>
      </w:r>
      <w:r w:rsidRPr="003C558B">
        <w:rPr>
          <w:rFonts w:ascii="Arial" w:hAnsi="Arial" w:cs="Arial"/>
          <w:b/>
          <w:sz w:val="24"/>
          <w:szCs w:val="24"/>
        </w:rPr>
        <w:t>A Preservação Documental no Brasil:</w:t>
      </w:r>
      <w:r w:rsidRPr="003C558B">
        <w:rPr>
          <w:rFonts w:ascii="Arial" w:hAnsi="Arial" w:cs="Arial"/>
          <w:sz w:val="24"/>
          <w:szCs w:val="24"/>
        </w:rPr>
        <w:t xml:space="preserve"> notas para uma reflexão histórica</w:t>
      </w:r>
      <w:r w:rsidRPr="003C558B">
        <w:rPr>
          <w:rStyle w:val="fontstyle01"/>
          <w:color w:val="auto"/>
        </w:rPr>
        <w:t xml:space="preserve">” de </w:t>
      </w:r>
      <w:r w:rsidRPr="003C558B">
        <w:rPr>
          <w:rFonts w:ascii="Arial" w:hAnsi="Arial" w:cs="Arial"/>
          <w:sz w:val="24"/>
          <w:szCs w:val="24"/>
        </w:rPr>
        <w:t>Aloisio Arnaldo Nunes de</w:t>
      </w:r>
      <w:r w:rsidRPr="003C558B">
        <w:rPr>
          <w:rStyle w:val="fontstyle01"/>
          <w:color w:val="auto"/>
        </w:rPr>
        <w:t xml:space="preserve"> Castro encontra-se dividido em dividido, como todo artigo científico, em:  uma apresentação ou introdução do assunto que foi objetivo de estudo; </w:t>
      </w:r>
      <w:r w:rsidR="002F3692" w:rsidRPr="003C558B">
        <w:rPr>
          <w:rStyle w:val="fontstyle01"/>
          <w:color w:val="auto"/>
        </w:rPr>
        <w:t xml:space="preserve">palavras-chave; </w:t>
      </w:r>
      <w:r w:rsidRPr="003C558B">
        <w:rPr>
          <w:rStyle w:val="fontstyle01"/>
          <w:color w:val="auto"/>
        </w:rPr>
        <w:t>e encontra-se dividido em assuntos dispostos em subseções, que são marcadas por letras capturadas, em vez de subtítulos, como tradicionalmente são divididos os assuntos de</w:t>
      </w:r>
      <w:r w:rsidR="002F3692" w:rsidRPr="003C558B">
        <w:rPr>
          <w:rStyle w:val="fontstyle01"/>
          <w:color w:val="auto"/>
        </w:rPr>
        <w:t xml:space="preserve"> </w:t>
      </w:r>
      <w:r w:rsidRPr="003C558B">
        <w:rPr>
          <w:rStyle w:val="fontstyle01"/>
          <w:color w:val="auto"/>
        </w:rPr>
        <w:t>um artigo científico</w:t>
      </w:r>
      <w:r w:rsidR="002F3692" w:rsidRPr="003C558B">
        <w:rPr>
          <w:rStyle w:val="fontstyle01"/>
          <w:color w:val="auto"/>
        </w:rPr>
        <w:t>. E basicamente trata de resgate, de uma análise tanto dos aspectos históricos como da preservação desses documentos isso no contexto do Brasil, delimitado ao momento vivido no século XX.</w:t>
      </w:r>
    </w:p>
    <w:p w14:paraId="48BF7621" w14:textId="77777777" w:rsidR="00961DFA" w:rsidRPr="003C558B" w:rsidRDefault="002F3692" w:rsidP="00961DFA">
      <w:pPr>
        <w:spacing w:line="360" w:lineRule="auto"/>
        <w:ind w:firstLine="851"/>
        <w:jc w:val="both"/>
        <w:rPr>
          <w:rStyle w:val="fontstyle01"/>
          <w:color w:val="auto"/>
        </w:rPr>
      </w:pPr>
      <w:r w:rsidRPr="003C558B">
        <w:rPr>
          <w:rStyle w:val="fontstyle01"/>
          <w:color w:val="auto"/>
        </w:rPr>
        <w:t>Castro (2010) tece reflexões sob a pena do</w:t>
      </w:r>
      <w:r w:rsidR="007876BD" w:rsidRPr="003C558B">
        <w:rPr>
          <w:rStyle w:val="fontstyle01"/>
          <w:color w:val="auto"/>
        </w:rPr>
        <w:t>s</w:t>
      </w:r>
      <w:r w:rsidRPr="003C558B">
        <w:rPr>
          <w:rStyle w:val="fontstyle01"/>
          <w:color w:val="auto"/>
        </w:rPr>
        <w:t xml:space="preserve"> momentos histórico e cultural, o mesmo minunciosamente desvenda as práticas, as narrativas históricas, as pessoas, as teorias e isso não poderia deixar de passar também pela política cultural tudo esse leque de percepções formam o alicerce da construção da </w:t>
      </w:r>
      <w:r w:rsidR="00D46DA9" w:rsidRPr="003C558B">
        <w:rPr>
          <w:rStyle w:val="fontstyle01"/>
          <w:color w:val="auto"/>
        </w:rPr>
        <w:t>disciplina “Teorias e Técnicas de Preservação” dentro do contexto do território brasileiro.</w:t>
      </w:r>
    </w:p>
    <w:p w14:paraId="11893209" w14:textId="77777777" w:rsidR="00B26578" w:rsidRPr="003C558B" w:rsidRDefault="007876BD" w:rsidP="00B26578">
      <w:pPr>
        <w:spacing w:line="360" w:lineRule="auto"/>
        <w:ind w:firstLine="851"/>
        <w:jc w:val="both"/>
        <w:rPr>
          <w:rStyle w:val="fontstyle01"/>
          <w:rFonts w:ascii="Arial" w:hAnsi="Arial" w:cs="Arial"/>
          <w:color w:val="auto"/>
        </w:rPr>
      </w:pPr>
      <w:r w:rsidRPr="003C558B">
        <w:rPr>
          <w:rStyle w:val="fontstyle01"/>
          <w:rFonts w:ascii="Arial" w:hAnsi="Arial" w:cs="Arial"/>
          <w:color w:val="auto"/>
        </w:rPr>
        <w:t>Na primeira subseção Castro (2010) relaciona</w:t>
      </w:r>
      <w:r w:rsidR="007271F5" w:rsidRPr="003C558B">
        <w:rPr>
          <w:rStyle w:val="fontstyle01"/>
          <w:rFonts w:ascii="Arial" w:hAnsi="Arial" w:cs="Arial"/>
          <w:color w:val="auto"/>
        </w:rPr>
        <w:t xml:space="preserve"> </w:t>
      </w:r>
      <w:r w:rsidR="00961DFA" w:rsidRPr="003C558B">
        <w:rPr>
          <w:rStyle w:val="fontstyle01"/>
          <w:rFonts w:ascii="Arial" w:hAnsi="Arial" w:cs="Arial"/>
          <w:color w:val="auto"/>
        </w:rPr>
        <w:t xml:space="preserve">a tradicionalmente a importância primeira metade do século XX, o mesmo diz que houveram iniciativas tanto das instituições como da sociedade de modo geral </w:t>
      </w:r>
      <w:r w:rsidR="007271F5" w:rsidRPr="003C558B">
        <w:rPr>
          <w:rStyle w:val="fontstyle01"/>
          <w:rFonts w:ascii="Arial" w:hAnsi="Arial" w:cs="Arial"/>
          <w:color w:val="auto"/>
        </w:rPr>
        <w:t>em conservar os acervos documentais do Brasil. Isso, infelizmente ainda se repete hoje. Pois o tema ainda pede politicas de educação no sentido de respeitar e de conservar o seu acervo histórico.</w:t>
      </w:r>
    </w:p>
    <w:p w14:paraId="2EDD8980" w14:textId="255719D4" w:rsidR="007271F5" w:rsidRPr="003C558B" w:rsidRDefault="007271F5" w:rsidP="003C558B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C558B">
        <w:rPr>
          <w:rStyle w:val="fontstyle01"/>
          <w:rFonts w:ascii="Arial" w:hAnsi="Arial" w:cs="Arial"/>
          <w:color w:val="auto"/>
        </w:rPr>
        <w:t xml:space="preserve">Castro (2010) ainda nos conta que faltam estudos e que a academia precisa discutir e pensar as práticas sociais das representações do espaço e da sociedade no Brasil. E Castro (2010) faz uso da reflexão de Frank </w:t>
      </w:r>
      <w:proofErr w:type="spellStart"/>
      <w:r w:rsidRPr="003C558B">
        <w:rPr>
          <w:rStyle w:val="fontstyle01"/>
          <w:rFonts w:ascii="Arial" w:hAnsi="Arial" w:cs="Arial"/>
          <w:color w:val="auto"/>
        </w:rPr>
        <w:t>Matero</w:t>
      </w:r>
      <w:proofErr w:type="spellEnd"/>
      <w:r w:rsidR="003C558B" w:rsidRPr="003C558B">
        <w:rPr>
          <w:rStyle w:val="fontstyle01"/>
          <w:rFonts w:ascii="Arial" w:hAnsi="Arial" w:cs="Arial"/>
          <w:color w:val="auto"/>
        </w:rPr>
        <w:t xml:space="preserve"> (p. 04, 2000) </w:t>
      </w:r>
      <w:r w:rsidRPr="003C558B">
        <w:rPr>
          <w:rStyle w:val="fontstyle01"/>
          <w:rFonts w:ascii="Arial" w:hAnsi="Arial" w:cs="Arial"/>
          <w:color w:val="auto"/>
        </w:rPr>
        <w:t xml:space="preserve">que afirma que: </w:t>
      </w:r>
      <w:r w:rsidR="001F6FD1" w:rsidRPr="003C558B">
        <w:rPr>
          <w:rFonts w:ascii="Arial" w:hAnsi="Arial" w:cs="Arial"/>
          <w:sz w:val="24"/>
          <w:szCs w:val="24"/>
        </w:rPr>
        <w:t>“reconstrução</w:t>
      </w:r>
      <w:r w:rsidR="00B01DD4" w:rsidRPr="003C558B">
        <w:rPr>
          <w:rFonts w:ascii="Arial" w:hAnsi="Arial" w:cs="Arial"/>
          <w:sz w:val="24"/>
          <w:szCs w:val="24"/>
        </w:rPr>
        <w:t xml:space="preserve"> </w:t>
      </w:r>
      <w:r w:rsidR="001F6FD1" w:rsidRPr="003C558B">
        <w:rPr>
          <w:rFonts w:ascii="Arial" w:hAnsi="Arial" w:cs="Arial"/>
          <w:sz w:val="24"/>
          <w:szCs w:val="24"/>
        </w:rPr>
        <w:t xml:space="preserve">da história da restauração daria, sem dúvida, resposta a múltiplas </w:t>
      </w:r>
      <w:r w:rsidR="001F6FD1" w:rsidRPr="003C558B">
        <w:rPr>
          <w:rFonts w:ascii="Arial" w:hAnsi="Arial" w:cs="Arial"/>
          <w:sz w:val="24"/>
          <w:szCs w:val="24"/>
        </w:rPr>
        <w:lastRenderedPageBreak/>
        <w:t>interrogações,</w:t>
      </w:r>
      <w:r w:rsidR="00B01DD4" w:rsidRPr="003C558B">
        <w:rPr>
          <w:rFonts w:ascii="Arial" w:hAnsi="Arial" w:cs="Arial"/>
          <w:sz w:val="24"/>
          <w:szCs w:val="24"/>
        </w:rPr>
        <w:t xml:space="preserve"> </w:t>
      </w:r>
      <w:r w:rsidR="001F6FD1" w:rsidRPr="003C558B">
        <w:rPr>
          <w:rFonts w:ascii="Arial" w:hAnsi="Arial" w:cs="Arial"/>
          <w:sz w:val="24"/>
          <w:szCs w:val="24"/>
        </w:rPr>
        <w:t>proporcionaria novos dados e, sem dúvida,</w:t>
      </w:r>
      <w:r w:rsidR="00B01DD4" w:rsidRPr="003C558B">
        <w:rPr>
          <w:rFonts w:ascii="Arial" w:hAnsi="Arial" w:cs="Arial"/>
          <w:sz w:val="24"/>
          <w:szCs w:val="24"/>
        </w:rPr>
        <w:t xml:space="preserve"> </w:t>
      </w:r>
      <w:r w:rsidR="001F6FD1" w:rsidRPr="003C558B">
        <w:rPr>
          <w:rFonts w:ascii="Arial" w:hAnsi="Arial" w:cs="Arial"/>
          <w:sz w:val="24"/>
          <w:szCs w:val="24"/>
        </w:rPr>
        <w:t>nos livraria de muitos equívocos”.</w:t>
      </w:r>
    </w:p>
    <w:p w14:paraId="16BDA02E" w14:textId="24267DAF" w:rsidR="007271F5" w:rsidRPr="003C558B" w:rsidRDefault="007271F5" w:rsidP="007271F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C558B">
        <w:rPr>
          <w:rFonts w:ascii="Arial" w:hAnsi="Arial" w:cs="Arial"/>
          <w:sz w:val="24"/>
          <w:szCs w:val="24"/>
        </w:rPr>
        <w:t xml:space="preserve">Assim modularmente preservamos com foco do objetivo e </w:t>
      </w:r>
      <w:r w:rsidR="00B26578" w:rsidRPr="003C558B">
        <w:rPr>
          <w:rFonts w:ascii="Arial" w:hAnsi="Arial" w:cs="Arial"/>
          <w:sz w:val="24"/>
          <w:szCs w:val="24"/>
        </w:rPr>
        <w:t>essa como tal precisa</w:t>
      </w:r>
      <w:r w:rsidRPr="003C558B">
        <w:rPr>
          <w:rFonts w:ascii="Arial" w:hAnsi="Arial" w:cs="Arial"/>
          <w:sz w:val="24"/>
          <w:szCs w:val="24"/>
        </w:rPr>
        <w:t xml:space="preserve"> ser seguidamente questionado, investigado se </w:t>
      </w:r>
      <w:r w:rsidR="00B26578" w:rsidRPr="003C558B">
        <w:rPr>
          <w:rFonts w:ascii="Arial" w:hAnsi="Arial" w:cs="Arial"/>
          <w:sz w:val="24"/>
          <w:szCs w:val="24"/>
        </w:rPr>
        <w:t xml:space="preserve">for preciso modificado. Aqui Castro (2010) guia seu estudo para </w:t>
      </w:r>
      <w:r w:rsidR="00B26578" w:rsidRPr="003C558B">
        <w:rPr>
          <w:rFonts w:ascii="Arial" w:hAnsi="Arial" w:cs="Arial"/>
          <w:sz w:val="24"/>
          <w:szCs w:val="24"/>
        </w:rPr>
        <w:t>revisão historiográfica</w:t>
      </w:r>
      <w:r w:rsidR="00B26578" w:rsidRPr="003C558B">
        <w:rPr>
          <w:rFonts w:ascii="Arial" w:hAnsi="Arial" w:cs="Arial"/>
          <w:sz w:val="24"/>
          <w:szCs w:val="24"/>
        </w:rPr>
        <w:t xml:space="preserve"> da preservação de documentos no Brasil. Tecendo uma espécie de cronologia dos fatos e das notas que formam a nossa reflexão histórica.</w:t>
      </w:r>
    </w:p>
    <w:p w14:paraId="4DCFE8D8" w14:textId="33370DBA" w:rsidR="00CC02F2" w:rsidRPr="003C558B" w:rsidRDefault="00B26578" w:rsidP="001A4F1B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C558B">
        <w:rPr>
          <w:rFonts w:ascii="Arial" w:hAnsi="Arial" w:cs="Arial"/>
          <w:sz w:val="24"/>
          <w:szCs w:val="24"/>
        </w:rPr>
        <w:t>Na cronologia de Castro (2010) a história da preservação documental o Brasil possui como marco inicial a Primeira República (1889- 1894) quando iniciou uma preocupação com os insetos (cupim</w:t>
      </w:r>
      <w:r w:rsidR="001A4F1B" w:rsidRPr="003C558B">
        <w:rPr>
          <w:rFonts w:ascii="Arial" w:hAnsi="Arial" w:cs="Arial"/>
          <w:sz w:val="24"/>
          <w:szCs w:val="24"/>
        </w:rPr>
        <w:t>, traças</w:t>
      </w:r>
      <w:r w:rsidRPr="003C558B">
        <w:rPr>
          <w:rFonts w:ascii="Arial" w:hAnsi="Arial" w:cs="Arial"/>
          <w:sz w:val="24"/>
          <w:szCs w:val="24"/>
        </w:rPr>
        <w:t>) que possuem os papeis como alimento preferido.</w:t>
      </w:r>
      <w:r w:rsidR="001A4F1B" w:rsidRPr="003C558B">
        <w:rPr>
          <w:rFonts w:ascii="Arial" w:hAnsi="Arial" w:cs="Arial"/>
          <w:sz w:val="24"/>
          <w:szCs w:val="24"/>
        </w:rPr>
        <w:t xml:space="preserve"> Esses insetos daninhos a preservação foi o grande inimigo do </w:t>
      </w:r>
      <w:r w:rsidR="00CC02F2" w:rsidRPr="003C558B">
        <w:rPr>
          <w:rFonts w:ascii="Arial" w:hAnsi="Arial" w:cs="Arial"/>
          <w:sz w:val="24"/>
          <w:szCs w:val="24"/>
        </w:rPr>
        <w:t>Arquivo</w:t>
      </w:r>
      <w:r w:rsidR="009B4232" w:rsidRPr="003C558B">
        <w:rPr>
          <w:rFonts w:ascii="Arial" w:hAnsi="Arial" w:cs="Arial"/>
          <w:sz w:val="24"/>
          <w:szCs w:val="24"/>
        </w:rPr>
        <w:t xml:space="preserve"> </w:t>
      </w:r>
      <w:r w:rsidR="00CC02F2" w:rsidRPr="003C558B">
        <w:rPr>
          <w:rFonts w:ascii="Arial" w:hAnsi="Arial" w:cs="Arial"/>
          <w:sz w:val="24"/>
          <w:szCs w:val="24"/>
        </w:rPr>
        <w:t xml:space="preserve">Público do Império </w:t>
      </w:r>
      <w:r w:rsidR="001A4F1B" w:rsidRPr="003C558B">
        <w:rPr>
          <w:rFonts w:ascii="Arial" w:hAnsi="Arial" w:cs="Arial"/>
          <w:sz w:val="24"/>
          <w:szCs w:val="24"/>
        </w:rPr>
        <w:t>(</w:t>
      </w:r>
      <w:r w:rsidR="00CC02F2" w:rsidRPr="003C558B">
        <w:rPr>
          <w:rFonts w:ascii="Arial" w:hAnsi="Arial" w:cs="Arial"/>
          <w:sz w:val="24"/>
          <w:szCs w:val="24"/>
        </w:rPr>
        <w:t>1850,</w:t>
      </w:r>
      <w:r w:rsidR="009B4232" w:rsidRPr="003C558B">
        <w:rPr>
          <w:rFonts w:ascii="Arial" w:hAnsi="Arial" w:cs="Arial"/>
          <w:sz w:val="24"/>
          <w:szCs w:val="24"/>
        </w:rPr>
        <w:t xml:space="preserve"> </w:t>
      </w:r>
      <w:r w:rsidR="00CC02F2" w:rsidRPr="003C558B">
        <w:rPr>
          <w:rFonts w:ascii="Arial" w:hAnsi="Arial" w:cs="Arial"/>
          <w:sz w:val="24"/>
          <w:szCs w:val="24"/>
        </w:rPr>
        <w:t>1856, 1860, 1870, 1873 e 1874</w:t>
      </w:r>
      <w:r w:rsidR="001A4F1B" w:rsidRPr="003C558B">
        <w:rPr>
          <w:rFonts w:ascii="Arial" w:hAnsi="Arial" w:cs="Arial"/>
          <w:sz w:val="24"/>
          <w:szCs w:val="24"/>
        </w:rPr>
        <w:t>).</w:t>
      </w:r>
    </w:p>
    <w:p w14:paraId="5A6FC458" w14:textId="0CCC4D19" w:rsidR="001A4F1B" w:rsidRPr="003C558B" w:rsidRDefault="001A4F1B" w:rsidP="001A4F1B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C558B">
        <w:rPr>
          <w:rFonts w:ascii="Arial" w:hAnsi="Arial" w:cs="Arial"/>
          <w:sz w:val="24"/>
          <w:szCs w:val="24"/>
        </w:rPr>
        <w:t>No início do século XX ocorre as primeiras organizações e sistematização dos estudos dedicados ao controle das dos insetos que gostam de consumir o papel. Mas o objetivo não era a preservação dos documentos históricos e sim a necessidade descobrir os males biológicos que naquela época destruíam todo o material em papel.</w:t>
      </w:r>
    </w:p>
    <w:p w14:paraId="14B6657E" w14:textId="08D24F81" w:rsidR="001A4F1B" w:rsidRPr="003C558B" w:rsidRDefault="001A4F1B" w:rsidP="001A4F1B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C558B">
        <w:rPr>
          <w:rFonts w:ascii="Arial" w:hAnsi="Arial" w:cs="Arial"/>
          <w:sz w:val="24"/>
          <w:szCs w:val="24"/>
        </w:rPr>
        <w:t>Não Era Vargas (</w:t>
      </w:r>
      <w:r w:rsidRPr="003C558B">
        <w:rPr>
          <w:rFonts w:ascii="Arial" w:hAnsi="Arial" w:cs="Arial"/>
          <w:shd w:val="clear" w:color="auto" w:fill="FFFFFF"/>
        </w:rPr>
        <w:t>1930 e 1945</w:t>
      </w:r>
      <w:r w:rsidRPr="003C558B">
        <w:rPr>
          <w:rFonts w:ascii="Arial" w:hAnsi="Arial" w:cs="Arial"/>
          <w:sz w:val="24"/>
          <w:szCs w:val="24"/>
        </w:rPr>
        <w:t>) com a criação da Constituição de 34 nasceu o IPHN- Instituto P</w:t>
      </w:r>
      <w:r w:rsidRPr="003C558B">
        <w:rPr>
          <w:rFonts w:ascii="Arial" w:hAnsi="Arial" w:cs="Arial"/>
          <w:sz w:val="24"/>
          <w:szCs w:val="24"/>
        </w:rPr>
        <w:t xml:space="preserve">roteção </w:t>
      </w:r>
      <w:r w:rsidRPr="003C558B">
        <w:rPr>
          <w:rFonts w:ascii="Arial" w:hAnsi="Arial" w:cs="Arial"/>
          <w:sz w:val="24"/>
          <w:szCs w:val="24"/>
        </w:rPr>
        <w:t>L</w:t>
      </w:r>
      <w:r w:rsidRPr="003C558B">
        <w:rPr>
          <w:rFonts w:ascii="Arial" w:hAnsi="Arial" w:cs="Arial"/>
          <w:sz w:val="24"/>
          <w:szCs w:val="24"/>
        </w:rPr>
        <w:t xml:space="preserve">egal do </w:t>
      </w:r>
      <w:r w:rsidRPr="003C558B">
        <w:rPr>
          <w:rFonts w:ascii="Arial" w:hAnsi="Arial" w:cs="Arial"/>
          <w:sz w:val="24"/>
          <w:szCs w:val="24"/>
        </w:rPr>
        <w:t>P</w:t>
      </w:r>
      <w:r w:rsidRPr="003C558B">
        <w:rPr>
          <w:rFonts w:ascii="Arial" w:hAnsi="Arial" w:cs="Arial"/>
          <w:sz w:val="24"/>
          <w:szCs w:val="24"/>
        </w:rPr>
        <w:t xml:space="preserve">atrimônio </w:t>
      </w:r>
      <w:r w:rsidRPr="003C558B">
        <w:rPr>
          <w:rFonts w:ascii="Arial" w:hAnsi="Arial" w:cs="Arial"/>
          <w:sz w:val="24"/>
          <w:szCs w:val="24"/>
        </w:rPr>
        <w:t>A</w:t>
      </w:r>
      <w:r w:rsidRPr="003C558B">
        <w:rPr>
          <w:rFonts w:ascii="Arial" w:hAnsi="Arial" w:cs="Arial"/>
          <w:sz w:val="24"/>
          <w:szCs w:val="24"/>
        </w:rPr>
        <w:t xml:space="preserve">rtístico e </w:t>
      </w:r>
      <w:r w:rsidRPr="003C558B">
        <w:rPr>
          <w:rFonts w:ascii="Arial" w:hAnsi="Arial" w:cs="Arial"/>
          <w:sz w:val="24"/>
          <w:szCs w:val="24"/>
        </w:rPr>
        <w:t>h</w:t>
      </w:r>
      <w:r w:rsidRPr="003C558B">
        <w:rPr>
          <w:rFonts w:ascii="Arial" w:hAnsi="Arial" w:cs="Arial"/>
          <w:sz w:val="24"/>
          <w:szCs w:val="24"/>
        </w:rPr>
        <w:t xml:space="preserve">istórico </w:t>
      </w:r>
      <w:r w:rsidRPr="003C558B">
        <w:rPr>
          <w:rFonts w:ascii="Arial" w:hAnsi="Arial" w:cs="Arial"/>
          <w:sz w:val="24"/>
          <w:szCs w:val="24"/>
        </w:rPr>
        <w:t>Nacional. Agora sim o objetivo é a preservação da memória histórica do Brasil.</w:t>
      </w:r>
    </w:p>
    <w:p w14:paraId="1ABAC475" w14:textId="38FBA83A" w:rsidR="00C168B7" w:rsidRPr="003C558B" w:rsidRDefault="001A4F1B" w:rsidP="00C168B7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C558B">
        <w:rPr>
          <w:rFonts w:ascii="Arial" w:hAnsi="Arial" w:cs="Arial"/>
          <w:sz w:val="24"/>
          <w:szCs w:val="24"/>
        </w:rPr>
        <w:t xml:space="preserve">Ainda dentro da Era Vargas em </w:t>
      </w:r>
      <w:r w:rsidR="00C168B7" w:rsidRPr="003C558B">
        <w:rPr>
          <w:rFonts w:ascii="Arial" w:hAnsi="Arial" w:cs="Arial"/>
          <w:sz w:val="24"/>
          <w:szCs w:val="24"/>
        </w:rPr>
        <w:t>1930, a preservação teve que passar por critérios tantos teóricos como práticos de intervenção de restauração dos papeis que estavam associados a encadernação artesanal. A respeito da conservação e da preservação dos documentos em papel, o pensador cita Edson Motta que segundo o mesmo foi o pioneiro desse tipo de trabalho no Brasil.</w:t>
      </w:r>
    </w:p>
    <w:p w14:paraId="020C33F0" w14:textId="72D49206" w:rsidR="00CF40A6" w:rsidRPr="003C558B" w:rsidRDefault="00C168B7" w:rsidP="00CF40A6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C558B">
        <w:rPr>
          <w:rFonts w:ascii="Arial" w:hAnsi="Arial" w:cs="Arial"/>
          <w:sz w:val="24"/>
          <w:szCs w:val="24"/>
        </w:rPr>
        <w:t>Quanto a divulgação dos métodos de conservação e restauração documental Castro (2010) cita o livro “</w:t>
      </w:r>
      <w:r w:rsidRPr="003C558B">
        <w:rPr>
          <w:rFonts w:ascii="Arial" w:hAnsi="Arial" w:cs="Arial"/>
          <w:sz w:val="24"/>
          <w:szCs w:val="24"/>
        </w:rPr>
        <w:t>Introdução à técnica de museus</w:t>
      </w:r>
      <w:r w:rsidRPr="003C558B">
        <w:rPr>
          <w:rFonts w:ascii="Arial" w:hAnsi="Arial" w:cs="Arial"/>
          <w:sz w:val="24"/>
          <w:szCs w:val="24"/>
        </w:rPr>
        <w:t>” de Gustavo Barroso de 1948. Nesse livro Barroso trata a restauração e preservação como “Relíquias do Passado” para Barroso</w:t>
      </w:r>
      <w:r w:rsidR="00CF40A6" w:rsidRPr="003C558B">
        <w:rPr>
          <w:rFonts w:ascii="Arial" w:hAnsi="Arial" w:cs="Arial"/>
          <w:sz w:val="24"/>
          <w:szCs w:val="24"/>
        </w:rPr>
        <w:t xml:space="preserve"> (194</w:t>
      </w:r>
      <w:r w:rsidR="003C558B" w:rsidRPr="003C558B">
        <w:rPr>
          <w:rFonts w:ascii="Arial" w:hAnsi="Arial" w:cs="Arial"/>
          <w:sz w:val="24"/>
          <w:szCs w:val="24"/>
        </w:rPr>
        <w:t>6</w:t>
      </w:r>
      <w:r w:rsidR="00CF40A6" w:rsidRPr="003C558B">
        <w:rPr>
          <w:rFonts w:ascii="Arial" w:hAnsi="Arial" w:cs="Arial"/>
          <w:sz w:val="24"/>
          <w:szCs w:val="24"/>
        </w:rPr>
        <w:t>)</w:t>
      </w:r>
      <w:r w:rsidRPr="003C558B">
        <w:rPr>
          <w:rFonts w:ascii="Arial" w:hAnsi="Arial" w:cs="Arial"/>
          <w:sz w:val="24"/>
          <w:szCs w:val="24"/>
        </w:rPr>
        <w:t xml:space="preserve"> todo profissional dedicado a essa área </w:t>
      </w:r>
      <w:r w:rsidR="00CF40A6" w:rsidRPr="003C558B">
        <w:rPr>
          <w:rFonts w:ascii="Arial" w:hAnsi="Arial" w:cs="Arial"/>
          <w:sz w:val="24"/>
          <w:szCs w:val="24"/>
        </w:rPr>
        <w:t>deve pensar e agir como se a “</w:t>
      </w:r>
      <w:r w:rsidR="00CF40A6" w:rsidRPr="003C558B">
        <w:rPr>
          <w:rFonts w:ascii="Arial" w:hAnsi="Arial" w:cs="Arial"/>
          <w:sz w:val="24"/>
          <w:szCs w:val="24"/>
        </w:rPr>
        <w:t>conservação e toda restauração requerem duas virtudes essenciais: paciência e modéstia”</w:t>
      </w:r>
      <w:r w:rsidR="003C558B" w:rsidRPr="003C558B">
        <w:rPr>
          <w:rFonts w:ascii="Arial" w:hAnsi="Arial" w:cs="Arial"/>
          <w:sz w:val="24"/>
          <w:szCs w:val="24"/>
        </w:rPr>
        <w:t xml:space="preserve"> (</w:t>
      </w:r>
      <w:proofErr w:type="gramStart"/>
      <w:r w:rsidR="003C558B" w:rsidRPr="003C558B">
        <w:rPr>
          <w:rFonts w:ascii="Arial" w:hAnsi="Arial" w:cs="Arial"/>
          <w:sz w:val="24"/>
          <w:szCs w:val="24"/>
        </w:rPr>
        <w:t>BARROSO,  p.</w:t>
      </w:r>
      <w:proofErr w:type="gramEnd"/>
      <w:r w:rsidR="003C558B" w:rsidRPr="003C558B">
        <w:rPr>
          <w:rFonts w:ascii="Arial" w:hAnsi="Arial" w:cs="Arial"/>
          <w:sz w:val="24"/>
          <w:szCs w:val="24"/>
        </w:rPr>
        <w:t xml:space="preserve"> 224, 1946)</w:t>
      </w:r>
    </w:p>
    <w:p w14:paraId="3F870FC4" w14:textId="36AD8580" w:rsidR="00CF40A6" w:rsidRPr="003C558B" w:rsidRDefault="00CF40A6" w:rsidP="00CF40A6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C558B">
        <w:rPr>
          <w:rFonts w:ascii="Arial" w:hAnsi="Arial" w:cs="Arial"/>
          <w:sz w:val="24"/>
          <w:szCs w:val="24"/>
        </w:rPr>
        <w:lastRenderedPageBreak/>
        <w:t xml:space="preserve">Em 1951 </w:t>
      </w:r>
      <w:r w:rsidRPr="003C558B">
        <w:rPr>
          <w:rFonts w:ascii="Arial" w:hAnsi="Arial" w:cs="Arial"/>
          <w:sz w:val="24"/>
          <w:szCs w:val="24"/>
        </w:rPr>
        <w:t>Edson Motta</w:t>
      </w:r>
      <w:r w:rsidRPr="003C558B">
        <w:rPr>
          <w:rFonts w:ascii="Arial" w:hAnsi="Arial" w:cs="Arial"/>
          <w:sz w:val="24"/>
          <w:szCs w:val="24"/>
        </w:rPr>
        <w:t xml:space="preserve"> ministrou a disciplina “T</w:t>
      </w:r>
      <w:r w:rsidRPr="003C558B">
        <w:rPr>
          <w:rFonts w:ascii="Arial" w:hAnsi="Arial" w:cs="Arial"/>
          <w:sz w:val="24"/>
          <w:szCs w:val="24"/>
        </w:rPr>
        <w:t xml:space="preserve">eoria, </w:t>
      </w:r>
      <w:r w:rsidRPr="003C558B">
        <w:rPr>
          <w:rFonts w:ascii="Arial" w:hAnsi="Arial" w:cs="Arial"/>
          <w:sz w:val="24"/>
          <w:szCs w:val="24"/>
        </w:rPr>
        <w:t>C</w:t>
      </w:r>
      <w:r w:rsidRPr="003C558B">
        <w:rPr>
          <w:rFonts w:ascii="Arial" w:hAnsi="Arial" w:cs="Arial"/>
          <w:sz w:val="24"/>
          <w:szCs w:val="24"/>
        </w:rPr>
        <w:t xml:space="preserve">onservação e </w:t>
      </w:r>
      <w:r w:rsidRPr="003C558B">
        <w:rPr>
          <w:rFonts w:ascii="Arial" w:hAnsi="Arial" w:cs="Arial"/>
          <w:sz w:val="24"/>
          <w:szCs w:val="24"/>
        </w:rPr>
        <w:t>R</w:t>
      </w:r>
      <w:r w:rsidRPr="003C558B">
        <w:rPr>
          <w:rFonts w:ascii="Arial" w:hAnsi="Arial" w:cs="Arial"/>
          <w:sz w:val="24"/>
          <w:szCs w:val="24"/>
        </w:rPr>
        <w:t xml:space="preserve">estauração da </w:t>
      </w:r>
      <w:r w:rsidRPr="003C558B">
        <w:rPr>
          <w:rFonts w:ascii="Arial" w:hAnsi="Arial" w:cs="Arial"/>
          <w:sz w:val="24"/>
          <w:szCs w:val="24"/>
        </w:rPr>
        <w:t>P</w:t>
      </w:r>
      <w:r w:rsidRPr="003C558B">
        <w:rPr>
          <w:rFonts w:ascii="Arial" w:hAnsi="Arial" w:cs="Arial"/>
          <w:sz w:val="24"/>
          <w:szCs w:val="24"/>
        </w:rPr>
        <w:t>intura</w:t>
      </w:r>
      <w:r w:rsidRPr="003C558B">
        <w:rPr>
          <w:rFonts w:ascii="Arial" w:hAnsi="Arial" w:cs="Arial"/>
          <w:sz w:val="24"/>
          <w:szCs w:val="24"/>
        </w:rPr>
        <w:t xml:space="preserve">”, na Escola de Belas Artes da Universidade </w:t>
      </w:r>
      <w:r w:rsidRPr="003C558B">
        <w:rPr>
          <w:rFonts w:ascii="Arial" w:hAnsi="Arial" w:cs="Arial"/>
          <w:sz w:val="24"/>
          <w:szCs w:val="24"/>
        </w:rPr>
        <w:t>Universidade</w:t>
      </w:r>
      <w:r w:rsidRPr="003C558B">
        <w:rPr>
          <w:rFonts w:ascii="Arial" w:hAnsi="Arial" w:cs="Arial"/>
          <w:sz w:val="24"/>
          <w:szCs w:val="24"/>
        </w:rPr>
        <w:t xml:space="preserve"> </w:t>
      </w:r>
      <w:r w:rsidRPr="003C558B">
        <w:rPr>
          <w:rFonts w:ascii="Arial" w:hAnsi="Arial" w:cs="Arial"/>
          <w:sz w:val="24"/>
          <w:szCs w:val="24"/>
        </w:rPr>
        <w:t>do Brasil</w:t>
      </w:r>
      <w:r w:rsidRPr="003C558B">
        <w:rPr>
          <w:rFonts w:ascii="Arial" w:hAnsi="Arial" w:cs="Arial"/>
          <w:sz w:val="24"/>
          <w:szCs w:val="24"/>
        </w:rPr>
        <w:t xml:space="preserve">, hoje Universidade Federal do Rio de Janeiro-UFRJ. No que tange ao que foi tratado nessa disciplina Castro (2010) fala de </w:t>
      </w:r>
      <w:r w:rsidR="00CC02F2" w:rsidRPr="003C558B">
        <w:rPr>
          <w:rFonts w:ascii="Arial" w:hAnsi="Arial" w:cs="Arial"/>
          <w:sz w:val="24"/>
          <w:szCs w:val="24"/>
        </w:rPr>
        <w:t>Maria Luiza Guimarães</w:t>
      </w:r>
      <w:r w:rsidR="00CC02F2" w:rsidRPr="003C558B">
        <w:rPr>
          <w:rFonts w:ascii="Arial" w:hAnsi="Arial" w:cs="Arial"/>
          <w:sz w:val="24"/>
          <w:szCs w:val="24"/>
        </w:rPr>
        <w:br/>
        <w:t>Salgado</w:t>
      </w:r>
      <w:r w:rsidRPr="003C558B">
        <w:rPr>
          <w:rFonts w:ascii="Arial" w:hAnsi="Arial" w:cs="Arial"/>
          <w:sz w:val="24"/>
          <w:szCs w:val="24"/>
        </w:rPr>
        <w:t xml:space="preserve">, que era estudante de Belas Artes na época. Segundo a qual as aulas eram ministradas em basicamente em: </w:t>
      </w:r>
      <w:r w:rsidRPr="003C558B">
        <w:rPr>
          <w:rFonts w:ascii="Arial" w:hAnsi="Arial" w:cs="Arial"/>
          <w:sz w:val="24"/>
          <w:szCs w:val="24"/>
        </w:rPr>
        <w:t>papel,</w:t>
      </w:r>
      <w:r w:rsidRPr="003C558B">
        <w:rPr>
          <w:rFonts w:ascii="Arial" w:hAnsi="Arial" w:cs="Arial"/>
          <w:sz w:val="24"/>
          <w:szCs w:val="24"/>
        </w:rPr>
        <w:t xml:space="preserve"> </w:t>
      </w:r>
      <w:r w:rsidRPr="003C558B">
        <w:rPr>
          <w:rFonts w:ascii="Arial" w:hAnsi="Arial" w:cs="Arial"/>
          <w:sz w:val="24"/>
          <w:szCs w:val="24"/>
        </w:rPr>
        <w:t>imaginária e pintura</w:t>
      </w:r>
      <w:r w:rsidRPr="003C558B">
        <w:rPr>
          <w:rFonts w:ascii="Arial" w:hAnsi="Arial" w:cs="Arial"/>
          <w:sz w:val="24"/>
          <w:szCs w:val="24"/>
        </w:rPr>
        <w:t xml:space="preserve">. O curso segundo a estudante possui teoria e prática. Esta segunda ocorria nos laboratórios da </w:t>
      </w:r>
      <w:r w:rsidRPr="003C558B">
        <w:rPr>
          <w:rFonts w:ascii="Arial" w:hAnsi="Arial" w:cs="Arial"/>
          <w:sz w:val="24"/>
          <w:szCs w:val="24"/>
        </w:rPr>
        <w:t>Escola</w:t>
      </w:r>
      <w:r w:rsidRPr="003C558B">
        <w:rPr>
          <w:rFonts w:ascii="Arial" w:hAnsi="Arial" w:cs="Arial"/>
          <w:sz w:val="24"/>
          <w:szCs w:val="24"/>
        </w:rPr>
        <w:br/>
        <w:t>de Belas Artes</w:t>
      </w:r>
      <w:r w:rsidRPr="003C558B">
        <w:rPr>
          <w:rFonts w:ascii="Arial" w:hAnsi="Arial" w:cs="Arial"/>
          <w:sz w:val="24"/>
          <w:szCs w:val="24"/>
        </w:rPr>
        <w:t>.</w:t>
      </w:r>
    </w:p>
    <w:p w14:paraId="4CCA96A4" w14:textId="77777777" w:rsidR="00C50F49" w:rsidRPr="003C558B" w:rsidRDefault="007D736F" w:rsidP="00C50F49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C558B">
        <w:rPr>
          <w:rFonts w:ascii="Arial" w:hAnsi="Arial" w:cs="Arial"/>
          <w:sz w:val="24"/>
          <w:szCs w:val="24"/>
        </w:rPr>
        <w:t xml:space="preserve">Os anos de 1970 trouxeram os debates sobre </w:t>
      </w:r>
      <w:r w:rsidRPr="003C558B">
        <w:rPr>
          <w:rFonts w:ascii="Arial" w:hAnsi="Arial" w:cs="Arial"/>
          <w:sz w:val="24"/>
          <w:szCs w:val="24"/>
        </w:rPr>
        <w:t xml:space="preserve">preservação documental </w:t>
      </w:r>
      <w:r w:rsidRPr="003C558B">
        <w:rPr>
          <w:rFonts w:ascii="Arial" w:hAnsi="Arial" w:cs="Arial"/>
          <w:sz w:val="24"/>
          <w:szCs w:val="24"/>
        </w:rPr>
        <w:t xml:space="preserve">e </w:t>
      </w:r>
      <w:r w:rsidRPr="003C558B">
        <w:rPr>
          <w:rFonts w:ascii="Arial" w:hAnsi="Arial" w:cs="Arial"/>
          <w:sz w:val="24"/>
          <w:szCs w:val="24"/>
        </w:rPr>
        <w:t>o campo da arquivologia</w:t>
      </w:r>
      <w:r w:rsidRPr="003C558B">
        <w:rPr>
          <w:rFonts w:ascii="Arial" w:hAnsi="Arial" w:cs="Arial"/>
          <w:sz w:val="24"/>
          <w:szCs w:val="24"/>
        </w:rPr>
        <w:t xml:space="preserve"> ganhou muito espaço em congressos sobre a temática. Em 1972, acontece o I Congresso intitulado de </w:t>
      </w:r>
      <w:r w:rsidRPr="003C558B">
        <w:rPr>
          <w:rFonts w:ascii="Arial" w:hAnsi="Arial" w:cs="Arial"/>
          <w:sz w:val="24"/>
          <w:szCs w:val="24"/>
        </w:rPr>
        <w:t>“Painel sobre conservação e restauração de documentos”</w:t>
      </w:r>
      <w:r w:rsidRPr="003C558B">
        <w:rPr>
          <w:rFonts w:ascii="Arial" w:hAnsi="Arial" w:cs="Arial"/>
          <w:sz w:val="24"/>
          <w:szCs w:val="24"/>
        </w:rPr>
        <w:t xml:space="preserve">. Em 1974 vem o </w:t>
      </w:r>
      <w:r w:rsidRPr="003C558B">
        <w:rPr>
          <w:rFonts w:ascii="Arial" w:hAnsi="Arial" w:cs="Arial"/>
          <w:sz w:val="24"/>
          <w:szCs w:val="24"/>
        </w:rPr>
        <w:t>II Congresso, ocorre a “Sessão plenária: Conservação e restauração de documentos”</w:t>
      </w:r>
      <w:r w:rsidRPr="003C558B">
        <w:rPr>
          <w:rFonts w:ascii="Arial" w:hAnsi="Arial" w:cs="Arial"/>
          <w:sz w:val="24"/>
          <w:szCs w:val="24"/>
        </w:rPr>
        <w:t xml:space="preserve">. </w:t>
      </w:r>
    </w:p>
    <w:p w14:paraId="70156C6D" w14:textId="1301DE3C" w:rsidR="007D736F" w:rsidRPr="003C558B" w:rsidRDefault="007D736F" w:rsidP="00C50F49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C558B">
        <w:rPr>
          <w:rFonts w:ascii="Arial" w:hAnsi="Arial" w:cs="Arial"/>
          <w:sz w:val="24"/>
          <w:szCs w:val="24"/>
        </w:rPr>
        <w:t xml:space="preserve">Castro (2010) diz que os dois congressos anteriores foram realizados de forma bastante discreta. Mas o </w:t>
      </w:r>
      <w:r w:rsidRPr="003C558B">
        <w:rPr>
          <w:rFonts w:ascii="Arial" w:hAnsi="Arial" w:cs="Arial"/>
          <w:sz w:val="24"/>
          <w:szCs w:val="24"/>
        </w:rPr>
        <w:t>III Congresso</w:t>
      </w:r>
      <w:r w:rsidRPr="003C558B">
        <w:rPr>
          <w:rFonts w:ascii="Arial" w:hAnsi="Arial" w:cs="Arial"/>
          <w:sz w:val="24"/>
          <w:szCs w:val="24"/>
        </w:rPr>
        <w:t xml:space="preserve"> e</w:t>
      </w:r>
      <w:r w:rsidRPr="003C558B">
        <w:rPr>
          <w:rFonts w:ascii="Arial" w:hAnsi="Arial" w:cs="Arial"/>
          <w:sz w:val="24"/>
          <w:szCs w:val="24"/>
        </w:rPr>
        <w:t xml:space="preserve"> o I Seminário Brasileiro de</w:t>
      </w:r>
      <w:r w:rsidRPr="003C558B">
        <w:rPr>
          <w:rFonts w:ascii="Arial" w:hAnsi="Arial" w:cs="Arial"/>
          <w:sz w:val="24"/>
          <w:szCs w:val="24"/>
        </w:rPr>
        <w:br/>
        <w:t>Preservação e Restauração de Documentos</w:t>
      </w:r>
      <w:r w:rsidRPr="003C558B">
        <w:rPr>
          <w:rFonts w:ascii="Arial" w:hAnsi="Arial" w:cs="Arial"/>
          <w:sz w:val="24"/>
          <w:szCs w:val="24"/>
        </w:rPr>
        <w:t xml:space="preserve"> trouxeram sucesso e</w:t>
      </w:r>
      <w:r w:rsidR="00C50F49" w:rsidRPr="003C558B">
        <w:rPr>
          <w:rFonts w:ascii="Arial" w:hAnsi="Arial" w:cs="Arial"/>
          <w:sz w:val="24"/>
          <w:szCs w:val="24"/>
        </w:rPr>
        <w:t>s</w:t>
      </w:r>
      <w:r w:rsidRPr="003C558B">
        <w:rPr>
          <w:rFonts w:ascii="Arial" w:hAnsi="Arial" w:cs="Arial"/>
          <w:sz w:val="24"/>
          <w:szCs w:val="24"/>
        </w:rPr>
        <w:t>trondo</w:t>
      </w:r>
      <w:r w:rsidR="00C50F49" w:rsidRPr="003C558B">
        <w:rPr>
          <w:rFonts w:ascii="Arial" w:hAnsi="Arial" w:cs="Arial"/>
          <w:sz w:val="24"/>
          <w:szCs w:val="24"/>
        </w:rPr>
        <w:t xml:space="preserve">so e colocou de vez a temática no cenário das grandes discussões acadêmicas. </w:t>
      </w:r>
    </w:p>
    <w:p w14:paraId="7300B068" w14:textId="2A40BB60" w:rsidR="00310A77" w:rsidRPr="003C558B" w:rsidRDefault="00C50F49" w:rsidP="00C50F49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C558B">
        <w:rPr>
          <w:rFonts w:ascii="Arial" w:hAnsi="Arial" w:cs="Arial"/>
          <w:sz w:val="24"/>
          <w:szCs w:val="24"/>
        </w:rPr>
        <w:t xml:space="preserve">Em 1998 nasce a </w:t>
      </w:r>
      <w:r w:rsidRPr="003C558B">
        <w:rPr>
          <w:rFonts w:ascii="Arial" w:hAnsi="Arial" w:cs="Arial"/>
          <w:sz w:val="24"/>
          <w:szCs w:val="24"/>
        </w:rPr>
        <w:t>Associação Brasileira de Encadernação e Restauro (ABER)</w:t>
      </w:r>
      <w:r w:rsidRPr="003C558B">
        <w:rPr>
          <w:rFonts w:ascii="Arial" w:hAnsi="Arial" w:cs="Arial"/>
          <w:sz w:val="24"/>
          <w:szCs w:val="24"/>
        </w:rPr>
        <w:t xml:space="preserve"> que ressalta a importância que a sociedade comum possui na preservação e restauração de livros, manuscritos, documentos e das encadernações feitas artesanalmente. </w:t>
      </w:r>
    </w:p>
    <w:p w14:paraId="24C20844" w14:textId="7B59B67D" w:rsidR="00C50F49" w:rsidRPr="003C558B" w:rsidRDefault="00C50F49" w:rsidP="00C50F49">
      <w:pPr>
        <w:spacing w:line="360" w:lineRule="auto"/>
        <w:ind w:firstLine="851"/>
        <w:jc w:val="both"/>
        <w:rPr>
          <w:rStyle w:val="fontstyle01"/>
          <w:color w:val="auto"/>
        </w:rPr>
      </w:pPr>
      <w:r w:rsidRPr="003C558B">
        <w:rPr>
          <w:rFonts w:ascii="Arial" w:hAnsi="Arial" w:cs="Arial"/>
          <w:sz w:val="24"/>
          <w:szCs w:val="24"/>
        </w:rPr>
        <w:t xml:space="preserve">As reflexões exportas no artigo </w:t>
      </w:r>
      <w:r w:rsidRPr="003C558B">
        <w:rPr>
          <w:rStyle w:val="fontstyle01"/>
          <w:color w:val="auto"/>
        </w:rPr>
        <w:t>“</w:t>
      </w:r>
      <w:r w:rsidRPr="003C558B">
        <w:rPr>
          <w:rFonts w:ascii="Arial" w:hAnsi="Arial" w:cs="Arial"/>
          <w:b/>
          <w:sz w:val="24"/>
          <w:szCs w:val="24"/>
        </w:rPr>
        <w:t>A Preservação Documental no Brasil:</w:t>
      </w:r>
      <w:r w:rsidRPr="003C558B">
        <w:rPr>
          <w:rFonts w:ascii="Arial" w:hAnsi="Arial" w:cs="Arial"/>
          <w:sz w:val="24"/>
          <w:szCs w:val="24"/>
        </w:rPr>
        <w:t xml:space="preserve"> notas para uma reflexão histórica</w:t>
      </w:r>
      <w:r w:rsidRPr="003C558B">
        <w:rPr>
          <w:rStyle w:val="fontstyle01"/>
          <w:color w:val="auto"/>
        </w:rPr>
        <w:t xml:space="preserve">” de </w:t>
      </w:r>
      <w:r w:rsidRPr="003C558B">
        <w:rPr>
          <w:rFonts w:ascii="Arial" w:hAnsi="Arial" w:cs="Arial"/>
          <w:sz w:val="24"/>
          <w:szCs w:val="24"/>
        </w:rPr>
        <w:t>Aloisio Arnaldo Nunes de</w:t>
      </w:r>
      <w:r w:rsidRPr="003C558B">
        <w:rPr>
          <w:rStyle w:val="fontstyle01"/>
          <w:color w:val="auto"/>
        </w:rPr>
        <w:t xml:space="preserve"> Castro</w:t>
      </w:r>
      <w:r w:rsidRPr="003C558B">
        <w:rPr>
          <w:rStyle w:val="fontstyle01"/>
          <w:color w:val="auto"/>
        </w:rPr>
        <w:t xml:space="preserve"> nos mostram que precisamos sempre refletir sobre a preservação de nossa história. E que preservação e restauro de narrativas que ainda não forma descobertas por pesquisadores é fundamental que esta tenha chance de um dia chegar à luz da exposição em um museu, livrarias enfim.</w:t>
      </w:r>
    </w:p>
    <w:p w14:paraId="55CD90F2" w14:textId="134ECABB" w:rsidR="00834ED9" w:rsidRPr="003C558B" w:rsidRDefault="00834ED9" w:rsidP="00834ED9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C558B">
        <w:rPr>
          <w:rStyle w:val="fontstyle01"/>
          <w:color w:val="auto"/>
        </w:rPr>
        <w:t xml:space="preserve">Mas concluímos a leitura do referido artigo conhecendo o processo necessários e histórico que fizeram nascer instituições que hoje são respeitadas e conversadas como o IPHAN e a ABER. E também o assunto preservação e restauração invadiu as academias como: Escola de Belas Artes da hoje UFRJ. </w:t>
      </w:r>
      <w:r w:rsidRPr="003C558B">
        <w:rPr>
          <w:rFonts w:ascii="Arial" w:hAnsi="Arial" w:cs="Arial"/>
          <w:sz w:val="24"/>
          <w:szCs w:val="24"/>
        </w:rPr>
        <w:t xml:space="preserve">E o </w:t>
      </w:r>
      <w:r w:rsidRPr="003C558B">
        <w:rPr>
          <w:rFonts w:ascii="Arial" w:hAnsi="Arial" w:cs="Arial"/>
          <w:sz w:val="24"/>
          <w:szCs w:val="24"/>
        </w:rPr>
        <w:lastRenderedPageBreak/>
        <w:t>mais importante que essa cronologia reflexiva trouxe para nós que estamos cursando “</w:t>
      </w:r>
      <w:r w:rsidRPr="003C558B">
        <w:rPr>
          <w:rFonts w:ascii="Arial" w:hAnsi="Arial" w:cs="Arial"/>
          <w:sz w:val="24"/>
          <w:szCs w:val="24"/>
        </w:rPr>
        <w:t>A História da Art</w:t>
      </w:r>
      <w:r w:rsidRPr="003C558B">
        <w:rPr>
          <w:rFonts w:ascii="Arial" w:hAnsi="Arial" w:cs="Arial"/>
          <w:sz w:val="24"/>
          <w:szCs w:val="24"/>
        </w:rPr>
        <w:t>e” aquela curiosidade que aguça os nosso</w:t>
      </w:r>
      <w:r w:rsidR="003C558B" w:rsidRPr="003C558B">
        <w:rPr>
          <w:rFonts w:ascii="Arial" w:hAnsi="Arial" w:cs="Arial"/>
          <w:sz w:val="24"/>
          <w:szCs w:val="24"/>
        </w:rPr>
        <w:t>s</w:t>
      </w:r>
      <w:r w:rsidRPr="003C558B">
        <w:rPr>
          <w:rFonts w:ascii="Arial" w:hAnsi="Arial" w:cs="Arial"/>
          <w:sz w:val="24"/>
          <w:szCs w:val="24"/>
        </w:rPr>
        <w:t xml:space="preserve"> pensamentos. </w:t>
      </w:r>
    </w:p>
    <w:p w14:paraId="246D9D28" w14:textId="77777777" w:rsidR="00834ED9" w:rsidRPr="003C558B" w:rsidRDefault="00834ED9" w:rsidP="00834ED9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2C42ADFA" w14:textId="6D7D7D38" w:rsidR="00310A77" w:rsidRPr="003C558B" w:rsidRDefault="003C558B" w:rsidP="00834ED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C558B">
        <w:rPr>
          <w:rFonts w:ascii="Arial" w:hAnsi="Arial" w:cs="Arial"/>
          <w:b/>
          <w:sz w:val="24"/>
          <w:szCs w:val="24"/>
        </w:rPr>
        <w:t>Referências</w:t>
      </w:r>
    </w:p>
    <w:p w14:paraId="0239CB74" w14:textId="77777777" w:rsidR="003C558B" w:rsidRPr="003C558B" w:rsidRDefault="003C558B" w:rsidP="00834ED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5C0536E8" w14:textId="77777777" w:rsidR="003C558B" w:rsidRPr="003C558B" w:rsidRDefault="003C558B" w:rsidP="003C558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C558B">
        <w:rPr>
          <w:rFonts w:ascii="Arial" w:hAnsi="Arial" w:cs="Arial"/>
          <w:sz w:val="24"/>
          <w:szCs w:val="24"/>
        </w:rPr>
        <w:t xml:space="preserve">CASTRO, Aloisio Arnaldo Nunes de. </w:t>
      </w:r>
      <w:r w:rsidRPr="003C558B">
        <w:rPr>
          <w:rFonts w:ascii="Arial" w:hAnsi="Arial" w:cs="Arial"/>
          <w:b/>
          <w:sz w:val="24"/>
          <w:szCs w:val="24"/>
        </w:rPr>
        <w:t>A Preservação Documental no Brasil:</w:t>
      </w:r>
      <w:r w:rsidRPr="003C558B">
        <w:rPr>
          <w:rFonts w:ascii="Arial" w:hAnsi="Arial" w:cs="Arial"/>
          <w:sz w:val="24"/>
          <w:szCs w:val="24"/>
        </w:rPr>
        <w:t xml:space="preserve"> notas para uma reflexão histórica. Rio de Janeiro, v.23, p. 31-46, </w:t>
      </w:r>
      <w:proofErr w:type="spellStart"/>
      <w:r w:rsidRPr="003C558B">
        <w:rPr>
          <w:rFonts w:ascii="Arial" w:hAnsi="Arial" w:cs="Arial"/>
          <w:sz w:val="24"/>
          <w:szCs w:val="24"/>
        </w:rPr>
        <w:t>jul</w:t>
      </w:r>
      <w:proofErr w:type="spellEnd"/>
      <w:r w:rsidRPr="003C558B">
        <w:rPr>
          <w:rFonts w:ascii="Arial" w:hAnsi="Arial" w:cs="Arial"/>
          <w:sz w:val="24"/>
          <w:szCs w:val="24"/>
        </w:rPr>
        <w:t>/dez 2010.</w:t>
      </w:r>
    </w:p>
    <w:p w14:paraId="6F76C68D" w14:textId="77777777" w:rsidR="003C558B" w:rsidRPr="003C558B" w:rsidRDefault="003C558B" w:rsidP="003C558B">
      <w:pPr>
        <w:spacing w:line="360" w:lineRule="auto"/>
        <w:jc w:val="both"/>
        <w:rPr>
          <w:rFonts w:ascii="BangkokPSMT" w:hAnsi="BangkokPSMT"/>
          <w:sz w:val="16"/>
          <w:szCs w:val="16"/>
        </w:rPr>
      </w:pPr>
    </w:p>
    <w:p w14:paraId="35192E8C" w14:textId="3B18B2B3" w:rsidR="003C558B" w:rsidRPr="003C558B" w:rsidRDefault="003C558B" w:rsidP="003C558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C558B">
        <w:rPr>
          <w:rFonts w:ascii="Arial" w:hAnsi="Arial" w:cs="Arial"/>
          <w:sz w:val="24"/>
          <w:szCs w:val="24"/>
        </w:rPr>
        <w:t>BARROSO, Gustavo. Arrumação de livros/Conservação de livros. In: BARROSO, Gustavo. Introdução à técnica de museus. Rio de Janeiro, v. 1, Gráfica Olímpica, 1946.</w:t>
      </w:r>
    </w:p>
    <w:p w14:paraId="132C6327" w14:textId="77777777" w:rsidR="003C558B" w:rsidRPr="003C558B" w:rsidRDefault="003C558B" w:rsidP="003C558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AC0C301" w14:textId="223F3268" w:rsidR="003C558B" w:rsidRPr="003C558B" w:rsidRDefault="003C558B" w:rsidP="003C558B">
      <w:pPr>
        <w:spacing w:line="36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3C558B">
        <w:rPr>
          <w:rFonts w:ascii="Arial" w:hAnsi="Arial" w:cs="Arial"/>
          <w:sz w:val="24"/>
          <w:szCs w:val="24"/>
        </w:rPr>
        <w:t xml:space="preserve">MATERO, Frank. </w:t>
      </w:r>
      <w:proofErr w:type="spellStart"/>
      <w:r w:rsidRPr="003C558B">
        <w:rPr>
          <w:rFonts w:ascii="Arial" w:hAnsi="Arial" w:cs="Arial"/>
          <w:sz w:val="24"/>
          <w:szCs w:val="24"/>
        </w:rPr>
        <w:t>Ethics</w:t>
      </w:r>
      <w:proofErr w:type="spellEnd"/>
      <w:r w:rsidRPr="003C55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558B">
        <w:rPr>
          <w:rFonts w:ascii="Arial" w:hAnsi="Arial" w:cs="Arial"/>
          <w:sz w:val="24"/>
          <w:szCs w:val="24"/>
        </w:rPr>
        <w:t>and</w:t>
      </w:r>
      <w:proofErr w:type="spellEnd"/>
      <w:r w:rsidRPr="003C55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558B">
        <w:rPr>
          <w:rFonts w:ascii="Arial" w:hAnsi="Arial" w:cs="Arial"/>
          <w:sz w:val="24"/>
          <w:szCs w:val="24"/>
        </w:rPr>
        <w:t>policy</w:t>
      </w:r>
      <w:proofErr w:type="spellEnd"/>
      <w:r w:rsidRPr="003C558B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3C558B">
        <w:rPr>
          <w:rFonts w:ascii="Arial" w:hAnsi="Arial" w:cs="Arial"/>
          <w:sz w:val="24"/>
          <w:szCs w:val="24"/>
        </w:rPr>
        <w:t>conservation</w:t>
      </w:r>
      <w:proofErr w:type="spellEnd"/>
      <w:r w:rsidRPr="003C558B">
        <w:rPr>
          <w:rFonts w:ascii="Arial" w:hAnsi="Arial" w:cs="Arial"/>
          <w:sz w:val="24"/>
          <w:szCs w:val="24"/>
        </w:rPr>
        <w:t>. The GCI Newsletter, v. 15, n. 1, Spring 2000</w:t>
      </w:r>
      <w:r w:rsidRPr="003C558B">
        <w:rPr>
          <w:rFonts w:ascii="Arial" w:hAnsi="Arial" w:cs="Arial"/>
          <w:sz w:val="24"/>
          <w:szCs w:val="24"/>
        </w:rPr>
        <w:t>.</w:t>
      </w:r>
    </w:p>
    <w:p w14:paraId="619C41D2" w14:textId="77777777" w:rsidR="003C558B" w:rsidRPr="003C558B" w:rsidRDefault="003C558B" w:rsidP="003C558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3C558B" w:rsidRPr="003C558B" w:rsidSect="003F2F8A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ngkokPSM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F71"/>
    <w:rsid w:val="00035814"/>
    <w:rsid w:val="00111A2D"/>
    <w:rsid w:val="001A4F1B"/>
    <w:rsid w:val="001F6FD1"/>
    <w:rsid w:val="002F3692"/>
    <w:rsid w:val="00310A77"/>
    <w:rsid w:val="00344F71"/>
    <w:rsid w:val="0038158A"/>
    <w:rsid w:val="003C558B"/>
    <w:rsid w:val="003F2F8A"/>
    <w:rsid w:val="00431EF3"/>
    <w:rsid w:val="00544A31"/>
    <w:rsid w:val="007271F5"/>
    <w:rsid w:val="00770757"/>
    <w:rsid w:val="007876BD"/>
    <w:rsid w:val="007D736F"/>
    <w:rsid w:val="00834ED9"/>
    <w:rsid w:val="00961DFA"/>
    <w:rsid w:val="009B4232"/>
    <w:rsid w:val="009E16FB"/>
    <w:rsid w:val="00B01DD4"/>
    <w:rsid w:val="00B26578"/>
    <w:rsid w:val="00B722A2"/>
    <w:rsid w:val="00C168B7"/>
    <w:rsid w:val="00C50F49"/>
    <w:rsid w:val="00CC02F2"/>
    <w:rsid w:val="00CF40A6"/>
    <w:rsid w:val="00D46DA9"/>
    <w:rsid w:val="00F8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DCA09"/>
  <w15:chartTrackingRefBased/>
  <w15:docId w15:val="{4CC63E10-3929-4248-8A66-20E4C882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770757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7876BD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1067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Geane Souza Oliveira</dc:creator>
  <cp:keywords/>
  <dc:description/>
  <cp:lastModifiedBy>Francisca Geane Souza Oliveira</cp:lastModifiedBy>
  <cp:revision>5</cp:revision>
  <dcterms:created xsi:type="dcterms:W3CDTF">2018-11-30T23:56:00Z</dcterms:created>
  <dcterms:modified xsi:type="dcterms:W3CDTF">2018-12-01T20:31:00Z</dcterms:modified>
</cp:coreProperties>
</file>