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070A" w:rsidRDefault="00C7070A" w:rsidP="00C7070A">
      <w:pPr>
        <w:pStyle w:val="SemEspaamento"/>
        <w:spacing w:line="360" w:lineRule="auto"/>
        <w:ind w:firstLine="709"/>
        <w:jc w:val="center"/>
        <w:rPr>
          <w:rFonts w:ascii="Arial" w:hAnsi="Arial" w:cs="Arial"/>
          <w:b/>
          <w:sz w:val="24"/>
          <w:szCs w:val="24"/>
        </w:rPr>
      </w:pPr>
      <w:r>
        <w:rPr>
          <w:rFonts w:ascii="Arial" w:hAnsi="Arial" w:cs="Arial"/>
          <w:b/>
          <w:sz w:val="24"/>
          <w:szCs w:val="24"/>
        </w:rPr>
        <w:t>A LEITURA DO TEXTO E SUA FUN</w:t>
      </w:r>
      <w:r w:rsidRPr="00CE0A1F">
        <w:rPr>
          <w:rFonts w:ascii="Arial" w:hAnsi="Arial" w:cs="Arial"/>
          <w:b/>
          <w:sz w:val="24"/>
          <w:szCs w:val="24"/>
        </w:rPr>
        <w:t xml:space="preserve">ÇÃO </w:t>
      </w:r>
      <w:r>
        <w:rPr>
          <w:rFonts w:ascii="Arial" w:hAnsi="Arial" w:cs="Arial"/>
          <w:b/>
          <w:sz w:val="24"/>
          <w:szCs w:val="24"/>
        </w:rPr>
        <w:t>DE FORMAÇÃO, DE INFORMAÇÃO E DE FRUIÇÃO</w:t>
      </w:r>
    </w:p>
    <w:p w:rsidR="008517CE" w:rsidRDefault="008517CE" w:rsidP="00C7070A">
      <w:pPr>
        <w:jc w:val="right"/>
        <w:rPr>
          <w:rFonts w:ascii="Arial" w:hAnsi="Arial" w:cs="Arial"/>
        </w:rPr>
      </w:pPr>
    </w:p>
    <w:p w:rsidR="00C7070A" w:rsidRPr="00B514F9" w:rsidRDefault="008517CE" w:rsidP="00C7070A">
      <w:pPr>
        <w:jc w:val="right"/>
        <w:rPr>
          <w:rFonts w:ascii="Arial" w:hAnsi="Arial" w:cs="Arial"/>
          <w:vertAlign w:val="superscript"/>
        </w:rPr>
      </w:pPr>
      <w:r w:rsidRPr="00B514F9">
        <w:rPr>
          <w:rFonts w:ascii="Arial" w:hAnsi="Arial" w:cs="Arial"/>
        </w:rPr>
        <w:t>PIOVESAN</w:t>
      </w:r>
      <w:r>
        <w:rPr>
          <w:rFonts w:ascii="Arial" w:hAnsi="Arial" w:cs="Arial"/>
        </w:rPr>
        <w:t>, Cleusa</w:t>
      </w:r>
      <w:r w:rsidR="00C7070A" w:rsidRPr="00B514F9">
        <w:rPr>
          <w:rFonts w:ascii="Arial" w:hAnsi="Arial" w:cs="Arial"/>
          <w:vertAlign w:val="superscript"/>
        </w:rPr>
        <w:t>1</w:t>
      </w:r>
    </w:p>
    <w:p w:rsidR="00C7070A" w:rsidRDefault="00C7070A" w:rsidP="00C7070A"/>
    <w:tbl>
      <w:tblPr>
        <w:tblW w:w="0" w:type="auto"/>
        <w:tblCellSpacing w:w="0" w:type="dxa"/>
        <w:tblCellMar>
          <w:left w:w="0" w:type="dxa"/>
          <w:right w:w="0" w:type="dxa"/>
        </w:tblCellMar>
        <w:tblLook w:val="04A0" w:firstRow="1" w:lastRow="0" w:firstColumn="1" w:lastColumn="0" w:noHBand="0" w:noVBand="1"/>
      </w:tblPr>
      <w:tblGrid>
        <w:gridCol w:w="8504"/>
      </w:tblGrid>
      <w:tr w:rsidR="00C7070A" w:rsidTr="002769A1">
        <w:trPr>
          <w:tblCellSpacing w:w="0" w:type="dxa"/>
        </w:trPr>
        <w:tc>
          <w:tcPr>
            <w:tcW w:w="0" w:type="auto"/>
            <w:vAlign w:val="center"/>
          </w:tcPr>
          <w:p w:rsidR="00C7070A" w:rsidRDefault="00C7070A" w:rsidP="002769A1">
            <w:pPr>
              <w:spacing w:after="0" w:line="240" w:lineRule="auto"/>
              <w:jc w:val="both"/>
              <w:rPr>
                <w:rFonts w:ascii="Arial" w:eastAsia="Times New Roman" w:hAnsi="Arial" w:cs="Arial"/>
                <w:lang w:eastAsia="pt-BR"/>
              </w:rPr>
            </w:pPr>
            <w:r w:rsidRPr="00044CE5">
              <w:rPr>
                <w:rFonts w:ascii="Arial" w:hAnsi="Arial" w:cs="Arial"/>
                <w:b/>
              </w:rPr>
              <w:t>Resumo</w:t>
            </w:r>
            <w:r w:rsidRPr="00044CE5">
              <w:rPr>
                <w:rFonts w:ascii="Arial" w:eastAsia="Times New Roman" w:hAnsi="Arial" w:cs="Arial"/>
                <w:lang w:eastAsia="pt-BR"/>
              </w:rPr>
              <w:t>:</w:t>
            </w:r>
            <w:r>
              <w:rPr>
                <w:rFonts w:ascii="Arial" w:eastAsia="Times New Roman" w:hAnsi="Arial" w:cs="Arial"/>
                <w:lang w:eastAsia="pt-BR"/>
              </w:rPr>
              <w:t xml:space="preserve"> </w:t>
            </w:r>
            <w:bookmarkStart w:id="0" w:name="_GoBack"/>
            <w:r w:rsidRPr="0020781E">
              <w:rPr>
                <w:rFonts w:ascii="Arial" w:eastAsia="Times New Roman" w:hAnsi="Arial" w:cs="Arial"/>
                <w:lang w:eastAsia="pt-BR"/>
              </w:rPr>
              <w:t>O presente artigo discorre sobre as relações entre o aluno e suas dificuldades no entendimento de textos do universo escolar e do dia a dia, que de</w:t>
            </w:r>
            <w:r>
              <w:rPr>
                <w:rFonts w:ascii="Arial" w:eastAsia="Times New Roman" w:hAnsi="Arial" w:cs="Arial"/>
                <w:lang w:eastAsia="pt-BR"/>
              </w:rPr>
              <w:t xml:space="preserve">correm de situações de ensino da leitura proficiente, e </w:t>
            </w:r>
            <w:r w:rsidRPr="0020781E">
              <w:rPr>
                <w:rFonts w:ascii="Arial" w:eastAsia="Times New Roman" w:hAnsi="Arial" w:cs="Arial"/>
                <w:lang w:eastAsia="pt-BR"/>
              </w:rPr>
              <w:t>que surgem ainda na alfabetização e vão se estendendo às séries seguintes. O</w:t>
            </w:r>
            <w:r>
              <w:rPr>
                <w:rFonts w:ascii="Arial" w:eastAsia="Times New Roman" w:hAnsi="Arial" w:cs="Arial"/>
                <w:lang w:eastAsia="pt-BR"/>
              </w:rPr>
              <w:t xml:space="preserve"> objetivo e mostrar que o</w:t>
            </w:r>
            <w:r w:rsidRPr="0020781E">
              <w:rPr>
                <w:rFonts w:ascii="Arial" w:eastAsia="Times New Roman" w:hAnsi="Arial" w:cs="Arial"/>
                <w:lang w:eastAsia="pt-BR"/>
              </w:rPr>
              <w:t>s textos permitem</w:t>
            </w:r>
            <w:r>
              <w:rPr>
                <w:rFonts w:ascii="Arial" w:eastAsia="Times New Roman" w:hAnsi="Arial" w:cs="Arial"/>
                <w:lang w:eastAsia="pt-BR"/>
              </w:rPr>
              <w:t xml:space="preserve"> inúmeras situações de leitura</w:t>
            </w:r>
            <w:r w:rsidRPr="0020781E">
              <w:rPr>
                <w:rFonts w:ascii="Arial" w:eastAsia="Times New Roman" w:hAnsi="Arial" w:cs="Arial"/>
                <w:lang w:eastAsia="pt-BR"/>
              </w:rPr>
              <w:t>, desde que contextualizadas e pertinentes ao conteúdo a ser ensinado, estipulados pelos conteúdos estruturantes de cada série, utilizando-se dos recursos disponíveis, de metodologias que contemplem os campos da linguagem e do apoio d</w:t>
            </w:r>
            <w:r>
              <w:rPr>
                <w:rFonts w:ascii="Arial" w:eastAsia="Times New Roman" w:hAnsi="Arial" w:cs="Arial"/>
                <w:lang w:eastAsia="pt-BR"/>
              </w:rPr>
              <w:t>e textos d</w:t>
            </w:r>
            <w:r w:rsidRPr="0020781E">
              <w:rPr>
                <w:rFonts w:ascii="Arial" w:eastAsia="Times New Roman" w:hAnsi="Arial" w:cs="Arial"/>
                <w:lang w:eastAsia="pt-BR"/>
              </w:rPr>
              <w:t>o livro didático, para tentar tornar o trabalho co</w:t>
            </w:r>
            <w:r>
              <w:rPr>
                <w:rFonts w:ascii="Arial" w:eastAsia="Times New Roman" w:hAnsi="Arial" w:cs="Arial"/>
                <w:lang w:eastAsia="pt-BR"/>
              </w:rPr>
              <w:t xml:space="preserve">m a leitura </w:t>
            </w:r>
            <w:r w:rsidRPr="0020781E">
              <w:rPr>
                <w:rFonts w:ascii="Arial" w:eastAsia="Times New Roman" w:hAnsi="Arial" w:cs="Arial"/>
                <w:lang w:eastAsia="pt-BR"/>
              </w:rPr>
              <w:t>e</w:t>
            </w:r>
            <w:r>
              <w:rPr>
                <w:rFonts w:ascii="Arial" w:eastAsia="Times New Roman" w:hAnsi="Arial" w:cs="Arial"/>
                <w:lang w:eastAsia="pt-BR"/>
              </w:rPr>
              <w:t xml:space="preserve"> com a</w:t>
            </w:r>
            <w:r w:rsidRPr="0020781E">
              <w:rPr>
                <w:rFonts w:ascii="Arial" w:eastAsia="Times New Roman" w:hAnsi="Arial" w:cs="Arial"/>
                <w:lang w:eastAsia="pt-BR"/>
              </w:rPr>
              <w:t xml:space="preserve"> interpretação algo mais atrativo e</w:t>
            </w:r>
            <w:r>
              <w:rPr>
                <w:rFonts w:ascii="Arial" w:eastAsia="Times New Roman" w:hAnsi="Arial" w:cs="Arial"/>
                <w:lang w:eastAsia="pt-BR"/>
              </w:rPr>
              <w:t xml:space="preserve"> motivador ao aluno. Fundamentado em autores que contemplam o ensino de língua, o</w:t>
            </w:r>
            <w:r w:rsidRPr="0020781E">
              <w:rPr>
                <w:rFonts w:ascii="Arial" w:eastAsia="Times New Roman" w:hAnsi="Arial" w:cs="Arial"/>
                <w:lang w:eastAsia="pt-BR"/>
              </w:rPr>
              <w:t xml:space="preserve"> professor deve levar em consideração os conhecimentos prévios dos alunos e pô-los em contato com </w:t>
            </w:r>
            <w:r>
              <w:rPr>
                <w:rFonts w:ascii="Arial" w:eastAsia="Times New Roman" w:hAnsi="Arial" w:cs="Arial"/>
                <w:lang w:eastAsia="pt-BR"/>
              </w:rPr>
              <w:t xml:space="preserve">a leitura de </w:t>
            </w:r>
            <w:r w:rsidRPr="0020781E">
              <w:rPr>
                <w:rFonts w:ascii="Arial" w:eastAsia="Times New Roman" w:hAnsi="Arial" w:cs="Arial"/>
                <w:lang w:eastAsia="pt-BR"/>
              </w:rPr>
              <w:t>gêneros textuais de todas as esferas comunicativas, possibilitando-lhes refletir sobre o uso da linguagem, adequada a cada situação comunicativa</w:t>
            </w:r>
            <w:r>
              <w:rPr>
                <w:rFonts w:ascii="Arial" w:eastAsia="Times New Roman" w:hAnsi="Arial" w:cs="Arial"/>
                <w:lang w:eastAsia="pt-BR"/>
              </w:rPr>
              <w:t>, para a</w:t>
            </w:r>
            <w:r w:rsidRPr="0020781E">
              <w:rPr>
                <w:rFonts w:ascii="Arial" w:eastAsia="Times New Roman" w:hAnsi="Arial" w:cs="Arial"/>
                <w:lang w:eastAsia="pt-BR"/>
              </w:rPr>
              <w:t xml:space="preserve"> efetivação de seu processo cognitivo.</w:t>
            </w:r>
            <w:bookmarkEnd w:id="0"/>
          </w:p>
          <w:p w:rsidR="00C7070A" w:rsidRDefault="00C7070A" w:rsidP="002769A1">
            <w:pPr>
              <w:spacing w:after="0" w:line="240" w:lineRule="auto"/>
              <w:jc w:val="both"/>
              <w:rPr>
                <w:rFonts w:ascii="Arial" w:eastAsia="Times New Roman" w:hAnsi="Arial" w:cs="Arial"/>
                <w:lang w:eastAsia="pt-BR"/>
              </w:rPr>
            </w:pPr>
          </w:p>
          <w:p w:rsidR="00C7070A" w:rsidRDefault="00C7070A" w:rsidP="002769A1">
            <w:pPr>
              <w:pStyle w:val="Ttulo1"/>
              <w:numPr>
                <w:ilvl w:val="0"/>
                <w:numId w:val="0"/>
              </w:numPr>
              <w:spacing w:line="240" w:lineRule="auto"/>
              <w:jc w:val="both"/>
              <w:rPr>
                <w:b w:val="0"/>
                <w:sz w:val="22"/>
                <w:szCs w:val="22"/>
              </w:rPr>
            </w:pPr>
            <w:r w:rsidRPr="00F00579">
              <w:rPr>
                <w:sz w:val="22"/>
                <w:szCs w:val="22"/>
              </w:rPr>
              <w:t>Palavras-chave:</w:t>
            </w:r>
            <w:r w:rsidRPr="00F00579">
              <w:rPr>
                <w:b w:val="0"/>
                <w:sz w:val="22"/>
                <w:szCs w:val="22"/>
              </w:rPr>
              <w:t xml:space="preserve"> </w:t>
            </w:r>
            <w:r>
              <w:rPr>
                <w:b w:val="0"/>
                <w:sz w:val="22"/>
                <w:szCs w:val="22"/>
              </w:rPr>
              <w:t xml:space="preserve">Situações de Ensino e de Aprendizagem; </w:t>
            </w:r>
            <w:r w:rsidRPr="00F00579">
              <w:rPr>
                <w:b w:val="0"/>
                <w:sz w:val="22"/>
                <w:szCs w:val="22"/>
              </w:rPr>
              <w:t>Conhecimentos prévios; P</w:t>
            </w:r>
            <w:r>
              <w:rPr>
                <w:b w:val="0"/>
                <w:sz w:val="22"/>
                <w:szCs w:val="22"/>
              </w:rPr>
              <w:t>rocesso c</w:t>
            </w:r>
            <w:r w:rsidRPr="00F00579">
              <w:rPr>
                <w:b w:val="0"/>
                <w:sz w:val="22"/>
                <w:szCs w:val="22"/>
              </w:rPr>
              <w:t>ognitivo.</w:t>
            </w:r>
          </w:p>
          <w:p w:rsidR="00C7070A" w:rsidRDefault="00C7070A" w:rsidP="002769A1"/>
          <w:p w:rsidR="00C7070A" w:rsidRPr="00C7070A" w:rsidRDefault="00C7070A" w:rsidP="00C7070A">
            <w:pPr>
              <w:spacing w:after="0" w:line="240" w:lineRule="auto"/>
              <w:jc w:val="both"/>
              <w:rPr>
                <w:rFonts w:ascii="Arial" w:eastAsia="Times New Roman" w:hAnsi="Arial" w:cs="Arial"/>
                <w:lang w:val="en-US" w:eastAsia="pt-BR"/>
              </w:rPr>
            </w:pPr>
            <w:r>
              <w:rPr>
                <w:rFonts w:ascii="Arial" w:eastAsia="Times New Roman" w:hAnsi="Arial" w:cs="Arial"/>
                <w:lang w:val="en-US" w:eastAsia="pt-BR"/>
              </w:rPr>
              <w:t xml:space="preserve">Abstract: </w:t>
            </w:r>
            <w:r w:rsidRPr="00C7070A">
              <w:rPr>
                <w:rFonts w:ascii="Arial" w:eastAsia="Times New Roman" w:hAnsi="Arial" w:cs="Arial"/>
                <w:lang w:val="en-US" w:eastAsia="pt-BR"/>
              </w:rPr>
              <w:t xml:space="preserve">This article discusses the relations between the student and his difficulties in understanding texts from the school and </w:t>
            </w:r>
            <w:proofErr w:type="gramStart"/>
            <w:r w:rsidRPr="00C7070A">
              <w:rPr>
                <w:rFonts w:ascii="Arial" w:eastAsia="Times New Roman" w:hAnsi="Arial" w:cs="Arial"/>
                <w:lang w:val="en-US" w:eastAsia="pt-BR"/>
              </w:rPr>
              <w:t>day to day</w:t>
            </w:r>
            <w:proofErr w:type="gramEnd"/>
            <w:r w:rsidRPr="00C7070A">
              <w:rPr>
                <w:rFonts w:ascii="Arial" w:eastAsia="Times New Roman" w:hAnsi="Arial" w:cs="Arial"/>
                <w:lang w:val="en-US" w:eastAsia="pt-BR"/>
              </w:rPr>
              <w:t xml:space="preserve"> universe, which arise from teaching situations of proficient reading, and which also appear in literacy and extend to the following series. </w:t>
            </w:r>
            <w:proofErr w:type="gramStart"/>
            <w:r w:rsidRPr="00C7070A">
              <w:rPr>
                <w:rFonts w:ascii="Arial" w:eastAsia="Times New Roman" w:hAnsi="Arial" w:cs="Arial"/>
                <w:lang w:val="en-US" w:eastAsia="pt-BR"/>
              </w:rPr>
              <w:t>The aim is to show that the texts allow countless situations of reading, provided contextualized and pertinent to the content to be taught, stipulated by the structuring contents of each series, using available resources, methodologies that contemplate the fields of language and support of textbooks of the textbook, to try to make the work with reading and with interpretation something more attractive and motivating to the student.</w:t>
            </w:r>
            <w:proofErr w:type="gramEnd"/>
            <w:r w:rsidRPr="00C7070A">
              <w:rPr>
                <w:rFonts w:ascii="Arial" w:eastAsia="Times New Roman" w:hAnsi="Arial" w:cs="Arial"/>
                <w:lang w:val="en-US" w:eastAsia="pt-BR"/>
              </w:rPr>
              <w:t xml:space="preserve"> Based on authors who contemplate language teaching, the teacher must take into account the students' previous knowledge and put them in contact with the reading of textual genres of all communicative spheres, allowing them to reflect on the use of language, adequate to each communicative situation, for the effectiveness of its cognitive process.</w:t>
            </w:r>
          </w:p>
          <w:p w:rsidR="00C7070A" w:rsidRPr="00C7070A" w:rsidRDefault="00C7070A" w:rsidP="00C7070A">
            <w:pPr>
              <w:spacing w:line="240" w:lineRule="auto"/>
              <w:jc w:val="both"/>
              <w:rPr>
                <w:rFonts w:ascii="Arial" w:hAnsi="Arial" w:cs="Arial"/>
                <w:lang w:val="en-US" w:eastAsia="pt-BR"/>
              </w:rPr>
            </w:pPr>
          </w:p>
          <w:p w:rsidR="00C7070A" w:rsidRPr="00C7070A" w:rsidRDefault="008517CE" w:rsidP="00C7070A">
            <w:pPr>
              <w:spacing w:line="240" w:lineRule="auto"/>
              <w:jc w:val="both"/>
              <w:rPr>
                <w:rFonts w:ascii="Arial" w:hAnsi="Arial" w:cs="Arial"/>
                <w:lang w:val="en-US" w:eastAsia="pt-BR"/>
              </w:rPr>
            </w:pPr>
            <w:r>
              <w:rPr>
                <w:rFonts w:ascii="Arial" w:hAnsi="Arial" w:cs="Arial"/>
                <w:b/>
                <w:lang w:val="en"/>
              </w:rPr>
              <w:t>Keywor</w:t>
            </w:r>
            <w:r w:rsidR="00C7070A" w:rsidRPr="00C7070A">
              <w:rPr>
                <w:rFonts w:ascii="Arial" w:hAnsi="Arial" w:cs="Arial"/>
                <w:b/>
                <w:lang w:val="en"/>
              </w:rPr>
              <w:t>ds:</w:t>
            </w:r>
            <w:r w:rsidR="00C7070A" w:rsidRPr="00C7070A">
              <w:rPr>
                <w:rFonts w:ascii="Arial" w:hAnsi="Arial" w:cs="Arial"/>
                <w:lang w:val="en"/>
              </w:rPr>
              <w:t xml:space="preserve"> Teaching and Learning Situations; Previous Knowledge; Cognitive Process.</w:t>
            </w:r>
          </w:p>
          <w:p w:rsidR="00D86155" w:rsidRDefault="00D86155" w:rsidP="00D86155">
            <w:pPr>
              <w:pStyle w:val="Ttulo1"/>
              <w:numPr>
                <w:ilvl w:val="0"/>
                <w:numId w:val="0"/>
              </w:numPr>
              <w:jc w:val="both"/>
              <w:rPr>
                <w:rFonts w:eastAsia="Times New Roman"/>
                <w:b w:val="0"/>
                <w:sz w:val="20"/>
                <w:szCs w:val="20"/>
                <w:vertAlign w:val="superscript"/>
                <w:lang w:val="en-US" w:eastAsia="pt-BR"/>
              </w:rPr>
            </w:pPr>
          </w:p>
          <w:p w:rsidR="008517CE" w:rsidRPr="008517CE" w:rsidRDefault="008517CE" w:rsidP="008517CE">
            <w:pPr>
              <w:rPr>
                <w:lang w:val="en-US" w:eastAsia="pt-BR"/>
              </w:rPr>
            </w:pPr>
          </w:p>
          <w:p w:rsidR="00D86155" w:rsidRPr="008517CE" w:rsidRDefault="00D86155" w:rsidP="00D86155">
            <w:pPr>
              <w:pStyle w:val="Ttulo1"/>
              <w:numPr>
                <w:ilvl w:val="0"/>
                <w:numId w:val="0"/>
              </w:numPr>
              <w:jc w:val="both"/>
              <w:rPr>
                <w:rFonts w:eastAsia="Times New Roman"/>
                <w:b w:val="0"/>
                <w:sz w:val="20"/>
                <w:szCs w:val="20"/>
                <w:vertAlign w:val="superscript"/>
                <w:lang w:val="en-US" w:eastAsia="pt-BR"/>
              </w:rPr>
            </w:pPr>
          </w:p>
          <w:p w:rsidR="00D86155" w:rsidRPr="00D86155" w:rsidRDefault="00D86155" w:rsidP="00D86155">
            <w:pPr>
              <w:pStyle w:val="Ttulo1"/>
              <w:numPr>
                <w:ilvl w:val="0"/>
                <w:numId w:val="0"/>
              </w:numPr>
              <w:jc w:val="both"/>
              <w:rPr>
                <w:rFonts w:eastAsia="Times New Roman"/>
                <w:b w:val="0"/>
                <w:sz w:val="20"/>
                <w:szCs w:val="20"/>
                <w:lang w:eastAsia="pt-BR"/>
              </w:rPr>
            </w:pPr>
            <w:r w:rsidRPr="00D86155">
              <w:rPr>
                <w:rFonts w:eastAsia="Times New Roman"/>
                <w:b w:val="0"/>
                <w:sz w:val="20"/>
                <w:szCs w:val="20"/>
                <w:vertAlign w:val="superscript"/>
                <w:lang w:eastAsia="pt-BR"/>
              </w:rPr>
              <w:t>1</w:t>
            </w:r>
            <w:r w:rsidRPr="00D86155">
              <w:rPr>
                <w:rFonts w:eastAsia="Times New Roman"/>
                <w:b w:val="0"/>
                <w:sz w:val="20"/>
                <w:szCs w:val="20"/>
                <w:lang w:eastAsia="pt-BR"/>
              </w:rPr>
              <w:t>PIOVESAN, Cleusa. Graduada em Letras – Português/Inglês</w:t>
            </w:r>
            <w:r>
              <w:rPr>
                <w:rFonts w:eastAsia="Times New Roman"/>
                <w:b w:val="0"/>
                <w:sz w:val="20"/>
                <w:szCs w:val="20"/>
                <w:lang w:eastAsia="pt-BR"/>
              </w:rPr>
              <w:t>, pela UNOESTE (Universidade do Oeste Paulista)</w:t>
            </w:r>
            <w:r w:rsidRPr="00D86155">
              <w:rPr>
                <w:rFonts w:eastAsia="Times New Roman"/>
                <w:b w:val="0"/>
                <w:sz w:val="20"/>
                <w:szCs w:val="20"/>
                <w:lang w:eastAsia="pt-BR"/>
              </w:rPr>
              <w:t xml:space="preserve"> e em Pedagogia</w:t>
            </w:r>
            <w:r w:rsidR="008517CE">
              <w:rPr>
                <w:rFonts w:eastAsia="Times New Roman"/>
                <w:b w:val="0"/>
                <w:sz w:val="20"/>
                <w:szCs w:val="20"/>
                <w:lang w:eastAsia="pt-BR"/>
              </w:rPr>
              <w:t>, pela UNINTER</w:t>
            </w:r>
            <w:r w:rsidRPr="00D86155">
              <w:rPr>
                <w:rFonts w:eastAsia="Times New Roman"/>
                <w:b w:val="0"/>
                <w:sz w:val="20"/>
                <w:szCs w:val="20"/>
                <w:lang w:eastAsia="pt-BR"/>
              </w:rPr>
              <w:t>, com especialização em</w:t>
            </w:r>
            <w:r w:rsidR="008517CE">
              <w:rPr>
                <w:rFonts w:eastAsia="Times New Roman"/>
                <w:b w:val="0"/>
                <w:sz w:val="20"/>
                <w:szCs w:val="20"/>
                <w:lang w:eastAsia="pt-BR"/>
              </w:rPr>
              <w:t xml:space="preserve"> Língua e Literatura pela UFFS,</w:t>
            </w:r>
            <w:r w:rsidRPr="00D86155">
              <w:rPr>
                <w:rFonts w:eastAsia="Times New Roman"/>
                <w:b w:val="0"/>
                <w:sz w:val="20"/>
                <w:szCs w:val="20"/>
                <w:lang w:eastAsia="pt-BR"/>
              </w:rPr>
              <w:t xml:space="preserve"> e em Linguagens, Códigos e suas Tecnologias, pela FACINTER, </w:t>
            </w:r>
            <w:r w:rsidR="008517CE">
              <w:rPr>
                <w:rFonts w:eastAsia="Times New Roman"/>
                <w:b w:val="0"/>
                <w:sz w:val="20"/>
                <w:szCs w:val="20"/>
                <w:lang w:eastAsia="pt-BR"/>
              </w:rPr>
              <w:t>Mestranda do programa PROFLETRAS</w:t>
            </w:r>
            <w:r w:rsidRPr="00D86155">
              <w:rPr>
                <w:rFonts w:eastAsia="Times New Roman"/>
                <w:b w:val="0"/>
                <w:sz w:val="20"/>
                <w:szCs w:val="20"/>
                <w:lang w:eastAsia="pt-BR"/>
              </w:rPr>
              <w:t>, da UNIOESTE (Universidade do Oeste do Paraná)</w:t>
            </w:r>
            <w:r w:rsidR="004E1DC7">
              <w:rPr>
                <w:rFonts w:eastAsia="Times New Roman"/>
                <w:b w:val="0"/>
                <w:sz w:val="20"/>
                <w:szCs w:val="20"/>
                <w:lang w:eastAsia="pt-BR"/>
              </w:rPr>
              <w:t>,</w:t>
            </w:r>
            <w:r w:rsidRPr="00D86155">
              <w:rPr>
                <w:rFonts w:eastAsia="Times New Roman"/>
                <w:b w:val="0"/>
                <w:sz w:val="20"/>
                <w:szCs w:val="20"/>
                <w:lang w:eastAsia="pt-BR"/>
              </w:rPr>
              <w:t xml:space="preserve"> escritora</w:t>
            </w:r>
            <w:r w:rsidR="004E1DC7">
              <w:rPr>
                <w:rFonts w:eastAsia="Times New Roman"/>
                <w:b w:val="0"/>
                <w:sz w:val="20"/>
                <w:szCs w:val="20"/>
                <w:lang w:eastAsia="pt-BR"/>
              </w:rPr>
              <w:t xml:space="preserve"> e poeta</w:t>
            </w:r>
            <w:r w:rsidRPr="00D86155">
              <w:rPr>
                <w:rFonts w:eastAsia="Times New Roman"/>
                <w:b w:val="0"/>
                <w:sz w:val="20"/>
                <w:szCs w:val="20"/>
                <w:lang w:eastAsia="pt-BR"/>
              </w:rPr>
              <w:t>.</w:t>
            </w:r>
          </w:p>
          <w:p w:rsidR="00D86155" w:rsidRPr="00D86155" w:rsidRDefault="00D86155" w:rsidP="00D86155">
            <w:pPr>
              <w:jc w:val="both"/>
              <w:rPr>
                <w:rFonts w:ascii="Arial" w:eastAsia="Arial" w:hAnsi="Arial" w:cs="Arial"/>
                <w:sz w:val="20"/>
                <w:szCs w:val="20"/>
                <w:lang w:eastAsia="pt-BR"/>
              </w:rPr>
            </w:pPr>
          </w:p>
          <w:p w:rsidR="00C7070A" w:rsidRDefault="00C7070A" w:rsidP="002769A1">
            <w:pPr>
              <w:pStyle w:val="Ttulo1"/>
              <w:numPr>
                <w:ilvl w:val="0"/>
                <w:numId w:val="0"/>
              </w:numPr>
              <w:rPr>
                <w:rFonts w:eastAsia="Times New Roman"/>
                <w:lang w:eastAsia="pt-BR"/>
              </w:rPr>
            </w:pPr>
            <w:r>
              <w:rPr>
                <w:rFonts w:eastAsia="Times New Roman"/>
                <w:lang w:eastAsia="pt-BR"/>
              </w:rPr>
              <w:lastRenderedPageBreak/>
              <w:t>1. Introdução</w:t>
            </w:r>
          </w:p>
          <w:p w:rsidR="00C7070A" w:rsidRDefault="00C7070A" w:rsidP="002769A1">
            <w:pPr>
              <w:spacing w:after="0" w:line="360" w:lineRule="auto"/>
              <w:ind w:firstLine="709"/>
              <w:jc w:val="center"/>
              <w:rPr>
                <w:rFonts w:ascii="Arial" w:eastAsia="Times New Roman" w:hAnsi="Arial" w:cs="Arial"/>
                <w:b/>
                <w:sz w:val="24"/>
                <w:szCs w:val="24"/>
                <w:lang w:eastAsia="pt-BR"/>
              </w:rPr>
            </w:pPr>
          </w:p>
          <w:p w:rsidR="00C7070A" w:rsidRDefault="00C7070A" w:rsidP="002769A1">
            <w:pPr>
              <w:spacing w:after="0" w:line="360" w:lineRule="auto"/>
              <w:ind w:firstLine="709"/>
              <w:jc w:val="both"/>
              <w:rPr>
                <w:rFonts w:ascii="Arial" w:eastAsia="Times New Roman" w:hAnsi="Arial" w:cs="Arial"/>
                <w:sz w:val="24"/>
                <w:szCs w:val="24"/>
                <w:lang w:eastAsia="pt-BR"/>
              </w:rPr>
            </w:pPr>
            <w:r>
              <w:rPr>
                <w:rFonts w:ascii="Arial" w:eastAsia="Times New Roman" w:hAnsi="Arial" w:cs="Arial"/>
                <w:sz w:val="24"/>
                <w:szCs w:val="24"/>
                <w:lang w:eastAsia="pt-BR"/>
              </w:rPr>
              <w:t>O presente artigo discorrerá sobre algumas questões relevantes no incentivo à leitura, como conhecimento e como fruição, nas aulas de Língua Portuguesa, no que tange ao modo como os alunos são instigados a ler e como os alunos aprendem a interpretar textos com proficiência, e que estratégias e metodologias de ensino podem ser utilizadas na formação de alunos que adquiram, em sua formação escolar básica, proficiência para a leitura e interpretação de qual</w:t>
            </w:r>
            <w:r w:rsidRPr="00290D43">
              <w:rPr>
                <w:rFonts w:ascii="Arial" w:eastAsia="Times New Roman" w:hAnsi="Arial" w:cs="Arial"/>
                <w:sz w:val="24"/>
                <w:szCs w:val="24"/>
                <w:lang w:eastAsia="pt-BR"/>
              </w:rPr>
              <w:t>q</w:t>
            </w:r>
            <w:r>
              <w:rPr>
                <w:rFonts w:ascii="Arial" w:eastAsia="Times New Roman" w:hAnsi="Arial" w:cs="Arial"/>
                <w:sz w:val="24"/>
                <w:szCs w:val="24"/>
                <w:lang w:eastAsia="pt-BR"/>
              </w:rPr>
              <w:t xml:space="preserve">uer texto. </w:t>
            </w:r>
          </w:p>
          <w:p w:rsidR="00C7070A" w:rsidRDefault="00C7070A" w:rsidP="002769A1">
            <w:pPr>
              <w:spacing w:after="0" w:line="360" w:lineRule="auto"/>
              <w:ind w:firstLine="709"/>
              <w:jc w:val="both"/>
              <w:rPr>
                <w:rFonts w:ascii="Arial" w:eastAsia="Times New Roman" w:hAnsi="Arial" w:cs="Arial"/>
                <w:sz w:val="24"/>
                <w:szCs w:val="24"/>
                <w:lang w:eastAsia="pt-BR"/>
              </w:rPr>
            </w:pPr>
            <w:r>
              <w:rPr>
                <w:rFonts w:ascii="Arial" w:eastAsia="Times New Roman" w:hAnsi="Arial" w:cs="Arial"/>
                <w:sz w:val="24"/>
                <w:szCs w:val="24"/>
                <w:lang w:eastAsia="pt-BR"/>
              </w:rPr>
              <w:t xml:space="preserve">As maiores dificuldades dos professores é fazer com que os alunos tenham o hábito da leitura e consigam interpretar textos de gêneros diversos, de maneira a interagir com seus interlocutores e a não criar ambiguidades, nem equívocos linguísticos, ao expressarem o que leram. </w:t>
            </w:r>
          </w:p>
          <w:p w:rsidR="00C7070A" w:rsidRPr="00DD1D18" w:rsidRDefault="00C7070A" w:rsidP="002769A1">
            <w:pPr>
              <w:spacing w:after="0" w:line="360" w:lineRule="auto"/>
              <w:ind w:firstLine="709"/>
              <w:jc w:val="both"/>
              <w:rPr>
                <w:rFonts w:ascii="Arial" w:eastAsia="Times New Roman" w:hAnsi="Arial" w:cs="Arial"/>
                <w:sz w:val="24"/>
                <w:szCs w:val="24"/>
                <w:lang w:eastAsia="pt-BR"/>
              </w:rPr>
            </w:pPr>
            <w:r>
              <w:rPr>
                <w:rFonts w:ascii="Arial" w:eastAsia="Times New Roman" w:hAnsi="Arial" w:cs="Arial"/>
                <w:sz w:val="24"/>
                <w:szCs w:val="24"/>
                <w:lang w:eastAsia="pt-BR"/>
              </w:rPr>
              <w:t>É nesse viés que, sem jamais esgotar as possibilidades de leitura e de interpretação, atreladas aos conhecimentos pertinentes à formação básica, que a abordagem desse estudo se destina: refletir e avaliar como o professor pode, realmente, ser um mediador entre o aluno e seu processo de formação leitora.</w:t>
            </w:r>
          </w:p>
          <w:p w:rsidR="00C7070A" w:rsidRDefault="00C7070A" w:rsidP="002769A1">
            <w:pPr>
              <w:spacing w:after="0" w:line="360" w:lineRule="auto"/>
              <w:ind w:firstLine="709"/>
              <w:jc w:val="both"/>
              <w:rPr>
                <w:rFonts w:ascii="Arial" w:eastAsia="Times New Roman" w:hAnsi="Arial" w:cs="Arial"/>
                <w:sz w:val="24"/>
                <w:szCs w:val="24"/>
                <w:lang w:eastAsia="pt-BR"/>
              </w:rPr>
            </w:pPr>
            <w:r>
              <w:rPr>
                <w:rFonts w:ascii="Arial" w:eastAsia="Times New Roman" w:hAnsi="Arial" w:cs="Arial"/>
                <w:sz w:val="24"/>
                <w:szCs w:val="24"/>
                <w:lang w:eastAsia="pt-BR"/>
              </w:rPr>
              <w:t xml:space="preserve">Os gêneros textuais da esfera social, presentes nos livros didáticos e na biblioteca da escola, permitem inúmeras situações de abordagem, desde que contextualizadas e pertinentes ao conteúdo a ser ensinado, utilizando-se dos recursos disponíveis para tentar tornar o trabalho com a leitura e interpretação de textos algo mais atrativo e motivador ao aluno. </w:t>
            </w:r>
          </w:p>
          <w:p w:rsidR="00C7070A" w:rsidRPr="00DD1D18" w:rsidRDefault="00C7070A" w:rsidP="002769A1">
            <w:pPr>
              <w:spacing w:after="0" w:line="360" w:lineRule="auto"/>
              <w:ind w:firstLine="709"/>
              <w:jc w:val="both"/>
              <w:rPr>
                <w:rFonts w:ascii="Arial" w:eastAsia="Times New Roman" w:hAnsi="Arial" w:cs="Arial"/>
                <w:sz w:val="24"/>
                <w:szCs w:val="24"/>
                <w:lang w:eastAsia="pt-BR"/>
              </w:rPr>
            </w:pPr>
            <w:r>
              <w:rPr>
                <w:rFonts w:ascii="Arial" w:eastAsia="Times New Roman" w:hAnsi="Arial" w:cs="Arial"/>
                <w:sz w:val="24"/>
                <w:szCs w:val="24"/>
                <w:lang w:eastAsia="pt-BR"/>
              </w:rPr>
              <w:t>O incentivo à leitura deve levar em consideração os conhecimentos prévios dos alunos e pô-los em contato com gêneros textuais de todas as esferas comunicativas, possibilitando-lhes refletir s</w:t>
            </w:r>
            <w:bookmarkStart w:id="1" w:name="_Toc521179816"/>
            <w:r>
              <w:rPr>
                <w:rFonts w:ascii="Arial" w:eastAsia="Times New Roman" w:hAnsi="Arial" w:cs="Arial"/>
                <w:sz w:val="24"/>
                <w:szCs w:val="24"/>
                <w:lang w:eastAsia="pt-BR"/>
              </w:rPr>
              <w:t>obre as possibilidades de compreensão que cada texto suscita e qual é a “chave” para desvendá-lo, em suas informações explícitas ou implícitas.</w:t>
            </w:r>
          </w:p>
          <w:p w:rsidR="00C7070A" w:rsidRPr="0069609F" w:rsidRDefault="00C7070A" w:rsidP="002769A1">
            <w:pPr>
              <w:pStyle w:val="Ttulo1"/>
              <w:numPr>
                <w:ilvl w:val="0"/>
                <w:numId w:val="0"/>
              </w:numPr>
              <w:rPr>
                <w:rFonts w:eastAsia="Times New Roman"/>
                <w:lang w:eastAsia="pt-BR"/>
              </w:rPr>
            </w:pPr>
            <w:proofErr w:type="gramStart"/>
            <w:r w:rsidRPr="0069609F">
              <w:rPr>
                <w:rFonts w:eastAsia="Times New Roman"/>
                <w:lang w:eastAsia="pt-BR"/>
              </w:rPr>
              <w:t>2  O</w:t>
            </w:r>
            <w:proofErr w:type="gramEnd"/>
            <w:r w:rsidRPr="0069609F">
              <w:rPr>
                <w:rFonts w:eastAsia="Times New Roman"/>
                <w:lang w:eastAsia="pt-BR"/>
              </w:rPr>
              <w:t xml:space="preserve"> confronto do aluno com o texto</w:t>
            </w:r>
            <w:bookmarkEnd w:id="1"/>
            <w:r w:rsidRPr="0069609F">
              <w:rPr>
                <w:rFonts w:eastAsia="Times New Roman"/>
                <w:lang w:eastAsia="pt-BR"/>
              </w:rPr>
              <w:t xml:space="preserve"> </w:t>
            </w:r>
          </w:p>
          <w:p w:rsidR="00C7070A" w:rsidRDefault="00C7070A" w:rsidP="002769A1">
            <w:pPr>
              <w:spacing w:after="0" w:line="360" w:lineRule="auto"/>
              <w:ind w:firstLine="709"/>
              <w:jc w:val="both"/>
              <w:rPr>
                <w:rFonts w:ascii="Arial" w:eastAsia="Times New Roman" w:hAnsi="Arial" w:cs="Arial"/>
                <w:sz w:val="24"/>
                <w:szCs w:val="24"/>
                <w:lang w:eastAsia="pt-BR"/>
              </w:rPr>
            </w:pPr>
          </w:p>
          <w:p w:rsidR="00C7070A" w:rsidRDefault="00C7070A" w:rsidP="002769A1">
            <w:pPr>
              <w:spacing w:after="0" w:line="360" w:lineRule="auto"/>
              <w:ind w:firstLine="709"/>
              <w:jc w:val="both"/>
              <w:rPr>
                <w:rFonts w:ascii="Arial" w:hAnsi="Arial"/>
                <w:sz w:val="24"/>
                <w:szCs w:val="24"/>
              </w:rPr>
            </w:pPr>
            <w:r w:rsidRPr="00EE065F">
              <w:rPr>
                <w:rFonts w:ascii="Arial" w:eastAsia="Times New Roman" w:hAnsi="Arial" w:cs="Arial"/>
                <w:sz w:val="24"/>
                <w:szCs w:val="24"/>
                <w:lang w:eastAsia="pt-BR"/>
              </w:rPr>
              <w:t xml:space="preserve">O grande dilema das aulas de Língua Portuguesa é a leitura, e a leitura proficiente. </w:t>
            </w:r>
            <w:r>
              <w:rPr>
                <w:rFonts w:ascii="Arial" w:hAnsi="Arial" w:cs="Arial"/>
                <w:sz w:val="24"/>
                <w:szCs w:val="24"/>
              </w:rPr>
              <w:t>Por meio da</w:t>
            </w:r>
            <w:r w:rsidRPr="00EE065F">
              <w:rPr>
                <w:rFonts w:ascii="Arial" w:hAnsi="Arial" w:cs="Arial"/>
                <w:sz w:val="24"/>
                <w:szCs w:val="24"/>
              </w:rPr>
              <w:t xml:space="preserve"> leitura</w:t>
            </w:r>
            <w:r>
              <w:rPr>
                <w:rFonts w:ascii="Arial" w:hAnsi="Arial" w:cs="Arial"/>
                <w:sz w:val="24"/>
                <w:szCs w:val="24"/>
              </w:rPr>
              <w:t>,</w:t>
            </w:r>
            <w:r w:rsidRPr="00EE065F">
              <w:rPr>
                <w:rFonts w:ascii="Arial" w:hAnsi="Arial" w:cs="Arial"/>
                <w:sz w:val="24"/>
                <w:szCs w:val="24"/>
              </w:rPr>
              <w:t xml:space="preserve"> o leitor realiza a compreensão e a interpretação do texto</w:t>
            </w:r>
            <w:r>
              <w:rPr>
                <w:rFonts w:ascii="Arial" w:hAnsi="Arial" w:cs="Arial"/>
                <w:sz w:val="24"/>
                <w:szCs w:val="24"/>
              </w:rPr>
              <w:t>,</w:t>
            </w:r>
            <w:r w:rsidRPr="00EE065F">
              <w:rPr>
                <w:rFonts w:ascii="Arial" w:hAnsi="Arial" w:cs="Arial"/>
                <w:sz w:val="24"/>
                <w:szCs w:val="24"/>
              </w:rPr>
              <w:t xml:space="preserve"> partindo de seus próprios objetivos, de seus conhecimentos sobre o </w:t>
            </w:r>
            <w:r w:rsidRPr="00EE065F">
              <w:rPr>
                <w:rFonts w:ascii="Arial" w:hAnsi="Arial" w:cs="Arial"/>
                <w:sz w:val="24"/>
                <w:szCs w:val="24"/>
              </w:rPr>
              <w:lastRenderedPageBreak/>
              <w:t>assunto lido, sobre o autor, sobre o entendimento e conhecimento que possui da linguagem.</w:t>
            </w:r>
            <w:r>
              <w:rPr>
                <w:rFonts w:ascii="Arial" w:hAnsi="Arial" w:cs="Arial"/>
                <w:sz w:val="24"/>
                <w:szCs w:val="24"/>
              </w:rPr>
              <w:t xml:space="preserve"> </w:t>
            </w:r>
            <w:r w:rsidRPr="00EE065F">
              <w:rPr>
                <w:rFonts w:ascii="Arial" w:hAnsi="Arial" w:cs="Arial"/>
                <w:sz w:val="24"/>
                <w:szCs w:val="24"/>
              </w:rPr>
              <w:t xml:space="preserve">Para </w:t>
            </w:r>
            <w:r w:rsidRPr="00EE065F">
              <w:rPr>
                <w:rFonts w:ascii="Arial" w:hAnsi="Arial"/>
                <w:sz w:val="24"/>
                <w:szCs w:val="24"/>
              </w:rPr>
              <w:t>Silva (1996),</w:t>
            </w:r>
            <w:r>
              <w:rPr>
                <w:rFonts w:ascii="Arial" w:hAnsi="Arial"/>
                <w:sz w:val="20"/>
                <w:szCs w:val="20"/>
              </w:rPr>
              <w:t xml:space="preserve"> </w:t>
            </w:r>
          </w:p>
          <w:p w:rsidR="00C7070A" w:rsidRDefault="00C7070A" w:rsidP="002769A1">
            <w:pPr>
              <w:spacing w:after="0" w:line="240" w:lineRule="auto"/>
              <w:ind w:left="2268"/>
              <w:jc w:val="both"/>
              <w:rPr>
                <w:rFonts w:ascii="Arial" w:hAnsi="Arial"/>
              </w:rPr>
            </w:pPr>
          </w:p>
          <w:p w:rsidR="00C7070A" w:rsidRPr="00EE065F" w:rsidRDefault="00C7070A" w:rsidP="002769A1">
            <w:pPr>
              <w:spacing w:after="0" w:line="240" w:lineRule="auto"/>
              <w:ind w:left="2268"/>
              <w:jc w:val="both"/>
              <w:rPr>
                <w:rFonts w:ascii="Arial" w:eastAsia="Times New Roman" w:hAnsi="Arial" w:cs="Arial"/>
                <w:lang w:eastAsia="pt-BR"/>
              </w:rPr>
            </w:pPr>
            <w:r>
              <w:rPr>
                <w:rFonts w:ascii="Arial" w:hAnsi="Arial"/>
              </w:rPr>
              <w:t>L</w:t>
            </w:r>
            <w:r w:rsidRPr="00EE065F">
              <w:rPr>
                <w:rFonts w:ascii="Arial" w:hAnsi="Arial"/>
              </w:rPr>
              <w:t>er é uma atividade meio que deve estar a serviço de um projeto que a perpassa e ultrapassa. (...) saber ler é aprender a utilizar a escrita para levar a cabo diferentes projetos, quer dirigidos por propósitos de estudo, quer orientados por lazeres existenciais (SILVA, 2003, p.2).</w:t>
            </w:r>
          </w:p>
          <w:p w:rsidR="00C7070A" w:rsidRDefault="00C7070A" w:rsidP="002769A1">
            <w:pPr>
              <w:spacing w:after="0" w:line="360" w:lineRule="auto"/>
              <w:ind w:firstLine="709"/>
              <w:jc w:val="both"/>
              <w:rPr>
                <w:rFonts w:ascii="Arial" w:eastAsia="Times New Roman" w:hAnsi="Arial" w:cs="Arial"/>
                <w:sz w:val="24"/>
                <w:szCs w:val="24"/>
                <w:lang w:eastAsia="pt-BR"/>
              </w:rPr>
            </w:pPr>
          </w:p>
          <w:p w:rsidR="00C7070A" w:rsidRDefault="00C7070A" w:rsidP="002769A1">
            <w:pPr>
              <w:spacing w:after="0" w:line="360" w:lineRule="auto"/>
              <w:ind w:firstLine="709"/>
              <w:jc w:val="both"/>
              <w:rPr>
                <w:rFonts w:ascii="Arial" w:eastAsia="Times New Roman" w:hAnsi="Arial" w:cs="Arial"/>
                <w:sz w:val="24"/>
                <w:szCs w:val="24"/>
                <w:lang w:eastAsia="pt-BR"/>
              </w:rPr>
            </w:pPr>
            <w:r>
              <w:rPr>
                <w:rFonts w:ascii="Arial" w:eastAsia="Times New Roman" w:hAnsi="Arial" w:cs="Arial"/>
                <w:sz w:val="24"/>
                <w:szCs w:val="24"/>
                <w:lang w:eastAsia="pt-BR"/>
              </w:rPr>
              <w:t xml:space="preserve">Por mais simples e óbvias que pareçam as dicas e orientações do professor na motivação aos hábitos de leitura, para o aluno há uma verdadeira “batalha mental”, que precisa ser travada, ou melhor, destravada, para vencê-la. E nessa “luta com as palavras” e com seus significados, com os significados atrelados a contextos de produção e de mundo, há um processo de formação que não pode "pular etapas", nem deixar lacunas. </w:t>
            </w:r>
          </w:p>
          <w:p w:rsidR="00C7070A" w:rsidRDefault="00C7070A" w:rsidP="002769A1">
            <w:pPr>
              <w:spacing w:after="0" w:line="360" w:lineRule="auto"/>
              <w:ind w:firstLine="709"/>
              <w:jc w:val="both"/>
              <w:rPr>
                <w:rFonts w:ascii="Arial" w:eastAsia="Times New Roman" w:hAnsi="Arial" w:cs="Arial"/>
                <w:sz w:val="24"/>
                <w:szCs w:val="24"/>
                <w:lang w:eastAsia="pt-BR"/>
              </w:rPr>
            </w:pPr>
            <w:r>
              <w:rPr>
                <w:rFonts w:ascii="Arial" w:eastAsia="Times New Roman" w:hAnsi="Arial" w:cs="Arial"/>
                <w:sz w:val="24"/>
                <w:szCs w:val="24"/>
                <w:lang w:eastAsia="pt-BR"/>
              </w:rPr>
              <w:t>O grande educador Paulo Freire (1996) alerta para a importância da leitura, quando afirma que "a leitura de mundo, precede a leitura da palavra", e para a necessidade de a educação apresentar um viés ideológico, uma vez que é regida por políticas públicas, que sistematizam o que se deve ensinar, como e por quê, considerando-se que o ser humano é um ser social, político, e que deve atuar criticamente em sociedade. Sendo assim,</w:t>
            </w:r>
          </w:p>
          <w:p w:rsidR="00C7070A" w:rsidRDefault="00C7070A" w:rsidP="002769A1">
            <w:pPr>
              <w:spacing w:line="240" w:lineRule="auto"/>
              <w:ind w:left="2268"/>
              <w:jc w:val="both"/>
              <w:rPr>
                <w:rFonts w:ascii="Arial" w:hAnsi="Arial" w:cs="Arial"/>
              </w:rPr>
            </w:pPr>
          </w:p>
          <w:p w:rsidR="00C7070A" w:rsidRDefault="00C7070A" w:rsidP="002769A1">
            <w:pPr>
              <w:spacing w:line="240" w:lineRule="auto"/>
              <w:ind w:left="2268"/>
              <w:jc w:val="both"/>
              <w:rPr>
                <w:rFonts w:ascii="Arial" w:hAnsi="Arial" w:cs="Arial"/>
              </w:rPr>
            </w:pPr>
            <w:proofErr w:type="gramStart"/>
            <w:r>
              <w:rPr>
                <w:rFonts w:ascii="Arial" w:hAnsi="Arial" w:cs="Arial"/>
              </w:rPr>
              <w:t>para</w:t>
            </w:r>
            <w:proofErr w:type="gramEnd"/>
            <w:r>
              <w:rPr>
                <w:rFonts w:ascii="Arial" w:hAnsi="Arial" w:cs="Arial"/>
              </w:rPr>
              <w:t xml:space="preserve"> que a educação não fosse uma forma política de intervenção no mundo era indispensável que o mundo em que ela se desse não fosse humano. Há uma incompatibilidade total entre o mundo humano da fala, da percepção, da inteligibilidade, da comunicabilidade, da ação, da observação, da comparação, da verificação, da busca, da escolha, da decisão, da ruptura, da ética e da possibilidade de sua transformação e a neutralidade não importa de quê (FREIRE, 1996, p. 111). </w:t>
            </w:r>
          </w:p>
          <w:p w:rsidR="00C7070A" w:rsidRDefault="00C7070A" w:rsidP="002769A1">
            <w:pPr>
              <w:spacing w:line="240" w:lineRule="auto"/>
              <w:ind w:left="2268"/>
              <w:jc w:val="both"/>
              <w:rPr>
                <w:rFonts w:ascii="Arial" w:hAnsi="Arial" w:cs="Arial"/>
              </w:rPr>
            </w:pPr>
            <w:r>
              <w:rPr>
                <w:rFonts w:ascii="Arial" w:hAnsi="Arial" w:cs="Arial"/>
              </w:rPr>
              <w:t>PARECE-ME QUE ESSA CITAÇÃO NÃO DIALOGA COM O SEU TEXTO</w:t>
            </w:r>
          </w:p>
          <w:p w:rsidR="00C7070A" w:rsidRDefault="00C7070A" w:rsidP="002769A1">
            <w:pPr>
              <w:spacing w:after="0" w:line="360" w:lineRule="auto"/>
              <w:ind w:firstLine="709"/>
              <w:jc w:val="both"/>
              <w:rPr>
                <w:rFonts w:ascii="Arial" w:eastAsia="Times New Roman" w:hAnsi="Arial" w:cs="Arial"/>
                <w:sz w:val="24"/>
                <w:szCs w:val="24"/>
                <w:lang w:eastAsia="pt-BR"/>
              </w:rPr>
            </w:pPr>
            <w:r>
              <w:rPr>
                <w:rFonts w:ascii="Arial" w:eastAsia="Times New Roman" w:hAnsi="Arial" w:cs="Arial"/>
                <w:sz w:val="24"/>
                <w:szCs w:val="24"/>
                <w:lang w:eastAsia="pt-BR"/>
              </w:rPr>
              <w:t>E o professor, com sua formação, acadêmica e leitora, é o mediador que pode instrumentalizar os alunos a atravessar a "ponte" que há entre sua mente, ainda em início de sua formação científica, e o entendimento proficiente de suas leituras, tanto de mundo, quanto da palavra, articulando o conhecimento prévio do aluno com o conhecimento estruturado, para realizar o elo entre o texto e o leitor.</w:t>
            </w:r>
          </w:p>
          <w:p w:rsidR="00C7070A" w:rsidRPr="00EE065F" w:rsidRDefault="00C7070A" w:rsidP="002769A1">
            <w:pPr>
              <w:spacing w:after="0" w:line="360" w:lineRule="auto"/>
              <w:ind w:firstLine="709"/>
              <w:jc w:val="both"/>
              <w:rPr>
                <w:rFonts w:ascii="Arial" w:eastAsia="Times New Roman" w:hAnsi="Arial" w:cs="Arial"/>
                <w:sz w:val="24"/>
                <w:szCs w:val="24"/>
                <w:lang w:eastAsia="pt-BR"/>
              </w:rPr>
            </w:pPr>
            <w:r w:rsidRPr="00EE065F">
              <w:rPr>
                <w:rFonts w:ascii="Arial" w:hAnsi="Arial"/>
                <w:sz w:val="24"/>
                <w:szCs w:val="24"/>
              </w:rPr>
              <w:lastRenderedPageBreak/>
              <w:t>A</w:t>
            </w:r>
            <w:r>
              <w:rPr>
                <w:rFonts w:ascii="Arial" w:hAnsi="Arial"/>
                <w:sz w:val="24"/>
                <w:szCs w:val="24"/>
              </w:rPr>
              <w:t xml:space="preserve"> leitura é um processo complexo da aprendizagem</w:t>
            </w:r>
            <w:r w:rsidRPr="00EE065F">
              <w:rPr>
                <w:rFonts w:ascii="Arial" w:hAnsi="Arial"/>
                <w:sz w:val="24"/>
                <w:szCs w:val="24"/>
              </w:rPr>
              <w:t xml:space="preserve"> pelo qual </w:t>
            </w:r>
            <w:r>
              <w:rPr>
                <w:rFonts w:ascii="Arial" w:hAnsi="Arial"/>
                <w:sz w:val="24"/>
                <w:szCs w:val="24"/>
              </w:rPr>
              <w:t>se reconhece que há um símbolo ao qual deve-se</w:t>
            </w:r>
            <w:r w:rsidRPr="00EE065F">
              <w:rPr>
                <w:rFonts w:ascii="Arial" w:hAnsi="Arial"/>
                <w:sz w:val="24"/>
                <w:szCs w:val="24"/>
              </w:rPr>
              <w:t xml:space="preserve"> atribui</w:t>
            </w:r>
            <w:r>
              <w:rPr>
                <w:rFonts w:ascii="Arial" w:hAnsi="Arial"/>
                <w:sz w:val="24"/>
                <w:szCs w:val="24"/>
              </w:rPr>
              <w:t>r um significado, ou seja, encontrar a “chave” que vai desencadear o processo de compreensão do que se lê. Silva (</w:t>
            </w:r>
            <w:r w:rsidRPr="00EE065F">
              <w:rPr>
                <w:rFonts w:ascii="Arial" w:hAnsi="Arial"/>
                <w:sz w:val="24"/>
                <w:szCs w:val="24"/>
              </w:rPr>
              <w:t>1996, p.44)</w:t>
            </w:r>
            <w:r>
              <w:rPr>
                <w:rFonts w:ascii="Arial" w:hAnsi="Arial"/>
                <w:sz w:val="24"/>
                <w:szCs w:val="24"/>
              </w:rPr>
              <w:t xml:space="preserve"> afirma que</w:t>
            </w:r>
            <w:r w:rsidRPr="00EE065F">
              <w:rPr>
                <w:rFonts w:ascii="Arial" w:hAnsi="Arial"/>
                <w:sz w:val="24"/>
                <w:szCs w:val="24"/>
              </w:rPr>
              <w:t xml:space="preserve"> </w:t>
            </w:r>
            <w:r>
              <w:rPr>
                <w:rFonts w:ascii="Arial" w:hAnsi="Arial"/>
                <w:sz w:val="24"/>
                <w:szCs w:val="24"/>
              </w:rPr>
              <w:t>“o</w:t>
            </w:r>
            <w:r w:rsidRPr="00EE065F">
              <w:rPr>
                <w:rFonts w:ascii="Arial" w:hAnsi="Arial"/>
                <w:sz w:val="24"/>
                <w:szCs w:val="24"/>
              </w:rPr>
              <w:t xml:space="preserve"> leitor (que assume o modo da compreensão) porta-se diante do texto transformando-o e transformando-s</w:t>
            </w:r>
            <w:r>
              <w:rPr>
                <w:rFonts w:ascii="Arial" w:hAnsi="Arial"/>
                <w:sz w:val="24"/>
                <w:szCs w:val="24"/>
              </w:rPr>
              <w:t>e”. A partir do momento em que o aluno se torna consciente d</w:t>
            </w:r>
            <w:r w:rsidRPr="00EE065F">
              <w:rPr>
                <w:rFonts w:ascii="Arial" w:hAnsi="Arial"/>
                <w:sz w:val="24"/>
                <w:szCs w:val="24"/>
              </w:rPr>
              <w:t>os processos intelectuais</w:t>
            </w:r>
            <w:r>
              <w:rPr>
                <w:rFonts w:ascii="Arial" w:hAnsi="Arial"/>
                <w:sz w:val="24"/>
                <w:szCs w:val="24"/>
              </w:rPr>
              <w:t xml:space="preserve"> que envolvem a atividade leitora surge o processo reflexivo pelo qual ele vai atribuir significação para </w:t>
            </w:r>
            <w:r w:rsidRPr="00EE065F">
              <w:rPr>
                <w:rFonts w:ascii="Arial" w:hAnsi="Arial"/>
                <w:sz w:val="24"/>
                <w:szCs w:val="24"/>
              </w:rPr>
              <w:t xml:space="preserve">a leitura. </w:t>
            </w:r>
          </w:p>
          <w:p w:rsidR="00C7070A" w:rsidRDefault="00C7070A" w:rsidP="002769A1">
            <w:pPr>
              <w:spacing w:after="0" w:line="360" w:lineRule="auto"/>
              <w:ind w:firstLine="709"/>
              <w:jc w:val="both"/>
              <w:rPr>
                <w:rFonts w:ascii="Arial" w:eastAsia="Times New Roman" w:hAnsi="Arial" w:cs="Arial"/>
                <w:sz w:val="24"/>
                <w:szCs w:val="24"/>
                <w:lang w:eastAsia="pt-BR"/>
              </w:rPr>
            </w:pPr>
            <w:r>
              <w:rPr>
                <w:rFonts w:ascii="Arial" w:eastAsia="Times New Roman" w:hAnsi="Arial" w:cs="Arial"/>
                <w:sz w:val="24"/>
                <w:szCs w:val="24"/>
                <w:lang w:eastAsia="pt-BR"/>
              </w:rPr>
              <w:t>O confronto do aluno com o texto, seja literário ou informativo, tem de ser no sentido de desvendá-lo, jamais de vencê-lo, porque a cada leitura abre-se uma infinidade de significados e de (</w:t>
            </w:r>
            <w:proofErr w:type="spellStart"/>
            <w:proofErr w:type="gramStart"/>
            <w:r>
              <w:rPr>
                <w:rFonts w:ascii="Arial" w:eastAsia="Times New Roman" w:hAnsi="Arial" w:cs="Arial"/>
                <w:sz w:val="24"/>
                <w:szCs w:val="24"/>
                <w:lang w:eastAsia="pt-BR"/>
              </w:rPr>
              <w:t>re</w:t>
            </w:r>
            <w:proofErr w:type="spellEnd"/>
            <w:r>
              <w:rPr>
                <w:rFonts w:ascii="Arial" w:eastAsia="Times New Roman" w:hAnsi="Arial" w:cs="Arial"/>
                <w:sz w:val="24"/>
                <w:szCs w:val="24"/>
                <w:lang w:eastAsia="pt-BR"/>
              </w:rPr>
              <w:t>)significações</w:t>
            </w:r>
            <w:proofErr w:type="gramEnd"/>
            <w:r>
              <w:rPr>
                <w:rFonts w:ascii="Arial" w:eastAsia="Times New Roman" w:hAnsi="Arial" w:cs="Arial"/>
                <w:sz w:val="24"/>
                <w:szCs w:val="24"/>
                <w:lang w:eastAsia="pt-BR"/>
              </w:rPr>
              <w:t xml:space="preserve">. O bom texto, raramente se esgota, mesmo porque, em cada época, sua interpretação pode alterar-se, de acordo com a visão de mundo de quem o lê, e também deve levar em consideração o horizonte de expectativas do leitor. </w:t>
            </w:r>
          </w:p>
          <w:p w:rsidR="00C7070A" w:rsidRDefault="00C7070A" w:rsidP="002769A1">
            <w:pPr>
              <w:pStyle w:val="SemEspaamento"/>
              <w:spacing w:line="360" w:lineRule="auto"/>
              <w:ind w:firstLine="708"/>
              <w:jc w:val="both"/>
              <w:rPr>
                <w:rFonts w:ascii="Arial" w:hAnsi="Arial" w:cs="Arial"/>
                <w:sz w:val="24"/>
                <w:szCs w:val="24"/>
              </w:rPr>
            </w:pPr>
            <w:r>
              <w:rPr>
                <w:rFonts w:ascii="Arial" w:hAnsi="Arial" w:cs="Arial"/>
                <w:sz w:val="24"/>
                <w:szCs w:val="24"/>
              </w:rPr>
              <w:t xml:space="preserve">Para </w:t>
            </w:r>
            <w:proofErr w:type="spellStart"/>
            <w:r>
              <w:rPr>
                <w:rFonts w:ascii="Arial" w:hAnsi="Arial" w:cs="Arial"/>
                <w:sz w:val="24"/>
                <w:szCs w:val="24"/>
              </w:rPr>
              <w:t>Jauss</w:t>
            </w:r>
            <w:proofErr w:type="spellEnd"/>
            <w:r>
              <w:rPr>
                <w:rFonts w:ascii="Arial" w:hAnsi="Arial" w:cs="Arial"/>
                <w:sz w:val="24"/>
                <w:szCs w:val="24"/>
              </w:rPr>
              <w:t xml:space="preserve"> (1979), a quebra de expectativa na receptividade de um texto demonstra que o que interessa é verificar no leitor a influência do fator histórico no momento da recepção, chamado de “horizonte de expectativa”, que se caracteriza pelo conjunto de convenções sociais, culturais e históricas, que constituem a competência de um leitor num determinado momento histórico, para que ele depreenda significados daquilo que lê.</w:t>
            </w:r>
          </w:p>
          <w:p w:rsidR="00C7070A" w:rsidRDefault="00C7070A" w:rsidP="002769A1">
            <w:pPr>
              <w:pStyle w:val="SemEspaamento"/>
              <w:spacing w:line="360" w:lineRule="auto"/>
              <w:ind w:firstLine="708"/>
              <w:jc w:val="both"/>
              <w:rPr>
                <w:rFonts w:ascii="Arial" w:hAnsi="Arial" w:cs="Arial"/>
                <w:sz w:val="24"/>
                <w:szCs w:val="24"/>
              </w:rPr>
            </w:pPr>
            <w:r>
              <w:rPr>
                <w:rFonts w:ascii="Arial" w:hAnsi="Arial" w:cs="Arial"/>
                <w:sz w:val="24"/>
                <w:szCs w:val="24"/>
              </w:rPr>
              <w:t>O impacto que um texto provoca em que o lê, vai depender de elementos em comum entre o enunciador e o receptor, que possibilita uma atitude responsiva, ou seja, a significação de um texto tem de estar em um nível de entendimento e interpretação que faça com que os interlocutores atribuam significados aproximados ao mesmo enunciado.</w:t>
            </w:r>
          </w:p>
          <w:p w:rsidR="00C7070A" w:rsidRDefault="00C7070A" w:rsidP="002769A1">
            <w:pPr>
              <w:spacing w:after="0" w:line="360" w:lineRule="auto"/>
              <w:ind w:firstLine="709"/>
              <w:jc w:val="both"/>
              <w:rPr>
                <w:rFonts w:ascii="Arial" w:eastAsia="Times New Roman" w:hAnsi="Arial" w:cs="Arial"/>
                <w:sz w:val="24"/>
                <w:szCs w:val="24"/>
                <w:lang w:eastAsia="pt-BR"/>
              </w:rPr>
            </w:pPr>
            <w:r>
              <w:rPr>
                <w:rFonts w:ascii="Arial" w:eastAsia="Times New Roman" w:hAnsi="Arial" w:cs="Arial"/>
                <w:sz w:val="24"/>
                <w:szCs w:val="24"/>
                <w:lang w:eastAsia="pt-BR"/>
              </w:rPr>
              <w:t xml:space="preserve">Na escola, o aluno terá acesso a todo tipo de texto, literário ou informativo, porém o texto literário necessita da releitura, da espera, do momento de silêncio que o faz contextualizar-se e contextualizar o leitor em suas relações dialógicas. E necessita, também do processo de fruição; ler pelo prazer de ler. Ainda, para </w:t>
            </w:r>
            <w:proofErr w:type="spellStart"/>
            <w:r>
              <w:rPr>
                <w:rFonts w:ascii="Arial" w:eastAsia="Times New Roman" w:hAnsi="Arial" w:cs="Arial"/>
                <w:sz w:val="24"/>
                <w:szCs w:val="24"/>
                <w:lang w:eastAsia="pt-BR"/>
              </w:rPr>
              <w:t>Jauss</w:t>
            </w:r>
            <w:proofErr w:type="spellEnd"/>
            <w:r>
              <w:rPr>
                <w:rFonts w:ascii="Arial" w:eastAsia="Times New Roman" w:hAnsi="Arial" w:cs="Arial"/>
                <w:sz w:val="24"/>
                <w:szCs w:val="24"/>
                <w:lang w:eastAsia="pt-BR"/>
              </w:rPr>
              <w:t xml:space="preserve"> (1979): </w:t>
            </w:r>
          </w:p>
          <w:p w:rsidR="00C7070A" w:rsidRDefault="00C7070A" w:rsidP="002769A1">
            <w:pPr>
              <w:autoSpaceDE w:val="0"/>
              <w:autoSpaceDN w:val="0"/>
              <w:adjustRightInd w:val="0"/>
              <w:spacing w:after="0" w:line="240" w:lineRule="auto"/>
              <w:ind w:left="2268"/>
              <w:jc w:val="both"/>
              <w:rPr>
                <w:rFonts w:ascii="Arial" w:hAnsi="Arial" w:cs="Arial"/>
                <w:i/>
                <w:iCs/>
              </w:rPr>
            </w:pPr>
            <w:proofErr w:type="gramStart"/>
            <w:r>
              <w:rPr>
                <w:rFonts w:ascii="Arial" w:hAnsi="Arial" w:cs="Arial"/>
              </w:rPr>
              <w:t>a</w:t>
            </w:r>
            <w:proofErr w:type="gramEnd"/>
            <w:r>
              <w:rPr>
                <w:rFonts w:ascii="Arial" w:hAnsi="Arial" w:cs="Arial"/>
              </w:rPr>
              <w:t xml:space="preserve"> experiência primária de uma obra de arte realiza</w:t>
            </w:r>
            <w:r>
              <w:rPr>
                <w:rFonts w:ascii="Cambria Math" w:hAnsi="Cambria Math" w:cs="Cambria Math"/>
              </w:rPr>
              <w:t>‐</w:t>
            </w:r>
            <w:r>
              <w:rPr>
                <w:rFonts w:ascii="Arial" w:hAnsi="Arial" w:cs="Arial"/>
              </w:rPr>
              <w:t xml:space="preserve">se na sintonia com seu efeito estético, na compreensão </w:t>
            </w:r>
            <w:proofErr w:type="spellStart"/>
            <w:r>
              <w:rPr>
                <w:rFonts w:ascii="Arial" w:hAnsi="Arial" w:cs="Arial"/>
              </w:rPr>
              <w:t>fruidora</w:t>
            </w:r>
            <w:proofErr w:type="spellEnd"/>
            <w:r>
              <w:rPr>
                <w:rFonts w:ascii="Arial" w:hAnsi="Arial" w:cs="Arial"/>
              </w:rPr>
              <w:t xml:space="preserve"> e na fruição compreensiva. Uma interpretação que ignorasse esta experiência estética primeira seria própria da presunção do filólogo que cultivasse o engano de supor que o texto fora feito </w:t>
            </w:r>
            <w:r>
              <w:rPr>
                <w:rFonts w:ascii="Arial" w:hAnsi="Arial" w:cs="Arial"/>
              </w:rPr>
              <w:lastRenderedPageBreak/>
              <w:t>não para o leitor, mas sim, especialmente, para ser interpretado (JAUSS, 1979, p.45).</w:t>
            </w:r>
          </w:p>
          <w:p w:rsidR="00C7070A" w:rsidRDefault="00C7070A" w:rsidP="002769A1">
            <w:pPr>
              <w:spacing w:after="0" w:line="360" w:lineRule="auto"/>
              <w:ind w:firstLine="709"/>
              <w:jc w:val="both"/>
              <w:rPr>
                <w:rFonts w:ascii="Arial" w:eastAsia="Times New Roman" w:hAnsi="Arial" w:cs="Arial"/>
                <w:sz w:val="24"/>
                <w:szCs w:val="24"/>
                <w:lang w:eastAsia="pt-BR"/>
              </w:rPr>
            </w:pPr>
          </w:p>
          <w:p w:rsidR="00C7070A" w:rsidRDefault="00C7070A" w:rsidP="002769A1">
            <w:pPr>
              <w:spacing w:after="0" w:line="360" w:lineRule="auto"/>
              <w:ind w:firstLine="709"/>
              <w:jc w:val="both"/>
              <w:rPr>
                <w:rFonts w:ascii="Arial" w:eastAsia="Times New Roman" w:hAnsi="Arial" w:cs="Arial"/>
                <w:sz w:val="24"/>
                <w:szCs w:val="24"/>
                <w:lang w:eastAsia="pt-BR"/>
              </w:rPr>
            </w:pPr>
            <w:r>
              <w:rPr>
                <w:rFonts w:ascii="Arial" w:eastAsia="Times New Roman" w:hAnsi="Arial" w:cs="Arial"/>
                <w:sz w:val="24"/>
                <w:szCs w:val="24"/>
                <w:lang w:eastAsia="pt-BR"/>
              </w:rPr>
              <w:t xml:space="preserve">Sob os preceitos desse autor, percebemos que todo texto carrega uma intencionalidade e tudo o que é dito em um texto vem carregado de semas de outros textos. Seja nas palavras ou nas ideias, o interdiscurso permeia os enunciados, revelando a não neutralidade do texto. Esse </w:t>
            </w:r>
            <w:proofErr w:type="spellStart"/>
            <w:r>
              <w:rPr>
                <w:rFonts w:ascii="Arial" w:eastAsia="Times New Roman" w:hAnsi="Arial" w:cs="Arial"/>
                <w:i/>
                <w:sz w:val="24"/>
                <w:szCs w:val="24"/>
                <w:lang w:eastAsia="pt-BR"/>
              </w:rPr>
              <w:t>tecitum</w:t>
            </w:r>
            <w:proofErr w:type="spellEnd"/>
            <w:r>
              <w:rPr>
                <w:rFonts w:ascii="Arial" w:eastAsia="Times New Roman" w:hAnsi="Arial" w:cs="Arial"/>
                <w:i/>
                <w:sz w:val="24"/>
                <w:szCs w:val="24"/>
                <w:lang w:eastAsia="pt-BR"/>
              </w:rPr>
              <w:t xml:space="preserve"> </w:t>
            </w:r>
            <w:r>
              <w:rPr>
                <w:rFonts w:ascii="Arial" w:eastAsia="Times New Roman" w:hAnsi="Arial" w:cs="Arial"/>
                <w:sz w:val="24"/>
                <w:szCs w:val="24"/>
                <w:lang w:eastAsia="pt-BR"/>
              </w:rPr>
              <w:t xml:space="preserve">que pode ruir se não for bem tramado, entrelaçando em uma sequência lógica o que se quer dizer, com o modo de dizer, para chegar ao para quem se diz, porque o interlocutor, o receptor do texto, também direciona o contexto de produção e a receptividade responsiva ou não que o texto vai ter. </w:t>
            </w:r>
          </w:p>
          <w:p w:rsidR="00C7070A" w:rsidRDefault="00C7070A" w:rsidP="002769A1">
            <w:pPr>
              <w:spacing w:after="0" w:line="360" w:lineRule="auto"/>
              <w:ind w:firstLine="709"/>
              <w:jc w:val="both"/>
              <w:rPr>
                <w:rFonts w:ascii="Arial" w:eastAsia="Times New Roman" w:hAnsi="Arial" w:cs="Arial"/>
                <w:sz w:val="24"/>
                <w:szCs w:val="24"/>
                <w:lang w:eastAsia="pt-BR"/>
              </w:rPr>
            </w:pPr>
            <w:r>
              <w:rPr>
                <w:rFonts w:ascii="Arial" w:eastAsia="Times New Roman" w:hAnsi="Arial" w:cs="Arial"/>
                <w:sz w:val="24"/>
                <w:szCs w:val="24"/>
                <w:lang w:eastAsia="pt-BR"/>
              </w:rPr>
              <w:t xml:space="preserve"> Quais “armas” o professor deve utilizar? Que estratégias serão mais eficazes? Essas são questões que a trajetória escolar do aluno é quem responde. Provavelmente, metodologias equivocadas nas práticas de leitura em sala de aula, e na formação leitora desse aluno podem desencadear o processo de letramento ou inibir a desenvoltura do aluno para a leitura proficiente, para a contextualização e para a interpretação do que lê, e da função emotiva do texto, uma vez eu o aluno se identifica com o eu lê. </w:t>
            </w:r>
          </w:p>
          <w:p w:rsidR="00C7070A" w:rsidRPr="0005092E" w:rsidRDefault="00C7070A" w:rsidP="002769A1">
            <w:pPr>
              <w:rPr>
                <w:lang w:eastAsia="pt-BR"/>
              </w:rPr>
            </w:pPr>
            <w:bookmarkStart w:id="2" w:name="_Toc521179817"/>
          </w:p>
          <w:p w:rsidR="00C7070A" w:rsidRDefault="00C7070A" w:rsidP="002769A1">
            <w:pPr>
              <w:pStyle w:val="Ttulo1"/>
              <w:numPr>
                <w:ilvl w:val="0"/>
                <w:numId w:val="0"/>
              </w:numPr>
              <w:rPr>
                <w:rFonts w:eastAsia="Times New Roman"/>
                <w:lang w:eastAsia="pt-BR"/>
              </w:rPr>
            </w:pPr>
            <w:r>
              <w:rPr>
                <w:rFonts w:eastAsia="Times New Roman"/>
                <w:lang w:eastAsia="pt-BR"/>
              </w:rPr>
              <w:t>3 O livro didático e o ensino de l</w:t>
            </w:r>
            <w:bookmarkEnd w:id="2"/>
            <w:r>
              <w:rPr>
                <w:rFonts w:eastAsia="Times New Roman"/>
                <w:lang w:eastAsia="pt-BR"/>
              </w:rPr>
              <w:t>eitura</w:t>
            </w:r>
          </w:p>
          <w:p w:rsidR="00C7070A" w:rsidRPr="0005092E" w:rsidRDefault="00C7070A" w:rsidP="002769A1">
            <w:pPr>
              <w:rPr>
                <w:lang w:eastAsia="pt-BR"/>
              </w:rPr>
            </w:pPr>
          </w:p>
          <w:p w:rsidR="00C7070A" w:rsidRDefault="00C7070A" w:rsidP="002769A1">
            <w:pPr>
              <w:spacing w:line="360" w:lineRule="auto"/>
              <w:ind w:firstLine="709"/>
              <w:jc w:val="both"/>
              <w:rPr>
                <w:rFonts w:ascii="Arial" w:hAnsi="Arial" w:cs="Arial"/>
                <w:sz w:val="24"/>
                <w:szCs w:val="24"/>
              </w:rPr>
            </w:pPr>
            <w:r>
              <w:rPr>
                <w:rFonts w:ascii="Arial" w:hAnsi="Arial" w:cs="Arial"/>
                <w:sz w:val="24"/>
                <w:szCs w:val="24"/>
              </w:rPr>
              <w:t xml:space="preserve">Selecionar os textos e o gênero textual </w:t>
            </w:r>
            <w:r>
              <w:rPr>
                <w:rFonts w:ascii="Arial" w:eastAsia="Times New Roman" w:hAnsi="Arial" w:cs="Arial"/>
                <w:sz w:val="24"/>
                <w:szCs w:val="24"/>
                <w:lang w:eastAsia="pt-BR"/>
              </w:rPr>
              <w:t>que</w:t>
            </w:r>
            <w:r>
              <w:rPr>
                <w:rFonts w:ascii="Arial" w:hAnsi="Arial" w:cs="Arial"/>
                <w:sz w:val="24"/>
                <w:szCs w:val="24"/>
              </w:rPr>
              <w:t xml:space="preserve"> se propõe ao aluno em aulas de leitura, na escola, nem sempre leva em consideração as suas reais necessidades, uma vez que muitos textos do próprio livro didático já vêm estipulados, engessados, nos </w:t>
            </w:r>
            <w:proofErr w:type="spellStart"/>
            <w:r>
              <w:rPr>
                <w:rFonts w:ascii="Arial" w:hAnsi="Arial" w:cs="Arial"/>
                <w:sz w:val="24"/>
                <w:szCs w:val="24"/>
              </w:rPr>
              <w:t>conteúdos</w:t>
            </w:r>
            <w:proofErr w:type="spellEnd"/>
            <w:r>
              <w:rPr>
                <w:rFonts w:ascii="Arial" w:hAnsi="Arial" w:cs="Arial"/>
                <w:sz w:val="24"/>
                <w:szCs w:val="24"/>
              </w:rPr>
              <w:t xml:space="preserve"> do currículo da Educação Básica e, como expõe </w:t>
            </w:r>
            <w:proofErr w:type="spellStart"/>
            <w:r>
              <w:rPr>
                <w:rFonts w:ascii="Arial" w:hAnsi="Arial" w:cs="Arial"/>
                <w:sz w:val="24"/>
                <w:szCs w:val="24"/>
              </w:rPr>
              <w:t>Mascuschi</w:t>
            </w:r>
            <w:proofErr w:type="spellEnd"/>
            <w:r>
              <w:rPr>
                <w:rFonts w:ascii="Arial" w:hAnsi="Arial" w:cs="Arial"/>
                <w:sz w:val="24"/>
                <w:szCs w:val="24"/>
              </w:rPr>
              <w:t xml:space="preserve"> (2008, p. 266), neles, “a compreensão é considerada, na maioria dos casos, como uma simples e natural atividade de decodificação de um conteúdo objetivamente inscrito no texto ou uma atividade de cópia”.</w:t>
            </w:r>
          </w:p>
          <w:p w:rsidR="00C7070A" w:rsidRDefault="00C7070A" w:rsidP="002769A1">
            <w:pPr>
              <w:spacing w:line="360" w:lineRule="auto"/>
              <w:ind w:firstLine="709"/>
              <w:jc w:val="both"/>
              <w:rPr>
                <w:rFonts w:ascii="Arial" w:hAnsi="Arial" w:cs="Arial"/>
                <w:sz w:val="24"/>
                <w:szCs w:val="24"/>
              </w:rPr>
            </w:pPr>
            <w:r>
              <w:rPr>
                <w:rFonts w:ascii="Arial" w:hAnsi="Arial" w:cs="Arial"/>
                <w:sz w:val="24"/>
                <w:szCs w:val="24"/>
              </w:rPr>
              <w:t xml:space="preserve">Percebe-se, assim, que muitos textos escolares são inadequados para trabalhar com o incentivo à leitura e com a interpretação de textos que apresentem relações de sentido, ou seja, que apresentem coesão e coerência, por essa razão faz-se necessário que o professor encontre outras estratégias </w:t>
            </w:r>
            <w:r>
              <w:rPr>
                <w:rFonts w:ascii="Arial" w:hAnsi="Arial" w:cs="Arial"/>
                <w:sz w:val="24"/>
                <w:szCs w:val="24"/>
              </w:rPr>
              <w:lastRenderedPageBreak/>
              <w:t xml:space="preserve">para que os alunos sejam motivados a ler, e ler com proficiência, seja para estarem informados ou por simples entretenimento. </w:t>
            </w:r>
          </w:p>
          <w:p w:rsidR="00C7070A" w:rsidRDefault="00C7070A" w:rsidP="002769A1">
            <w:pPr>
              <w:spacing w:line="360" w:lineRule="auto"/>
              <w:ind w:firstLine="709"/>
              <w:jc w:val="both"/>
              <w:rPr>
                <w:rFonts w:ascii="Arial" w:hAnsi="Arial" w:cs="Arial"/>
                <w:sz w:val="24"/>
                <w:szCs w:val="24"/>
              </w:rPr>
            </w:pPr>
            <w:r>
              <w:rPr>
                <w:rFonts w:ascii="Arial" w:hAnsi="Arial" w:cs="Arial"/>
                <w:sz w:val="24"/>
                <w:szCs w:val="24"/>
              </w:rPr>
              <w:t>Não é de agora que os livros didáticos não atendem as reais necessidades de contextualização dos conteúdos, pois a maioria deles apresenta atividades mecânicas, de decodificação ou de associação, e não levam os alunos a pensar, efetivamente, no uso da língua, e não levam o aluno a refletir o por</w:t>
            </w:r>
            <w:r>
              <w:rPr>
                <w:rFonts w:ascii="Arial" w:eastAsia="Times New Roman" w:hAnsi="Arial" w:cs="Arial"/>
                <w:sz w:val="24"/>
                <w:szCs w:val="24"/>
                <w:lang w:eastAsia="pt-BR"/>
              </w:rPr>
              <w:t xml:space="preserve">quê de aprender determinados </w:t>
            </w:r>
            <w:proofErr w:type="spellStart"/>
            <w:r>
              <w:rPr>
                <w:rFonts w:ascii="Arial" w:eastAsia="Times New Roman" w:hAnsi="Arial" w:cs="Arial"/>
                <w:sz w:val="24"/>
                <w:szCs w:val="24"/>
                <w:lang w:eastAsia="pt-BR"/>
              </w:rPr>
              <w:t>conteúdos</w:t>
            </w:r>
            <w:proofErr w:type="spellEnd"/>
            <w:r>
              <w:rPr>
                <w:rFonts w:ascii="Arial" w:eastAsia="Times New Roman" w:hAnsi="Arial" w:cs="Arial"/>
                <w:sz w:val="24"/>
                <w:szCs w:val="24"/>
                <w:lang w:eastAsia="pt-BR"/>
              </w:rPr>
              <w:t>. Assim, o processo de formação leitora também fica comprometido, uma vez que o aluno não percebe sentido ou aplicação naquilo que está aprendendo.</w:t>
            </w:r>
          </w:p>
          <w:p w:rsidR="00C7070A" w:rsidRDefault="00C7070A" w:rsidP="002769A1">
            <w:pPr>
              <w:spacing w:line="360" w:lineRule="auto"/>
              <w:ind w:firstLine="709"/>
              <w:jc w:val="both"/>
              <w:rPr>
                <w:rFonts w:ascii="Arial" w:hAnsi="Arial" w:cs="Arial"/>
                <w:sz w:val="24"/>
                <w:szCs w:val="24"/>
              </w:rPr>
            </w:pPr>
            <w:r>
              <w:rPr>
                <w:rFonts w:ascii="Arial" w:hAnsi="Arial" w:cs="Arial"/>
                <w:sz w:val="24"/>
                <w:szCs w:val="24"/>
              </w:rPr>
              <w:t xml:space="preserve">As atividades mecânicas de </w:t>
            </w:r>
            <w:proofErr w:type="spellStart"/>
            <w:r>
              <w:rPr>
                <w:rFonts w:ascii="Arial" w:hAnsi="Arial" w:cs="Arial"/>
                <w:sz w:val="24"/>
                <w:szCs w:val="24"/>
              </w:rPr>
              <w:t>copiação</w:t>
            </w:r>
            <w:proofErr w:type="spellEnd"/>
            <w:r>
              <w:rPr>
                <w:rFonts w:ascii="Arial" w:hAnsi="Arial" w:cs="Arial"/>
                <w:sz w:val="24"/>
                <w:szCs w:val="24"/>
              </w:rPr>
              <w:t xml:space="preserve"> e, automaticamente, de leitura desestimulam o aluno a ad</w:t>
            </w:r>
            <w:r>
              <w:rPr>
                <w:rFonts w:ascii="Arial" w:eastAsia="Times New Roman" w:hAnsi="Arial" w:cs="Arial"/>
                <w:sz w:val="24"/>
                <w:szCs w:val="24"/>
                <w:lang w:eastAsia="pt-BR"/>
              </w:rPr>
              <w:t>q</w:t>
            </w:r>
            <w:r>
              <w:rPr>
                <w:rFonts w:ascii="Arial" w:hAnsi="Arial" w:cs="Arial"/>
                <w:sz w:val="24"/>
                <w:szCs w:val="24"/>
              </w:rPr>
              <w:t xml:space="preserve">uirir o hábito da leitura, uma vez </w:t>
            </w:r>
            <w:proofErr w:type="gramStart"/>
            <w:r>
              <w:rPr>
                <w:rFonts w:ascii="Arial" w:hAnsi="Arial" w:cs="Arial"/>
                <w:sz w:val="24"/>
                <w:szCs w:val="24"/>
              </w:rPr>
              <w:t>eu não lhe faz</w:t>
            </w:r>
            <w:proofErr w:type="gramEnd"/>
            <w:r>
              <w:rPr>
                <w:rFonts w:ascii="Arial" w:hAnsi="Arial" w:cs="Arial"/>
                <w:sz w:val="24"/>
                <w:szCs w:val="24"/>
              </w:rPr>
              <w:t xml:space="preserve"> nenhum sentido. De acordo com </w:t>
            </w:r>
            <w:proofErr w:type="spellStart"/>
            <w:r>
              <w:rPr>
                <w:rFonts w:ascii="Arial" w:hAnsi="Arial" w:cs="Arial"/>
                <w:sz w:val="24"/>
                <w:szCs w:val="24"/>
              </w:rPr>
              <w:t>Marcusci</w:t>
            </w:r>
            <w:proofErr w:type="spellEnd"/>
            <w:r>
              <w:rPr>
                <w:rFonts w:ascii="Arial" w:hAnsi="Arial" w:cs="Arial"/>
                <w:sz w:val="24"/>
                <w:szCs w:val="24"/>
              </w:rPr>
              <w:t xml:space="preserve"> (2008),</w:t>
            </w:r>
          </w:p>
          <w:p w:rsidR="00C7070A" w:rsidRDefault="00C7070A" w:rsidP="002769A1">
            <w:pPr>
              <w:spacing w:line="240" w:lineRule="auto"/>
              <w:ind w:left="2268"/>
              <w:jc w:val="both"/>
              <w:rPr>
                <w:rFonts w:ascii="Arial" w:hAnsi="Arial" w:cs="Arial"/>
              </w:rPr>
            </w:pPr>
            <w:proofErr w:type="gramStart"/>
            <w:r>
              <w:rPr>
                <w:rFonts w:ascii="Arial" w:hAnsi="Arial" w:cs="Arial"/>
              </w:rPr>
              <w:t>sabe</w:t>
            </w:r>
            <w:proofErr w:type="gramEnd"/>
            <w:r>
              <w:rPr>
                <w:rFonts w:ascii="Arial" w:hAnsi="Arial" w:cs="Arial"/>
              </w:rPr>
              <w:t>-se que os textos escolares, sobretudo nas primeiras séries, padecem de problemas de organização linguística e organizacional. Por vezes, eles carecem de coesão, formando conjuntos de frases soltas e, em outras, a têm em excesso causando enorme volume de repetições tópicas (MARCUSCHI, 2008, p. 52/53).</w:t>
            </w:r>
          </w:p>
          <w:p w:rsidR="00C7070A" w:rsidRDefault="00C7070A" w:rsidP="002769A1">
            <w:pPr>
              <w:spacing w:line="360" w:lineRule="auto"/>
              <w:ind w:firstLine="709"/>
              <w:jc w:val="both"/>
              <w:rPr>
                <w:rFonts w:ascii="Arial" w:hAnsi="Arial" w:cs="Arial"/>
                <w:sz w:val="24"/>
                <w:szCs w:val="24"/>
              </w:rPr>
            </w:pPr>
            <w:r>
              <w:rPr>
                <w:rFonts w:ascii="Arial" w:hAnsi="Arial" w:cs="Arial"/>
                <w:sz w:val="24"/>
                <w:szCs w:val="24"/>
              </w:rPr>
              <w:t xml:space="preserve">Os problemas de estruturação de relações lógica e dialógicas dos textos escolares, com os </w:t>
            </w:r>
            <w:r>
              <w:rPr>
                <w:rFonts w:ascii="Arial" w:eastAsia="Times New Roman" w:hAnsi="Arial" w:cs="Arial"/>
                <w:sz w:val="24"/>
                <w:szCs w:val="24"/>
                <w:lang w:eastAsia="pt-BR"/>
              </w:rPr>
              <w:t xml:space="preserve">quais </w:t>
            </w:r>
            <w:r>
              <w:rPr>
                <w:rFonts w:ascii="Arial" w:hAnsi="Arial" w:cs="Arial"/>
                <w:sz w:val="24"/>
                <w:szCs w:val="24"/>
              </w:rPr>
              <w:t xml:space="preserve">o aluno não consegue fazer uma leitura proficiente, nem a interação com sua utilidade comunicativa, pode ocasionar em pouco interesse na leitura. </w:t>
            </w:r>
          </w:p>
          <w:p w:rsidR="00C7070A" w:rsidRDefault="00C7070A" w:rsidP="002769A1">
            <w:pPr>
              <w:spacing w:line="360" w:lineRule="auto"/>
              <w:ind w:firstLine="709"/>
              <w:jc w:val="both"/>
              <w:rPr>
                <w:rFonts w:ascii="Arial" w:hAnsi="Arial" w:cs="Arial"/>
                <w:sz w:val="24"/>
                <w:szCs w:val="24"/>
              </w:rPr>
            </w:pPr>
            <w:r>
              <w:rPr>
                <w:rFonts w:ascii="Arial" w:hAnsi="Arial" w:cs="Arial"/>
                <w:sz w:val="24"/>
                <w:szCs w:val="24"/>
              </w:rPr>
              <w:t xml:space="preserve">Ainda, para </w:t>
            </w:r>
            <w:proofErr w:type="spellStart"/>
            <w:r>
              <w:rPr>
                <w:rFonts w:ascii="Arial" w:hAnsi="Arial" w:cs="Arial"/>
                <w:sz w:val="24"/>
                <w:szCs w:val="24"/>
              </w:rPr>
              <w:t>Marcusci</w:t>
            </w:r>
            <w:proofErr w:type="spellEnd"/>
            <w:r>
              <w:rPr>
                <w:rFonts w:ascii="Arial" w:hAnsi="Arial" w:cs="Arial"/>
                <w:sz w:val="24"/>
                <w:szCs w:val="24"/>
              </w:rPr>
              <w:t xml:space="preserve"> (2008, p. 229/230), “compreender bem um texto não é uma atividade natural nem uma herança genética; nem uma ação individual isolada no meio e da sociedade em eu se vive. Compreender exige habilidade e trabalho”. Nesse sentido, atividades </w:t>
            </w:r>
            <w:r>
              <w:rPr>
                <w:rFonts w:ascii="Arial" w:eastAsia="Times New Roman" w:hAnsi="Arial" w:cs="Arial"/>
                <w:sz w:val="24"/>
                <w:szCs w:val="24"/>
                <w:lang w:eastAsia="pt-BR"/>
              </w:rPr>
              <w:t>q</w:t>
            </w:r>
            <w:r>
              <w:rPr>
                <w:rFonts w:ascii="Arial" w:hAnsi="Arial" w:cs="Arial"/>
                <w:sz w:val="24"/>
                <w:szCs w:val="24"/>
              </w:rPr>
              <w:t xml:space="preserve">ue façam os alunos acionarem seus conhecimentos de mundo e </w:t>
            </w:r>
            <w:r>
              <w:rPr>
                <w:rFonts w:ascii="Arial" w:eastAsia="Times New Roman" w:hAnsi="Arial" w:cs="Arial"/>
                <w:sz w:val="24"/>
                <w:szCs w:val="24"/>
                <w:lang w:eastAsia="pt-BR"/>
              </w:rPr>
              <w:t>q</w:t>
            </w:r>
            <w:r>
              <w:rPr>
                <w:rFonts w:ascii="Arial" w:hAnsi="Arial" w:cs="Arial"/>
                <w:sz w:val="24"/>
                <w:szCs w:val="24"/>
              </w:rPr>
              <w:t xml:space="preserve">ue os envolvam em práticas concretas de reflexão sobre a aprendizagem terão mais êxito do eu atividades de decodificação e de memorização. </w:t>
            </w:r>
          </w:p>
          <w:p w:rsidR="00C7070A" w:rsidRDefault="00C7070A" w:rsidP="002769A1">
            <w:pPr>
              <w:spacing w:line="360" w:lineRule="auto"/>
              <w:ind w:firstLine="709"/>
              <w:jc w:val="both"/>
              <w:rPr>
                <w:rFonts w:ascii="Arial" w:hAnsi="Arial" w:cs="Arial"/>
                <w:sz w:val="24"/>
                <w:szCs w:val="24"/>
              </w:rPr>
            </w:pPr>
            <w:r>
              <w:rPr>
                <w:rFonts w:ascii="Arial" w:hAnsi="Arial" w:cs="Arial"/>
                <w:sz w:val="24"/>
                <w:szCs w:val="24"/>
              </w:rPr>
              <w:t>O domínio da língua é a base para a proficiência na leitura e para ad</w:t>
            </w:r>
            <w:r>
              <w:rPr>
                <w:rFonts w:ascii="Arial" w:eastAsia="Times New Roman" w:hAnsi="Arial" w:cs="Arial"/>
                <w:sz w:val="24"/>
                <w:szCs w:val="24"/>
                <w:lang w:eastAsia="pt-BR"/>
              </w:rPr>
              <w:t>q</w:t>
            </w:r>
            <w:r>
              <w:rPr>
                <w:rFonts w:ascii="Arial" w:hAnsi="Arial" w:cs="Arial"/>
                <w:sz w:val="24"/>
                <w:szCs w:val="24"/>
              </w:rPr>
              <w:t xml:space="preserve">uirir o saber estruturado com que os alunos se deparam na escola, que os auxiliará a transpor as dificuldades na sistematização da escrita, primeiramente, como decodificação e, consequentemente, para o gosto pela </w:t>
            </w:r>
            <w:r w:rsidRPr="00B35C98">
              <w:rPr>
                <w:rFonts w:ascii="Arial" w:hAnsi="Arial" w:cs="Arial"/>
                <w:color w:val="000000" w:themeColor="text1"/>
                <w:sz w:val="24"/>
                <w:szCs w:val="24"/>
              </w:rPr>
              <w:t>leitura</w:t>
            </w:r>
            <w:r>
              <w:rPr>
                <w:rFonts w:ascii="Arial" w:hAnsi="Arial" w:cs="Arial"/>
                <w:color w:val="000000" w:themeColor="text1"/>
                <w:sz w:val="24"/>
                <w:szCs w:val="24"/>
              </w:rPr>
              <w:t xml:space="preserve"> e para a formação </w:t>
            </w:r>
            <w:r>
              <w:rPr>
                <w:rFonts w:ascii="Arial" w:hAnsi="Arial" w:cs="Arial"/>
                <w:color w:val="000000" w:themeColor="text1"/>
                <w:sz w:val="24"/>
                <w:szCs w:val="24"/>
              </w:rPr>
              <w:lastRenderedPageBreak/>
              <w:t xml:space="preserve">leitora, levando-os a se aventurarem por um novo mundo: o universo literário. Sendo assim, todas as atividades envolvendo leitura devem levar em conta o contexto social ao </w:t>
            </w:r>
            <w:r>
              <w:rPr>
                <w:rFonts w:ascii="Arial" w:hAnsi="Arial" w:cs="Arial"/>
                <w:sz w:val="24"/>
                <w:szCs w:val="24"/>
              </w:rPr>
              <w:t>qual o aluno está inserido, porque “o leitor</w:t>
            </w:r>
            <w:r>
              <w:rPr>
                <w:rFonts w:ascii="Arial" w:hAnsi="Arial" w:cs="Arial"/>
                <w:color w:val="000000" w:themeColor="text1"/>
                <w:sz w:val="24"/>
                <w:szCs w:val="24"/>
              </w:rPr>
              <w:t xml:space="preserve"> a não é um sujeito consciente e dono do texto, mas ele se acha inserido na realidade social e tem </w:t>
            </w:r>
            <w:r>
              <w:rPr>
                <w:rFonts w:ascii="Arial" w:hAnsi="Arial" w:cs="Arial"/>
                <w:sz w:val="24"/>
                <w:szCs w:val="24"/>
              </w:rPr>
              <w:t>q</w:t>
            </w:r>
            <w:r>
              <w:rPr>
                <w:rFonts w:ascii="Arial" w:hAnsi="Arial" w:cs="Arial"/>
                <w:color w:val="000000" w:themeColor="text1"/>
                <w:sz w:val="24"/>
                <w:szCs w:val="24"/>
              </w:rPr>
              <w:t xml:space="preserve">ue operar sobre conteúdos e contextos socioculturais com os </w:t>
            </w:r>
            <w:r>
              <w:rPr>
                <w:rFonts w:ascii="Arial" w:hAnsi="Arial" w:cs="Arial"/>
                <w:sz w:val="24"/>
                <w:szCs w:val="24"/>
              </w:rPr>
              <w:t>q</w:t>
            </w:r>
            <w:r>
              <w:rPr>
                <w:rFonts w:ascii="Arial" w:hAnsi="Arial" w:cs="Arial"/>
                <w:color w:val="000000" w:themeColor="text1"/>
                <w:sz w:val="24"/>
                <w:szCs w:val="24"/>
              </w:rPr>
              <w:t>uais lida permanentemente” (MARCUSCHI, 2008, p. 231).</w:t>
            </w:r>
          </w:p>
          <w:p w:rsidR="00C7070A" w:rsidRDefault="00C7070A" w:rsidP="002769A1">
            <w:pPr>
              <w:spacing w:line="360" w:lineRule="auto"/>
              <w:ind w:firstLine="709"/>
              <w:jc w:val="both"/>
              <w:rPr>
                <w:rFonts w:ascii="Arial" w:hAnsi="Arial" w:cs="Arial"/>
                <w:sz w:val="24"/>
                <w:szCs w:val="24"/>
              </w:rPr>
            </w:pPr>
            <w:r>
              <w:rPr>
                <w:rFonts w:ascii="Arial" w:hAnsi="Arial" w:cs="Arial"/>
                <w:sz w:val="24"/>
                <w:szCs w:val="24"/>
              </w:rPr>
              <w:t xml:space="preserve">Na motivação à leitura, a escola não pode trabalhar os saberes, isoladamente, uma vez que há muitos fatores que interferem na formação leitora, principalmente, o meio social em que os alunos estão inseridos, convivendo com pessoas de variados graus de escolarização, as diversidades geográficas, que influenciam na compreensão e interpretação dos textos, enfim, uma gama de situações comunicativas sobre as quais os alunos, muitas vezes, ainda não possuem entendimento. </w:t>
            </w:r>
          </w:p>
          <w:p w:rsidR="00C7070A" w:rsidRDefault="00C7070A" w:rsidP="002769A1">
            <w:pPr>
              <w:spacing w:line="360" w:lineRule="auto"/>
              <w:ind w:firstLine="709"/>
              <w:jc w:val="both"/>
              <w:rPr>
                <w:rFonts w:ascii="Arial" w:hAnsi="Arial" w:cs="Arial"/>
                <w:sz w:val="24"/>
                <w:szCs w:val="24"/>
              </w:rPr>
            </w:pPr>
            <w:r>
              <w:rPr>
                <w:rFonts w:ascii="Arial" w:hAnsi="Arial" w:cs="Arial"/>
                <w:sz w:val="24"/>
                <w:szCs w:val="24"/>
              </w:rPr>
              <w:t xml:space="preserve">A formação leitura passa por um processo de compreensão </w:t>
            </w:r>
            <w:r>
              <w:rPr>
                <w:rFonts w:ascii="Arial" w:eastAsia="Times New Roman" w:hAnsi="Arial" w:cs="Arial"/>
                <w:sz w:val="24"/>
                <w:szCs w:val="24"/>
                <w:lang w:eastAsia="pt-BR"/>
              </w:rPr>
              <w:t>q</w:t>
            </w:r>
            <w:r>
              <w:rPr>
                <w:rFonts w:ascii="Arial" w:hAnsi="Arial" w:cs="Arial"/>
                <w:sz w:val="24"/>
                <w:szCs w:val="24"/>
              </w:rPr>
              <w:t xml:space="preserve">ue </w:t>
            </w:r>
            <w:proofErr w:type="spellStart"/>
            <w:r>
              <w:rPr>
                <w:rFonts w:ascii="Arial" w:hAnsi="Arial" w:cs="Arial"/>
                <w:sz w:val="24"/>
                <w:szCs w:val="24"/>
              </w:rPr>
              <w:t>Marcuschi</w:t>
            </w:r>
            <w:proofErr w:type="spellEnd"/>
            <w:r>
              <w:rPr>
                <w:rFonts w:ascii="Arial" w:hAnsi="Arial" w:cs="Arial"/>
                <w:sz w:val="24"/>
                <w:szCs w:val="24"/>
              </w:rPr>
              <w:t xml:space="preserve"> (2008, p. 256) identifica em </w:t>
            </w:r>
            <w:r>
              <w:rPr>
                <w:rFonts w:ascii="Arial" w:eastAsia="Times New Roman" w:hAnsi="Arial" w:cs="Arial"/>
                <w:sz w:val="24"/>
                <w:szCs w:val="24"/>
                <w:lang w:eastAsia="pt-BR"/>
              </w:rPr>
              <w:t>q</w:t>
            </w:r>
            <w:r>
              <w:rPr>
                <w:rFonts w:ascii="Arial" w:hAnsi="Arial" w:cs="Arial"/>
                <w:sz w:val="24"/>
                <w:szCs w:val="24"/>
              </w:rPr>
              <w:t xml:space="preserve">uatro categorias: </w:t>
            </w:r>
            <w:r w:rsidRPr="00A864C2">
              <w:rPr>
                <w:rFonts w:ascii="Arial" w:hAnsi="Arial" w:cs="Arial"/>
                <w:i/>
                <w:sz w:val="24"/>
                <w:szCs w:val="24"/>
              </w:rPr>
              <w:t>processo estratégico</w:t>
            </w:r>
            <w:r>
              <w:rPr>
                <w:rFonts w:ascii="Arial" w:hAnsi="Arial" w:cs="Arial"/>
                <w:sz w:val="24"/>
                <w:szCs w:val="24"/>
              </w:rPr>
              <w:t xml:space="preserve"> em </w:t>
            </w:r>
            <w:r>
              <w:rPr>
                <w:rFonts w:ascii="Arial" w:eastAsia="Times New Roman" w:hAnsi="Arial" w:cs="Arial"/>
                <w:sz w:val="24"/>
                <w:szCs w:val="24"/>
                <w:lang w:eastAsia="pt-BR"/>
              </w:rPr>
              <w:t>q</w:t>
            </w:r>
            <w:r>
              <w:rPr>
                <w:rFonts w:ascii="Arial" w:hAnsi="Arial" w:cs="Arial"/>
                <w:sz w:val="24"/>
                <w:szCs w:val="24"/>
              </w:rPr>
              <w:t xml:space="preserve">ue “a compreensão não é uma atividade com regras formais e lógicas que dão resultados automáticos”; </w:t>
            </w:r>
            <w:r w:rsidRPr="00A864C2">
              <w:rPr>
                <w:rFonts w:ascii="Arial" w:hAnsi="Arial" w:cs="Arial"/>
                <w:i/>
                <w:sz w:val="24"/>
                <w:szCs w:val="24"/>
              </w:rPr>
              <w:t>processo flexível</w:t>
            </w:r>
            <w:r>
              <w:rPr>
                <w:rFonts w:ascii="Arial" w:hAnsi="Arial" w:cs="Arial"/>
                <w:sz w:val="24"/>
                <w:szCs w:val="24"/>
              </w:rPr>
              <w:t xml:space="preserve">, que compreende que não há “uma orientação única” para a compreensão; </w:t>
            </w:r>
            <w:r w:rsidRPr="00A864C2">
              <w:rPr>
                <w:rFonts w:ascii="Arial" w:hAnsi="Arial" w:cs="Arial"/>
                <w:i/>
                <w:sz w:val="24"/>
                <w:szCs w:val="24"/>
              </w:rPr>
              <w:t>processo interativo</w:t>
            </w:r>
            <w:r>
              <w:rPr>
                <w:rFonts w:ascii="Arial" w:hAnsi="Arial" w:cs="Arial"/>
                <w:sz w:val="24"/>
                <w:szCs w:val="24"/>
              </w:rPr>
              <w:t xml:space="preserve">, que dialoga com a ideia de “uma negociação com as propostas textuais e com o interlocutor; e </w:t>
            </w:r>
            <w:r w:rsidRPr="00A864C2">
              <w:rPr>
                <w:rFonts w:ascii="Arial" w:hAnsi="Arial" w:cs="Arial"/>
                <w:i/>
                <w:sz w:val="24"/>
                <w:szCs w:val="24"/>
              </w:rPr>
              <w:t>processo inferencial</w:t>
            </w:r>
            <w:r>
              <w:rPr>
                <w:rFonts w:ascii="Arial" w:hAnsi="Arial" w:cs="Arial"/>
                <w:sz w:val="24"/>
                <w:szCs w:val="24"/>
              </w:rPr>
              <w:t>, que é a “produção de sentido que não se dá pela identificação e extração de informações codificadas, mas como uma atividade em que conhecimentos de diversas procedências entram em ação por formas de raciocínio variadas”. Todos esses processos entram na complexidade da interpretação proficiente de um texto, e é isso que os professores precisam entender para fazer com que os alunos concretizem seu processo cognitivo.</w:t>
            </w:r>
          </w:p>
          <w:p w:rsidR="00C7070A" w:rsidRDefault="00C7070A" w:rsidP="002769A1">
            <w:pPr>
              <w:spacing w:line="360" w:lineRule="auto"/>
              <w:ind w:firstLine="709"/>
              <w:jc w:val="both"/>
              <w:rPr>
                <w:rFonts w:ascii="Arial" w:hAnsi="Arial" w:cs="Arial"/>
                <w:sz w:val="24"/>
                <w:szCs w:val="24"/>
              </w:rPr>
            </w:pPr>
            <w:r>
              <w:rPr>
                <w:rFonts w:ascii="Arial" w:hAnsi="Arial" w:cs="Arial"/>
                <w:sz w:val="24"/>
                <w:szCs w:val="24"/>
              </w:rPr>
              <w:t xml:space="preserve">É necessário que os professores avaliem a forma de motivação eu oferecem aos alunos em efetivar o hábito da leitura, como informação e como fruição, pois eles vêm ávidos pela aventura do novo, pelo que sua imaginação criou sobre a escola, pelas expectativas em relação ao aprendizado e, se o professor não tiver estratégias de ensino que os instiguem a continuar motivados, a euforia que os domina pode se transformar em repulsa, em apatia. </w:t>
            </w:r>
          </w:p>
          <w:p w:rsidR="00C7070A" w:rsidRDefault="00C7070A" w:rsidP="002769A1">
            <w:pPr>
              <w:spacing w:line="360" w:lineRule="auto"/>
              <w:ind w:firstLine="709"/>
              <w:jc w:val="both"/>
              <w:rPr>
                <w:rFonts w:ascii="Arial" w:hAnsi="Arial" w:cs="Arial"/>
                <w:sz w:val="24"/>
                <w:szCs w:val="24"/>
              </w:rPr>
            </w:pPr>
            <w:proofErr w:type="spellStart"/>
            <w:r>
              <w:rPr>
                <w:rFonts w:ascii="Arial" w:hAnsi="Arial" w:cs="Arial"/>
                <w:sz w:val="24"/>
                <w:szCs w:val="24"/>
              </w:rPr>
              <w:lastRenderedPageBreak/>
              <w:t>Marcuschi</w:t>
            </w:r>
            <w:proofErr w:type="spellEnd"/>
            <w:r>
              <w:rPr>
                <w:rFonts w:ascii="Arial" w:hAnsi="Arial" w:cs="Arial"/>
                <w:sz w:val="24"/>
                <w:szCs w:val="24"/>
              </w:rPr>
              <w:t xml:space="preserve"> (2008, p. 72) diz que “o texto pode ser tido como um tecido estruturado, uma entidade significativa de comunicação, um artefato </w:t>
            </w:r>
            <w:proofErr w:type="spellStart"/>
            <w:r>
              <w:rPr>
                <w:rFonts w:ascii="Arial" w:hAnsi="Arial" w:cs="Arial"/>
                <w:sz w:val="24"/>
                <w:szCs w:val="24"/>
              </w:rPr>
              <w:t>sócio-histórico</w:t>
            </w:r>
            <w:proofErr w:type="spellEnd"/>
            <w:r>
              <w:rPr>
                <w:rFonts w:ascii="Arial" w:hAnsi="Arial" w:cs="Arial"/>
                <w:sz w:val="24"/>
                <w:szCs w:val="24"/>
              </w:rPr>
              <w:t xml:space="preserve">”, uma vez que surge da necessidade de comunicação do ser humano e que o representa, mas se o aluno não </w:t>
            </w:r>
            <w:proofErr w:type="gramStart"/>
            <w:r>
              <w:rPr>
                <w:rFonts w:ascii="Arial" w:hAnsi="Arial" w:cs="Arial"/>
                <w:sz w:val="24"/>
                <w:szCs w:val="24"/>
              </w:rPr>
              <w:t>compreendê-lo</w:t>
            </w:r>
            <w:proofErr w:type="gramEnd"/>
            <w:r>
              <w:rPr>
                <w:rFonts w:ascii="Arial" w:hAnsi="Arial" w:cs="Arial"/>
                <w:sz w:val="24"/>
                <w:szCs w:val="24"/>
              </w:rPr>
              <w:t>, a interação entre o texto e o aluno leitor não se efetiva. O autor ainda complementa que “o texto é uma (</w:t>
            </w:r>
            <w:proofErr w:type="spellStart"/>
            <w:proofErr w:type="gramStart"/>
            <w:r>
              <w:rPr>
                <w:rFonts w:ascii="Arial" w:hAnsi="Arial" w:cs="Arial"/>
                <w:sz w:val="24"/>
                <w:szCs w:val="24"/>
              </w:rPr>
              <w:t>re</w:t>
            </w:r>
            <w:proofErr w:type="spellEnd"/>
            <w:r>
              <w:rPr>
                <w:rFonts w:ascii="Arial" w:hAnsi="Arial" w:cs="Arial"/>
                <w:sz w:val="24"/>
                <w:szCs w:val="24"/>
              </w:rPr>
              <w:t>)construção</w:t>
            </w:r>
            <w:proofErr w:type="gramEnd"/>
            <w:r>
              <w:rPr>
                <w:rFonts w:ascii="Arial" w:hAnsi="Arial" w:cs="Arial"/>
                <w:sz w:val="24"/>
                <w:szCs w:val="24"/>
              </w:rPr>
              <w:t xml:space="preserve"> do mundo e não uma simples refração ou reflexo”, seja na oralidade ou na escrita, fatores que interferem na compreensão do texto</w:t>
            </w:r>
          </w:p>
          <w:p w:rsidR="00C7070A" w:rsidRDefault="00C7070A" w:rsidP="002769A1">
            <w:pPr>
              <w:spacing w:line="360" w:lineRule="auto"/>
              <w:ind w:firstLine="709"/>
              <w:jc w:val="both"/>
              <w:rPr>
                <w:rFonts w:ascii="Arial" w:hAnsi="Arial" w:cs="Arial"/>
                <w:sz w:val="24"/>
                <w:szCs w:val="24"/>
              </w:rPr>
            </w:pPr>
            <w:r>
              <w:rPr>
                <w:rFonts w:ascii="Arial" w:hAnsi="Arial" w:cs="Arial"/>
                <w:sz w:val="24"/>
                <w:szCs w:val="24"/>
              </w:rPr>
              <w:t>As modalidades discursivas possuem características próprias, mas não se excluem, porque a função principal da escrita é a de representar a oralidade, que incide na função da escola: fazer o aluno internalizar e sistematizar o saber que já possui antes de chegar à sala de aula para, posteriormente, realizar a leitura do que escreve e dos textos que lhe são apresentados, com fins didáticos ou para simples entretenimento.</w:t>
            </w:r>
          </w:p>
          <w:p w:rsidR="00C7070A" w:rsidRDefault="00C7070A" w:rsidP="002769A1">
            <w:pPr>
              <w:spacing w:line="360" w:lineRule="auto"/>
              <w:ind w:firstLine="709"/>
              <w:jc w:val="both"/>
              <w:rPr>
                <w:rFonts w:ascii="Arial" w:hAnsi="Arial" w:cs="Arial"/>
                <w:sz w:val="24"/>
                <w:szCs w:val="24"/>
              </w:rPr>
            </w:pPr>
            <w:r>
              <w:rPr>
                <w:rFonts w:ascii="Arial" w:hAnsi="Arial" w:cs="Arial"/>
                <w:sz w:val="24"/>
                <w:szCs w:val="24"/>
              </w:rPr>
              <w:t xml:space="preserve">O processo de formação leitora perpassa conceitos de linguagem que sugerem etapas para a aprendizagem, tanto da escrita quanto da leitura, e reportam-se a outros textos, com funções comunicativas específicas. Para </w:t>
            </w:r>
            <w:proofErr w:type="spellStart"/>
            <w:r>
              <w:rPr>
                <w:rFonts w:ascii="Arial" w:hAnsi="Arial" w:cs="Arial"/>
                <w:sz w:val="24"/>
                <w:szCs w:val="24"/>
              </w:rPr>
              <w:t>Bakthin</w:t>
            </w:r>
            <w:proofErr w:type="spellEnd"/>
            <w:r>
              <w:rPr>
                <w:rFonts w:ascii="Arial" w:hAnsi="Arial" w:cs="Arial"/>
                <w:sz w:val="24"/>
                <w:szCs w:val="24"/>
              </w:rPr>
              <w:t xml:space="preserve"> (1995), a produção de enunciados de sentido interage a um contexto de produção e</w:t>
            </w:r>
          </w:p>
          <w:p w:rsidR="00C7070A" w:rsidRDefault="00C7070A" w:rsidP="002769A1">
            <w:pPr>
              <w:autoSpaceDE w:val="0"/>
              <w:autoSpaceDN w:val="0"/>
              <w:adjustRightInd w:val="0"/>
              <w:spacing w:after="0" w:line="240" w:lineRule="auto"/>
              <w:ind w:left="2268"/>
              <w:jc w:val="both"/>
              <w:rPr>
                <w:rFonts w:ascii="Arial" w:hAnsi="Arial" w:cs="Arial"/>
                <w:bCs/>
              </w:rPr>
            </w:pPr>
            <w:r>
              <w:rPr>
                <w:rFonts w:ascii="Arial" w:hAnsi="Arial" w:cs="Arial"/>
                <w:bCs/>
              </w:rPr>
              <w:t xml:space="preserve">[...] implica reduplicação – todo texto reporta-se a outros textos, todo discurso remete a outros discursos. Implica heterogeneidade também, que, porque existe um autor e objetividade no texto, mas diferente dele, também porque há um leitor, ou antes, leitores, parcialmente intercambiáveis, parcialmente diferentes, exista o texto, sem </w:t>
            </w:r>
            <w:proofErr w:type="spellStart"/>
            <w:r>
              <w:rPr>
                <w:rFonts w:ascii="Arial" w:hAnsi="Arial" w:cs="Arial"/>
                <w:bCs/>
              </w:rPr>
              <w:t>super-leitor</w:t>
            </w:r>
            <w:proofErr w:type="spellEnd"/>
            <w:r>
              <w:rPr>
                <w:rFonts w:ascii="Arial" w:hAnsi="Arial" w:cs="Arial"/>
                <w:bCs/>
              </w:rPr>
              <w:t xml:space="preserve"> que nos diria definitivamente onde passa a fronteira entre essa comunidade e essas diferenças; e, ao mesmo tempo, não há texto senão porque esse texto tem uma certa materialidade, uma certa autonomia, uma certa opacidade: ele não se reduz à troca, à interação (BAKHTIN, p. 190/191, 1995).</w:t>
            </w:r>
            <w:r>
              <w:rPr>
                <w:rFonts w:ascii="Arial" w:hAnsi="Arial" w:cs="Arial"/>
                <w:bCs/>
                <w:color w:val="FF0000"/>
              </w:rPr>
              <w:t xml:space="preserve"> </w:t>
            </w:r>
          </w:p>
          <w:p w:rsidR="00C7070A" w:rsidRDefault="00C7070A" w:rsidP="002769A1">
            <w:pPr>
              <w:autoSpaceDE w:val="0"/>
              <w:autoSpaceDN w:val="0"/>
              <w:adjustRightInd w:val="0"/>
              <w:spacing w:after="0" w:line="240" w:lineRule="auto"/>
              <w:ind w:left="2268"/>
              <w:jc w:val="both"/>
              <w:rPr>
                <w:rFonts w:ascii="Arial" w:hAnsi="Arial" w:cs="Arial"/>
                <w:bCs/>
              </w:rPr>
            </w:pPr>
          </w:p>
          <w:p w:rsidR="00C7070A" w:rsidRDefault="00C7070A" w:rsidP="002769A1">
            <w:pPr>
              <w:spacing w:line="360" w:lineRule="auto"/>
              <w:ind w:firstLine="709"/>
              <w:jc w:val="both"/>
              <w:rPr>
                <w:rFonts w:ascii="Arial" w:hAnsi="Arial" w:cs="Arial"/>
                <w:sz w:val="24"/>
                <w:szCs w:val="24"/>
              </w:rPr>
            </w:pPr>
            <w:r>
              <w:rPr>
                <w:rFonts w:ascii="Arial" w:hAnsi="Arial" w:cs="Arial"/>
                <w:sz w:val="24"/>
                <w:szCs w:val="24"/>
              </w:rPr>
              <w:t xml:space="preserve">No processo de formação leitora, há um sujeito no ato de comunicação, que representa um ser social, inserido em um contexto comunicativo que tem algo a dizer e precisa apropriar-se de como dizer, para quem dizer e por que dizer, além de interpretar o que lê. Fala-se, hoje, em análise textual e linguística, centrada nas funções dos elementos que constituem os enunciados e, como ressalta </w:t>
            </w:r>
            <w:proofErr w:type="spellStart"/>
            <w:r>
              <w:rPr>
                <w:rFonts w:ascii="Arial" w:hAnsi="Arial" w:cs="Arial"/>
                <w:sz w:val="24"/>
                <w:szCs w:val="24"/>
              </w:rPr>
              <w:t>Marcuschi</w:t>
            </w:r>
            <w:proofErr w:type="spellEnd"/>
            <w:r>
              <w:rPr>
                <w:rFonts w:ascii="Arial" w:hAnsi="Arial" w:cs="Arial"/>
                <w:sz w:val="24"/>
                <w:szCs w:val="24"/>
              </w:rPr>
              <w:t xml:space="preserve"> (2008),</w:t>
            </w:r>
          </w:p>
          <w:p w:rsidR="00C7070A" w:rsidRDefault="00C7070A" w:rsidP="002769A1">
            <w:pPr>
              <w:spacing w:line="360" w:lineRule="auto"/>
              <w:ind w:firstLine="709"/>
              <w:jc w:val="both"/>
              <w:rPr>
                <w:rFonts w:ascii="Arial" w:hAnsi="Arial" w:cs="Arial"/>
                <w:sz w:val="24"/>
                <w:szCs w:val="24"/>
              </w:rPr>
            </w:pPr>
            <w:r>
              <w:rPr>
                <w:rFonts w:ascii="Arial" w:hAnsi="Arial" w:cs="Arial"/>
                <w:sz w:val="24"/>
                <w:szCs w:val="24"/>
              </w:rPr>
              <w:lastRenderedPageBreak/>
              <w:t xml:space="preserve">É necessário observar os elementos que constituem os enunciados, ao se trabalhar com a formação leitora, mas, mais importante que isso, é fazer com que os alunos percebam que se não houver uma ordenação dos elementos do texto, em uma sequência lógica, que os entrelace, serão só um amontoado de palavras que, mesmo todas tendo significado, individualmente, não apresentarão sentido no conjunto do enunciado. </w:t>
            </w:r>
          </w:p>
          <w:p w:rsidR="00C7070A" w:rsidRDefault="00C7070A" w:rsidP="002769A1">
            <w:pPr>
              <w:spacing w:line="360" w:lineRule="auto"/>
              <w:ind w:firstLine="709"/>
              <w:jc w:val="both"/>
              <w:rPr>
                <w:rFonts w:ascii="Arial" w:hAnsi="Arial" w:cs="Arial"/>
                <w:sz w:val="24"/>
                <w:szCs w:val="24"/>
              </w:rPr>
            </w:pPr>
            <w:r>
              <w:rPr>
                <w:rFonts w:ascii="Arial" w:hAnsi="Arial" w:cs="Arial"/>
                <w:sz w:val="24"/>
                <w:szCs w:val="24"/>
              </w:rPr>
              <w:t xml:space="preserve">Há que se levar em consideração que para a interpretação de um texto não é somente a relação interna de sentido dos enunciados que importa, é preciso que haja uma relação com o sujeito que produz o discurso, sua constituição histórica e sua inserção no meio em que vive, para que haja a interação entre o texto e o leitor e se forme um sujeito leitor proficiente. Para </w:t>
            </w:r>
            <w:proofErr w:type="spellStart"/>
            <w:r>
              <w:rPr>
                <w:rFonts w:ascii="Arial" w:hAnsi="Arial" w:cs="Arial"/>
                <w:sz w:val="24"/>
                <w:szCs w:val="24"/>
              </w:rPr>
              <w:t>Marcuschi</w:t>
            </w:r>
            <w:proofErr w:type="spellEnd"/>
            <w:r>
              <w:rPr>
                <w:rFonts w:ascii="Arial" w:hAnsi="Arial" w:cs="Arial"/>
                <w:sz w:val="24"/>
                <w:szCs w:val="24"/>
              </w:rPr>
              <w:t xml:space="preserve"> (2008),  </w:t>
            </w:r>
          </w:p>
          <w:p w:rsidR="00C7070A" w:rsidRDefault="00C7070A" w:rsidP="002769A1">
            <w:pPr>
              <w:spacing w:line="240" w:lineRule="auto"/>
              <w:ind w:left="2268"/>
              <w:jc w:val="both"/>
              <w:rPr>
                <w:rFonts w:ascii="Arial" w:hAnsi="Arial" w:cs="Arial"/>
              </w:rPr>
            </w:pPr>
            <w:proofErr w:type="gramStart"/>
            <w:r>
              <w:rPr>
                <w:rFonts w:ascii="Arial" w:hAnsi="Arial" w:cs="Arial"/>
              </w:rPr>
              <w:t>o</w:t>
            </w:r>
            <w:proofErr w:type="gramEnd"/>
            <w:r>
              <w:rPr>
                <w:rFonts w:ascii="Arial" w:hAnsi="Arial" w:cs="Arial"/>
              </w:rPr>
              <w:t xml:space="preserve"> sujeito não é nem </w:t>
            </w:r>
            <w:proofErr w:type="spellStart"/>
            <w:r>
              <w:rPr>
                <w:rFonts w:ascii="Arial" w:hAnsi="Arial" w:cs="Arial"/>
              </w:rPr>
              <w:t>assujeitado</w:t>
            </w:r>
            <w:proofErr w:type="spellEnd"/>
            <w:r>
              <w:rPr>
                <w:rFonts w:ascii="Arial" w:hAnsi="Arial" w:cs="Arial"/>
              </w:rPr>
              <w:t xml:space="preserve"> nem totalmente individual e consciente mas produto de uma clivagem da relação entre linguagem e história. E não sendo totalmente livre, nem determinado por alguma exterioridade, o sujeito se constitui na relação com o outro (MARCUSCHI, 2008, p. 70).</w:t>
            </w:r>
          </w:p>
          <w:p w:rsidR="00C7070A" w:rsidRDefault="00C7070A" w:rsidP="002769A1">
            <w:pPr>
              <w:spacing w:line="360" w:lineRule="auto"/>
              <w:ind w:firstLine="709"/>
              <w:jc w:val="both"/>
              <w:rPr>
                <w:rFonts w:ascii="Arial" w:hAnsi="Arial" w:cs="Arial"/>
                <w:sz w:val="24"/>
                <w:szCs w:val="24"/>
              </w:rPr>
            </w:pPr>
            <w:r>
              <w:rPr>
                <w:rFonts w:ascii="Arial" w:hAnsi="Arial" w:cs="Arial"/>
                <w:sz w:val="24"/>
                <w:szCs w:val="24"/>
              </w:rPr>
              <w:t xml:space="preserve">Ainda, segundo </w:t>
            </w:r>
            <w:proofErr w:type="spellStart"/>
            <w:r>
              <w:rPr>
                <w:rFonts w:ascii="Arial" w:hAnsi="Arial" w:cs="Arial"/>
                <w:sz w:val="24"/>
                <w:szCs w:val="24"/>
              </w:rPr>
              <w:t>Marcuschi</w:t>
            </w:r>
            <w:proofErr w:type="spellEnd"/>
            <w:r>
              <w:rPr>
                <w:rFonts w:ascii="Arial" w:hAnsi="Arial" w:cs="Arial"/>
                <w:sz w:val="24"/>
                <w:szCs w:val="24"/>
              </w:rPr>
              <w:t xml:space="preserve"> (2008), as teorias de compreensão de textos apresentam dois paradigmas essenciais: compreender o texto como decodificação e compreender o texto como inferência. Não há como dissociá-los, uma vez que a linguagem necessita do código e das inferências do receptor, relacionadas às suas vivências, às necessidades de uso da linguagem em situações comunicativas. </w:t>
            </w:r>
          </w:p>
          <w:p w:rsidR="00C7070A" w:rsidRDefault="00C7070A" w:rsidP="002769A1">
            <w:pPr>
              <w:spacing w:line="360" w:lineRule="auto"/>
              <w:ind w:firstLine="709"/>
              <w:jc w:val="both"/>
              <w:rPr>
                <w:rFonts w:ascii="Arial" w:hAnsi="Arial" w:cs="Arial"/>
                <w:sz w:val="24"/>
                <w:szCs w:val="24"/>
              </w:rPr>
            </w:pPr>
            <w:r>
              <w:rPr>
                <w:rFonts w:ascii="Arial" w:hAnsi="Arial" w:cs="Arial"/>
                <w:sz w:val="24"/>
                <w:szCs w:val="24"/>
              </w:rPr>
              <w:t xml:space="preserve">Levando-se em consideração os conceitos de </w:t>
            </w:r>
            <w:proofErr w:type="spellStart"/>
            <w:r>
              <w:rPr>
                <w:rFonts w:ascii="Arial" w:hAnsi="Arial" w:cs="Arial"/>
                <w:sz w:val="24"/>
                <w:szCs w:val="24"/>
              </w:rPr>
              <w:t>Marcusci</w:t>
            </w:r>
            <w:proofErr w:type="spellEnd"/>
            <w:r>
              <w:rPr>
                <w:rFonts w:ascii="Arial" w:hAnsi="Arial" w:cs="Arial"/>
                <w:sz w:val="24"/>
                <w:szCs w:val="24"/>
              </w:rPr>
              <w:t xml:space="preserve"> (2008), entende-se que a decodificação centra a comunicação no código, não na interação entre os falantes, prevalecendo a função informacional da linguagem, enquanto na </w:t>
            </w:r>
            <w:proofErr w:type="spellStart"/>
            <w:r>
              <w:rPr>
                <w:rFonts w:ascii="Arial" w:hAnsi="Arial" w:cs="Arial"/>
                <w:sz w:val="24"/>
                <w:szCs w:val="24"/>
              </w:rPr>
              <w:t>inferenciação</w:t>
            </w:r>
            <w:proofErr w:type="spellEnd"/>
            <w:r>
              <w:rPr>
                <w:rFonts w:ascii="Arial" w:hAnsi="Arial" w:cs="Arial"/>
                <w:sz w:val="24"/>
                <w:szCs w:val="24"/>
              </w:rPr>
              <w:t xml:space="preserve"> sobre um texto, há uma ação responsiva do ouvinte/leitor e a língua é vista como “uma atividade, não como um instrumento. Para o autor, </w:t>
            </w:r>
          </w:p>
          <w:p w:rsidR="00C7070A" w:rsidRDefault="00C7070A" w:rsidP="002769A1">
            <w:pPr>
              <w:spacing w:line="240" w:lineRule="auto"/>
              <w:ind w:left="2268"/>
              <w:jc w:val="both"/>
              <w:rPr>
                <w:rFonts w:ascii="Arial" w:hAnsi="Arial" w:cs="Arial"/>
              </w:rPr>
            </w:pPr>
            <w:r>
              <w:rPr>
                <w:rFonts w:ascii="Arial" w:hAnsi="Arial" w:cs="Arial"/>
              </w:rPr>
              <w:t>[...] essas duas perspectivas teóricas não são necessariamente antagônicas, podendo apresentar pontos de contato. Contudo, o mais importante é que cada uma acarretará definições e consequências bastante distintas tanto na noção de língua como de texto e funções da linguagem (MARCUSCHI, 2008, p. 238).</w:t>
            </w:r>
          </w:p>
          <w:p w:rsidR="00C7070A" w:rsidRDefault="00C7070A" w:rsidP="002769A1">
            <w:pPr>
              <w:spacing w:line="360" w:lineRule="auto"/>
              <w:ind w:firstLine="709"/>
              <w:jc w:val="both"/>
              <w:rPr>
                <w:rFonts w:ascii="Arial" w:hAnsi="Arial" w:cs="Arial"/>
                <w:sz w:val="24"/>
                <w:szCs w:val="24"/>
              </w:rPr>
            </w:pPr>
          </w:p>
          <w:p w:rsidR="00C7070A" w:rsidRDefault="00C7070A" w:rsidP="002769A1">
            <w:pPr>
              <w:spacing w:line="360" w:lineRule="auto"/>
              <w:ind w:firstLine="709"/>
              <w:jc w:val="both"/>
              <w:rPr>
                <w:rFonts w:ascii="Arial" w:hAnsi="Arial" w:cs="Arial"/>
                <w:sz w:val="24"/>
                <w:szCs w:val="24"/>
              </w:rPr>
            </w:pPr>
            <w:r>
              <w:rPr>
                <w:rFonts w:ascii="Arial" w:hAnsi="Arial" w:cs="Arial"/>
                <w:sz w:val="24"/>
                <w:szCs w:val="24"/>
              </w:rPr>
              <w:lastRenderedPageBreak/>
              <w:t>O ensino de hábitos de leitura torna-se complexo diante de tantos paradigmas e de tantas metodologias a serem levadas em consideração. Os enunciados a serem lidos e interpretados pelos alunos têm de apresentar clareza, objetividade, coesão e coerência, tanto interna quanto externa, contextualização da situação comunicativa, inserção na esfera social em que cada gênero textual circula, enfim, tem de estabelecer a comunicação de fato, sem permitir ambiguidades ou equívocos, a fim de formar alunos leitores.</w:t>
            </w:r>
          </w:p>
          <w:p w:rsidR="00C7070A" w:rsidRDefault="00C7070A" w:rsidP="00C7070A">
            <w:pPr>
              <w:pStyle w:val="Ttulo1"/>
              <w:numPr>
                <w:ilvl w:val="0"/>
                <w:numId w:val="2"/>
              </w:numPr>
              <w:ind w:left="284" w:hanging="284"/>
            </w:pPr>
            <w:bookmarkStart w:id="3" w:name="_Toc521179818"/>
            <w:r>
              <w:t>A estruturação da capacidade de comunicação</w:t>
            </w:r>
            <w:bookmarkEnd w:id="3"/>
          </w:p>
          <w:p w:rsidR="00C7070A" w:rsidRDefault="00C7070A" w:rsidP="002769A1"/>
          <w:p w:rsidR="00C7070A" w:rsidRDefault="00C7070A" w:rsidP="002769A1">
            <w:pPr>
              <w:spacing w:line="360" w:lineRule="auto"/>
              <w:ind w:firstLine="709"/>
              <w:jc w:val="both"/>
              <w:rPr>
                <w:rFonts w:ascii="Arial" w:hAnsi="Arial" w:cs="Arial"/>
                <w:sz w:val="24"/>
                <w:szCs w:val="24"/>
              </w:rPr>
            </w:pPr>
            <w:r>
              <w:rPr>
                <w:rFonts w:ascii="Arial" w:hAnsi="Arial" w:cs="Arial"/>
                <w:sz w:val="24"/>
                <w:szCs w:val="24"/>
              </w:rPr>
              <w:t>Os alunos precisam adentrar no mundo letrado não por uma obrigatoriedade, mas por uma necessidade cotidiana, que lhes possibilitará interagir e desenvolver seu processo cognitivo, por meio do conhecimento estruturado, científica e historicamente, utilizando-se de estratégias comunicativas que explicitem a necessidade de formação leitora.</w:t>
            </w:r>
          </w:p>
          <w:p w:rsidR="00C7070A" w:rsidRDefault="00C7070A" w:rsidP="002769A1">
            <w:pPr>
              <w:spacing w:line="360" w:lineRule="auto"/>
              <w:ind w:firstLine="709"/>
              <w:jc w:val="both"/>
              <w:rPr>
                <w:rFonts w:ascii="Arial" w:eastAsia="Times New Roman" w:hAnsi="Arial" w:cs="Arial"/>
                <w:sz w:val="24"/>
                <w:szCs w:val="24"/>
                <w:lang w:eastAsia="pt-BR"/>
              </w:rPr>
            </w:pPr>
            <w:r>
              <w:rPr>
                <w:rFonts w:ascii="Arial" w:hAnsi="Arial" w:cs="Arial"/>
                <w:sz w:val="24"/>
                <w:szCs w:val="24"/>
              </w:rPr>
              <w:t xml:space="preserve">Nas situações comunicativas inserem-se os sujeitos dessa comunicação, que precisam fazer inferências para </w:t>
            </w:r>
            <w:r>
              <w:rPr>
                <w:rFonts w:ascii="Arial" w:eastAsia="Times New Roman" w:hAnsi="Arial" w:cs="Arial"/>
                <w:sz w:val="24"/>
                <w:szCs w:val="24"/>
                <w:lang w:eastAsia="pt-BR"/>
              </w:rPr>
              <w:t>que</w:t>
            </w:r>
            <w:r>
              <w:rPr>
                <w:rFonts w:ascii="Arial" w:hAnsi="Arial" w:cs="Arial"/>
                <w:sz w:val="24"/>
                <w:szCs w:val="24"/>
              </w:rPr>
              <w:t>, efetivamente, os atos de linguagem, com sua função comunicativa estabelecida nas relações entre os falantes e as intencionalidades dessa comunicação, que possuem um saber internalizado, que tem de ser acionado no momento da leitura, para a se efetive a compreensão, por</w:t>
            </w:r>
            <w:r>
              <w:rPr>
                <w:rFonts w:ascii="Arial" w:eastAsia="Times New Roman" w:hAnsi="Arial" w:cs="Arial"/>
                <w:sz w:val="24"/>
                <w:szCs w:val="24"/>
                <w:lang w:eastAsia="pt-BR"/>
              </w:rPr>
              <w:t>que</w:t>
            </w:r>
            <w:r>
              <w:rPr>
                <w:rFonts w:ascii="Arial" w:hAnsi="Arial" w:cs="Arial"/>
                <w:sz w:val="24"/>
                <w:szCs w:val="24"/>
              </w:rPr>
              <w:t xml:space="preserve"> “a compreensão de texto não se dá como simples apreensão de significados literais” (MARCUSCHI, 2008, p. 234).</w:t>
            </w:r>
          </w:p>
          <w:p w:rsidR="00C7070A" w:rsidRDefault="00C7070A" w:rsidP="002769A1">
            <w:pPr>
              <w:spacing w:after="0" w:line="360" w:lineRule="auto"/>
              <w:ind w:firstLine="709"/>
              <w:jc w:val="both"/>
              <w:rPr>
                <w:rFonts w:ascii="Arial" w:eastAsia="Times New Roman" w:hAnsi="Arial" w:cs="Arial"/>
                <w:sz w:val="24"/>
                <w:szCs w:val="24"/>
                <w:lang w:eastAsia="pt-BR"/>
              </w:rPr>
            </w:pPr>
            <w:r>
              <w:rPr>
                <w:rFonts w:ascii="Arial" w:eastAsia="Times New Roman" w:hAnsi="Arial" w:cs="Arial"/>
                <w:sz w:val="24"/>
                <w:szCs w:val="24"/>
                <w:lang w:eastAsia="pt-BR"/>
              </w:rPr>
              <w:t xml:space="preserve">Todo texto contém em si a chave para "desvendar seus enigmas", e há, sim, um caminho a ser percorrido para elucidar os meandros que levam ao seu entendimento. O texto se explica, é um circuito fechado que integra as palavras e seus significados num bloco unívoco. Independente da intencionalidade de quem escreveu, e da receptividade de quem o lê, há uma verdade possível que deve ser comum entre ambos, o que permite que a "ponte" entre o leitor e o texto seja transposta e surja uma interpretação </w:t>
            </w:r>
            <w:proofErr w:type="spellStart"/>
            <w:r>
              <w:rPr>
                <w:rFonts w:ascii="Arial" w:eastAsia="Times New Roman" w:hAnsi="Arial" w:cs="Arial"/>
                <w:sz w:val="24"/>
                <w:szCs w:val="24"/>
                <w:lang w:eastAsia="pt-BR"/>
              </w:rPr>
              <w:t>signoverbal</w:t>
            </w:r>
            <w:proofErr w:type="spellEnd"/>
            <w:r>
              <w:rPr>
                <w:rFonts w:ascii="Arial" w:eastAsia="Times New Roman" w:hAnsi="Arial" w:cs="Arial"/>
                <w:sz w:val="24"/>
                <w:szCs w:val="24"/>
                <w:lang w:eastAsia="pt-BR"/>
              </w:rPr>
              <w:t xml:space="preserve"> ou </w:t>
            </w:r>
            <w:proofErr w:type="spellStart"/>
            <w:r>
              <w:rPr>
                <w:rFonts w:ascii="Arial" w:eastAsia="Times New Roman" w:hAnsi="Arial" w:cs="Arial"/>
                <w:sz w:val="24"/>
                <w:szCs w:val="24"/>
                <w:lang w:eastAsia="pt-BR"/>
              </w:rPr>
              <w:t>signoverbovisual</w:t>
            </w:r>
            <w:proofErr w:type="spellEnd"/>
            <w:r>
              <w:rPr>
                <w:rFonts w:ascii="Arial" w:eastAsia="Times New Roman" w:hAnsi="Arial" w:cs="Arial"/>
                <w:sz w:val="24"/>
                <w:szCs w:val="24"/>
                <w:lang w:eastAsia="pt-BR"/>
              </w:rPr>
              <w:t>, se o texto se utilizar de imagens ou de ícones. O texto prescinde de coesão e de coerência e, como afirma Koch (2011),</w:t>
            </w:r>
          </w:p>
          <w:p w:rsidR="00C7070A" w:rsidRDefault="00C7070A" w:rsidP="002769A1">
            <w:pPr>
              <w:spacing w:after="200" w:line="240" w:lineRule="auto"/>
              <w:ind w:left="2268"/>
              <w:jc w:val="both"/>
              <w:rPr>
                <w:rFonts w:ascii="Arial" w:eastAsia="Arial" w:hAnsi="Arial" w:cs="Arial"/>
              </w:rPr>
            </w:pPr>
            <w:r>
              <w:rPr>
                <w:rFonts w:ascii="Arial" w:eastAsia="Arial" w:hAnsi="Arial" w:cs="Arial"/>
              </w:rPr>
              <w:t xml:space="preserve">O discurso, para ser bem estruturado, deve conter, explícitos ou implícitos, todos os elementos necessários à sua compreensão, deve obedecer às condições de progresso e coerência, para, por </w:t>
            </w:r>
            <w:r>
              <w:rPr>
                <w:rFonts w:ascii="Arial" w:eastAsia="Arial" w:hAnsi="Arial" w:cs="Arial"/>
              </w:rPr>
              <w:lastRenderedPageBreak/>
              <w:t>si só, produzir comunicação: em outras palavras, deve constituir um texto (KOCK, 2011, p.19)</w:t>
            </w:r>
          </w:p>
          <w:p w:rsidR="00C7070A" w:rsidRDefault="00C7070A" w:rsidP="002769A1">
            <w:pPr>
              <w:spacing w:after="0" w:line="360" w:lineRule="auto"/>
              <w:ind w:firstLine="709"/>
              <w:jc w:val="both"/>
              <w:rPr>
                <w:rFonts w:ascii="Arial" w:eastAsia="Times New Roman" w:hAnsi="Arial" w:cs="Arial"/>
                <w:sz w:val="24"/>
                <w:szCs w:val="24"/>
                <w:lang w:eastAsia="pt-BR"/>
              </w:rPr>
            </w:pPr>
            <w:r>
              <w:rPr>
                <w:rFonts w:ascii="Arial" w:eastAsia="Times New Roman" w:hAnsi="Arial" w:cs="Arial"/>
                <w:sz w:val="24"/>
                <w:szCs w:val="24"/>
                <w:lang w:eastAsia="pt-BR"/>
              </w:rPr>
              <w:t>Há, ainda, todo um contexto de produção e de suporte de cada texto a ser levado em consideração para que não haja apenas a decodificação desfragmentada da leitura e de seus recursos semânticos. Há toda uma etimologia, que contém a raiz dos semas, uma morfologia, que determina a formação e a composição das palavras, a combinação e a escolha do léxico, enfim, uma combinação de fatores relevantes à leitura e à interpretação dos enunciados que, como afirma Bakhtin (2011), são "mais ou menos estáveis", e levam a interação dialógica entre o texto e o leitor, presumindo-se que este assuma uma atitude responsiva sobre o texto.</w:t>
            </w:r>
          </w:p>
        </w:tc>
      </w:tr>
      <w:tr w:rsidR="00D86155" w:rsidTr="002769A1">
        <w:trPr>
          <w:tblCellSpacing w:w="0" w:type="dxa"/>
        </w:trPr>
        <w:tc>
          <w:tcPr>
            <w:tcW w:w="0" w:type="auto"/>
            <w:vAlign w:val="center"/>
          </w:tcPr>
          <w:p w:rsidR="00D86155" w:rsidRPr="00044CE5" w:rsidRDefault="00D86155" w:rsidP="002769A1">
            <w:pPr>
              <w:spacing w:after="0" w:line="240" w:lineRule="auto"/>
              <w:jc w:val="both"/>
              <w:rPr>
                <w:rFonts w:ascii="Arial" w:hAnsi="Arial" w:cs="Arial"/>
                <w:b/>
              </w:rPr>
            </w:pPr>
          </w:p>
        </w:tc>
      </w:tr>
    </w:tbl>
    <w:p w:rsidR="00C7070A" w:rsidRDefault="00C7070A" w:rsidP="00C7070A">
      <w:pPr>
        <w:spacing w:line="360" w:lineRule="auto"/>
        <w:ind w:firstLine="709"/>
        <w:jc w:val="both"/>
        <w:rPr>
          <w:rFonts w:ascii="Arial" w:hAnsi="Arial" w:cs="Arial"/>
          <w:sz w:val="24"/>
          <w:szCs w:val="24"/>
        </w:rPr>
      </w:pPr>
      <w:r>
        <w:rPr>
          <w:rFonts w:ascii="Arial" w:hAnsi="Arial" w:cs="Arial"/>
          <w:sz w:val="24"/>
          <w:szCs w:val="24"/>
        </w:rPr>
        <w:t>Bakhtin (1999, p. 14/15), ainda diz que “a comunicação verbal, inseparável das outras formas de comunicação, implica conflitos, relações de dominação e de resistência, adaptação ou resistência à hierarquia, utilização da língua pela classe dominante para reforçar seu poder”. Fatores estes que extrapolam o texto, exigindo do leitor bem mais do que a leitura mecânica, exigindo dialogismo com o meio de produção dos enunciados para chegar ao seu entendimento.</w:t>
      </w:r>
    </w:p>
    <w:p w:rsidR="00C7070A" w:rsidRDefault="00C7070A" w:rsidP="00C7070A">
      <w:pPr>
        <w:spacing w:line="360" w:lineRule="auto"/>
        <w:ind w:firstLine="709"/>
        <w:jc w:val="both"/>
        <w:rPr>
          <w:rFonts w:ascii="Arial" w:hAnsi="Arial" w:cs="Arial"/>
          <w:sz w:val="24"/>
          <w:szCs w:val="24"/>
        </w:rPr>
      </w:pPr>
      <w:r>
        <w:rPr>
          <w:rFonts w:ascii="Arial" w:hAnsi="Arial" w:cs="Arial"/>
          <w:sz w:val="24"/>
          <w:szCs w:val="24"/>
        </w:rPr>
        <w:t xml:space="preserve">Os conceitos da relação entre texto e ensino de leitura devem estar bem nítidos ao professor para que sua prática pedagógica não seja equivocada e mine no aluno todo o encantamento que um texto pode suscitar, não só para reflexão sobre o contexto histórico de produção, mas também como entretenimento, seja de textos de cunho literário, seja de textos de cunho científico. Eis aí, uma das ‘chaves” para o letramento do aluno e para a formação de seus hábitos, tanto de leitura, quanto de escrita, interagindo com o texto e desvendando seus “mistérios”. </w:t>
      </w:r>
    </w:p>
    <w:p w:rsidR="00C7070A" w:rsidRDefault="00C7070A" w:rsidP="00C7070A">
      <w:pPr>
        <w:spacing w:after="0" w:line="360" w:lineRule="auto"/>
        <w:ind w:firstLine="709"/>
        <w:jc w:val="both"/>
        <w:rPr>
          <w:rFonts w:ascii="Arial" w:hAnsi="Arial" w:cs="Arial"/>
          <w:sz w:val="24"/>
          <w:szCs w:val="24"/>
        </w:rPr>
      </w:pPr>
      <w:r>
        <w:rPr>
          <w:rFonts w:ascii="Arial" w:hAnsi="Arial" w:cs="Arial"/>
          <w:sz w:val="24"/>
          <w:szCs w:val="24"/>
        </w:rPr>
        <w:t>Para Bakhtin (1992), a linguagem é analisada a partir da interação entre os indivíduos dentro de uma prática social; a língua falada tem vida e se transforma constantemente pela própria pressão do uso cotidiano: ela não pode ser separada do fluxo da comunicação verbal.</w:t>
      </w:r>
    </w:p>
    <w:p w:rsidR="00C7070A" w:rsidRDefault="00C7070A" w:rsidP="00C7070A">
      <w:pPr>
        <w:spacing w:after="0" w:line="240" w:lineRule="auto"/>
        <w:ind w:left="2268"/>
        <w:jc w:val="both"/>
        <w:rPr>
          <w:rFonts w:ascii="Arial" w:eastAsia="Times New Roman" w:hAnsi="Arial" w:cs="Arial"/>
          <w:lang w:eastAsia="pt-BR"/>
        </w:rPr>
      </w:pPr>
      <w:r>
        <w:rPr>
          <w:rFonts w:ascii="Arial" w:hAnsi="Arial" w:cs="Arial"/>
          <w:sz w:val="24"/>
          <w:szCs w:val="24"/>
        </w:rPr>
        <w:br/>
      </w:r>
      <w:r>
        <w:rPr>
          <w:rFonts w:ascii="Arial" w:hAnsi="Arial" w:cs="Arial"/>
        </w:rPr>
        <w:t xml:space="preserve">Os indivíduos não recebem pronta para ser usada; eles penetram na corrente da comunicação verbal; ou melhor, somente quando mergulhamos nessa corrente é que sua </w:t>
      </w:r>
      <w:r>
        <w:rPr>
          <w:rFonts w:ascii="Arial" w:hAnsi="Arial" w:cs="Arial"/>
        </w:rPr>
        <w:lastRenderedPageBreak/>
        <w:t xml:space="preserve">consciência desperta e começa a </w:t>
      </w:r>
      <w:proofErr w:type="gramStart"/>
      <w:r>
        <w:rPr>
          <w:rFonts w:ascii="Arial" w:hAnsi="Arial" w:cs="Arial"/>
        </w:rPr>
        <w:t>operar.(...)</w:t>
      </w:r>
      <w:proofErr w:type="gramEnd"/>
      <w:r>
        <w:rPr>
          <w:rFonts w:ascii="Arial" w:hAnsi="Arial" w:cs="Arial"/>
        </w:rPr>
        <w:t xml:space="preserve"> Os sujeitos não adquirem sua língua materna: é nela e por me o dela que ocorrer o primeiro despertar da consciência (BAKHTIN,1992, p. 65).</w:t>
      </w:r>
    </w:p>
    <w:p w:rsidR="00C7070A" w:rsidRDefault="00C7070A" w:rsidP="00C7070A">
      <w:pPr>
        <w:spacing w:after="0" w:line="360" w:lineRule="auto"/>
        <w:ind w:firstLine="709"/>
        <w:jc w:val="both"/>
        <w:rPr>
          <w:rFonts w:ascii="Arial" w:hAnsi="Arial" w:cs="Arial"/>
          <w:sz w:val="24"/>
          <w:szCs w:val="24"/>
        </w:rPr>
      </w:pPr>
    </w:p>
    <w:p w:rsidR="00C7070A" w:rsidRDefault="00C7070A" w:rsidP="00C7070A">
      <w:pPr>
        <w:spacing w:after="0" w:line="360" w:lineRule="auto"/>
        <w:ind w:firstLine="709"/>
        <w:jc w:val="both"/>
        <w:rPr>
          <w:rFonts w:ascii="Arial" w:hAnsi="Arial" w:cs="Arial"/>
          <w:sz w:val="24"/>
          <w:szCs w:val="24"/>
        </w:rPr>
      </w:pPr>
      <w:r>
        <w:rPr>
          <w:rFonts w:ascii="Arial" w:hAnsi="Arial" w:cs="Arial"/>
          <w:sz w:val="24"/>
          <w:szCs w:val="24"/>
        </w:rPr>
        <w:t>Assim, os gêneros discursivos, por mobilizarem diferentes esferas da atividade humana, representam unidades abertas da cultura e de possibilidades de leitura, de acordo com a formação de mundo do leitor.</w:t>
      </w:r>
      <w:r>
        <w:rPr>
          <w:rFonts w:ascii="Arial" w:hAnsi="Arial" w:cs="Arial"/>
          <w:sz w:val="24"/>
          <w:szCs w:val="24"/>
        </w:rPr>
        <w:br/>
        <w:t xml:space="preserve">Leitura e releitura colaboram decisivamente para sensibilidade frente às melhorias da compreensão de textos. Cada enunciado vem impregnado de significações e de outros discursos anteriores a ele, com os quais dialoga para que o leitor possa fazer inferências de leitura. </w:t>
      </w:r>
      <w:proofErr w:type="spellStart"/>
      <w:r>
        <w:rPr>
          <w:rFonts w:ascii="Arial" w:eastAsia="Times New Roman" w:hAnsi="Arial" w:cs="Arial"/>
          <w:color w:val="000000"/>
          <w:sz w:val="24"/>
          <w:szCs w:val="24"/>
          <w:lang w:eastAsia="pt-BR"/>
        </w:rPr>
        <w:t>Bakthin</w:t>
      </w:r>
      <w:proofErr w:type="spellEnd"/>
      <w:r>
        <w:rPr>
          <w:rFonts w:ascii="Arial" w:eastAsia="Times New Roman" w:hAnsi="Arial" w:cs="Arial"/>
          <w:color w:val="000000"/>
          <w:sz w:val="24"/>
          <w:szCs w:val="24"/>
          <w:lang w:eastAsia="pt-BR"/>
        </w:rPr>
        <w:t xml:space="preserve"> (1995) afirma que</w:t>
      </w:r>
      <w:r>
        <w:rPr>
          <w:rFonts w:ascii="Arial" w:eastAsia="Times New Roman" w:hAnsi="Arial" w:cs="Arial"/>
          <w:sz w:val="24"/>
          <w:szCs w:val="24"/>
          <w:lang w:eastAsia="pt-BR"/>
        </w:rPr>
        <w:t> </w:t>
      </w:r>
    </w:p>
    <w:p w:rsidR="00C7070A" w:rsidRPr="00047841" w:rsidRDefault="00C7070A" w:rsidP="00C7070A">
      <w:pPr>
        <w:spacing w:before="100" w:beforeAutospacing="1" w:after="100" w:afterAutospacing="1" w:line="240" w:lineRule="auto"/>
        <w:ind w:left="2265"/>
        <w:jc w:val="both"/>
        <w:textAlignment w:val="baseline"/>
        <w:rPr>
          <w:rFonts w:ascii="Arial" w:eastAsia="Times New Roman" w:hAnsi="Arial" w:cs="Arial"/>
          <w:lang w:eastAsia="pt-BR"/>
        </w:rPr>
      </w:pPr>
      <w:proofErr w:type="gramStart"/>
      <w:r w:rsidRPr="00047841">
        <w:rPr>
          <w:rFonts w:ascii="Arial" w:eastAsia="Times New Roman" w:hAnsi="Arial" w:cs="Arial"/>
          <w:lang w:eastAsia="pt-BR"/>
        </w:rPr>
        <w:t>o</w:t>
      </w:r>
      <w:proofErr w:type="gramEnd"/>
      <w:r w:rsidRPr="00047841">
        <w:rPr>
          <w:rFonts w:ascii="Arial" w:eastAsia="Times New Roman" w:hAnsi="Arial" w:cs="Arial"/>
          <w:lang w:eastAsia="pt-BR"/>
        </w:rPr>
        <w:t> enunciado nunca é simples reflexo ou expressão de algo que lhe preexistisse, fora dele, dado e pronto. O enunciado sempre cria algo que, antes dele, nunca existira, algo novo e irreproduzível, algo que está sempre relacionado com um valor (...) qualquer coisa que se cria sempre a partir de uma coisa que é dada (BAKHTIN, 1995, p. 348). </w:t>
      </w:r>
    </w:p>
    <w:p w:rsidR="00C7070A" w:rsidRDefault="00C7070A" w:rsidP="00C7070A">
      <w:pPr>
        <w:autoSpaceDE w:val="0"/>
        <w:autoSpaceDN w:val="0"/>
        <w:adjustRightInd w:val="0"/>
        <w:spacing w:after="0" w:line="360" w:lineRule="auto"/>
        <w:ind w:firstLine="709"/>
        <w:jc w:val="both"/>
        <w:rPr>
          <w:rFonts w:ascii="Arial" w:hAnsi="Arial" w:cs="Arial"/>
          <w:sz w:val="24"/>
          <w:szCs w:val="24"/>
        </w:rPr>
      </w:pPr>
      <w:r>
        <w:rPr>
          <w:rFonts w:ascii="Arial" w:hAnsi="Arial" w:cs="Arial"/>
          <w:sz w:val="24"/>
          <w:szCs w:val="24"/>
        </w:rPr>
        <w:t>A relação dialógica entre os interlocutores de um texto dita que a comunicação se estabelece quando há elementos significativos comuns entre os sujeitos do discurso. No sentido de atitude responsiva entre o enunciador e o leitor do texto, a Estética da Recepção versa sobre as relações de interação entre o enunciador, o sujeito e o mundo, e a possibilidade de um entendimento em comum entre ambos, pois, como afirma JAUS (1979),</w:t>
      </w:r>
    </w:p>
    <w:p w:rsidR="00C7070A" w:rsidRDefault="00C7070A" w:rsidP="00C7070A">
      <w:pPr>
        <w:autoSpaceDE w:val="0"/>
        <w:autoSpaceDN w:val="0"/>
        <w:adjustRightInd w:val="0"/>
        <w:spacing w:after="0" w:line="240" w:lineRule="auto"/>
        <w:ind w:left="2268"/>
        <w:jc w:val="both"/>
        <w:rPr>
          <w:rFonts w:ascii="Arial" w:hAnsi="Arial" w:cs="Arial"/>
        </w:rPr>
      </w:pPr>
    </w:p>
    <w:p w:rsidR="00C7070A" w:rsidRDefault="00C7070A" w:rsidP="00C7070A">
      <w:pPr>
        <w:autoSpaceDE w:val="0"/>
        <w:autoSpaceDN w:val="0"/>
        <w:adjustRightInd w:val="0"/>
        <w:spacing w:after="0" w:line="240" w:lineRule="auto"/>
        <w:ind w:left="2268"/>
        <w:jc w:val="both"/>
        <w:rPr>
          <w:rFonts w:ascii="Arial" w:hAnsi="Arial" w:cs="Arial"/>
        </w:rPr>
      </w:pPr>
      <w:proofErr w:type="gramStart"/>
      <w:r>
        <w:rPr>
          <w:rFonts w:ascii="Arial" w:hAnsi="Arial" w:cs="Arial"/>
        </w:rPr>
        <w:t>na</w:t>
      </w:r>
      <w:proofErr w:type="gramEnd"/>
      <w:r>
        <w:rPr>
          <w:rFonts w:ascii="Arial" w:hAnsi="Arial" w:cs="Arial"/>
        </w:rPr>
        <w:t xml:space="preserve"> conduta estética, o sujeito sempre goza mais do que si mesmo: experimenta</w:t>
      </w:r>
      <w:r>
        <w:rPr>
          <w:rFonts w:ascii="Cambria Math" w:hAnsi="Cambria Math" w:cs="Cambria Math"/>
        </w:rPr>
        <w:t>‐</w:t>
      </w:r>
      <w:r>
        <w:rPr>
          <w:rFonts w:ascii="Arial" w:hAnsi="Arial" w:cs="Arial"/>
        </w:rPr>
        <w:t>se na apropriação de uma experiência do sentido do mundo, ao qual explora tanto por sua atividade produtora, quanto pela integração da experiência alheia e que, ademais, é passível de ser confirmado pela anuência de terceiros. (JAUSS, 1979, p. 77).</w:t>
      </w:r>
    </w:p>
    <w:p w:rsidR="00C7070A" w:rsidRDefault="00C7070A" w:rsidP="00C7070A">
      <w:pPr>
        <w:spacing w:after="0" w:line="360" w:lineRule="auto"/>
        <w:ind w:firstLine="709"/>
        <w:jc w:val="both"/>
        <w:rPr>
          <w:rFonts w:ascii="Arial" w:eastAsia="Times New Roman" w:hAnsi="Arial" w:cs="Arial"/>
          <w:sz w:val="24"/>
          <w:szCs w:val="24"/>
          <w:lang w:eastAsia="pt-BR"/>
        </w:rPr>
      </w:pPr>
    </w:p>
    <w:p w:rsidR="00C7070A" w:rsidRDefault="00C7070A" w:rsidP="00C7070A">
      <w:pPr>
        <w:spacing w:after="0" w:line="360" w:lineRule="auto"/>
        <w:ind w:firstLine="709"/>
        <w:jc w:val="both"/>
        <w:rPr>
          <w:rFonts w:ascii="Arial" w:eastAsia="Arial" w:hAnsi="Arial" w:cs="Arial"/>
          <w:sz w:val="24"/>
        </w:rPr>
      </w:pPr>
      <w:r>
        <w:rPr>
          <w:rFonts w:ascii="Arial" w:eastAsia="Times New Roman" w:hAnsi="Arial" w:cs="Arial"/>
          <w:sz w:val="24"/>
          <w:szCs w:val="24"/>
          <w:lang w:eastAsia="pt-BR"/>
        </w:rPr>
        <w:t>Com o propósito de obter a atitude responsiva do leitor, o mundo representado nele em seu contexto social depende do uso adequado das relações semânticas e sintáticas do próprio texto, em seus encadeamentos, nos conectivos de sentido, no uso dos pronomes, elementos anafóricos e catafóricos, no uso dos tempos verbais adequados a cada enunciado que se dá a construção do texto como unidade de sentido.</w:t>
      </w:r>
    </w:p>
    <w:p w:rsidR="00C7070A" w:rsidRDefault="00C7070A" w:rsidP="00C7070A">
      <w:pPr>
        <w:spacing w:after="200" w:line="360" w:lineRule="auto"/>
        <w:ind w:firstLine="709"/>
        <w:jc w:val="both"/>
        <w:rPr>
          <w:rFonts w:ascii="Arial" w:eastAsia="Arial" w:hAnsi="Arial" w:cs="Arial"/>
          <w:sz w:val="24"/>
        </w:rPr>
      </w:pPr>
      <w:r>
        <w:rPr>
          <w:rFonts w:ascii="Arial" w:eastAsia="Arial" w:hAnsi="Arial" w:cs="Arial"/>
          <w:sz w:val="24"/>
        </w:rPr>
        <w:t xml:space="preserve">O dizer, como dizer, por que dizer, e para quem dizer entrelaçam-se nas relações de sentido de um texto para direcionar sua compreensão. O texto não </w:t>
      </w:r>
      <w:r>
        <w:rPr>
          <w:rFonts w:ascii="Arial" w:eastAsia="Arial" w:hAnsi="Arial" w:cs="Arial"/>
          <w:sz w:val="24"/>
        </w:rPr>
        <w:lastRenderedPageBreak/>
        <w:t>é, nem pode ser um enigma para o aluno. Ele contém em si os recursos linguísticos, intencionais ou não, do enunciador, para que se estabeleça uma relação dialógica que permitem seu entendimento</w:t>
      </w:r>
    </w:p>
    <w:p w:rsidR="00C7070A" w:rsidRDefault="00C7070A" w:rsidP="00C7070A">
      <w:pPr>
        <w:spacing w:after="200" w:line="360" w:lineRule="auto"/>
        <w:ind w:firstLine="709"/>
        <w:jc w:val="both"/>
        <w:rPr>
          <w:rFonts w:ascii="Arial" w:eastAsia="Arial" w:hAnsi="Arial" w:cs="Arial"/>
          <w:sz w:val="24"/>
        </w:rPr>
      </w:pPr>
    </w:p>
    <w:p w:rsidR="00C7070A" w:rsidRPr="0005092E" w:rsidRDefault="00C7070A" w:rsidP="00C7070A">
      <w:pPr>
        <w:pStyle w:val="PargrafodaLista"/>
        <w:numPr>
          <w:ilvl w:val="0"/>
          <w:numId w:val="2"/>
        </w:numPr>
        <w:spacing w:after="200" w:line="360" w:lineRule="auto"/>
        <w:ind w:left="284" w:hanging="284"/>
        <w:jc w:val="both"/>
        <w:rPr>
          <w:rFonts w:ascii="Arial" w:eastAsia="Arial" w:hAnsi="Arial" w:cs="Arial"/>
          <w:b/>
          <w:sz w:val="24"/>
        </w:rPr>
      </w:pPr>
      <w:r w:rsidRPr="0005092E">
        <w:rPr>
          <w:rFonts w:ascii="Arial" w:eastAsia="Arial" w:hAnsi="Arial" w:cs="Arial"/>
          <w:b/>
          <w:sz w:val="24"/>
        </w:rPr>
        <w:t>Considerações Finais</w:t>
      </w:r>
    </w:p>
    <w:p w:rsidR="00C7070A" w:rsidRDefault="00C7070A" w:rsidP="00C7070A">
      <w:pPr>
        <w:spacing w:after="200" w:line="360" w:lineRule="auto"/>
        <w:ind w:firstLine="709"/>
        <w:jc w:val="both"/>
        <w:rPr>
          <w:rFonts w:ascii="Arial" w:eastAsia="Arial" w:hAnsi="Arial" w:cs="Arial"/>
          <w:sz w:val="24"/>
        </w:rPr>
      </w:pPr>
      <w:r>
        <w:rPr>
          <w:rFonts w:ascii="Arial" w:eastAsia="Arial" w:hAnsi="Arial" w:cs="Arial"/>
          <w:sz w:val="24"/>
        </w:rPr>
        <w:t xml:space="preserve">O processo de formação leitora dos alunos necessita de um acompanhamento mais atento para que as dificuldades de compreensão não perdurem e não interfiram no entendimento do </w:t>
      </w:r>
      <w:r w:rsidRPr="0005092E">
        <w:rPr>
          <w:rFonts w:ascii="Arial" w:eastAsia="Arial" w:hAnsi="Arial" w:cs="Arial"/>
          <w:sz w:val="24"/>
        </w:rPr>
        <w:t>q</w:t>
      </w:r>
      <w:r>
        <w:rPr>
          <w:rFonts w:ascii="Arial" w:eastAsia="Arial" w:hAnsi="Arial" w:cs="Arial"/>
          <w:sz w:val="24"/>
        </w:rPr>
        <w:t>ue leem. O uso de metodologias de para a leitura de informação e de fruição, de estratégias, de recursos didáticos adequados faz toda a diferença a aquisição do hábito de ler, principalmente, no que tange à valorização dos saberes intrínsecos dos alunos e de seu contexto social.</w:t>
      </w:r>
    </w:p>
    <w:p w:rsidR="00C7070A" w:rsidRDefault="00C7070A" w:rsidP="00C7070A">
      <w:pPr>
        <w:spacing w:after="200" w:line="360" w:lineRule="auto"/>
        <w:ind w:firstLine="709"/>
        <w:jc w:val="both"/>
        <w:rPr>
          <w:rFonts w:ascii="Arial" w:eastAsia="Arial" w:hAnsi="Arial" w:cs="Arial"/>
          <w:sz w:val="24"/>
        </w:rPr>
      </w:pPr>
      <w:r>
        <w:rPr>
          <w:rFonts w:ascii="Arial" w:eastAsia="Arial" w:hAnsi="Arial" w:cs="Arial"/>
          <w:sz w:val="24"/>
        </w:rPr>
        <w:t>A sensibilidade do professor na motivação à leitura e no trabalho com interpretação demanda boa bagagem de conhecimentos, e também uma formação leitora, a fim de mostrar aos alunos a importância do ato de ler e do prazer eu a leitura proporciona, bem como as possibilidades de atuação crítica eu o conhecimento proporciona.</w:t>
      </w:r>
    </w:p>
    <w:p w:rsidR="00C7070A" w:rsidRDefault="00C7070A" w:rsidP="00C7070A">
      <w:pPr>
        <w:spacing w:after="200" w:line="360" w:lineRule="auto"/>
        <w:ind w:firstLine="709"/>
        <w:jc w:val="both"/>
        <w:rPr>
          <w:rFonts w:ascii="Arial" w:eastAsia="Arial" w:hAnsi="Arial" w:cs="Arial"/>
          <w:sz w:val="24"/>
        </w:rPr>
      </w:pPr>
      <w:r>
        <w:rPr>
          <w:rFonts w:ascii="Arial" w:eastAsia="Arial" w:hAnsi="Arial" w:cs="Arial"/>
          <w:sz w:val="24"/>
        </w:rPr>
        <w:t xml:space="preserve"> Ao realizar </w:t>
      </w:r>
      <w:r w:rsidRPr="0005092E">
        <w:rPr>
          <w:rFonts w:ascii="Arial" w:eastAsia="Arial" w:hAnsi="Arial" w:cs="Arial"/>
          <w:sz w:val="24"/>
        </w:rPr>
        <w:t>q</w:t>
      </w:r>
      <w:r>
        <w:rPr>
          <w:rFonts w:ascii="Arial" w:eastAsia="Arial" w:hAnsi="Arial" w:cs="Arial"/>
          <w:sz w:val="24"/>
        </w:rPr>
        <w:t>ual</w:t>
      </w:r>
      <w:r w:rsidRPr="0005092E">
        <w:rPr>
          <w:rFonts w:ascii="Arial" w:eastAsia="Arial" w:hAnsi="Arial" w:cs="Arial"/>
          <w:sz w:val="24"/>
        </w:rPr>
        <w:t>q</w:t>
      </w:r>
      <w:r>
        <w:rPr>
          <w:rFonts w:ascii="Arial" w:eastAsia="Arial" w:hAnsi="Arial" w:cs="Arial"/>
          <w:sz w:val="24"/>
        </w:rPr>
        <w:t>uer proposta de ensino de leitura, é</w:t>
      </w:r>
      <w:r w:rsidRPr="0005092E">
        <w:rPr>
          <w:rFonts w:ascii="Arial" w:eastAsia="Arial" w:hAnsi="Arial" w:cs="Arial"/>
          <w:sz w:val="24"/>
        </w:rPr>
        <w:t xml:space="preserve"> função do professor auxiliar o aluno a perceber as relações de sentido e as relações dialógicas que os gêneros textuais apresentam a fim de </w:t>
      </w:r>
      <w:r>
        <w:rPr>
          <w:rFonts w:ascii="Arial" w:eastAsia="Arial" w:hAnsi="Arial" w:cs="Arial"/>
          <w:sz w:val="24"/>
        </w:rPr>
        <w:t>motivar os alunos e torná-los bons</w:t>
      </w:r>
      <w:r w:rsidRPr="0005092E">
        <w:rPr>
          <w:rFonts w:ascii="Arial" w:eastAsia="Arial" w:hAnsi="Arial" w:cs="Arial"/>
          <w:sz w:val="24"/>
        </w:rPr>
        <w:t xml:space="preserve"> leitor</w:t>
      </w:r>
      <w:r>
        <w:rPr>
          <w:rFonts w:ascii="Arial" w:eastAsia="Arial" w:hAnsi="Arial" w:cs="Arial"/>
          <w:sz w:val="24"/>
        </w:rPr>
        <w:t>es</w:t>
      </w:r>
      <w:r w:rsidRPr="0005092E">
        <w:rPr>
          <w:rFonts w:ascii="Arial" w:eastAsia="Arial" w:hAnsi="Arial" w:cs="Arial"/>
          <w:sz w:val="24"/>
        </w:rPr>
        <w:t>, capaz</w:t>
      </w:r>
      <w:r>
        <w:rPr>
          <w:rFonts w:ascii="Arial" w:eastAsia="Arial" w:hAnsi="Arial" w:cs="Arial"/>
          <w:sz w:val="24"/>
        </w:rPr>
        <w:t>es</w:t>
      </w:r>
      <w:r w:rsidRPr="0005092E">
        <w:rPr>
          <w:rFonts w:ascii="Arial" w:eastAsia="Arial" w:hAnsi="Arial" w:cs="Arial"/>
          <w:sz w:val="24"/>
        </w:rPr>
        <w:t xml:space="preserve"> de i</w:t>
      </w:r>
      <w:r>
        <w:rPr>
          <w:rFonts w:ascii="Arial" w:eastAsia="Arial" w:hAnsi="Arial" w:cs="Arial"/>
          <w:sz w:val="24"/>
        </w:rPr>
        <w:t>nterpretar com eficácia o que leem e serem</w:t>
      </w:r>
      <w:r w:rsidRPr="0005092E">
        <w:rPr>
          <w:rFonts w:ascii="Arial" w:eastAsia="Arial" w:hAnsi="Arial" w:cs="Arial"/>
          <w:sz w:val="24"/>
        </w:rPr>
        <w:t xml:space="preserve"> capaz</w:t>
      </w:r>
      <w:r>
        <w:rPr>
          <w:rFonts w:ascii="Arial" w:eastAsia="Arial" w:hAnsi="Arial" w:cs="Arial"/>
          <w:sz w:val="24"/>
        </w:rPr>
        <w:t xml:space="preserve">es de fazer inferências e atuarem criticamente, </w:t>
      </w:r>
      <w:r w:rsidRPr="0005092E">
        <w:rPr>
          <w:rFonts w:ascii="Arial" w:eastAsia="Arial" w:hAnsi="Arial" w:cs="Arial"/>
          <w:sz w:val="24"/>
        </w:rPr>
        <w:t>em qualquer situação comunicativa.</w:t>
      </w:r>
    </w:p>
    <w:p w:rsidR="00C7070A" w:rsidRDefault="00C7070A" w:rsidP="00C7070A">
      <w:pPr>
        <w:spacing w:after="200" w:line="360" w:lineRule="auto"/>
        <w:ind w:firstLine="709"/>
        <w:jc w:val="both"/>
        <w:rPr>
          <w:rFonts w:ascii="Arial" w:eastAsia="Arial" w:hAnsi="Arial" w:cs="Arial"/>
          <w:sz w:val="24"/>
        </w:rPr>
      </w:pPr>
      <w:r>
        <w:rPr>
          <w:rFonts w:ascii="Arial" w:eastAsia="Arial" w:hAnsi="Arial" w:cs="Arial"/>
          <w:sz w:val="24"/>
        </w:rPr>
        <w:t xml:space="preserve">Os alunos têm de sentirem-se sujeitos de sua aprendizagem e atuarem sobre o texto, como leitores proficientes, perpassando pela autonomia na interpretação, por meio dos conhecimentos apreendidos na escola. Com a proposta de formação leitora, motiva-se os alunos a compreender </w:t>
      </w:r>
      <w:r w:rsidRPr="0005092E">
        <w:rPr>
          <w:rFonts w:ascii="Arial" w:eastAsia="Arial" w:hAnsi="Arial" w:cs="Arial"/>
          <w:sz w:val="24"/>
        </w:rPr>
        <w:t>q</w:t>
      </w:r>
      <w:r>
        <w:rPr>
          <w:rFonts w:ascii="Arial" w:eastAsia="Arial" w:hAnsi="Arial" w:cs="Arial"/>
          <w:sz w:val="24"/>
        </w:rPr>
        <w:t xml:space="preserve">ue o texto se desvenda por si só, quando se adquire a assimilação dos processos cognitivos e dos recursos que fazem com que esse texto faça sentido. </w:t>
      </w:r>
    </w:p>
    <w:p w:rsidR="00C7070A" w:rsidRPr="0005092E" w:rsidRDefault="00C7070A" w:rsidP="00C7070A">
      <w:pPr>
        <w:spacing w:after="200" w:line="360" w:lineRule="auto"/>
        <w:ind w:firstLine="709"/>
        <w:jc w:val="both"/>
        <w:rPr>
          <w:rFonts w:ascii="Arial" w:eastAsia="Arial" w:hAnsi="Arial" w:cs="Arial"/>
          <w:sz w:val="24"/>
        </w:rPr>
      </w:pPr>
      <w:r>
        <w:rPr>
          <w:rFonts w:ascii="Arial" w:eastAsia="Arial" w:hAnsi="Arial" w:cs="Arial"/>
          <w:sz w:val="24"/>
        </w:rPr>
        <w:t xml:space="preserve">É tarefa fácil proporcionar formação leitora e tornar o aluno um leitor/produtor de textos, eficiente? Lógico que não, mas quando há a interação </w:t>
      </w:r>
      <w:r>
        <w:rPr>
          <w:rFonts w:ascii="Arial" w:eastAsia="Arial" w:hAnsi="Arial" w:cs="Arial"/>
          <w:sz w:val="24"/>
        </w:rPr>
        <w:lastRenderedPageBreak/>
        <w:t>entre os textos e o aluno, por meio da mediação do professor, é possível fazer com que o confronto do aluno com o texto não seja um embate perdido, mas uma conciliação de conhecimentos com estratégias de compreensão e de interpretação que o leve a extrair a logicidade do que o texto informa.</w:t>
      </w:r>
    </w:p>
    <w:p w:rsidR="00C7070A" w:rsidRPr="0005092E" w:rsidRDefault="00C7070A" w:rsidP="00C7070A">
      <w:pPr>
        <w:spacing w:after="200" w:line="360" w:lineRule="auto"/>
        <w:jc w:val="both"/>
        <w:rPr>
          <w:rFonts w:ascii="Arial" w:eastAsia="Arial" w:hAnsi="Arial" w:cs="Arial"/>
          <w:b/>
          <w:sz w:val="24"/>
        </w:rPr>
      </w:pPr>
    </w:p>
    <w:p w:rsidR="00C7070A" w:rsidRDefault="00C7070A" w:rsidP="00C7070A">
      <w:pPr>
        <w:pStyle w:val="Ttulo1"/>
        <w:numPr>
          <w:ilvl w:val="0"/>
          <w:numId w:val="0"/>
        </w:numPr>
        <w:ind w:left="360" w:hanging="360"/>
      </w:pPr>
      <w:r>
        <w:t xml:space="preserve">5. </w:t>
      </w:r>
      <w:bookmarkStart w:id="4" w:name="_Toc521179819"/>
      <w:r>
        <w:t>Referências</w:t>
      </w:r>
      <w:bookmarkEnd w:id="4"/>
    </w:p>
    <w:p w:rsidR="00C7070A" w:rsidRDefault="00C7070A" w:rsidP="00C7070A"/>
    <w:p w:rsidR="00C7070A" w:rsidRDefault="00C7070A" w:rsidP="00C7070A">
      <w:pPr>
        <w:spacing w:line="240" w:lineRule="auto"/>
        <w:jc w:val="both"/>
        <w:rPr>
          <w:rFonts w:ascii="Arial" w:hAnsi="Arial" w:cs="Arial"/>
          <w:sz w:val="24"/>
          <w:szCs w:val="24"/>
        </w:rPr>
      </w:pPr>
      <w:r>
        <w:rPr>
          <w:rFonts w:ascii="Arial" w:hAnsi="Arial" w:cs="Arial"/>
          <w:sz w:val="24"/>
          <w:szCs w:val="24"/>
        </w:rPr>
        <w:t xml:space="preserve">BAKHTIN, Mikhail. </w:t>
      </w:r>
      <w:r>
        <w:rPr>
          <w:rFonts w:ascii="Arial" w:hAnsi="Arial" w:cs="Arial"/>
          <w:b/>
          <w:sz w:val="24"/>
          <w:szCs w:val="24"/>
        </w:rPr>
        <w:t>Estética da criação verbal.</w:t>
      </w:r>
      <w:r>
        <w:rPr>
          <w:rFonts w:ascii="Arial" w:hAnsi="Arial" w:cs="Arial"/>
          <w:sz w:val="24"/>
          <w:szCs w:val="24"/>
        </w:rPr>
        <w:t xml:space="preserve"> 6</w:t>
      </w:r>
      <w:r>
        <w:rPr>
          <w:rFonts w:ascii="Arial" w:hAnsi="Arial" w:cs="Arial"/>
          <w:sz w:val="24"/>
          <w:szCs w:val="24"/>
          <w:vertAlign w:val="superscript"/>
        </w:rPr>
        <w:t>a</w:t>
      </w:r>
      <w:r>
        <w:rPr>
          <w:rFonts w:ascii="Arial" w:hAnsi="Arial" w:cs="Arial"/>
          <w:sz w:val="24"/>
          <w:szCs w:val="24"/>
        </w:rPr>
        <w:t xml:space="preserve"> ed. São Paulo: Editora WMF Martins Fontes, 2011.</w:t>
      </w:r>
    </w:p>
    <w:p w:rsidR="00C7070A" w:rsidRPr="006B41ED" w:rsidRDefault="00C7070A" w:rsidP="00C7070A">
      <w:pPr>
        <w:spacing w:line="240" w:lineRule="auto"/>
        <w:jc w:val="both"/>
        <w:rPr>
          <w:rFonts w:ascii="Arial" w:hAnsi="Arial" w:cs="Arial"/>
          <w:sz w:val="24"/>
          <w:szCs w:val="24"/>
        </w:rPr>
      </w:pPr>
      <w:r>
        <w:rPr>
          <w:rFonts w:ascii="Arial" w:hAnsi="Arial" w:cs="Arial"/>
          <w:sz w:val="24"/>
          <w:szCs w:val="24"/>
        </w:rPr>
        <w:t xml:space="preserve">BAKHTIN, Mikhail. </w:t>
      </w:r>
      <w:r>
        <w:rPr>
          <w:rFonts w:ascii="Arial" w:hAnsi="Arial" w:cs="Arial"/>
          <w:b/>
          <w:sz w:val="24"/>
          <w:szCs w:val="24"/>
        </w:rPr>
        <w:t xml:space="preserve">Marxismo e filosofia da linguagem. </w:t>
      </w:r>
      <w:r>
        <w:rPr>
          <w:rFonts w:ascii="Arial" w:hAnsi="Arial" w:cs="Arial"/>
          <w:sz w:val="24"/>
          <w:szCs w:val="24"/>
        </w:rPr>
        <w:t xml:space="preserve">9ª ed. São Paulo: </w:t>
      </w:r>
      <w:proofErr w:type="spellStart"/>
      <w:r>
        <w:rPr>
          <w:rFonts w:ascii="Arial" w:hAnsi="Arial" w:cs="Arial"/>
          <w:sz w:val="24"/>
          <w:szCs w:val="24"/>
        </w:rPr>
        <w:t>Hucitec</w:t>
      </w:r>
      <w:proofErr w:type="spellEnd"/>
      <w:r>
        <w:rPr>
          <w:rFonts w:ascii="Arial" w:hAnsi="Arial" w:cs="Arial"/>
          <w:sz w:val="24"/>
          <w:szCs w:val="24"/>
        </w:rPr>
        <w:t>, 1999.</w:t>
      </w:r>
    </w:p>
    <w:p w:rsidR="00C7070A" w:rsidRDefault="00C7070A" w:rsidP="00C7070A">
      <w:pPr>
        <w:pStyle w:val="Ttulo"/>
        <w:spacing w:line="240" w:lineRule="auto"/>
        <w:jc w:val="both"/>
        <w:rPr>
          <w:rFonts w:ascii="Arial" w:hAnsi="Arial" w:cs="Arial"/>
          <w:b w:val="0"/>
          <w:sz w:val="24"/>
          <w:szCs w:val="24"/>
        </w:rPr>
      </w:pPr>
      <w:r>
        <w:rPr>
          <w:rFonts w:ascii="Arial" w:hAnsi="Arial" w:cs="Arial"/>
          <w:b w:val="0"/>
          <w:sz w:val="24"/>
          <w:szCs w:val="24"/>
        </w:rPr>
        <w:t xml:space="preserve">FREIRE, Paulo. </w:t>
      </w:r>
      <w:r>
        <w:rPr>
          <w:rFonts w:ascii="Arial" w:hAnsi="Arial" w:cs="Arial"/>
          <w:sz w:val="24"/>
          <w:szCs w:val="24"/>
        </w:rPr>
        <w:t>Pedagogia da autonomia: saberes necessários à pratica educativa</w:t>
      </w:r>
      <w:r>
        <w:rPr>
          <w:rFonts w:ascii="Arial" w:hAnsi="Arial" w:cs="Arial"/>
          <w:b w:val="0"/>
          <w:sz w:val="24"/>
          <w:szCs w:val="24"/>
        </w:rPr>
        <w:t xml:space="preserve"> – São Paulo: Paz e Terra, 1996.</w:t>
      </w:r>
    </w:p>
    <w:p w:rsidR="00C7070A" w:rsidRDefault="00C7070A" w:rsidP="00C7070A">
      <w:pPr>
        <w:autoSpaceDE w:val="0"/>
        <w:autoSpaceDN w:val="0"/>
        <w:adjustRightInd w:val="0"/>
        <w:spacing w:after="0" w:line="240" w:lineRule="auto"/>
        <w:jc w:val="both"/>
        <w:rPr>
          <w:rFonts w:ascii="Arial" w:hAnsi="Arial" w:cs="Arial"/>
          <w:sz w:val="24"/>
          <w:szCs w:val="24"/>
        </w:rPr>
      </w:pPr>
    </w:p>
    <w:p w:rsidR="00C7070A" w:rsidRDefault="00C7070A" w:rsidP="00C7070A">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JAUSS, Hans Robert. </w:t>
      </w:r>
      <w:r>
        <w:rPr>
          <w:rFonts w:ascii="Arial" w:hAnsi="Arial" w:cs="Arial"/>
          <w:b/>
          <w:iCs/>
          <w:sz w:val="24"/>
          <w:szCs w:val="24"/>
        </w:rPr>
        <w:t>A história da literatura como provocação à teoria literária</w:t>
      </w:r>
      <w:r>
        <w:rPr>
          <w:rFonts w:ascii="Arial" w:hAnsi="Arial" w:cs="Arial"/>
          <w:b/>
          <w:sz w:val="24"/>
          <w:szCs w:val="24"/>
        </w:rPr>
        <w:t>.</w:t>
      </w:r>
      <w:r>
        <w:rPr>
          <w:rFonts w:ascii="Arial" w:hAnsi="Arial" w:cs="Arial"/>
          <w:sz w:val="24"/>
          <w:szCs w:val="24"/>
        </w:rPr>
        <w:t xml:space="preserve"> Tradução Sérgio </w:t>
      </w:r>
      <w:proofErr w:type="spellStart"/>
      <w:r>
        <w:rPr>
          <w:rFonts w:ascii="Arial" w:hAnsi="Arial" w:cs="Arial"/>
          <w:sz w:val="24"/>
          <w:szCs w:val="24"/>
        </w:rPr>
        <w:t>Tellaroli</w:t>
      </w:r>
      <w:proofErr w:type="spellEnd"/>
      <w:r>
        <w:rPr>
          <w:rFonts w:ascii="Arial" w:hAnsi="Arial" w:cs="Arial"/>
          <w:sz w:val="24"/>
          <w:szCs w:val="24"/>
        </w:rPr>
        <w:t>. São Paulo: Ática, 1979.</w:t>
      </w:r>
    </w:p>
    <w:p w:rsidR="00C7070A" w:rsidRDefault="00C7070A" w:rsidP="00C7070A">
      <w:pPr>
        <w:autoSpaceDE w:val="0"/>
        <w:autoSpaceDN w:val="0"/>
        <w:adjustRightInd w:val="0"/>
        <w:spacing w:after="0" w:line="240" w:lineRule="auto"/>
        <w:jc w:val="both"/>
        <w:rPr>
          <w:rFonts w:ascii="Arial" w:hAnsi="Arial" w:cs="Arial"/>
          <w:sz w:val="24"/>
          <w:szCs w:val="24"/>
        </w:rPr>
      </w:pPr>
    </w:p>
    <w:p w:rsidR="00C7070A" w:rsidRDefault="00C7070A" w:rsidP="00C7070A">
      <w:pPr>
        <w:spacing w:after="200" w:line="240" w:lineRule="auto"/>
        <w:jc w:val="both"/>
        <w:rPr>
          <w:rFonts w:ascii="Arial" w:eastAsia="Arial" w:hAnsi="Arial" w:cs="Arial"/>
          <w:sz w:val="24"/>
          <w:szCs w:val="24"/>
        </w:rPr>
      </w:pPr>
      <w:r>
        <w:rPr>
          <w:rFonts w:ascii="Arial" w:eastAsia="Arial" w:hAnsi="Arial" w:cs="Arial"/>
          <w:sz w:val="24"/>
          <w:szCs w:val="24"/>
        </w:rPr>
        <w:t xml:space="preserve">KOCK, </w:t>
      </w:r>
      <w:proofErr w:type="spellStart"/>
      <w:r>
        <w:rPr>
          <w:rFonts w:ascii="Arial" w:eastAsia="Arial" w:hAnsi="Arial" w:cs="Arial"/>
          <w:sz w:val="24"/>
          <w:szCs w:val="24"/>
        </w:rPr>
        <w:t>Ingdore</w:t>
      </w:r>
      <w:proofErr w:type="spellEnd"/>
      <w:r>
        <w:rPr>
          <w:rFonts w:ascii="Arial" w:eastAsia="Arial" w:hAnsi="Arial" w:cs="Arial"/>
          <w:sz w:val="24"/>
          <w:szCs w:val="24"/>
        </w:rPr>
        <w:t xml:space="preserve"> G. Villaça. </w:t>
      </w:r>
      <w:r>
        <w:rPr>
          <w:rFonts w:ascii="Arial" w:eastAsia="Arial" w:hAnsi="Arial" w:cs="Arial"/>
          <w:b/>
          <w:sz w:val="24"/>
          <w:szCs w:val="24"/>
        </w:rPr>
        <w:t>Argumentação e Linguagem.</w:t>
      </w:r>
      <w:r>
        <w:rPr>
          <w:rFonts w:ascii="Arial" w:eastAsia="Arial" w:hAnsi="Arial" w:cs="Arial"/>
          <w:sz w:val="24"/>
          <w:szCs w:val="24"/>
        </w:rPr>
        <w:t xml:space="preserve"> 13</w:t>
      </w:r>
      <w:r>
        <w:rPr>
          <w:rFonts w:ascii="Arial" w:eastAsia="Arial" w:hAnsi="Arial" w:cs="Arial"/>
          <w:sz w:val="24"/>
          <w:szCs w:val="24"/>
          <w:vertAlign w:val="superscript"/>
        </w:rPr>
        <w:t>a</w:t>
      </w:r>
      <w:r>
        <w:rPr>
          <w:rFonts w:ascii="Arial" w:eastAsia="Arial" w:hAnsi="Arial" w:cs="Arial"/>
          <w:sz w:val="24"/>
          <w:szCs w:val="24"/>
        </w:rPr>
        <w:t xml:space="preserve"> ed. – São Paulo: Cortez, 2001.</w:t>
      </w:r>
    </w:p>
    <w:p w:rsidR="00C7070A" w:rsidRPr="00083E58" w:rsidRDefault="00C7070A" w:rsidP="00C7070A">
      <w:pPr>
        <w:pStyle w:val="NormalWeb"/>
        <w:jc w:val="both"/>
        <w:rPr>
          <w:rFonts w:ascii="Arial" w:hAnsi="Arial" w:cs="Arial"/>
        </w:rPr>
      </w:pPr>
      <w:r w:rsidRPr="00F37612">
        <w:rPr>
          <w:rFonts w:ascii="Arial" w:hAnsi="Arial" w:cs="Arial"/>
        </w:rPr>
        <w:t xml:space="preserve">LAJOLO, </w:t>
      </w:r>
      <w:r w:rsidRPr="00EA4D42">
        <w:rPr>
          <w:rFonts w:ascii="Arial" w:hAnsi="Arial" w:cs="Arial"/>
          <w:b/>
        </w:rPr>
        <w:t xml:space="preserve">Marisa. </w:t>
      </w:r>
      <w:r w:rsidRPr="00EA4D42">
        <w:rPr>
          <w:rStyle w:val="nfase"/>
          <w:rFonts w:ascii="Arial" w:hAnsi="Arial" w:cs="Arial"/>
          <w:b/>
        </w:rPr>
        <w:t>Do mundo da leitura para a leitura do</w:t>
      </w:r>
      <w:r w:rsidRPr="00F37612">
        <w:rPr>
          <w:rStyle w:val="nfase"/>
          <w:rFonts w:ascii="Arial" w:hAnsi="Arial" w:cs="Arial"/>
        </w:rPr>
        <w:t xml:space="preserve"> </w:t>
      </w:r>
      <w:r w:rsidRPr="00EA4D42">
        <w:rPr>
          <w:rStyle w:val="nfase"/>
          <w:rFonts w:ascii="Arial" w:hAnsi="Arial" w:cs="Arial"/>
          <w:b/>
        </w:rPr>
        <w:t>mundo</w:t>
      </w:r>
      <w:r w:rsidRPr="00EA4D42">
        <w:rPr>
          <w:rFonts w:ascii="Arial" w:hAnsi="Arial" w:cs="Arial"/>
          <w:b/>
        </w:rPr>
        <w:t>.</w:t>
      </w:r>
      <w:r w:rsidRPr="00F37612">
        <w:rPr>
          <w:rFonts w:ascii="Arial" w:hAnsi="Arial" w:cs="Arial"/>
        </w:rPr>
        <w:t xml:space="preserve"> 6ed. São Paulo: Ática, 2004.</w:t>
      </w:r>
    </w:p>
    <w:p w:rsidR="00C7070A" w:rsidRDefault="00C7070A" w:rsidP="00C7070A">
      <w:pPr>
        <w:spacing w:after="200" w:line="240" w:lineRule="auto"/>
        <w:jc w:val="both"/>
        <w:rPr>
          <w:rFonts w:ascii="Arial" w:eastAsia="Arial" w:hAnsi="Arial" w:cs="Arial"/>
          <w:sz w:val="24"/>
          <w:szCs w:val="24"/>
        </w:rPr>
      </w:pPr>
      <w:r>
        <w:rPr>
          <w:rFonts w:ascii="Arial" w:eastAsia="Arial" w:hAnsi="Arial" w:cs="Arial"/>
          <w:sz w:val="24"/>
          <w:szCs w:val="24"/>
        </w:rPr>
        <w:t>MARCUSCI, Luiz Antônio</w:t>
      </w:r>
      <w:r>
        <w:rPr>
          <w:rFonts w:ascii="Arial" w:eastAsia="Arial" w:hAnsi="Arial" w:cs="Arial"/>
          <w:b/>
          <w:sz w:val="24"/>
          <w:szCs w:val="24"/>
        </w:rPr>
        <w:t>. Produção textual, análise de gêneros e compreensão.</w:t>
      </w:r>
      <w:r>
        <w:rPr>
          <w:rFonts w:ascii="Arial" w:eastAsia="Arial" w:hAnsi="Arial" w:cs="Arial"/>
          <w:sz w:val="24"/>
          <w:szCs w:val="24"/>
        </w:rPr>
        <w:t xml:space="preserve"> São Paulo: Parábola Editorial. 2008.</w:t>
      </w:r>
    </w:p>
    <w:p w:rsidR="00C7070A" w:rsidRPr="006B41ED" w:rsidRDefault="00C7070A" w:rsidP="00C7070A">
      <w:pPr>
        <w:spacing w:line="240" w:lineRule="auto"/>
        <w:jc w:val="both"/>
        <w:rPr>
          <w:rFonts w:ascii="Arial" w:hAnsi="Arial"/>
          <w:sz w:val="24"/>
          <w:szCs w:val="24"/>
        </w:rPr>
      </w:pPr>
      <w:r w:rsidRPr="006B41ED">
        <w:rPr>
          <w:rFonts w:ascii="Arial" w:hAnsi="Arial"/>
          <w:sz w:val="24"/>
          <w:szCs w:val="24"/>
        </w:rPr>
        <w:t xml:space="preserve">SILVA, Ezequiel Theodoro da. </w:t>
      </w:r>
      <w:r w:rsidRPr="006B41ED">
        <w:rPr>
          <w:rFonts w:ascii="Arial" w:hAnsi="Arial"/>
          <w:b/>
          <w:sz w:val="24"/>
          <w:szCs w:val="24"/>
        </w:rPr>
        <w:t xml:space="preserve">O ato de ler: fundamentos psicológicos para uma nova pedagogia da leitura. </w:t>
      </w:r>
      <w:r w:rsidRPr="006B41ED">
        <w:rPr>
          <w:rFonts w:ascii="Arial" w:hAnsi="Arial"/>
          <w:sz w:val="24"/>
          <w:szCs w:val="24"/>
        </w:rPr>
        <w:t>7ª ed. São Paulo: Cortez, 1996.</w:t>
      </w:r>
    </w:p>
    <w:p w:rsidR="00C7070A" w:rsidRDefault="00C7070A" w:rsidP="00C7070A">
      <w:pPr>
        <w:spacing w:line="240" w:lineRule="auto"/>
        <w:ind w:firstLine="709"/>
        <w:jc w:val="both"/>
        <w:rPr>
          <w:rFonts w:ascii="Arial" w:hAnsi="Arial" w:cs="Arial"/>
          <w:sz w:val="24"/>
          <w:szCs w:val="24"/>
        </w:rPr>
      </w:pPr>
    </w:p>
    <w:p w:rsidR="00C7070A" w:rsidRDefault="00C7070A" w:rsidP="00C7070A"/>
    <w:p w:rsidR="004F3417" w:rsidRDefault="004F3417"/>
    <w:sectPr w:rsidR="004F341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2A37" w:rsidRDefault="00172A37" w:rsidP="008517CE">
      <w:pPr>
        <w:spacing w:after="0" w:line="240" w:lineRule="auto"/>
      </w:pPr>
      <w:r>
        <w:separator/>
      </w:r>
    </w:p>
  </w:endnote>
  <w:endnote w:type="continuationSeparator" w:id="0">
    <w:p w:rsidR="00172A37" w:rsidRDefault="00172A37" w:rsidP="008517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2A37" w:rsidRDefault="00172A37" w:rsidP="008517CE">
      <w:pPr>
        <w:spacing w:after="0" w:line="240" w:lineRule="auto"/>
      </w:pPr>
      <w:r>
        <w:separator/>
      </w:r>
    </w:p>
  </w:footnote>
  <w:footnote w:type="continuationSeparator" w:id="0">
    <w:p w:rsidR="00172A37" w:rsidRDefault="00172A37" w:rsidP="008517C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432FA6"/>
    <w:multiLevelType w:val="multilevel"/>
    <w:tmpl w:val="58169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967383"/>
    <w:multiLevelType w:val="multilevel"/>
    <w:tmpl w:val="7D164FD0"/>
    <w:lvl w:ilvl="0">
      <w:start w:val="1"/>
      <w:numFmt w:val="decimal"/>
      <w:pStyle w:val="Ttulo1"/>
      <w:lvlText w:val="%1."/>
      <w:lvlJc w:val="left"/>
      <w:pPr>
        <w:ind w:left="720" w:hanging="360"/>
      </w:pPr>
    </w:lvl>
    <w:lvl w:ilvl="1">
      <w:start w:val="1"/>
      <w:numFmt w:val="decimal"/>
      <w:isLgl/>
      <w:lvlText w:val="%1.%2"/>
      <w:lvlJc w:val="left"/>
      <w:pPr>
        <w:ind w:left="1114" w:hanging="405"/>
      </w:pPr>
    </w:lvl>
    <w:lvl w:ilvl="2">
      <w:start w:val="1"/>
      <w:numFmt w:val="decimal"/>
      <w:isLgl/>
      <w:lvlText w:val="%1.%2.%3"/>
      <w:lvlJc w:val="left"/>
      <w:pPr>
        <w:ind w:left="1778" w:hanging="720"/>
      </w:pPr>
    </w:lvl>
    <w:lvl w:ilvl="3">
      <w:start w:val="1"/>
      <w:numFmt w:val="decimal"/>
      <w:isLgl/>
      <w:lvlText w:val="%1.%2.%3.%4"/>
      <w:lvlJc w:val="left"/>
      <w:pPr>
        <w:ind w:left="2487" w:hanging="1080"/>
      </w:pPr>
    </w:lvl>
    <w:lvl w:ilvl="4">
      <w:start w:val="1"/>
      <w:numFmt w:val="decimal"/>
      <w:isLgl/>
      <w:lvlText w:val="%1.%2.%3.%4.%5"/>
      <w:lvlJc w:val="left"/>
      <w:pPr>
        <w:ind w:left="2836" w:hanging="1080"/>
      </w:pPr>
    </w:lvl>
    <w:lvl w:ilvl="5">
      <w:start w:val="1"/>
      <w:numFmt w:val="decimal"/>
      <w:isLgl/>
      <w:lvlText w:val="%1.%2.%3.%4.%5.%6"/>
      <w:lvlJc w:val="left"/>
      <w:pPr>
        <w:ind w:left="3545" w:hanging="1440"/>
      </w:pPr>
    </w:lvl>
    <w:lvl w:ilvl="6">
      <w:start w:val="1"/>
      <w:numFmt w:val="decimal"/>
      <w:isLgl/>
      <w:lvlText w:val="%1.%2.%3.%4.%5.%6.%7"/>
      <w:lvlJc w:val="left"/>
      <w:pPr>
        <w:ind w:left="3894" w:hanging="1440"/>
      </w:pPr>
    </w:lvl>
    <w:lvl w:ilvl="7">
      <w:start w:val="1"/>
      <w:numFmt w:val="decimal"/>
      <w:isLgl/>
      <w:lvlText w:val="%1.%2.%3.%4.%5.%6.%7.%8"/>
      <w:lvlJc w:val="left"/>
      <w:pPr>
        <w:ind w:left="4603" w:hanging="1800"/>
      </w:pPr>
    </w:lvl>
    <w:lvl w:ilvl="8">
      <w:start w:val="1"/>
      <w:numFmt w:val="decimal"/>
      <w:isLgl/>
      <w:lvlText w:val="%1.%2.%3.%4.%5.%6.%7.%8.%9"/>
      <w:lvlJc w:val="left"/>
      <w:pPr>
        <w:ind w:left="4952" w:hanging="1800"/>
      </w:pPr>
    </w:lvl>
  </w:abstractNum>
  <w:abstractNum w:abstractNumId="2" w15:restartNumberingAfterBreak="0">
    <w:nsid w:val="26B53219"/>
    <w:multiLevelType w:val="multilevel"/>
    <w:tmpl w:val="51A0E8E6"/>
    <w:lvl w:ilvl="0">
      <w:start w:val="3"/>
      <w:numFmt w:val="decimal"/>
      <w:lvlText w:val="%1."/>
      <w:lvlJc w:val="left"/>
      <w:pPr>
        <w:ind w:left="720" w:hanging="360"/>
      </w:pPr>
      <w:rPr>
        <w:rFonts w:hint="default"/>
      </w:rPr>
    </w:lvl>
    <w:lvl w:ilvl="1">
      <w:start w:val="4"/>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52670D47"/>
    <w:multiLevelType w:val="multilevel"/>
    <w:tmpl w:val="3432C236"/>
    <w:lvl w:ilvl="0">
      <w:start w:val="1"/>
      <w:numFmt w:val="bullet"/>
      <w:lvlText w:val=""/>
      <w:lvlJc w:val="left"/>
      <w:pPr>
        <w:ind w:left="720" w:hanging="360"/>
      </w:pPr>
      <w:rPr>
        <w:rFonts w:ascii="Wingdings" w:hAnsi="Wingdings" w:hint="default"/>
      </w:rPr>
    </w:lvl>
    <w:lvl w:ilvl="1">
      <w:start w:val="4"/>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532737F5"/>
    <w:multiLevelType w:val="multilevel"/>
    <w:tmpl w:val="E892B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070A"/>
    <w:rsid w:val="00172A37"/>
    <w:rsid w:val="004E1DC7"/>
    <w:rsid w:val="004F3417"/>
    <w:rsid w:val="008517CE"/>
    <w:rsid w:val="00C7070A"/>
    <w:rsid w:val="00D8615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9BA2D4-947D-4080-B287-4B6E4922B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070A"/>
    <w:pPr>
      <w:spacing w:line="256" w:lineRule="auto"/>
    </w:pPr>
  </w:style>
  <w:style w:type="paragraph" w:styleId="Ttulo1">
    <w:name w:val="heading 1"/>
    <w:basedOn w:val="Normal"/>
    <w:next w:val="Normal"/>
    <w:link w:val="Ttulo1Char"/>
    <w:uiPriority w:val="9"/>
    <w:qFormat/>
    <w:rsid w:val="00C7070A"/>
    <w:pPr>
      <w:keepNext/>
      <w:keepLines/>
      <w:numPr>
        <w:numId w:val="1"/>
      </w:numPr>
      <w:spacing w:before="240" w:after="0"/>
      <w:outlineLvl w:val="0"/>
    </w:pPr>
    <w:rPr>
      <w:rFonts w:ascii="Arial" w:eastAsiaTheme="majorEastAsia" w:hAnsi="Arial" w:cstheme="majorBidi"/>
      <w:b/>
      <w:sz w:val="24"/>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C7070A"/>
    <w:rPr>
      <w:rFonts w:ascii="Arial" w:eastAsiaTheme="majorEastAsia" w:hAnsi="Arial" w:cstheme="majorBidi"/>
      <w:b/>
      <w:sz w:val="24"/>
      <w:szCs w:val="32"/>
    </w:rPr>
  </w:style>
  <w:style w:type="paragraph" w:styleId="Ttulo">
    <w:name w:val="Title"/>
    <w:basedOn w:val="Normal"/>
    <w:link w:val="TtuloChar"/>
    <w:qFormat/>
    <w:rsid w:val="00C7070A"/>
    <w:pPr>
      <w:spacing w:after="0" w:line="360" w:lineRule="auto"/>
      <w:jc w:val="center"/>
    </w:pPr>
    <w:rPr>
      <w:rFonts w:ascii="Times New Roman" w:eastAsia="Times New Roman" w:hAnsi="Times New Roman" w:cs="Times New Roman"/>
      <w:b/>
      <w:sz w:val="28"/>
      <w:szCs w:val="20"/>
      <w:lang w:eastAsia="pt-BR"/>
    </w:rPr>
  </w:style>
  <w:style w:type="character" w:customStyle="1" w:styleId="TtuloChar">
    <w:name w:val="Título Char"/>
    <w:basedOn w:val="Fontepargpadro"/>
    <w:link w:val="Ttulo"/>
    <w:rsid w:val="00C7070A"/>
    <w:rPr>
      <w:rFonts w:ascii="Times New Roman" w:eastAsia="Times New Roman" w:hAnsi="Times New Roman" w:cs="Times New Roman"/>
      <w:b/>
      <w:sz w:val="28"/>
      <w:szCs w:val="20"/>
      <w:lang w:eastAsia="pt-BR"/>
    </w:rPr>
  </w:style>
  <w:style w:type="paragraph" w:styleId="SemEspaamento">
    <w:name w:val="No Spacing"/>
    <w:uiPriority w:val="1"/>
    <w:qFormat/>
    <w:rsid w:val="00C7070A"/>
    <w:pPr>
      <w:spacing w:after="0" w:line="240" w:lineRule="auto"/>
    </w:pPr>
  </w:style>
  <w:style w:type="paragraph" w:styleId="PargrafodaLista">
    <w:name w:val="List Paragraph"/>
    <w:basedOn w:val="Normal"/>
    <w:uiPriority w:val="34"/>
    <w:qFormat/>
    <w:rsid w:val="00C7070A"/>
    <w:pPr>
      <w:ind w:left="720"/>
      <w:contextualSpacing/>
    </w:pPr>
  </w:style>
  <w:style w:type="paragraph" w:styleId="NormalWeb">
    <w:name w:val="Normal (Web)"/>
    <w:basedOn w:val="Normal"/>
    <w:uiPriority w:val="99"/>
    <w:unhideWhenUsed/>
    <w:rsid w:val="00C7070A"/>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C7070A"/>
    <w:rPr>
      <w:i/>
      <w:iCs/>
    </w:rPr>
  </w:style>
  <w:style w:type="character" w:styleId="Hyperlink">
    <w:name w:val="Hyperlink"/>
    <w:basedOn w:val="Fontepargpadro"/>
    <w:uiPriority w:val="99"/>
    <w:semiHidden/>
    <w:unhideWhenUsed/>
    <w:rsid w:val="00C7070A"/>
    <w:rPr>
      <w:color w:val="0000FF"/>
      <w:u w:val="single"/>
    </w:rPr>
  </w:style>
  <w:style w:type="character" w:customStyle="1" w:styleId="tlid-translation">
    <w:name w:val="tlid-translation"/>
    <w:basedOn w:val="Fontepargpadro"/>
    <w:rsid w:val="00C7070A"/>
  </w:style>
  <w:style w:type="character" w:styleId="Refdenotaderodap">
    <w:name w:val="footnote reference"/>
    <w:basedOn w:val="Fontepargpadro"/>
    <w:uiPriority w:val="99"/>
    <w:semiHidden/>
    <w:unhideWhenUsed/>
    <w:rsid w:val="00D86155"/>
    <w:rPr>
      <w:vertAlign w:val="superscript"/>
    </w:rPr>
  </w:style>
  <w:style w:type="paragraph" w:styleId="Cabealho">
    <w:name w:val="header"/>
    <w:basedOn w:val="Normal"/>
    <w:link w:val="CabealhoChar"/>
    <w:uiPriority w:val="99"/>
    <w:unhideWhenUsed/>
    <w:rsid w:val="008517C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517CE"/>
  </w:style>
  <w:style w:type="paragraph" w:styleId="Rodap">
    <w:name w:val="footer"/>
    <w:basedOn w:val="Normal"/>
    <w:link w:val="RodapChar"/>
    <w:uiPriority w:val="99"/>
    <w:unhideWhenUsed/>
    <w:rsid w:val="008517CE"/>
    <w:pPr>
      <w:tabs>
        <w:tab w:val="center" w:pos="4252"/>
        <w:tab w:val="right" w:pos="8504"/>
      </w:tabs>
      <w:spacing w:after="0" w:line="240" w:lineRule="auto"/>
    </w:pPr>
  </w:style>
  <w:style w:type="character" w:customStyle="1" w:styleId="RodapChar">
    <w:name w:val="Rodapé Char"/>
    <w:basedOn w:val="Fontepargpadro"/>
    <w:link w:val="Rodap"/>
    <w:uiPriority w:val="99"/>
    <w:rsid w:val="008517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2594904">
      <w:bodyDiv w:val="1"/>
      <w:marLeft w:val="0"/>
      <w:marRight w:val="0"/>
      <w:marTop w:val="0"/>
      <w:marBottom w:val="0"/>
      <w:divBdr>
        <w:top w:val="none" w:sz="0" w:space="0" w:color="auto"/>
        <w:left w:val="none" w:sz="0" w:space="0" w:color="auto"/>
        <w:bottom w:val="none" w:sz="0" w:space="0" w:color="auto"/>
        <w:right w:val="none" w:sz="0" w:space="0" w:color="auto"/>
      </w:divBdr>
      <w:divsChild>
        <w:div w:id="1812356580">
          <w:marLeft w:val="0"/>
          <w:marRight w:val="0"/>
          <w:marTop w:val="0"/>
          <w:marBottom w:val="0"/>
          <w:divBdr>
            <w:top w:val="none" w:sz="0" w:space="0" w:color="auto"/>
            <w:left w:val="none" w:sz="0" w:space="0" w:color="auto"/>
            <w:bottom w:val="none" w:sz="0" w:space="0" w:color="auto"/>
            <w:right w:val="none" w:sz="0" w:space="0" w:color="auto"/>
          </w:divBdr>
          <w:divsChild>
            <w:div w:id="330068459">
              <w:marLeft w:val="0"/>
              <w:marRight w:val="0"/>
              <w:marTop w:val="0"/>
              <w:marBottom w:val="0"/>
              <w:divBdr>
                <w:top w:val="none" w:sz="0" w:space="0" w:color="auto"/>
                <w:left w:val="none" w:sz="0" w:space="0" w:color="auto"/>
                <w:bottom w:val="none" w:sz="0" w:space="0" w:color="auto"/>
                <w:right w:val="none" w:sz="0" w:space="0" w:color="auto"/>
              </w:divBdr>
              <w:divsChild>
                <w:div w:id="855077536">
                  <w:marLeft w:val="0"/>
                  <w:marRight w:val="0"/>
                  <w:marTop w:val="0"/>
                  <w:marBottom w:val="0"/>
                  <w:divBdr>
                    <w:top w:val="none" w:sz="0" w:space="0" w:color="auto"/>
                    <w:left w:val="none" w:sz="0" w:space="0" w:color="auto"/>
                    <w:bottom w:val="none" w:sz="0" w:space="0" w:color="auto"/>
                    <w:right w:val="none" w:sz="0" w:space="0" w:color="auto"/>
                  </w:divBdr>
                  <w:divsChild>
                    <w:div w:id="365525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846989">
          <w:marLeft w:val="0"/>
          <w:marRight w:val="0"/>
          <w:marTop w:val="0"/>
          <w:marBottom w:val="0"/>
          <w:divBdr>
            <w:top w:val="none" w:sz="0" w:space="0" w:color="auto"/>
            <w:left w:val="none" w:sz="0" w:space="0" w:color="auto"/>
            <w:bottom w:val="none" w:sz="0" w:space="0" w:color="auto"/>
            <w:right w:val="none" w:sz="0" w:space="0" w:color="auto"/>
          </w:divBdr>
          <w:divsChild>
            <w:div w:id="1668828081">
              <w:marLeft w:val="0"/>
              <w:marRight w:val="0"/>
              <w:marTop w:val="0"/>
              <w:marBottom w:val="0"/>
              <w:divBdr>
                <w:top w:val="none" w:sz="0" w:space="0" w:color="auto"/>
                <w:left w:val="none" w:sz="0" w:space="0" w:color="auto"/>
                <w:bottom w:val="none" w:sz="0" w:space="0" w:color="auto"/>
                <w:right w:val="none" w:sz="0" w:space="0" w:color="auto"/>
              </w:divBdr>
              <w:divsChild>
                <w:div w:id="1115490574">
                  <w:marLeft w:val="0"/>
                  <w:marRight w:val="0"/>
                  <w:marTop w:val="0"/>
                  <w:marBottom w:val="0"/>
                  <w:divBdr>
                    <w:top w:val="none" w:sz="0" w:space="0" w:color="auto"/>
                    <w:left w:val="none" w:sz="0" w:space="0" w:color="auto"/>
                    <w:bottom w:val="none" w:sz="0" w:space="0" w:color="auto"/>
                    <w:right w:val="none" w:sz="0" w:space="0" w:color="auto"/>
                  </w:divBdr>
                  <w:divsChild>
                    <w:div w:id="70533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8480087">
          <w:marLeft w:val="0"/>
          <w:marRight w:val="0"/>
          <w:marTop w:val="0"/>
          <w:marBottom w:val="0"/>
          <w:divBdr>
            <w:top w:val="none" w:sz="0" w:space="0" w:color="auto"/>
            <w:left w:val="none" w:sz="0" w:space="0" w:color="auto"/>
            <w:bottom w:val="none" w:sz="0" w:space="0" w:color="auto"/>
            <w:right w:val="none" w:sz="0" w:space="0" w:color="auto"/>
          </w:divBdr>
          <w:divsChild>
            <w:div w:id="1480686538">
              <w:marLeft w:val="0"/>
              <w:marRight w:val="0"/>
              <w:marTop w:val="0"/>
              <w:marBottom w:val="0"/>
              <w:divBdr>
                <w:top w:val="none" w:sz="0" w:space="0" w:color="auto"/>
                <w:left w:val="none" w:sz="0" w:space="0" w:color="auto"/>
                <w:bottom w:val="none" w:sz="0" w:space="0" w:color="auto"/>
                <w:right w:val="none" w:sz="0" w:space="0" w:color="auto"/>
              </w:divBdr>
            </w:div>
          </w:divsChild>
        </w:div>
        <w:div w:id="740831352">
          <w:marLeft w:val="0"/>
          <w:marRight w:val="0"/>
          <w:marTop w:val="0"/>
          <w:marBottom w:val="0"/>
          <w:divBdr>
            <w:top w:val="none" w:sz="0" w:space="0" w:color="auto"/>
            <w:left w:val="none" w:sz="0" w:space="0" w:color="auto"/>
            <w:bottom w:val="none" w:sz="0" w:space="0" w:color="auto"/>
            <w:right w:val="none" w:sz="0" w:space="0" w:color="auto"/>
          </w:divBdr>
          <w:divsChild>
            <w:div w:id="1230648712">
              <w:marLeft w:val="0"/>
              <w:marRight w:val="0"/>
              <w:marTop w:val="0"/>
              <w:marBottom w:val="0"/>
              <w:divBdr>
                <w:top w:val="none" w:sz="0" w:space="0" w:color="auto"/>
                <w:left w:val="none" w:sz="0" w:space="0" w:color="auto"/>
                <w:bottom w:val="none" w:sz="0" w:space="0" w:color="auto"/>
                <w:right w:val="none" w:sz="0" w:space="0" w:color="auto"/>
              </w:divBdr>
            </w:div>
          </w:divsChild>
        </w:div>
        <w:div w:id="831868545">
          <w:marLeft w:val="0"/>
          <w:marRight w:val="0"/>
          <w:marTop w:val="0"/>
          <w:marBottom w:val="0"/>
          <w:divBdr>
            <w:top w:val="none" w:sz="0" w:space="0" w:color="auto"/>
            <w:left w:val="none" w:sz="0" w:space="0" w:color="auto"/>
            <w:bottom w:val="none" w:sz="0" w:space="0" w:color="auto"/>
            <w:right w:val="none" w:sz="0" w:space="0" w:color="auto"/>
          </w:divBdr>
          <w:divsChild>
            <w:div w:id="633947479">
              <w:marLeft w:val="0"/>
              <w:marRight w:val="0"/>
              <w:marTop w:val="0"/>
              <w:marBottom w:val="0"/>
              <w:divBdr>
                <w:top w:val="none" w:sz="0" w:space="0" w:color="auto"/>
                <w:left w:val="none" w:sz="0" w:space="0" w:color="auto"/>
                <w:bottom w:val="none" w:sz="0" w:space="0" w:color="auto"/>
                <w:right w:val="none" w:sz="0" w:space="0" w:color="auto"/>
              </w:divBdr>
              <w:divsChild>
                <w:div w:id="1143765980">
                  <w:marLeft w:val="0"/>
                  <w:marRight w:val="0"/>
                  <w:marTop w:val="0"/>
                  <w:marBottom w:val="0"/>
                  <w:divBdr>
                    <w:top w:val="none" w:sz="0" w:space="0" w:color="auto"/>
                    <w:left w:val="none" w:sz="0" w:space="0" w:color="auto"/>
                    <w:bottom w:val="none" w:sz="0" w:space="0" w:color="auto"/>
                    <w:right w:val="none" w:sz="0" w:space="0" w:color="auto"/>
                  </w:divBdr>
                  <w:divsChild>
                    <w:div w:id="247544030">
                      <w:marLeft w:val="0"/>
                      <w:marRight w:val="0"/>
                      <w:marTop w:val="0"/>
                      <w:marBottom w:val="0"/>
                      <w:divBdr>
                        <w:top w:val="none" w:sz="0" w:space="0" w:color="auto"/>
                        <w:left w:val="none" w:sz="0" w:space="0" w:color="auto"/>
                        <w:bottom w:val="none" w:sz="0" w:space="0" w:color="auto"/>
                        <w:right w:val="none" w:sz="0" w:space="0" w:color="auto"/>
                      </w:divBdr>
                    </w:div>
                  </w:divsChild>
                </w:div>
                <w:div w:id="1738287935">
                  <w:marLeft w:val="0"/>
                  <w:marRight w:val="0"/>
                  <w:marTop w:val="0"/>
                  <w:marBottom w:val="0"/>
                  <w:divBdr>
                    <w:top w:val="none" w:sz="0" w:space="0" w:color="auto"/>
                    <w:left w:val="none" w:sz="0" w:space="0" w:color="auto"/>
                    <w:bottom w:val="none" w:sz="0" w:space="0" w:color="auto"/>
                    <w:right w:val="none" w:sz="0" w:space="0" w:color="auto"/>
                  </w:divBdr>
                  <w:divsChild>
                    <w:div w:id="456796402">
                      <w:marLeft w:val="0"/>
                      <w:marRight w:val="0"/>
                      <w:marTop w:val="0"/>
                      <w:marBottom w:val="0"/>
                      <w:divBdr>
                        <w:top w:val="none" w:sz="0" w:space="0" w:color="auto"/>
                        <w:left w:val="none" w:sz="0" w:space="0" w:color="auto"/>
                        <w:bottom w:val="none" w:sz="0" w:space="0" w:color="auto"/>
                        <w:right w:val="none" w:sz="0" w:space="0" w:color="auto"/>
                      </w:divBdr>
                      <w:divsChild>
                        <w:div w:id="11804248">
                          <w:marLeft w:val="0"/>
                          <w:marRight w:val="0"/>
                          <w:marTop w:val="0"/>
                          <w:marBottom w:val="0"/>
                          <w:divBdr>
                            <w:top w:val="none" w:sz="0" w:space="0" w:color="auto"/>
                            <w:left w:val="none" w:sz="0" w:space="0" w:color="auto"/>
                            <w:bottom w:val="none" w:sz="0" w:space="0" w:color="auto"/>
                            <w:right w:val="none" w:sz="0" w:space="0" w:color="auto"/>
                          </w:divBdr>
                          <w:divsChild>
                            <w:div w:id="1260137618">
                              <w:marLeft w:val="0"/>
                              <w:marRight w:val="0"/>
                              <w:marTop w:val="0"/>
                              <w:marBottom w:val="0"/>
                              <w:divBdr>
                                <w:top w:val="none" w:sz="0" w:space="0" w:color="auto"/>
                                <w:left w:val="none" w:sz="0" w:space="0" w:color="auto"/>
                                <w:bottom w:val="none" w:sz="0" w:space="0" w:color="auto"/>
                                <w:right w:val="none" w:sz="0" w:space="0" w:color="auto"/>
                              </w:divBdr>
                              <w:divsChild>
                                <w:div w:id="175107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827637">
                          <w:marLeft w:val="0"/>
                          <w:marRight w:val="0"/>
                          <w:marTop w:val="0"/>
                          <w:marBottom w:val="0"/>
                          <w:divBdr>
                            <w:top w:val="none" w:sz="0" w:space="0" w:color="auto"/>
                            <w:left w:val="none" w:sz="0" w:space="0" w:color="auto"/>
                            <w:bottom w:val="none" w:sz="0" w:space="0" w:color="auto"/>
                            <w:right w:val="none" w:sz="0" w:space="0" w:color="auto"/>
                          </w:divBdr>
                          <w:divsChild>
                            <w:div w:id="527378060">
                              <w:marLeft w:val="0"/>
                              <w:marRight w:val="0"/>
                              <w:marTop w:val="0"/>
                              <w:marBottom w:val="0"/>
                              <w:divBdr>
                                <w:top w:val="none" w:sz="0" w:space="0" w:color="auto"/>
                                <w:left w:val="none" w:sz="0" w:space="0" w:color="auto"/>
                                <w:bottom w:val="none" w:sz="0" w:space="0" w:color="auto"/>
                                <w:right w:val="none" w:sz="0" w:space="0" w:color="auto"/>
                              </w:divBdr>
                              <w:divsChild>
                                <w:div w:id="141986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29441">
                          <w:marLeft w:val="0"/>
                          <w:marRight w:val="0"/>
                          <w:marTop w:val="0"/>
                          <w:marBottom w:val="0"/>
                          <w:divBdr>
                            <w:top w:val="none" w:sz="0" w:space="0" w:color="auto"/>
                            <w:left w:val="none" w:sz="0" w:space="0" w:color="auto"/>
                            <w:bottom w:val="none" w:sz="0" w:space="0" w:color="auto"/>
                            <w:right w:val="none" w:sz="0" w:space="0" w:color="auto"/>
                          </w:divBdr>
                          <w:divsChild>
                            <w:div w:id="98568436">
                              <w:marLeft w:val="0"/>
                              <w:marRight w:val="0"/>
                              <w:marTop w:val="0"/>
                              <w:marBottom w:val="0"/>
                              <w:divBdr>
                                <w:top w:val="none" w:sz="0" w:space="0" w:color="auto"/>
                                <w:left w:val="none" w:sz="0" w:space="0" w:color="auto"/>
                                <w:bottom w:val="none" w:sz="0" w:space="0" w:color="auto"/>
                                <w:right w:val="none" w:sz="0" w:space="0" w:color="auto"/>
                              </w:divBdr>
                              <w:divsChild>
                                <w:div w:id="955991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14</Pages>
  <Words>4690</Words>
  <Characters>25327</Characters>
  <Application>Microsoft Office Word</Application>
  <DocSecurity>0</DocSecurity>
  <Lines>211</Lines>
  <Paragraphs>59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29958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Cleusa Piovesan</dc:creator>
  <cp:keywords/>
  <dc:description/>
  <cp:lastModifiedBy>Cleusa Piovesan</cp:lastModifiedBy>
  <cp:revision>3</cp:revision>
  <dcterms:created xsi:type="dcterms:W3CDTF">2019-02-21T09:23:00Z</dcterms:created>
  <dcterms:modified xsi:type="dcterms:W3CDTF">2019-02-21T12:34:00Z</dcterms:modified>
</cp:coreProperties>
</file>