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989" w:rsidRDefault="008C5E30" w:rsidP="003879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 MUNICIPAL DE NAVIRAI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E30" w:rsidRDefault="008C5E30" w:rsidP="003879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GERENCIA</w:t>
      </w:r>
      <w:r>
        <w:rPr>
          <w:rFonts w:ascii="Times New Roman" w:hAnsi="Times New Roman" w:cs="Times New Roman"/>
          <w:sz w:val="24"/>
          <w:szCs w:val="24"/>
        </w:rPr>
        <w:t xml:space="preserve"> DE E</w:t>
      </w:r>
      <w:r>
        <w:rPr>
          <w:rFonts w:ascii="Times New Roman" w:hAnsi="Times New Roman" w:cs="Times New Roman"/>
          <w:sz w:val="24"/>
          <w:szCs w:val="24"/>
        </w:rPr>
        <w:t xml:space="preserve">DUCAÇÃO </w:t>
      </w:r>
    </w:p>
    <w:p w:rsidR="008C5E30" w:rsidRDefault="008C5E30" w:rsidP="003879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EMEIEF JOSÉ MARTINS FLORES </w:t>
      </w:r>
    </w:p>
    <w:p w:rsidR="00387989" w:rsidRDefault="00387989" w:rsidP="003879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C5E30" w:rsidRDefault="008C5E30" w:rsidP="003879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PLANEJAMENTO DE HISTÓRIA</w:t>
      </w:r>
    </w:p>
    <w:p w:rsidR="00387989" w:rsidRDefault="00387989" w:rsidP="003879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30" w:rsidRDefault="008C5E30" w:rsidP="003879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– Me. Ciro José Toaldo </w:t>
      </w:r>
    </w:p>
    <w:p w:rsidR="008C5E30" w:rsidRDefault="008C5E30" w:rsidP="003879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DISCIPLINA – HISTÓRIA </w:t>
      </w:r>
    </w:p>
    <w:p w:rsidR="008C5E30" w:rsidRDefault="008C5E30" w:rsidP="003879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7º ANO A</w:t>
      </w:r>
      <w:r>
        <w:rPr>
          <w:rFonts w:ascii="Times New Roman" w:hAnsi="Times New Roman" w:cs="Times New Roman"/>
          <w:sz w:val="24"/>
          <w:szCs w:val="24"/>
        </w:rPr>
        <w:t>/B – Matutino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E30" w:rsidRDefault="008C5E30" w:rsidP="003879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PLANEJAMENTO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– 4</w:t>
      </w:r>
      <w:r>
        <w:rPr>
          <w:rFonts w:ascii="Times New Roman" w:hAnsi="Times New Roman" w:cs="Times New Roman"/>
          <w:sz w:val="24"/>
          <w:szCs w:val="24"/>
        </w:rPr>
        <w:t>º BIMESTRE</w:t>
      </w:r>
    </w:p>
    <w:p w:rsidR="008C5E30" w:rsidRDefault="008C5E30" w:rsidP="003879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5E30" w:rsidRDefault="008C5E30" w:rsidP="0038798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CONTEÚDOS </w:t>
      </w:r>
    </w:p>
    <w:tbl>
      <w:tblPr>
        <w:tblW w:w="9639" w:type="dxa"/>
        <w:tblCellSpacing w:w="15" w:type="dxa"/>
        <w:tblInd w:w="3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8C5E30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8C5E30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economia colonial – introdução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8C5E30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economia açucareira e razões da escolha da cana de açúcar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8C5E30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engenho colonial e sua importância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8C5E30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trabalho no engenho – questão da mão de obra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8C5E30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Pacto Colonial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8C5E30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sociedade colonial açucareira </w:t>
            </w:r>
            <w:bookmarkStart w:id="0" w:name="_GoBack"/>
            <w:bookmarkEnd w:id="0"/>
          </w:p>
          <w:p w:rsidR="008C5E30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onde vieram os escravos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D0100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 holandeses no Brasil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D0100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guerra por açúcar e escravos</w:t>
            </w:r>
            <w:r w:rsidR="004D010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D0100" w:rsidRDefault="004D010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Nassau no Brasil holandês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8C5E30" w:rsidRDefault="004D010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Guerra dos Mascates</w:t>
            </w:r>
          </w:p>
          <w:p w:rsidR="004D0100" w:rsidRDefault="004D010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C5E30" w:rsidRDefault="004D0100" w:rsidP="0038798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CRONOLOGIA DAS AULAS</w:t>
            </w:r>
          </w:p>
          <w:p w:rsidR="004D0100" w:rsidRPr="008E4578" w:rsidRDefault="004D010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4D0100" w:rsidRPr="007F7162" w:rsidRDefault="004D0100" w:rsidP="003879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Brasil Colônia e a economia açucareira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100" w:rsidRPr="007F7162" w:rsidRDefault="004D0100" w:rsidP="003879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04/10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 que se escolheu a cana de açúcar no Brasil?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D0100" w:rsidRPr="007F7162" w:rsidRDefault="004D0100" w:rsidP="003879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Onde produzia o açúcar?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71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D0100" w:rsidRPr="007F7162" w:rsidRDefault="004D0100" w:rsidP="003879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Como era composto o engenho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1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D0100" w:rsidRPr="007F7162" w:rsidRDefault="004D0100" w:rsidP="003879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18/10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papel do Senhor de Engenho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D0100" w:rsidRPr="007F7162" w:rsidRDefault="004D0100" w:rsidP="003879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23/10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Exercícios de fixação do conteúdo </w:t>
            </w:r>
            <w:r w:rsidRPr="007F71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D0100" w:rsidRPr="007F7162" w:rsidRDefault="004D0100" w:rsidP="003879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Exercícios de fixação do conteúdo </w:t>
            </w:r>
          </w:p>
          <w:p w:rsidR="004D0100" w:rsidRPr="00F276F6" w:rsidRDefault="004D0100" w:rsidP="003879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  <w:r w:rsidRPr="007F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7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Revisão e avaliação </w:t>
            </w:r>
          </w:p>
          <w:p w:rsidR="008C5E30" w:rsidRDefault="004D010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06/11 – A mão de obra indígena e africana </w:t>
            </w:r>
          </w:p>
          <w:p w:rsidR="00387989" w:rsidRDefault="004D010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08/11 – Por que se utilizou o trabalho dos escravos da África </w:t>
            </w:r>
          </w:p>
          <w:p w:rsidR="00387989" w:rsidRDefault="004D010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13/11 – O tráfico Negreiro </w:t>
            </w:r>
            <w:r w:rsidR="003879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 de onde vieram os escravos </w:t>
            </w:r>
          </w:p>
          <w:p w:rsidR="00387989" w:rsidRDefault="004D010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19/11 – O Pacto Colonial </w:t>
            </w:r>
          </w:p>
          <w:p w:rsidR="00387989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22/11 – Na Colônia que não seguia o Pacto colonial português</w:t>
            </w:r>
          </w:p>
          <w:p w:rsidR="00387989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27/11 – A sociedade colonial açucareira</w:t>
            </w:r>
          </w:p>
          <w:p w:rsidR="00387989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29/11 – Os homens livres e suas funções no engenho</w:t>
            </w:r>
          </w:p>
          <w:p w:rsidR="00387989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04/12 – Os holandeses no Brasil</w:t>
            </w:r>
          </w:p>
          <w:p w:rsidR="00387989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06/12 – Guerra do açúcar e o governo de Nassau</w:t>
            </w:r>
          </w:p>
          <w:p w:rsidR="00387989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11/12 – Os Mascates e revisão</w:t>
            </w:r>
          </w:p>
          <w:p w:rsidR="004D0100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13/12 – Avaliação</w:t>
            </w:r>
          </w:p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Default="00387989" w:rsidP="002F6BCE">
            <w:pPr>
              <w:tabs>
                <w:tab w:val="left" w:pos="67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HABILIDADES </w:t>
            </w:r>
          </w:p>
          <w:p w:rsidR="00387989" w:rsidRDefault="00387989" w:rsidP="002F6BCE">
            <w:pPr>
              <w:tabs>
                <w:tab w:val="left" w:pos="67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989" w:rsidRDefault="00387989" w:rsidP="002F6BC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Entender em que a economia do Brasil colônia seguia os ditames de Portugal;</w:t>
            </w:r>
          </w:p>
          <w:p w:rsidR="00387989" w:rsidRDefault="00387989" w:rsidP="002F6BC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Identificar a importância do açúcar para Portugal e para 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Europa;</w:t>
            </w:r>
          </w:p>
          <w:p w:rsidR="00387989" w:rsidRDefault="00387989" w:rsidP="002F6BC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Reconhecer as consequências da chegada dos holandeses e a prosperidade da produção do açúcar no nordeste brasileiro;</w:t>
            </w:r>
          </w:p>
          <w:p w:rsidR="00387989" w:rsidRDefault="00387989" w:rsidP="002F6BC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Compreender as razões que levaram os holandeses serem expulsos do Brasil;</w:t>
            </w:r>
          </w:p>
          <w:p w:rsidR="00387989" w:rsidRDefault="00387989" w:rsidP="002F6BC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Compreender em que no contexto do pacto colonial dos portugueses, muitos senhores de engenho não o seguiram no Brasil;</w:t>
            </w:r>
          </w:p>
          <w:p w:rsidR="00387989" w:rsidRDefault="00387989" w:rsidP="002F6BCE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Reconhecer a importância dos portugueses para a História do Brasil; </w:t>
            </w:r>
          </w:p>
          <w:p w:rsidR="00387989" w:rsidRDefault="00387989" w:rsidP="002F6B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89" w:rsidRDefault="00387989" w:rsidP="002F6B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RECURSO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Quadro de Giz e Data Show</w:t>
            </w:r>
          </w:p>
          <w:p w:rsidR="00387989" w:rsidRDefault="00387989" w:rsidP="002F6B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89" w:rsidRDefault="00387989" w:rsidP="002F6B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METODOLOGIAS </w:t>
            </w:r>
          </w:p>
          <w:p w:rsidR="00387989" w:rsidRDefault="00387989" w:rsidP="002F6BC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Aula expositiva</w:t>
            </w:r>
          </w:p>
          <w:p w:rsidR="00387989" w:rsidRDefault="00387989" w:rsidP="002F6BC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Debate </w:t>
            </w:r>
          </w:p>
          <w:p w:rsidR="00387989" w:rsidRDefault="00387989" w:rsidP="002F6BC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Livro Didático</w:t>
            </w:r>
          </w:p>
          <w:p w:rsidR="00387989" w:rsidRDefault="00387989" w:rsidP="002F6BC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Produção de Texto pelos alunos </w:t>
            </w:r>
          </w:p>
          <w:p w:rsidR="00387989" w:rsidRDefault="00387989" w:rsidP="002F6BC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89" w:rsidRDefault="00387989" w:rsidP="002F6BCE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Naviraí, 01 de outubro de 2018.</w:t>
            </w:r>
          </w:p>
          <w:p w:rsidR="00387989" w:rsidRDefault="00387989" w:rsidP="002F6BCE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89" w:rsidRDefault="00387989" w:rsidP="002F6BCE">
            <w:pPr>
              <w:pStyle w:val="PargrafodaList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87989" w:rsidRDefault="00387989" w:rsidP="002F6B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 Me. Ciro José Toaldo</w:t>
            </w:r>
          </w:p>
          <w:p w:rsidR="00387989" w:rsidRPr="008E4578" w:rsidRDefault="00387989" w:rsidP="002F6B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  <w:hideMark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  <w:hideMark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87989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87989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87989" w:rsidRPr="008E4578" w:rsidTr="00387989">
        <w:trPr>
          <w:tblCellSpacing w:w="15" w:type="dxa"/>
        </w:trPr>
        <w:tc>
          <w:tcPr>
            <w:tcW w:w="9579" w:type="dxa"/>
            <w:vAlign w:val="center"/>
          </w:tcPr>
          <w:p w:rsidR="00387989" w:rsidRPr="008E4578" w:rsidRDefault="00387989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C5E30" w:rsidRDefault="008C5E30" w:rsidP="003879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5E30" w:rsidRDefault="008C5E30" w:rsidP="0038798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6347A6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5E30" w:rsidRPr="008E4578" w:rsidTr="00387989">
        <w:trPr>
          <w:tblCellSpacing w:w="15" w:type="dxa"/>
        </w:trPr>
        <w:tc>
          <w:tcPr>
            <w:tcW w:w="0" w:type="auto"/>
            <w:vAlign w:val="center"/>
          </w:tcPr>
          <w:p w:rsidR="008C5E30" w:rsidRPr="008E4578" w:rsidRDefault="008C5E30" w:rsidP="0038798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D6DED" w:rsidRDefault="00BD6DED" w:rsidP="00387989">
      <w:pPr>
        <w:spacing w:after="0" w:line="240" w:lineRule="auto"/>
        <w:contextualSpacing/>
      </w:pPr>
    </w:p>
    <w:sectPr w:rsidR="00BD6DED" w:rsidSect="00387989">
      <w:pgSz w:w="11906" w:h="16838"/>
      <w:pgMar w:top="1276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AC3"/>
    <w:multiLevelType w:val="hybridMultilevel"/>
    <w:tmpl w:val="9168E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F335B"/>
    <w:multiLevelType w:val="hybridMultilevel"/>
    <w:tmpl w:val="DA78A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30"/>
    <w:rsid w:val="00387989"/>
    <w:rsid w:val="004D0100"/>
    <w:rsid w:val="008C5E30"/>
    <w:rsid w:val="00BD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E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5E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E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5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2018-12-09T20:25:00Z</dcterms:created>
  <dcterms:modified xsi:type="dcterms:W3CDTF">2018-12-09T20:56:00Z</dcterms:modified>
</cp:coreProperties>
</file>