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3" w:rsidRDefault="00C23C6F" w:rsidP="00543D93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</w:t>
      </w:r>
      <w:r w:rsidR="00871562">
        <w:rPr>
          <w:rFonts w:ascii="Arial" w:hAnsi="Arial" w:cs="Arial"/>
          <w:b/>
          <w:sz w:val="28"/>
          <w:szCs w:val="28"/>
        </w:rPr>
        <w:t>IMPORTÂNCIA</w:t>
      </w:r>
      <w:r>
        <w:rPr>
          <w:rFonts w:ascii="Arial" w:hAnsi="Arial" w:cs="Arial"/>
          <w:b/>
          <w:sz w:val="28"/>
          <w:szCs w:val="28"/>
        </w:rPr>
        <w:t xml:space="preserve"> DA </w:t>
      </w:r>
      <w:r w:rsidR="00871562">
        <w:rPr>
          <w:rFonts w:ascii="Arial" w:hAnsi="Arial" w:cs="Arial"/>
          <w:b/>
          <w:sz w:val="28"/>
          <w:szCs w:val="28"/>
        </w:rPr>
        <w:t>ALIMENTAÇÃO SAUDÁVEL NA ESCOLA</w:t>
      </w:r>
    </w:p>
    <w:p w:rsidR="00543D93" w:rsidRDefault="00543D93" w:rsidP="00543D93">
      <w:pPr>
        <w:rPr>
          <w:rFonts w:ascii="Arial" w:hAnsi="Arial" w:cs="Arial"/>
          <w:sz w:val="28"/>
          <w:szCs w:val="28"/>
        </w:rPr>
      </w:pPr>
    </w:p>
    <w:p w:rsidR="00720594" w:rsidRDefault="00720594" w:rsidP="00720594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Lucilene Souza de Brito</w:t>
      </w:r>
    </w:p>
    <w:p w:rsidR="00720594" w:rsidRDefault="00720594" w:rsidP="00720594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Inácio de Souza</w:t>
      </w:r>
    </w:p>
    <w:p w:rsidR="00720594" w:rsidRPr="008B45CB" w:rsidRDefault="00720594" w:rsidP="00720594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Regiane Rios de Almeida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0D289A" w:rsidRPr="000D289A" w:rsidRDefault="000D289A" w:rsidP="000D289A">
      <w:pPr>
        <w:rPr>
          <w:rFonts w:ascii="Arial" w:eastAsia="Arial" w:hAnsi="Arial" w:cs="Arial"/>
          <w:sz w:val="24"/>
          <w:szCs w:val="24"/>
        </w:rPr>
      </w:pPr>
      <w:r w:rsidRPr="000D289A">
        <w:rPr>
          <w:rFonts w:ascii="Arial" w:eastAsia="Arial" w:hAnsi="Arial" w:cs="Arial"/>
          <w:sz w:val="24"/>
          <w:szCs w:val="24"/>
        </w:rPr>
        <w:t>A boa alimentação se irradia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na qualidade de vida e do alerta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em uma sociedade tão proporciona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na questão estética, </w:t>
      </w:r>
      <w:r w:rsidR="00126116" w:rsidRPr="000D289A">
        <w:rPr>
          <w:rFonts w:ascii="Arial" w:eastAsia="Arial" w:hAnsi="Arial" w:cs="Arial"/>
          <w:sz w:val="24"/>
          <w:szCs w:val="24"/>
        </w:rPr>
        <w:t>a</w:t>
      </w:r>
      <w:r w:rsidRPr="000D289A">
        <w:rPr>
          <w:rFonts w:ascii="Arial" w:eastAsia="Arial" w:hAnsi="Arial" w:cs="Arial"/>
          <w:sz w:val="24"/>
          <w:szCs w:val="24"/>
        </w:rPr>
        <w:t xml:space="preserve"> limite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quando falamos é relacioná-la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à guerra de chorume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versus magreza ou </w:t>
      </w:r>
      <w:r w:rsidR="00126116" w:rsidRPr="000D289A">
        <w:rPr>
          <w:rFonts w:ascii="Arial" w:eastAsia="Arial" w:hAnsi="Arial" w:cs="Arial"/>
          <w:sz w:val="24"/>
          <w:szCs w:val="24"/>
        </w:rPr>
        <w:t>a</w:t>
      </w:r>
      <w:r w:rsidRPr="000D289A">
        <w:rPr>
          <w:rFonts w:ascii="Arial" w:eastAsia="Arial" w:hAnsi="Arial" w:cs="Arial"/>
          <w:sz w:val="24"/>
          <w:szCs w:val="24"/>
        </w:rPr>
        <w:t xml:space="preserve"> alistamento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de chamas. Mas por mais que </w:t>
      </w:r>
      <w:r w:rsidR="00126116" w:rsidRPr="000D289A">
        <w:rPr>
          <w:rFonts w:ascii="Arial" w:eastAsia="Arial" w:hAnsi="Arial" w:cs="Arial"/>
          <w:sz w:val="24"/>
          <w:szCs w:val="24"/>
        </w:rPr>
        <w:t>sobreavisa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a obesidade seja sim grave, evitando o surgimento de muitas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doenças, a realidade é que o que comemos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exerce uma influência bem mais dilatada, afetando diversos outros meios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da vida.</w:t>
      </w:r>
    </w:p>
    <w:p w:rsidR="000D289A" w:rsidRDefault="000D289A" w:rsidP="000D289A">
      <w:pPr>
        <w:rPr>
          <w:rFonts w:ascii="Arial" w:eastAsia="Arial" w:hAnsi="Arial" w:cs="Arial"/>
          <w:sz w:val="24"/>
          <w:szCs w:val="24"/>
        </w:rPr>
      </w:pPr>
      <w:r w:rsidRPr="000D289A">
        <w:rPr>
          <w:rFonts w:ascii="Arial" w:eastAsia="Arial" w:hAnsi="Arial" w:cs="Arial"/>
          <w:sz w:val="24"/>
          <w:szCs w:val="24"/>
        </w:rPr>
        <w:t xml:space="preserve">É inegável: </w:t>
      </w:r>
      <w:r w:rsidR="00126116" w:rsidRPr="000D289A">
        <w:rPr>
          <w:rFonts w:ascii="Arial" w:eastAsia="Arial" w:hAnsi="Arial" w:cs="Arial"/>
          <w:sz w:val="24"/>
          <w:szCs w:val="24"/>
        </w:rPr>
        <w:t>a gravidade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da alimentação está sem </w:t>
      </w:r>
      <w:r w:rsidR="00126116" w:rsidRPr="000D289A">
        <w:rPr>
          <w:rFonts w:ascii="Arial" w:eastAsia="Arial" w:hAnsi="Arial" w:cs="Arial"/>
          <w:sz w:val="24"/>
          <w:szCs w:val="24"/>
        </w:rPr>
        <w:t>fechamento</w:t>
      </w:r>
      <w:r w:rsidR="00126116">
        <w:rPr>
          <w:rFonts w:ascii="Arial" w:eastAsia="Arial" w:hAnsi="Arial" w:cs="Arial"/>
          <w:sz w:val="24"/>
          <w:szCs w:val="24"/>
        </w:rPr>
        <w:t xml:space="preserve"> </w:t>
      </w:r>
      <w:r w:rsidR="00126116" w:rsidRPr="000D289A">
        <w:rPr>
          <w:rFonts w:ascii="Arial" w:eastAsia="Arial" w:hAnsi="Arial" w:cs="Arial"/>
          <w:sz w:val="24"/>
          <w:szCs w:val="24"/>
        </w:rPr>
        <w:t>relacionado à qualidade de interesse</w:t>
      </w:r>
      <w:r w:rsidRPr="000D289A">
        <w:rPr>
          <w:rFonts w:ascii="Arial" w:eastAsia="Arial" w:hAnsi="Arial" w:cs="Arial"/>
          <w:sz w:val="24"/>
          <w:szCs w:val="24"/>
        </w:rPr>
        <w:t>. Além de influenciar sem fim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nossa saúde e que consolação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longevidade, o que ingerimos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durante as refeições se raciocina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inclusive em nosso aspecto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e em </w:t>
      </w:r>
      <w:r w:rsidR="00126116" w:rsidRPr="000D289A">
        <w:rPr>
          <w:rFonts w:ascii="Arial" w:eastAsia="Arial" w:hAnsi="Arial" w:cs="Arial"/>
          <w:sz w:val="24"/>
          <w:szCs w:val="24"/>
        </w:rPr>
        <w:t>nosso poder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de trabalhar, estudar e vislumbrar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prazer. E não podemos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nos esquecer de que, ao falarmos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de escolas, estamos discutindo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em crianças e moças, indivíduos em plena fase de desenvolvimento!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Obviamente, portanto, nessa oportunidade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é ainda mais indispensável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que os nutrientes elementares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estejam presentes nas ágapes. A educação alimentar é sinônima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de educação do apetite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embora já não cause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mais </w:t>
      </w:r>
      <w:r w:rsidR="00126116" w:rsidRPr="000D289A">
        <w:rPr>
          <w:rFonts w:ascii="Arial" w:eastAsia="Arial" w:hAnsi="Arial" w:cs="Arial"/>
          <w:sz w:val="24"/>
          <w:szCs w:val="24"/>
        </w:rPr>
        <w:t>somam</w:t>
      </w:r>
      <w:r w:rsidRPr="000D289A">
        <w:rPr>
          <w:rFonts w:ascii="Arial" w:eastAsia="Arial" w:hAnsi="Arial" w:cs="Arial"/>
          <w:sz w:val="24"/>
          <w:szCs w:val="24"/>
        </w:rPr>
        <w:t xml:space="preserve"> espanto ver pequenas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tragando legumes, verduras, grãos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 todo tipo de ouvir, a lógica da educação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infantil, que diz que precisas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e adolescentes sempre darão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>preferência à pizza, macarrão, bife e batata frita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289A">
        <w:rPr>
          <w:rFonts w:ascii="Arial" w:eastAsia="Arial" w:hAnsi="Arial" w:cs="Arial"/>
          <w:sz w:val="24"/>
          <w:szCs w:val="24"/>
        </w:rPr>
        <w:t xml:space="preserve">ainda é uma veracidade. </w:t>
      </w:r>
    </w:p>
    <w:p w:rsidR="00AE05CA" w:rsidRPr="00AE05CA" w:rsidRDefault="00AE05CA" w:rsidP="000D289A">
      <w:pPr>
        <w:rPr>
          <w:rFonts w:ascii="Arial" w:eastAsia="Arial" w:hAnsi="Arial" w:cs="Arial"/>
          <w:sz w:val="24"/>
          <w:szCs w:val="24"/>
        </w:rPr>
      </w:pPr>
      <w:r w:rsidRPr="00AE05CA">
        <w:rPr>
          <w:rFonts w:ascii="Arial" w:eastAsia="Arial" w:hAnsi="Arial" w:cs="Arial"/>
          <w:sz w:val="24"/>
          <w:szCs w:val="24"/>
        </w:rPr>
        <w:t>Considerando que comer é um ato geralmente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relacionado ao prazer, uma artifício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que tem se aduzido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vencedora nesse convencimento é delatar, na prática, que cremes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saudá</w:t>
      </w:r>
      <w:r>
        <w:rPr>
          <w:rFonts w:ascii="Arial" w:eastAsia="Arial" w:hAnsi="Arial" w:cs="Arial"/>
          <w:sz w:val="24"/>
          <w:szCs w:val="24"/>
        </w:rPr>
        <w:t xml:space="preserve">veis também podem ser </w:t>
      </w:r>
      <w:r w:rsidR="00AA4DB9">
        <w:rPr>
          <w:rFonts w:ascii="Arial" w:eastAsia="Arial" w:hAnsi="Arial" w:cs="Arial"/>
          <w:sz w:val="24"/>
          <w:szCs w:val="24"/>
        </w:rPr>
        <w:t>saborosos</w:t>
      </w:r>
      <w:r>
        <w:rPr>
          <w:rFonts w:ascii="Arial" w:eastAsia="Arial" w:hAnsi="Arial" w:cs="Arial"/>
          <w:sz w:val="24"/>
          <w:szCs w:val="24"/>
        </w:rPr>
        <w:t xml:space="preserve">, nesse </w:t>
      </w:r>
      <w:r w:rsidRPr="00AE05CA">
        <w:rPr>
          <w:rFonts w:ascii="Arial" w:eastAsia="Arial" w:hAnsi="Arial" w:cs="Arial"/>
          <w:sz w:val="24"/>
          <w:szCs w:val="24"/>
        </w:rPr>
        <w:t xml:space="preserve">sentido, o </w:t>
      </w:r>
      <w:r w:rsidRPr="00AE05CA">
        <w:rPr>
          <w:rFonts w:ascii="Arial" w:eastAsia="Arial" w:hAnsi="Arial" w:cs="Arial"/>
          <w:sz w:val="24"/>
          <w:szCs w:val="24"/>
        </w:rPr>
        <w:lastRenderedPageBreak/>
        <w:t>ideal é que, com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os primeiros meses, as garotada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já tenham contato com os mais combinados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tipos de alimentos para tirar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 xml:space="preserve">bons hábitos e </w:t>
      </w:r>
      <w:r w:rsidR="00AA4DB9" w:rsidRPr="00AE05CA">
        <w:rPr>
          <w:rFonts w:ascii="Arial" w:eastAsia="Arial" w:hAnsi="Arial" w:cs="Arial"/>
          <w:sz w:val="24"/>
          <w:szCs w:val="24"/>
        </w:rPr>
        <w:t>prepararem-se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a sentir prazer com as inteligências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sensoriais proporcionadas por heterogêneos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sabores, texturas e insistências. Lembre-se: o repertório do apetite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se forma cedo. De toda maneira, embora seja mais forte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 xml:space="preserve">reeducar do que orientar essa </w:t>
      </w:r>
      <w:r>
        <w:rPr>
          <w:rFonts w:ascii="Arial" w:eastAsia="Arial" w:hAnsi="Arial" w:cs="Arial"/>
          <w:sz w:val="24"/>
          <w:szCs w:val="24"/>
        </w:rPr>
        <w:t>não é uma comissão impossível.</w:t>
      </w:r>
    </w:p>
    <w:p w:rsidR="00633A98" w:rsidRDefault="00AE05CA" w:rsidP="00AE05CA">
      <w:pPr>
        <w:rPr>
          <w:rFonts w:ascii="Arial" w:eastAsia="Arial" w:hAnsi="Arial" w:cs="Arial"/>
          <w:sz w:val="24"/>
          <w:szCs w:val="24"/>
        </w:rPr>
      </w:pPr>
      <w:r w:rsidRPr="00AE05CA">
        <w:rPr>
          <w:rFonts w:ascii="Arial" w:eastAsia="Arial" w:hAnsi="Arial" w:cs="Arial"/>
          <w:sz w:val="24"/>
          <w:szCs w:val="24"/>
        </w:rPr>
        <w:t>Felizmente, vivemos um ponto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em que comer bem está na moda — agrura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disso é a anormal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quantidade de programas de TV e sucessões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dedicadas ao assunto. Outra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mudança mais que bem-vinda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no comportamento moderno é um incentivo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cada vez maior à atividade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de exercícios físicos, o que até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acaba estimulando a perfilhação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E05CA">
        <w:rPr>
          <w:rFonts w:ascii="Arial" w:eastAsia="Arial" w:hAnsi="Arial" w:cs="Arial"/>
          <w:sz w:val="24"/>
          <w:szCs w:val="24"/>
        </w:rPr>
        <w:t>de um estilo de vida mais benfazejo.</w:t>
      </w: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2A2007" w:rsidRDefault="00633A98" w:rsidP="00AE05CA">
      <w:pPr>
        <w:ind w:firstLine="0"/>
        <w:rPr>
          <w:rFonts w:ascii="Arial" w:hAnsi="Arial" w:cs="Arial"/>
          <w:b/>
          <w:sz w:val="24"/>
          <w:szCs w:val="24"/>
        </w:rPr>
      </w:pPr>
    </w:p>
    <w:p w:rsidR="000A75EC" w:rsidRDefault="00A11796" w:rsidP="00AE05CA">
      <w:pPr>
        <w:ind w:firstLine="0"/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t>DESENVOLVIMENTO</w:t>
      </w: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0A75EC" w:rsidRDefault="006B7638" w:rsidP="000A75EC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ALIMENTAÇÃO SAUDÁVEL </w:t>
      </w:r>
    </w:p>
    <w:p w:rsidR="00413350" w:rsidRDefault="00413350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0D289A" w:rsidRPr="000D289A" w:rsidRDefault="000D289A" w:rsidP="000D289A">
      <w:pPr>
        <w:rPr>
          <w:rFonts w:ascii="Arial" w:hAnsi="Arial" w:cs="Arial"/>
          <w:sz w:val="24"/>
          <w:szCs w:val="24"/>
        </w:rPr>
      </w:pPr>
      <w:r w:rsidRPr="000D289A">
        <w:rPr>
          <w:rFonts w:ascii="Arial" w:hAnsi="Arial" w:cs="Arial"/>
          <w:sz w:val="24"/>
          <w:szCs w:val="24"/>
        </w:rPr>
        <w:t>A alimentação saudável é a consumo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de, principalmente, alimentos naturais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em nossas refeições ordenados. Nessa é necessário a enlevo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 xml:space="preserve">de açúcares, carnes, ovos, hortaliças, frutas, legumes, </w:t>
      </w:r>
      <w:r w:rsidRPr="000D289A">
        <w:rPr>
          <w:rFonts w:ascii="Arial" w:hAnsi="Arial" w:cs="Arial"/>
          <w:sz w:val="24"/>
          <w:szCs w:val="24"/>
        </w:rPr>
        <w:t>leite materno</w:t>
      </w:r>
      <w:r w:rsidRPr="000D289A">
        <w:rPr>
          <w:rFonts w:ascii="Arial" w:hAnsi="Arial" w:cs="Arial"/>
          <w:sz w:val="24"/>
          <w:szCs w:val="24"/>
        </w:rPr>
        <w:t>, óleos, massas, raízes e tubérculos. A quantidade necessária para a refeição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saudável varia para cada contextura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já que é maroto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 xml:space="preserve">em consideração a elevação, a idade, </w:t>
      </w:r>
      <w:r w:rsidR="00126116" w:rsidRPr="000D289A">
        <w:rPr>
          <w:rFonts w:ascii="Arial" w:hAnsi="Arial" w:cs="Arial"/>
          <w:sz w:val="24"/>
          <w:szCs w:val="24"/>
        </w:rPr>
        <w:t>a gravidade</w:t>
      </w:r>
      <w:r w:rsidRPr="000D289A">
        <w:rPr>
          <w:rFonts w:ascii="Arial" w:hAnsi="Arial" w:cs="Arial"/>
          <w:sz w:val="24"/>
          <w:szCs w:val="24"/>
        </w:rPr>
        <w:t xml:space="preserve">, e a saúde de cada </w:t>
      </w:r>
      <w:r w:rsidRPr="000D289A">
        <w:rPr>
          <w:rFonts w:ascii="Arial" w:hAnsi="Arial" w:cs="Arial"/>
          <w:sz w:val="24"/>
          <w:szCs w:val="24"/>
        </w:rPr>
        <w:t>megafone</w:t>
      </w:r>
      <w:r w:rsidRPr="000D289A">
        <w:rPr>
          <w:rFonts w:ascii="Arial" w:hAnsi="Arial" w:cs="Arial"/>
          <w:sz w:val="24"/>
          <w:szCs w:val="24"/>
        </w:rPr>
        <w:t xml:space="preserve">, além das atividades </w:t>
      </w:r>
      <w:r>
        <w:rPr>
          <w:rFonts w:ascii="Arial" w:hAnsi="Arial" w:cs="Arial"/>
          <w:sz w:val="24"/>
          <w:szCs w:val="24"/>
        </w:rPr>
        <w:t>físicas</w:t>
      </w:r>
      <w:r w:rsidR="001261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praticadas pelo mesmo.</w:t>
      </w:r>
    </w:p>
    <w:p w:rsidR="000D289A" w:rsidRDefault="000D289A" w:rsidP="000D289A">
      <w:pPr>
        <w:rPr>
          <w:rFonts w:ascii="Arial" w:hAnsi="Arial" w:cs="Arial"/>
          <w:sz w:val="24"/>
          <w:szCs w:val="24"/>
        </w:rPr>
      </w:pPr>
      <w:r w:rsidRPr="000D289A">
        <w:rPr>
          <w:rFonts w:ascii="Arial" w:hAnsi="Arial" w:cs="Arial"/>
          <w:sz w:val="24"/>
          <w:szCs w:val="24"/>
        </w:rPr>
        <w:t>Para que uma razão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entenda como é a mantimento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correta, foi criada a Pirâmide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de Alimentação Equilibrada que divide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cada tipo de comida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>de acordo com a instância</w:t>
      </w:r>
      <w:r w:rsidR="00126116" w:rsidRPr="000D289A">
        <w:rPr>
          <w:rFonts w:ascii="Arial" w:hAnsi="Arial" w:cs="Arial"/>
          <w:sz w:val="24"/>
          <w:szCs w:val="24"/>
        </w:rPr>
        <w:t xml:space="preserve"> </w:t>
      </w:r>
      <w:r w:rsidRPr="000D289A">
        <w:rPr>
          <w:rFonts w:ascii="Arial" w:hAnsi="Arial" w:cs="Arial"/>
          <w:sz w:val="24"/>
          <w:szCs w:val="24"/>
        </w:rPr>
        <w:t xml:space="preserve">bruta de cada </w:t>
      </w:r>
      <w:r w:rsidR="00126116" w:rsidRPr="000D289A">
        <w:rPr>
          <w:rFonts w:ascii="Arial" w:hAnsi="Arial" w:cs="Arial"/>
          <w:sz w:val="24"/>
          <w:szCs w:val="24"/>
        </w:rPr>
        <w:t>organização.</w:t>
      </w:r>
      <w:r w:rsidRPr="000D289A">
        <w:rPr>
          <w:rFonts w:ascii="Arial" w:hAnsi="Arial" w:cs="Arial"/>
          <w:sz w:val="24"/>
          <w:szCs w:val="24"/>
        </w:rPr>
        <w:t xml:space="preserve"> </w:t>
      </w:r>
    </w:p>
    <w:p w:rsidR="006B7638" w:rsidRDefault="006B7638" w:rsidP="000D289A">
      <w:pPr>
        <w:rPr>
          <w:rFonts w:ascii="Arial" w:hAnsi="Arial" w:cs="Arial"/>
          <w:sz w:val="24"/>
          <w:szCs w:val="24"/>
        </w:rPr>
      </w:pPr>
      <w:r w:rsidRPr="006B7638">
        <w:rPr>
          <w:rFonts w:ascii="Arial" w:hAnsi="Arial" w:cs="Arial"/>
          <w:sz w:val="24"/>
          <w:szCs w:val="24"/>
        </w:rPr>
        <w:t>Aqui,</w:t>
      </w:r>
      <w:r>
        <w:rPr>
          <w:rFonts w:ascii="Arial" w:hAnsi="Arial" w:cs="Arial"/>
          <w:sz w:val="24"/>
          <w:szCs w:val="24"/>
        </w:rPr>
        <w:t xml:space="preserve"> a palavra-chave é </w:t>
      </w:r>
      <w:r w:rsidR="00AA4DB9">
        <w:rPr>
          <w:rFonts w:ascii="Arial" w:hAnsi="Arial" w:cs="Arial"/>
          <w:sz w:val="24"/>
          <w:szCs w:val="24"/>
        </w:rPr>
        <w:t xml:space="preserve">variedade, </w:t>
      </w:r>
      <w:r w:rsidR="00AA4DB9" w:rsidRPr="006B7638">
        <w:rPr>
          <w:rFonts w:ascii="Arial" w:hAnsi="Arial" w:cs="Arial"/>
          <w:sz w:val="24"/>
          <w:szCs w:val="24"/>
        </w:rPr>
        <w:t>parceria</w:t>
      </w:r>
      <w:r w:rsidRPr="006B7638">
        <w:rPr>
          <w:rFonts w:ascii="Arial" w:hAnsi="Arial" w:cs="Arial"/>
          <w:sz w:val="24"/>
          <w:szCs w:val="24"/>
        </w:rPr>
        <w:t xml:space="preserve"> com a qualidade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é fundamental para o êxito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="00AA4DB9" w:rsidRPr="006B7638">
        <w:rPr>
          <w:rFonts w:ascii="Arial" w:hAnsi="Arial" w:cs="Arial"/>
          <w:sz w:val="24"/>
          <w:szCs w:val="24"/>
        </w:rPr>
        <w:t>de a educação alimentar</w:t>
      </w:r>
      <w:r>
        <w:rPr>
          <w:rFonts w:ascii="Arial" w:hAnsi="Arial" w:cs="Arial"/>
          <w:sz w:val="24"/>
          <w:szCs w:val="24"/>
        </w:rPr>
        <w:t xml:space="preserve"> nas escolas, A</w:t>
      </w:r>
      <w:r w:rsidRPr="006B7638">
        <w:rPr>
          <w:rFonts w:ascii="Arial" w:hAnsi="Arial" w:cs="Arial"/>
          <w:sz w:val="24"/>
          <w:szCs w:val="24"/>
        </w:rPr>
        <w:t>lém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de incluir a nobreza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nutricional de maneira transversa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no currículo, muitas institutos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fazem isso ainda mais sem interrupção, ao preparar e conceder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 xml:space="preserve">as refeições dos educandos. </w:t>
      </w:r>
      <w:r w:rsidR="00AA4DB9" w:rsidRPr="006B7638">
        <w:rPr>
          <w:rFonts w:ascii="Arial" w:hAnsi="Arial" w:cs="Arial"/>
          <w:sz w:val="24"/>
          <w:szCs w:val="24"/>
        </w:rPr>
        <w:t>Isso acontece especialmente na pré-escola, ambiente em que não são nada invulgares</w:t>
      </w:r>
      <w:r w:rsidR="00AA4DB9">
        <w:rPr>
          <w:rFonts w:ascii="Arial" w:hAnsi="Arial" w:cs="Arial"/>
          <w:sz w:val="24"/>
          <w:szCs w:val="24"/>
        </w:rPr>
        <w:t xml:space="preserve"> </w:t>
      </w:r>
      <w:r w:rsidR="00AA4DB9" w:rsidRPr="006B7638">
        <w:rPr>
          <w:rFonts w:ascii="Arial" w:hAnsi="Arial" w:cs="Arial"/>
          <w:sz w:val="24"/>
          <w:szCs w:val="24"/>
        </w:rPr>
        <w:t>relatos de crianças que não comem</w:t>
      </w:r>
      <w:r w:rsidR="00AA4DB9">
        <w:rPr>
          <w:rFonts w:ascii="Arial" w:hAnsi="Arial" w:cs="Arial"/>
          <w:sz w:val="24"/>
          <w:szCs w:val="24"/>
        </w:rPr>
        <w:t xml:space="preserve"> </w:t>
      </w:r>
      <w:r w:rsidR="00AA4DB9" w:rsidRPr="006B7638">
        <w:rPr>
          <w:rFonts w:ascii="Arial" w:hAnsi="Arial" w:cs="Arial"/>
          <w:sz w:val="24"/>
          <w:szCs w:val="24"/>
        </w:rPr>
        <w:t>essa ou aquela pecúnia</w:t>
      </w:r>
      <w:r w:rsidR="00AA4DB9">
        <w:rPr>
          <w:rFonts w:ascii="Arial" w:hAnsi="Arial" w:cs="Arial"/>
          <w:sz w:val="24"/>
          <w:szCs w:val="24"/>
        </w:rPr>
        <w:t xml:space="preserve"> em casa de</w:t>
      </w:r>
      <w:r w:rsidR="00AA4DB9" w:rsidRPr="006B7638">
        <w:rPr>
          <w:rFonts w:ascii="Arial" w:hAnsi="Arial" w:cs="Arial"/>
          <w:sz w:val="24"/>
          <w:szCs w:val="24"/>
        </w:rPr>
        <w:t xml:space="preserve"> tudo duranteotempoque</w:t>
      </w:r>
      <w:r w:rsidR="00AA4DB9">
        <w:rPr>
          <w:rFonts w:ascii="Arial" w:hAnsi="Arial" w:cs="Arial"/>
          <w:sz w:val="24"/>
          <w:szCs w:val="24"/>
        </w:rPr>
        <w:t xml:space="preserve"> </w:t>
      </w:r>
      <w:r w:rsidR="00AA4DB9" w:rsidRPr="006B7638">
        <w:rPr>
          <w:rFonts w:ascii="Arial" w:hAnsi="Arial" w:cs="Arial"/>
          <w:sz w:val="24"/>
          <w:szCs w:val="24"/>
        </w:rPr>
        <w:t>está entre colegas e professores.</w:t>
      </w:r>
    </w:p>
    <w:p w:rsidR="00274B05" w:rsidRDefault="006B7638" w:rsidP="006B7638">
      <w:pPr>
        <w:rPr>
          <w:rFonts w:ascii="Arial" w:hAnsi="Arial" w:cs="Arial"/>
          <w:sz w:val="24"/>
          <w:szCs w:val="24"/>
        </w:rPr>
      </w:pPr>
      <w:r w:rsidRPr="006B7638">
        <w:rPr>
          <w:rFonts w:ascii="Arial" w:hAnsi="Arial" w:cs="Arial"/>
          <w:sz w:val="24"/>
          <w:szCs w:val="24"/>
        </w:rPr>
        <w:t xml:space="preserve"> Porém, escolher uma ideologia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com ótimos refeitórios ou um magnífico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>plano de educação nutrir</w:t>
      </w:r>
      <w:r w:rsidR="008A1570">
        <w:rPr>
          <w:rFonts w:ascii="Arial" w:hAnsi="Arial" w:cs="Arial"/>
          <w:sz w:val="24"/>
          <w:szCs w:val="24"/>
        </w:rPr>
        <w:t xml:space="preserve"> </w:t>
      </w:r>
      <w:r w:rsidRPr="006B7638">
        <w:rPr>
          <w:rFonts w:ascii="Arial" w:hAnsi="Arial" w:cs="Arial"/>
          <w:sz w:val="24"/>
          <w:szCs w:val="24"/>
        </w:rPr>
        <w:t xml:space="preserve">não é garantia de </w:t>
      </w:r>
      <w:r w:rsidR="00AA4DB9" w:rsidRPr="006B7638">
        <w:rPr>
          <w:rFonts w:ascii="Arial" w:hAnsi="Arial" w:cs="Arial"/>
          <w:sz w:val="24"/>
          <w:szCs w:val="24"/>
        </w:rPr>
        <w:t>nada Como</w:t>
      </w:r>
      <w:r w:rsidRPr="006B7638">
        <w:rPr>
          <w:rFonts w:ascii="Arial" w:hAnsi="Arial" w:cs="Arial"/>
          <w:sz w:val="24"/>
          <w:szCs w:val="24"/>
        </w:rPr>
        <w:t xml:space="preserve">. </w:t>
      </w:r>
    </w:p>
    <w:p w:rsidR="00274B05" w:rsidRDefault="00274B05" w:rsidP="00274B05">
      <w:pPr>
        <w:ind w:firstLine="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>Em todas as fisionomias principais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da formação dos franguinhos, delegar totalmente uma obra é uma resolução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fraqueza. Mais uma vez, </w:t>
      </w:r>
      <w:r w:rsidR="00126116" w:rsidRPr="00274B05">
        <w:rPr>
          <w:rFonts w:ascii="Arial" w:hAnsi="Arial" w:cs="Arial"/>
          <w:sz w:val="24"/>
          <w:szCs w:val="24"/>
        </w:rPr>
        <w:t xml:space="preserve">a espécie </w:t>
      </w:r>
      <w:r w:rsidRPr="00274B05">
        <w:rPr>
          <w:rFonts w:ascii="Arial" w:hAnsi="Arial" w:cs="Arial"/>
          <w:sz w:val="24"/>
          <w:szCs w:val="24"/>
        </w:rPr>
        <w:t>vale ouro. Não adianta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querer que seu legatário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sem uma banana no regabofe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do final de semana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se os pais comem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um salgado frito. Da intimamente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forma, de nada faz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o professor pregar mais </w:t>
      </w:r>
      <w:r w:rsidRPr="00274B05">
        <w:rPr>
          <w:rFonts w:ascii="Arial" w:hAnsi="Arial" w:cs="Arial"/>
          <w:sz w:val="24"/>
          <w:szCs w:val="24"/>
        </w:rPr>
        <w:t>acima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os benefícios de se estrar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sucos naturais e muita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água se é sabido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pelos corredores </w:t>
      </w:r>
      <w:r w:rsidR="00126116" w:rsidRPr="00274B05">
        <w:rPr>
          <w:rFonts w:ascii="Arial" w:hAnsi="Arial" w:cs="Arial"/>
          <w:sz w:val="24"/>
          <w:szCs w:val="24"/>
        </w:rPr>
        <w:t xml:space="preserve">do obséquio </w:t>
      </w:r>
      <w:r w:rsidRPr="00274B05">
        <w:rPr>
          <w:rFonts w:ascii="Arial" w:hAnsi="Arial" w:cs="Arial"/>
          <w:sz w:val="24"/>
          <w:szCs w:val="24"/>
        </w:rPr>
        <w:t>tomando uma latinha de refresco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Mesmo. Em escolas em que as sublimes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porcarias já foram banidas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das cantinas e lanchonetes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há tempos, a efetivação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de alimentos não </w:t>
      </w:r>
      <w:r w:rsidRPr="00274B05">
        <w:rPr>
          <w:rFonts w:ascii="Arial" w:hAnsi="Arial" w:cs="Arial"/>
          <w:sz w:val="24"/>
          <w:szCs w:val="24"/>
        </w:rPr>
        <w:lastRenderedPageBreak/>
        <w:t>saudáveis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ainda teima em coexistir, já que muitos lecionandos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levam as guloseimas são indicadas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de casa. Muitas vezes, isso acontece por infração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de conhecimento da designada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família a respeito da importância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do problema. Para </w:t>
      </w:r>
      <w:r w:rsidR="00126116" w:rsidRPr="00274B05">
        <w:rPr>
          <w:rFonts w:ascii="Arial" w:hAnsi="Arial" w:cs="Arial"/>
          <w:sz w:val="24"/>
          <w:szCs w:val="24"/>
        </w:rPr>
        <w:t xml:space="preserve">essa combinação </w:t>
      </w:r>
      <w:r w:rsidRPr="00274B05">
        <w:rPr>
          <w:rFonts w:ascii="Arial" w:hAnsi="Arial" w:cs="Arial"/>
          <w:sz w:val="24"/>
          <w:szCs w:val="24"/>
        </w:rPr>
        <w:t>dar certo, é taxati</w:t>
      </w:r>
      <w:r>
        <w:rPr>
          <w:rFonts w:ascii="Arial" w:hAnsi="Arial" w:cs="Arial"/>
          <w:sz w:val="24"/>
          <w:szCs w:val="24"/>
        </w:rPr>
        <w:t>vo</w:t>
      </w:r>
      <w:r w:rsidR="001261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ir à busca de cooperações. </w:t>
      </w:r>
    </w:p>
    <w:p w:rsidR="00274B05" w:rsidRDefault="00274B05" w:rsidP="00274B05">
      <w:pPr>
        <w:ind w:firstLine="0"/>
        <w:rPr>
          <w:rFonts w:ascii="Arial" w:hAnsi="Arial" w:cs="Arial"/>
          <w:sz w:val="24"/>
          <w:szCs w:val="24"/>
        </w:rPr>
      </w:pPr>
      <w:r w:rsidRPr="00274B05">
        <w:rPr>
          <w:rFonts w:ascii="Arial" w:hAnsi="Arial" w:cs="Arial"/>
          <w:sz w:val="24"/>
          <w:szCs w:val="24"/>
        </w:rPr>
        <w:t xml:space="preserve">O documentário Muito além </w:t>
      </w:r>
      <w:r w:rsidRPr="00274B05">
        <w:rPr>
          <w:rFonts w:ascii="Arial" w:hAnsi="Arial" w:cs="Arial"/>
          <w:sz w:val="24"/>
          <w:szCs w:val="24"/>
        </w:rPr>
        <w:t>da urucubaca</w:t>
      </w:r>
      <w:r w:rsidRPr="00274B05">
        <w:rPr>
          <w:rFonts w:ascii="Arial" w:hAnsi="Arial" w:cs="Arial"/>
          <w:sz w:val="24"/>
          <w:szCs w:val="24"/>
        </w:rPr>
        <w:t>, disponível na íntegra neste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 xml:space="preserve">link, por exemplo, é </w:t>
      </w:r>
      <w:r w:rsidR="00126116" w:rsidRPr="00274B05">
        <w:rPr>
          <w:rFonts w:ascii="Arial" w:hAnsi="Arial" w:cs="Arial"/>
          <w:sz w:val="24"/>
          <w:szCs w:val="24"/>
        </w:rPr>
        <w:t xml:space="preserve">um reflexo </w:t>
      </w:r>
      <w:r w:rsidRPr="00274B05">
        <w:rPr>
          <w:rFonts w:ascii="Arial" w:hAnsi="Arial" w:cs="Arial"/>
          <w:sz w:val="24"/>
          <w:szCs w:val="24"/>
        </w:rPr>
        <w:t>do quanto o que colocamos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na mesa para nossos</w:t>
      </w:r>
      <w:r w:rsidR="00126116" w:rsidRPr="00274B05">
        <w:rPr>
          <w:rFonts w:ascii="Arial" w:hAnsi="Arial" w:cs="Arial"/>
          <w:sz w:val="24"/>
          <w:szCs w:val="24"/>
        </w:rPr>
        <w:t xml:space="preserve"> </w:t>
      </w:r>
      <w:r w:rsidRPr="00274B05">
        <w:rPr>
          <w:rFonts w:ascii="Arial" w:hAnsi="Arial" w:cs="Arial"/>
          <w:sz w:val="24"/>
          <w:szCs w:val="24"/>
        </w:rPr>
        <w:t>filhos e como eles se alimentam</w:t>
      </w:r>
      <w:r w:rsidR="00126116" w:rsidRPr="00274B05">
        <w:rPr>
          <w:rFonts w:ascii="Arial" w:hAnsi="Arial" w:cs="Arial"/>
          <w:sz w:val="24"/>
          <w:szCs w:val="24"/>
        </w:rPr>
        <w:t xml:space="preserve"> no dia a dia comando </w:t>
      </w:r>
      <w:r w:rsidRPr="00274B05">
        <w:rPr>
          <w:rFonts w:ascii="Arial" w:hAnsi="Arial" w:cs="Arial"/>
          <w:sz w:val="24"/>
          <w:szCs w:val="24"/>
        </w:rPr>
        <w:t>todos os aspectos de suas ocorrências.</w:t>
      </w:r>
    </w:p>
    <w:p w:rsidR="00274B05" w:rsidRDefault="00274B05" w:rsidP="00274B05">
      <w:pPr>
        <w:ind w:firstLine="0"/>
        <w:rPr>
          <w:rFonts w:ascii="Arial" w:hAnsi="Arial" w:cs="Arial"/>
          <w:sz w:val="24"/>
          <w:szCs w:val="24"/>
        </w:rPr>
      </w:pPr>
    </w:p>
    <w:p w:rsidR="006B7638" w:rsidRPr="006B7638" w:rsidRDefault="006B7638" w:rsidP="00274B05">
      <w:pPr>
        <w:ind w:firstLine="0"/>
        <w:rPr>
          <w:rFonts w:ascii="Arial" w:hAnsi="Arial" w:cs="Arial"/>
          <w:b/>
        </w:rPr>
      </w:pPr>
      <w:r w:rsidRPr="006B7638">
        <w:rPr>
          <w:rFonts w:ascii="Arial" w:hAnsi="Arial" w:cs="Arial"/>
          <w:b/>
        </w:rPr>
        <w:t>ESTIMULANDO UMA ALIMENTAÇÃO SAUDÁVEL ENTRE AS CRIANÇAS</w:t>
      </w: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126116" w:rsidRPr="00126116" w:rsidRDefault="00126116" w:rsidP="00126116">
      <w:pPr>
        <w:rPr>
          <w:rFonts w:ascii="Arial" w:hAnsi="Arial" w:cs="Arial"/>
        </w:rPr>
      </w:pPr>
      <w:r w:rsidRPr="00126116">
        <w:rPr>
          <w:rFonts w:ascii="Arial" w:hAnsi="Arial" w:cs="Arial"/>
        </w:rPr>
        <w:t>Uma alimentação saudável é inevitável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em todas as sazões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de nossa vida, mas em cada uma </w:t>
      </w:r>
      <w:r w:rsidRPr="00126116">
        <w:rPr>
          <w:rFonts w:ascii="Arial" w:hAnsi="Arial" w:cs="Arial"/>
        </w:rPr>
        <w:t xml:space="preserve">das senhoras </w:t>
      </w:r>
      <w:r w:rsidRPr="00126116">
        <w:rPr>
          <w:rFonts w:ascii="Arial" w:hAnsi="Arial" w:cs="Arial"/>
        </w:rPr>
        <w:t>a alimentação tem uma quantia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diferente. Quando somos pequenos, nossa alimentação é talhada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para o crescimento de nossos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ossos, pele, músculos e órgãos. Nessa fase brincamos, pulamos, aprendemos a ler e a grafar, entre várias outras trecos, por isso uma acolhimento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balanceada é imprescindível, pois </w:t>
      </w:r>
      <w:r w:rsidRPr="00126116">
        <w:rPr>
          <w:rFonts w:ascii="Arial" w:hAnsi="Arial" w:cs="Arial"/>
        </w:rPr>
        <w:t xml:space="preserve">temos de </w:t>
      </w:r>
      <w:r w:rsidRPr="00126116">
        <w:rPr>
          <w:rFonts w:ascii="Arial" w:hAnsi="Arial" w:cs="Arial"/>
        </w:rPr>
        <w:t xml:space="preserve">energia necessária para </w:t>
      </w:r>
      <w:r w:rsidRPr="00126116">
        <w:rPr>
          <w:rFonts w:ascii="Arial" w:hAnsi="Arial" w:cs="Arial"/>
        </w:rPr>
        <w:t xml:space="preserve">todas as </w:t>
      </w:r>
      <w:r w:rsidRPr="00126116">
        <w:rPr>
          <w:rFonts w:ascii="Arial" w:hAnsi="Arial" w:cs="Arial"/>
        </w:rPr>
        <w:t>essas atividades. É de</w:t>
      </w:r>
      <w:r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natureza</w:t>
      </w:r>
      <w:r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igual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nessa época da vida que formamos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nossos hábitos alimentares, ou seja, que “aprendemos” a considerar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ou não de certeiros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alimentos.</w:t>
      </w:r>
    </w:p>
    <w:p w:rsidR="00126116" w:rsidRPr="00126116" w:rsidRDefault="00126116" w:rsidP="00126116">
      <w:pPr>
        <w:rPr>
          <w:rFonts w:ascii="Arial" w:hAnsi="Arial" w:cs="Arial"/>
        </w:rPr>
      </w:pPr>
      <w:r w:rsidRPr="00126116">
        <w:rPr>
          <w:rFonts w:ascii="Arial" w:hAnsi="Arial" w:cs="Arial"/>
        </w:rPr>
        <w:t>A escola tem ponta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importância na formação </w:t>
      </w:r>
      <w:r w:rsidRPr="00126116">
        <w:rPr>
          <w:rFonts w:ascii="Arial" w:hAnsi="Arial" w:cs="Arial"/>
        </w:rPr>
        <w:t xml:space="preserve">das práticas </w:t>
      </w:r>
      <w:r w:rsidRPr="00126116">
        <w:rPr>
          <w:rFonts w:ascii="Arial" w:hAnsi="Arial" w:cs="Arial"/>
        </w:rPr>
        <w:t>alimentares de seus educandos, e a partir de lições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de culinária o educador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pode apresentar vários mantimentos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às crianças. Com estratégias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que envolvam alimentos saudáveis, professores e alunos podem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provar vários pratos que eles </w:t>
      </w:r>
      <w:r w:rsidRPr="00126116">
        <w:rPr>
          <w:rFonts w:ascii="Arial" w:hAnsi="Arial" w:cs="Arial"/>
        </w:rPr>
        <w:t xml:space="preserve">até mesmos </w:t>
      </w:r>
      <w:r w:rsidRPr="00126116">
        <w:rPr>
          <w:rFonts w:ascii="Arial" w:hAnsi="Arial" w:cs="Arial"/>
        </w:rPr>
        <w:t>prepararam. Dessa forma, além de acordar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o espírito de associado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nas crianças, ainda vivifica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sua curiosidade para aduzir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alimentos novos.</w:t>
      </w:r>
    </w:p>
    <w:p w:rsidR="00126116" w:rsidRPr="00126116" w:rsidRDefault="00126116" w:rsidP="00126116">
      <w:pPr>
        <w:rPr>
          <w:rFonts w:ascii="Arial" w:hAnsi="Arial" w:cs="Arial"/>
        </w:rPr>
      </w:pPr>
      <w:r w:rsidRPr="00126116">
        <w:rPr>
          <w:rFonts w:ascii="Arial" w:hAnsi="Arial" w:cs="Arial"/>
        </w:rPr>
        <w:t>Outra forma de motivar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a atenção </w:t>
      </w:r>
      <w:r w:rsidRPr="00126116">
        <w:rPr>
          <w:rFonts w:ascii="Arial" w:hAnsi="Arial" w:cs="Arial"/>
        </w:rPr>
        <w:t xml:space="preserve">dos guris </w:t>
      </w:r>
      <w:r w:rsidRPr="00126116">
        <w:rPr>
          <w:rFonts w:ascii="Arial" w:hAnsi="Arial" w:cs="Arial"/>
        </w:rPr>
        <w:t>para uma alimentação potente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é estudando </w:t>
      </w:r>
      <w:r w:rsidRPr="00126116">
        <w:rPr>
          <w:rFonts w:ascii="Arial" w:hAnsi="Arial" w:cs="Arial"/>
        </w:rPr>
        <w:t xml:space="preserve">as epígrafes </w:t>
      </w:r>
      <w:r w:rsidRPr="00126116">
        <w:rPr>
          <w:rFonts w:ascii="Arial" w:hAnsi="Arial" w:cs="Arial"/>
        </w:rPr>
        <w:t>dos alimentos. A aquinhoar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dos rótulos podemos perícia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o que determinado pecúnia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tem como ingrediente, e se ele </w:t>
      </w:r>
      <w:r w:rsidRPr="00126116">
        <w:rPr>
          <w:rFonts w:ascii="Arial" w:hAnsi="Arial" w:cs="Arial"/>
        </w:rPr>
        <w:t xml:space="preserve">poro trolado </w:t>
      </w:r>
      <w:r w:rsidRPr="00126116">
        <w:rPr>
          <w:rFonts w:ascii="Arial" w:hAnsi="Arial" w:cs="Arial"/>
        </w:rPr>
        <w:t>é saudável ou não. Por personificação, peça a seus estudantes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que levem rótulos de víveres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variados para a sala de exposição, e a partir de um preconcepção, como o de um biscoito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de morango, peça que eles pontuem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quantos alimentos com alvedrio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“morango” eles conhecem. Em desenvolvimento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faça alguns questionamentos, consoante: “Todos esses alimentos foram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feitos com morango?”; “Será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que a cor ou </w:t>
      </w:r>
      <w:r w:rsidRPr="00126116">
        <w:rPr>
          <w:rFonts w:ascii="Arial" w:hAnsi="Arial" w:cs="Arial"/>
        </w:rPr>
        <w:t xml:space="preserve">a peculiaridade </w:t>
      </w:r>
      <w:r w:rsidRPr="00126116">
        <w:rPr>
          <w:rFonts w:ascii="Arial" w:hAnsi="Arial" w:cs="Arial"/>
        </w:rPr>
        <w:t xml:space="preserve">desses alimentos foram </w:t>
      </w:r>
      <w:r w:rsidRPr="00126116">
        <w:rPr>
          <w:rFonts w:ascii="Arial" w:hAnsi="Arial" w:cs="Arial"/>
        </w:rPr>
        <w:t>efetuadas em laboratórios químicos</w:t>
      </w:r>
      <w:r w:rsidRPr="00126116">
        <w:rPr>
          <w:rFonts w:ascii="Arial" w:hAnsi="Arial" w:cs="Arial"/>
        </w:rPr>
        <w:t>?”; “Se eu devorar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esse produto, o que estarei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consumindo?”; “Esse alimento é predominante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para o desenvolvimento do meu corpo?”; “Esse alimento é saudável?”. Esses e </w:t>
      </w:r>
      <w:r w:rsidRPr="00126116">
        <w:rPr>
          <w:rFonts w:ascii="Arial" w:hAnsi="Arial" w:cs="Arial"/>
        </w:rPr>
        <w:t xml:space="preserve">outras </w:t>
      </w:r>
      <w:r w:rsidRPr="00126116">
        <w:rPr>
          <w:rFonts w:ascii="Arial" w:hAnsi="Arial" w:cs="Arial"/>
        </w:rPr>
        <w:lastRenderedPageBreak/>
        <w:t xml:space="preserve">chegadas </w:t>
      </w:r>
      <w:r w:rsidRPr="00126116">
        <w:rPr>
          <w:rFonts w:ascii="Arial" w:hAnsi="Arial" w:cs="Arial"/>
        </w:rPr>
        <w:t>podem ser feitos para somatórias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os rótulos, e a repartir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das respostas dadas pelas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crianças o professor pode dizer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sobre a importância de se usar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alimentos naturais, pois eles possuem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inúmeros nutrientes necessários ao bom movimento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do organismo.</w:t>
      </w:r>
    </w:p>
    <w:p w:rsidR="006B7638" w:rsidRDefault="00126116" w:rsidP="00126116">
      <w:pPr>
        <w:rPr>
          <w:rFonts w:ascii="Arial" w:hAnsi="Arial" w:cs="Arial"/>
          <w:sz w:val="24"/>
          <w:szCs w:val="24"/>
        </w:rPr>
      </w:pPr>
      <w:r w:rsidRPr="00126116">
        <w:rPr>
          <w:rFonts w:ascii="Arial" w:hAnsi="Arial" w:cs="Arial"/>
        </w:rPr>
        <w:t>Procurando despertar seus estudantes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 xml:space="preserve">para o sustento </w:t>
      </w:r>
      <w:r w:rsidRPr="00126116">
        <w:rPr>
          <w:rFonts w:ascii="Arial" w:hAnsi="Arial" w:cs="Arial"/>
        </w:rPr>
        <w:t>são</w:t>
      </w:r>
      <w:r w:rsidRPr="00126116">
        <w:rPr>
          <w:rFonts w:ascii="Arial" w:hAnsi="Arial" w:cs="Arial"/>
        </w:rPr>
        <w:t xml:space="preserve"> a escola pode realizar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um projeto no qual os professores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de todas as zonas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podem trabalhar. Por exemplo: na História, os professores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podem pedir a seus lecionandos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que pesquisem sobre os usos alimentares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ao longo dos ciclos, e o que dificultou; qual o país de encetamento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de cada fruta e frescor; qual a influência da poder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na produção e pedido</w:t>
      </w:r>
      <w:r w:rsidRPr="00126116">
        <w:rPr>
          <w:rFonts w:ascii="Arial" w:hAnsi="Arial" w:cs="Arial"/>
        </w:rPr>
        <w:t xml:space="preserve"> </w:t>
      </w:r>
      <w:r w:rsidRPr="00126116">
        <w:rPr>
          <w:rFonts w:ascii="Arial" w:hAnsi="Arial" w:cs="Arial"/>
        </w:rPr>
        <w:t>de certos alimentos etc.</w:t>
      </w: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8A1570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6B7638" w:rsidRDefault="006B7638" w:rsidP="006B7638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</w:p>
    <w:p w:rsidR="00126116" w:rsidRDefault="00126116" w:rsidP="004133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8A1570" w:rsidRPr="008A1570" w:rsidRDefault="008A1570" w:rsidP="008A1570">
      <w:pPr>
        <w:rPr>
          <w:rFonts w:ascii="Arial" w:hAnsi="Arial" w:cs="Arial"/>
          <w:sz w:val="24"/>
          <w:szCs w:val="24"/>
        </w:rPr>
      </w:pPr>
      <w:r w:rsidRPr="008A1570">
        <w:rPr>
          <w:rFonts w:ascii="Arial" w:hAnsi="Arial" w:cs="Arial"/>
          <w:sz w:val="24"/>
          <w:szCs w:val="24"/>
        </w:rPr>
        <w:t xml:space="preserve">Todos conhecem a importância de </w:t>
      </w:r>
      <w:r w:rsidR="00AA4DB9" w:rsidRPr="008A1570">
        <w:rPr>
          <w:rFonts w:ascii="Arial" w:hAnsi="Arial" w:cs="Arial"/>
          <w:sz w:val="24"/>
          <w:szCs w:val="24"/>
        </w:rPr>
        <w:t xml:space="preserve">um ornamento </w:t>
      </w:r>
      <w:r w:rsidRPr="008A1570">
        <w:rPr>
          <w:rFonts w:ascii="Arial" w:hAnsi="Arial" w:cs="Arial"/>
          <w:sz w:val="24"/>
          <w:szCs w:val="24"/>
        </w:rPr>
        <w:t>saudável durante toda a essência. Sem uma alimentação balanceada</w:t>
      </w:r>
      <w:r w:rsidR="00AA4DB9" w:rsidRPr="008A1570">
        <w:rPr>
          <w:rFonts w:ascii="Arial" w:hAnsi="Arial" w:cs="Arial"/>
          <w:sz w:val="24"/>
          <w:szCs w:val="24"/>
        </w:rPr>
        <w:t xml:space="preserve"> os riscos de vícios cardíacos</w:t>
      </w:r>
      <w:r w:rsidRPr="008A1570">
        <w:rPr>
          <w:rFonts w:ascii="Arial" w:hAnsi="Arial" w:cs="Arial"/>
          <w:sz w:val="24"/>
          <w:szCs w:val="24"/>
        </w:rPr>
        <w:t>, diabetes, deficiências imunológicas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entre outros problemas. Por isso na mocidade, crianças que estão na polidez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infantil, d</w:t>
      </w:r>
      <w:r>
        <w:rPr>
          <w:rFonts w:ascii="Arial" w:hAnsi="Arial" w:cs="Arial"/>
          <w:sz w:val="24"/>
          <w:szCs w:val="24"/>
        </w:rPr>
        <w:t>evem ter uma comida</w:t>
      </w:r>
      <w:r w:rsidR="00AA4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saudável. </w:t>
      </w:r>
    </w:p>
    <w:p w:rsidR="008A1570" w:rsidRPr="008A1570" w:rsidRDefault="008A1570" w:rsidP="008A1570">
      <w:pPr>
        <w:rPr>
          <w:rFonts w:ascii="Arial" w:hAnsi="Arial" w:cs="Arial"/>
          <w:sz w:val="24"/>
          <w:szCs w:val="24"/>
        </w:rPr>
      </w:pPr>
      <w:r w:rsidRPr="008A1570">
        <w:rPr>
          <w:rFonts w:ascii="Arial" w:hAnsi="Arial" w:cs="Arial"/>
          <w:sz w:val="24"/>
          <w:szCs w:val="24"/>
        </w:rPr>
        <w:t xml:space="preserve">Incentivar </w:t>
      </w:r>
      <w:r w:rsidR="00AA4DB9" w:rsidRPr="008A1570">
        <w:rPr>
          <w:rFonts w:ascii="Arial" w:hAnsi="Arial" w:cs="Arial"/>
          <w:sz w:val="24"/>
          <w:szCs w:val="24"/>
        </w:rPr>
        <w:t xml:space="preserve">a praxe </w:t>
      </w:r>
      <w:r w:rsidRPr="008A1570">
        <w:rPr>
          <w:rFonts w:ascii="Arial" w:hAnsi="Arial" w:cs="Arial"/>
          <w:sz w:val="24"/>
          <w:szCs w:val="24"/>
        </w:rPr>
        <w:t>nas crianças de tragar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alimentos como frutas, verduras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 xml:space="preserve">e verduras é </w:t>
      </w:r>
      <w:r w:rsidR="00AA4DB9" w:rsidRPr="008A1570">
        <w:rPr>
          <w:rFonts w:ascii="Arial" w:hAnsi="Arial" w:cs="Arial"/>
          <w:sz w:val="24"/>
          <w:szCs w:val="24"/>
        </w:rPr>
        <w:t xml:space="preserve">intrínseco </w:t>
      </w:r>
      <w:r w:rsidRPr="008A1570">
        <w:rPr>
          <w:rFonts w:ascii="Arial" w:hAnsi="Arial" w:cs="Arial"/>
          <w:sz w:val="24"/>
          <w:szCs w:val="24"/>
        </w:rPr>
        <w:t>para que elas cresçam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e se tornem maior</w:t>
      </w:r>
      <w:r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idades. Na educação infantil de umas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escolas os pais das pequenas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são incentivados a optarem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por opções de lanches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saudáveis ao arrumarem os lanches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dos filhos e contrárias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cantinas escolares estão interditan</w:t>
      </w:r>
      <w:r>
        <w:rPr>
          <w:rFonts w:ascii="Arial" w:hAnsi="Arial" w:cs="Arial"/>
          <w:sz w:val="24"/>
          <w:szCs w:val="24"/>
        </w:rPr>
        <w:t>do</w:t>
      </w:r>
      <w:r w:rsidR="00AA4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frituras das prateleiras, e</w:t>
      </w:r>
      <w:r w:rsidRPr="008A1570">
        <w:rPr>
          <w:rFonts w:ascii="Arial" w:hAnsi="Arial" w:cs="Arial"/>
          <w:sz w:val="24"/>
          <w:szCs w:val="24"/>
        </w:rPr>
        <w:t xml:space="preserve">xistem. </w:t>
      </w:r>
      <w:r w:rsidR="00AA4DB9" w:rsidRPr="008A1570">
        <w:rPr>
          <w:rFonts w:ascii="Arial" w:hAnsi="Arial" w:cs="Arial"/>
          <w:sz w:val="24"/>
          <w:szCs w:val="24"/>
        </w:rPr>
        <w:t>Também</w:t>
      </w:r>
      <w:r w:rsidRPr="008A1570">
        <w:rPr>
          <w:rFonts w:ascii="Arial" w:hAnsi="Arial" w:cs="Arial"/>
          <w:sz w:val="24"/>
          <w:szCs w:val="24"/>
        </w:rPr>
        <w:t xml:space="preserve"> atividades que os professores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podem fazer para induz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a alimentação saudável na mesura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infantil. Algumas oficinas professorando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as crianças a montarem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pratos decorados com pomos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 xml:space="preserve">e verduras, ensinar </w:t>
      </w:r>
      <w:r w:rsidR="00AA4DB9" w:rsidRPr="008A1570">
        <w:rPr>
          <w:rFonts w:ascii="Arial" w:hAnsi="Arial" w:cs="Arial"/>
          <w:sz w:val="24"/>
          <w:szCs w:val="24"/>
        </w:rPr>
        <w:t xml:space="preserve">os pequenos </w:t>
      </w:r>
      <w:r w:rsidRPr="008A1570">
        <w:rPr>
          <w:rFonts w:ascii="Arial" w:hAnsi="Arial" w:cs="Arial"/>
          <w:sz w:val="24"/>
          <w:szCs w:val="24"/>
        </w:rPr>
        <w:t>a fazerem sopas, executar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murais com a notícia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 xml:space="preserve">nutricional dos alimentos. </w:t>
      </w:r>
      <w:r w:rsidR="00AA4DB9" w:rsidRPr="008A1570">
        <w:rPr>
          <w:rFonts w:ascii="Arial" w:hAnsi="Arial" w:cs="Arial"/>
          <w:sz w:val="24"/>
          <w:szCs w:val="24"/>
        </w:rPr>
        <w:t xml:space="preserve">Digerir </w:t>
      </w:r>
      <w:r w:rsidRPr="008A1570">
        <w:rPr>
          <w:rFonts w:ascii="Arial" w:hAnsi="Arial" w:cs="Arial"/>
          <w:sz w:val="24"/>
          <w:szCs w:val="24"/>
        </w:rPr>
        <w:t>um mural com subsistências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não saudáveis e enegrecer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que devem</w:t>
      </w:r>
      <w:r>
        <w:rPr>
          <w:rFonts w:ascii="Arial" w:hAnsi="Arial" w:cs="Arial"/>
          <w:sz w:val="24"/>
          <w:szCs w:val="24"/>
        </w:rPr>
        <w:t xml:space="preserve"> ser utilizados</w:t>
      </w:r>
      <w:r w:rsidR="00AA4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moderação.</w:t>
      </w:r>
    </w:p>
    <w:p w:rsidR="0065175A" w:rsidRDefault="008A1570" w:rsidP="008A1570">
      <w:pPr>
        <w:rPr>
          <w:rFonts w:ascii="Arial" w:hAnsi="Arial" w:cs="Arial"/>
          <w:sz w:val="24"/>
          <w:szCs w:val="24"/>
        </w:rPr>
      </w:pPr>
      <w:r w:rsidRPr="008A1570">
        <w:rPr>
          <w:rFonts w:ascii="Arial" w:hAnsi="Arial" w:cs="Arial"/>
          <w:sz w:val="24"/>
          <w:szCs w:val="24"/>
        </w:rPr>
        <w:t>Essas são umas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 xml:space="preserve">maneiras de trabalhar </w:t>
      </w:r>
      <w:r w:rsidR="00AA4DB9" w:rsidRPr="008A1570">
        <w:rPr>
          <w:rFonts w:ascii="Arial" w:hAnsi="Arial" w:cs="Arial"/>
          <w:sz w:val="24"/>
          <w:szCs w:val="24"/>
        </w:rPr>
        <w:t xml:space="preserve">um nutrimento </w:t>
      </w:r>
      <w:r w:rsidRPr="008A1570">
        <w:rPr>
          <w:rFonts w:ascii="Arial" w:hAnsi="Arial" w:cs="Arial"/>
          <w:sz w:val="24"/>
          <w:szCs w:val="24"/>
        </w:rPr>
        <w:t>saudável na educação cria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e, com o escoar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 xml:space="preserve">dos anos, </w:t>
      </w:r>
      <w:r w:rsidR="00AA4DB9" w:rsidRPr="008A1570">
        <w:rPr>
          <w:rFonts w:ascii="Arial" w:hAnsi="Arial" w:cs="Arial"/>
          <w:sz w:val="24"/>
          <w:szCs w:val="24"/>
        </w:rPr>
        <w:t xml:space="preserve">esses brejeiros </w:t>
      </w:r>
      <w:r w:rsidRPr="008A1570">
        <w:rPr>
          <w:rFonts w:ascii="Arial" w:hAnsi="Arial" w:cs="Arial"/>
          <w:sz w:val="24"/>
          <w:szCs w:val="24"/>
        </w:rPr>
        <w:t>se tornaram adultos saudáveis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que podem repassar aquelas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dicas para os seus nascidos. É preciso reconhecer a pecúnia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da escola no decorrente</w:t>
      </w:r>
      <w:r w:rsidR="00AA4DB9" w:rsidRPr="008A1570">
        <w:rPr>
          <w:rFonts w:ascii="Arial" w:hAnsi="Arial" w:cs="Arial"/>
          <w:sz w:val="24"/>
          <w:szCs w:val="24"/>
        </w:rPr>
        <w:t xml:space="preserve"> </w:t>
      </w:r>
      <w:r w:rsidRPr="008A1570">
        <w:rPr>
          <w:rFonts w:ascii="Arial" w:hAnsi="Arial" w:cs="Arial"/>
          <w:sz w:val="24"/>
          <w:szCs w:val="24"/>
        </w:rPr>
        <w:t>alimentar das crianças.</w:t>
      </w:r>
    </w:p>
    <w:p w:rsidR="008A1570" w:rsidRDefault="008A1570" w:rsidP="008A1570">
      <w:pPr>
        <w:rPr>
          <w:rFonts w:ascii="Arial" w:hAnsi="Arial" w:cs="Arial"/>
          <w:sz w:val="24"/>
          <w:szCs w:val="24"/>
        </w:rPr>
      </w:pPr>
    </w:p>
    <w:p w:rsidR="008A1570" w:rsidRDefault="008A1570" w:rsidP="008A1570">
      <w:pPr>
        <w:rPr>
          <w:rFonts w:ascii="Arial" w:hAnsi="Arial" w:cs="Arial"/>
          <w:sz w:val="24"/>
          <w:szCs w:val="24"/>
        </w:rPr>
      </w:pPr>
    </w:p>
    <w:p w:rsidR="008A1570" w:rsidRDefault="008A1570" w:rsidP="008A1570">
      <w:pPr>
        <w:rPr>
          <w:rFonts w:ascii="Arial" w:hAnsi="Arial" w:cs="Arial"/>
          <w:sz w:val="24"/>
          <w:szCs w:val="24"/>
        </w:rPr>
      </w:pPr>
    </w:p>
    <w:p w:rsidR="008A1570" w:rsidRDefault="008A1570" w:rsidP="008A1570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AA4DB9" w:rsidRDefault="00AA4DB9" w:rsidP="00214B6A">
      <w:pPr>
        <w:rPr>
          <w:rFonts w:ascii="Arial" w:hAnsi="Arial" w:cs="Arial"/>
          <w:sz w:val="24"/>
          <w:szCs w:val="24"/>
        </w:rPr>
      </w:pPr>
    </w:p>
    <w:p w:rsidR="00AA4DB9" w:rsidRDefault="00AA4DB9" w:rsidP="00214B6A">
      <w:pPr>
        <w:rPr>
          <w:rFonts w:ascii="Arial" w:hAnsi="Arial" w:cs="Arial"/>
          <w:sz w:val="24"/>
          <w:szCs w:val="24"/>
        </w:rPr>
      </w:pPr>
    </w:p>
    <w:p w:rsidR="00AA4DB9" w:rsidRDefault="00AA4DB9" w:rsidP="00214B6A">
      <w:pPr>
        <w:rPr>
          <w:rFonts w:ascii="Arial" w:hAnsi="Arial" w:cs="Arial"/>
          <w:sz w:val="24"/>
          <w:szCs w:val="24"/>
        </w:rPr>
      </w:pPr>
    </w:p>
    <w:p w:rsidR="00AA4DB9" w:rsidRDefault="00AA4DB9" w:rsidP="00214B6A">
      <w:pPr>
        <w:rPr>
          <w:rFonts w:ascii="Arial" w:hAnsi="Arial" w:cs="Arial"/>
          <w:sz w:val="24"/>
          <w:szCs w:val="24"/>
        </w:rPr>
      </w:pPr>
    </w:p>
    <w:p w:rsidR="00AA4DB9" w:rsidRDefault="00AA4DB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126116" w:rsidRDefault="00126116" w:rsidP="008E0054">
      <w:pPr>
        <w:ind w:firstLine="0"/>
        <w:rPr>
          <w:rFonts w:ascii="Arial" w:hAnsi="Arial" w:cs="Arial"/>
          <w:sz w:val="24"/>
          <w:szCs w:val="24"/>
        </w:rPr>
      </w:pPr>
    </w:p>
    <w:p w:rsidR="00126116" w:rsidRDefault="00126116" w:rsidP="008E0054">
      <w:pPr>
        <w:ind w:firstLine="0"/>
        <w:rPr>
          <w:rFonts w:ascii="Arial" w:hAnsi="Arial" w:cs="Arial"/>
          <w:sz w:val="24"/>
          <w:szCs w:val="24"/>
        </w:rPr>
      </w:pPr>
    </w:p>
    <w:p w:rsidR="00126116" w:rsidRDefault="00126116" w:rsidP="008E0054">
      <w:pPr>
        <w:ind w:firstLine="0"/>
        <w:rPr>
          <w:rFonts w:ascii="Arial" w:hAnsi="Arial" w:cs="Arial"/>
          <w:sz w:val="24"/>
          <w:szCs w:val="24"/>
        </w:rPr>
      </w:pPr>
    </w:p>
    <w:p w:rsidR="00126116" w:rsidRDefault="00126116" w:rsidP="008E0054">
      <w:pPr>
        <w:ind w:firstLine="0"/>
        <w:rPr>
          <w:rFonts w:ascii="Arial" w:hAnsi="Arial" w:cs="Arial"/>
          <w:sz w:val="24"/>
          <w:szCs w:val="24"/>
        </w:rPr>
      </w:pPr>
    </w:p>
    <w:p w:rsidR="00126116" w:rsidRDefault="00126116" w:rsidP="008E0054">
      <w:pPr>
        <w:ind w:firstLine="0"/>
        <w:rPr>
          <w:rFonts w:ascii="Arial" w:hAnsi="Arial" w:cs="Arial"/>
          <w:sz w:val="24"/>
          <w:szCs w:val="24"/>
        </w:rPr>
      </w:pPr>
    </w:p>
    <w:p w:rsidR="00126116" w:rsidRDefault="00126116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65175A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432728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728">
        <w:rPr>
          <w:rFonts w:ascii="Arial" w:hAnsi="Arial" w:cs="Arial"/>
          <w:sz w:val="24"/>
          <w:szCs w:val="24"/>
        </w:rPr>
        <w:t xml:space="preserve">ABRAMOVAY, Miriam. Escola e violência. Universidade Católica de Brasília: </w:t>
      </w:r>
      <w:r w:rsidR="00AA4DB9" w:rsidRPr="00432728">
        <w:rPr>
          <w:rFonts w:ascii="Arial" w:hAnsi="Arial" w:cs="Arial"/>
          <w:sz w:val="24"/>
          <w:szCs w:val="24"/>
        </w:rPr>
        <w:t>UNESCO</w:t>
      </w:r>
      <w:r w:rsidRPr="00432728">
        <w:rPr>
          <w:rFonts w:ascii="Arial" w:hAnsi="Arial" w:cs="Arial"/>
          <w:sz w:val="24"/>
          <w:szCs w:val="24"/>
        </w:rPr>
        <w:t xml:space="preserve">, 2003. </w:t>
      </w:r>
    </w:p>
    <w:p w:rsidR="0065175A" w:rsidRPr="00432728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432728" w:rsidRDefault="0043272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728">
        <w:rPr>
          <w:rFonts w:ascii="Arial" w:hAnsi="Arial" w:cs="Arial"/>
          <w:sz w:val="24"/>
          <w:szCs w:val="24"/>
        </w:rPr>
        <w:t>Ministério da Saúde, Secretaria de Vigilância em Saúde, Secretaria de Atenção à Saúde. Política Nacional de Promoção da Saúde. 3ª ed. Brasília: Ministério da Saúde; 2010.</w:t>
      </w:r>
    </w:p>
    <w:p w:rsidR="00432728" w:rsidRPr="00432728" w:rsidRDefault="0043272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432728" w:rsidRPr="00432728" w:rsidRDefault="0043272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728">
        <w:rPr>
          <w:rFonts w:ascii="Arial" w:hAnsi="Arial" w:cs="Arial"/>
          <w:sz w:val="24"/>
          <w:szCs w:val="24"/>
        </w:rPr>
        <w:t>Ministério da Saúde. Secretaria de Vigilância em Saúde. Departamento de Análise de Situação de Saúde. Plano de ações estratégicas para o enfrentamento das doenças crônicas não transmissíveis (</w:t>
      </w:r>
      <w:r w:rsidR="00126116" w:rsidRPr="00432728">
        <w:rPr>
          <w:rFonts w:ascii="Arial" w:hAnsi="Arial" w:cs="Arial"/>
          <w:sz w:val="24"/>
          <w:szCs w:val="24"/>
        </w:rPr>
        <w:t>DENTE</w:t>
      </w:r>
      <w:r w:rsidRPr="00432728">
        <w:rPr>
          <w:rFonts w:ascii="Arial" w:hAnsi="Arial" w:cs="Arial"/>
          <w:sz w:val="24"/>
          <w:szCs w:val="24"/>
        </w:rPr>
        <w:t>) no Brasil 2011-2022. Brasília: Ministério da Saúde; 2011. 148 p.: il. – (Série B. Textos Básicos de Saúde).</w:t>
      </w:r>
    </w:p>
    <w:p w:rsidR="00432728" w:rsidRPr="00432728" w:rsidRDefault="0043272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432728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728">
        <w:rPr>
          <w:rFonts w:ascii="Arial" w:hAnsi="Arial" w:cs="Arial"/>
          <w:sz w:val="24"/>
          <w:szCs w:val="24"/>
        </w:rPr>
        <w:t>GUIMARÃES, Áurea. Vigilância, punição e depredação esc</w:t>
      </w:r>
      <w:r w:rsidR="0065175A" w:rsidRPr="00432728">
        <w:rPr>
          <w:rFonts w:ascii="Arial" w:hAnsi="Arial" w:cs="Arial"/>
          <w:sz w:val="24"/>
          <w:szCs w:val="24"/>
        </w:rPr>
        <w:t xml:space="preserve">olar. Campinas: Papirus, 2003. </w:t>
      </w:r>
    </w:p>
    <w:p w:rsidR="0065175A" w:rsidRPr="00432728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432728" w:rsidRDefault="00126116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728">
        <w:rPr>
          <w:rFonts w:ascii="Arial" w:hAnsi="Arial" w:cs="Arial"/>
          <w:sz w:val="24"/>
          <w:szCs w:val="24"/>
        </w:rPr>
        <w:t>Bardina</w:t>
      </w:r>
      <w:r w:rsidR="00432728" w:rsidRPr="00432728">
        <w:rPr>
          <w:rFonts w:ascii="Arial" w:hAnsi="Arial" w:cs="Arial"/>
          <w:sz w:val="24"/>
          <w:szCs w:val="24"/>
        </w:rPr>
        <w:t xml:space="preserve"> L. Análise de conteúdo. Lisboa: Edições 70; 2009. 281 p.</w:t>
      </w:r>
    </w:p>
    <w:p w:rsidR="00432728" w:rsidRPr="00432728" w:rsidRDefault="00432728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432728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728">
        <w:rPr>
          <w:rFonts w:ascii="Arial" w:hAnsi="Arial" w:cs="Arial"/>
          <w:sz w:val="24"/>
          <w:szCs w:val="24"/>
        </w:rPr>
        <w:t xml:space="preserve"> LUCINDA, M. da Consolação; NASCIMENTO, M. das Graças; </w:t>
      </w:r>
      <w:r w:rsidR="00AA4DB9" w:rsidRPr="00432728">
        <w:rPr>
          <w:rFonts w:ascii="Arial" w:hAnsi="Arial" w:cs="Arial"/>
          <w:sz w:val="24"/>
          <w:szCs w:val="24"/>
        </w:rPr>
        <w:t>CANAL</w:t>
      </w:r>
      <w:r w:rsidRPr="00432728">
        <w:rPr>
          <w:rFonts w:ascii="Arial" w:hAnsi="Arial" w:cs="Arial"/>
          <w:sz w:val="24"/>
          <w:szCs w:val="24"/>
        </w:rPr>
        <w:t>, Vera M. Escola e violência. Ri</w:t>
      </w:r>
      <w:r w:rsidR="0065175A" w:rsidRPr="00432728">
        <w:rPr>
          <w:rFonts w:ascii="Arial" w:hAnsi="Arial" w:cs="Arial"/>
          <w:sz w:val="24"/>
          <w:szCs w:val="24"/>
        </w:rPr>
        <w:t>o de Janeiro: DP&amp;A Editora, 2000</w:t>
      </w:r>
      <w:r w:rsidRPr="00432728">
        <w:rPr>
          <w:rFonts w:ascii="Arial" w:hAnsi="Arial" w:cs="Arial"/>
          <w:sz w:val="24"/>
          <w:szCs w:val="24"/>
        </w:rPr>
        <w:t>.</w:t>
      </w:r>
    </w:p>
    <w:sectPr w:rsidR="008E0054" w:rsidRPr="00432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0A75EC"/>
    <w:rsid w:val="000D289A"/>
    <w:rsid w:val="00126116"/>
    <w:rsid w:val="001B0407"/>
    <w:rsid w:val="001B6D3D"/>
    <w:rsid w:val="00214B6A"/>
    <w:rsid w:val="00274B05"/>
    <w:rsid w:val="002A2007"/>
    <w:rsid w:val="00413350"/>
    <w:rsid w:val="00432728"/>
    <w:rsid w:val="00485770"/>
    <w:rsid w:val="00543D93"/>
    <w:rsid w:val="0058169E"/>
    <w:rsid w:val="00633A98"/>
    <w:rsid w:val="0065175A"/>
    <w:rsid w:val="006B7638"/>
    <w:rsid w:val="00720594"/>
    <w:rsid w:val="007F145C"/>
    <w:rsid w:val="00871562"/>
    <w:rsid w:val="008A1570"/>
    <w:rsid w:val="008B008D"/>
    <w:rsid w:val="008B45CB"/>
    <w:rsid w:val="008E0054"/>
    <w:rsid w:val="00A11796"/>
    <w:rsid w:val="00AA4DB9"/>
    <w:rsid w:val="00AE05CA"/>
    <w:rsid w:val="00C23C6F"/>
    <w:rsid w:val="00D36002"/>
    <w:rsid w:val="00E0714A"/>
    <w:rsid w:val="00E27D09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B76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B76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9573-093D-4A60-9659-59DDFD56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1540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10</cp:revision>
  <dcterms:created xsi:type="dcterms:W3CDTF">2018-11-03T11:51:00Z</dcterms:created>
  <dcterms:modified xsi:type="dcterms:W3CDTF">2018-11-10T12:53:00Z</dcterms:modified>
</cp:coreProperties>
</file>