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7A" w:rsidRDefault="0068607A" w:rsidP="0068607A">
      <w:pPr>
        <w:spacing w:after="0" w:line="360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SEGURANÇA DO NÉGOCIO JURÍDICO E-COMMERCE: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A má aplicabilidade do Direito de arrependimento.</w:t>
      </w:r>
      <w:r w:rsidR="00C2662B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1"/>
      </w:r>
    </w:p>
    <w:p w:rsidR="00C2662B" w:rsidRDefault="00C2662B" w:rsidP="0068607A">
      <w:pPr>
        <w:spacing w:after="0" w:line="360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C2662B" w:rsidRDefault="00C2662B" w:rsidP="00C2662B">
      <w:pPr>
        <w:spacing w:after="0" w:line="360" w:lineRule="auto"/>
        <w:jc w:val="right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Monique Lopes e </w:t>
      </w:r>
      <w:proofErr w:type="spellStart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Thainá</w:t>
      </w:r>
      <w:proofErr w:type="spellEnd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Batalha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C2662B" w:rsidRDefault="00C2662B" w:rsidP="00C2662B">
      <w:pPr>
        <w:spacing w:after="0" w:line="360" w:lineRule="auto"/>
        <w:jc w:val="right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Humberto Oliveira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607A3B" w:rsidRPr="004055D8" w:rsidRDefault="00607A3B" w:rsidP="00C2662B">
      <w:pPr>
        <w:spacing w:after="0" w:line="360" w:lineRule="auto"/>
        <w:jc w:val="right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61C39" w:rsidRDefault="00D76B3E" w:rsidP="00D76B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B3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D76B3E" w:rsidRDefault="00942A76" w:rsidP="007A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D2">
        <w:rPr>
          <w:rFonts w:ascii="Times New Roman" w:hAnsi="Times New Roman" w:cs="Times New Roman"/>
          <w:sz w:val="24"/>
          <w:szCs w:val="24"/>
        </w:rPr>
        <w:t>As relações comerciais foram se alterando ao longo da história. O que era “comercializado” através do escambo, hoje se faz através da internet. As relações comerciais através de lojas virtuais têm ganhado força, e se tornado cada vez mais comuns. Como modo de efetuar o pagamento, os lojistas virtuais oferecem diversas opções, uma dela</w:t>
      </w:r>
      <w:r w:rsidR="00031B2A">
        <w:rPr>
          <w:rFonts w:ascii="Times New Roman" w:hAnsi="Times New Roman" w:cs="Times New Roman"/>
          <w:sz w:val="24"/>
          <w:szCs w:val="24"/>
        </w:rPr>
        <w:t>s</w:t>
      </w:r>
      <w:r w:rsidRPr="007A18D2">
        <w:rPr>
          <w:rFonts w:ascii="Times New Roman" w:hAnsi="Times New Roman" w:cs="Times New Roman"/>
          <w:sz w:val="24"/>
          <w:szCs w:val="24"/>
        </w:rPr>
        <w:t xml:space="preserve"> é através do cartão de crédito. Ao escolher essa forma de pagamento o cliente pode a qualquer momento exercer seu direito de arrependimento, </w:t>
      </w:r>
      <w:r w:rsidR="007A18D2" w:rsidRPr="007A18D2">
        <w:rPr>
          <w:rFonts w:ascii="Times New Roman" w:hAnsi="Times New Roman" w:cs="Times New Roman"/>
          <w:sz w:val="24"/>
          <w:szCs w:val="24"/>
        </w:rPr>
        <w:t>cancelado</w:t>
      </w:r>
      <w:r w:rsidR="00031B2A">
        <w:rPr>
          <w:rFonts w:ascii="Times New Roman" w:hAnsi="Times New Roman" w:cs="Times New Roman"/>
          <w:sz w:val="24"/>
          <w:szCs w:val="24"/>
        </w:rPr>
        <w:t xml:space="preserve"> assim, a sua</w:t>
      </w:r>
      <w:r w:rsidRPr="007A18D2">
        <w:rPr>
          <w:rFonts w:ascii="Times New Roman" w:hAnsi="Times New Roman" w:cs="Times New Roman"/>
          <w:sz w:val="24"/>
          <w:szCs w:val="24"/>
        </w:rPr>
        <w:t xml:space="preserve"> compra. A questão que se instaura </w:t>
      </w:r>
      <w:r w:rsidR="007A18D2" w:rsidRPr="007A18D2">
        <w:rPr>
          <w:rFonts w:ascii="Times New Roman" w:hAnsi="Times New Roman" w:cs="Times New Roman"/>
          <w:sz w:val="24"/>
          <w:szCs w:val="24"/>
        </w:rPr>
        <w:t>a partir disso é até onde vai esse direito de arrependimento</w:t>
      </w:r>
      <w:r w:rsidR="00031B2A">
        <w:rPr>
          <w:rFonts w:ascii="Times New Roman" w:hAnsi="Times New Roman" w:cs="Times New Roman"/>
          <w:sz w:val="24"/>
          <w:szCs w:val="24"/>
        </w:rPr>
        <w:t>,</w:t>
      </w:r>
      <w:r w:rsidR="007A18D2" w:rsidRPr="007A18D2">
        <w:rPr>
          <w:rFonts w:ascii="Times New Roman" w:hAnsi="Times New Roman" w:cs="Times New Roman"/>
          <w:sz w:val="24"/>
          <w:szCs w:val="24"/>
        </w:rPr>
        <w:t xml:space="preserve"> visto que esse acaba se</w:t>
      </w:r>
      <w:r w:rsidR="00031B2A">
        <w:rPr>
          <w:rFonts w:ascii="Times New Roman" w:hAnsi="Times New Roman" w:cs="Times New Roman"/>
          <w:sz w:val="24"/>
          <w:szCs w:val="24"/>
        </w:rPr>
        <w:t xml:space="preserve"> tornando uma desvantagem para o</w:t>
      </w:r>
      <w:r w:rsidR="007A18D2" w:rsidRPr="007A18D2">
        <w:rPr>
          <w:rFonts w:ascii="Times New Roman" w:hAnsi="Times New Roman" w:cs="Times New Roman"/>
          <w:sz w:val="24"/>
          <w:szCs w:val="24"/>
        </w:rPr>
        <w:t xml:space="preserve"> lojista</w:t>
      </w:r>
      <w:r w:rsidR="00031B2A">
        <w:rPr>
          <w:rFonts w:ascii="Times New Roman" w:hAnsi="Times New Roman" w:cs="Times New Roman"/>
          <w:sz w:val="24"/>
          <w:szCs w:val="24"/>
        </w:rPr>
        <w:t>,</w:t>
      </w:r>
      <w:r w:rsidR="007A18D2" w:rsidRPr="007A18D2">
        <w:rPr>
          <w:rFonts w:ascii="Times New Roman" w:hAnsi="Times New Roman" w:cs="Times New Roman"/>
          <w:sz w:val="24"/>
          <w:szCs w:val="24"/>
        </w:rPr>
        <w:t xml:space="preserve"> já que o mesmo não tem como ter a certeza que determinado negócio jurídico foi fechado, </w:t>
      </w:r>
      <w:r w:rsidR="00031B2A">
        <w:rPr>
          <w:rFonts w:ascii="Times New Roman" w:hAnsi="Times New Roman" w:cs="Times New Roman"/>
          <w:sz w:val="24"/>
          <w:szCs w:val="24"/>
        </w:rPr>
        <w:t xml:space="preserve">e </w:t>
      </w:r>
      <w:r w:rsidR="007A18D2" w:rsidRPr="007A18D2">
        <w:rPr>
          <w:rFonts w:ascii="Times New Roman" w:hAnsi="Times New Roman" w:cs="Times New Roman"/>
          <w:sz w:val="24"/>
          <w:szCs w:val="24"/>
        </w:rPr>
        <w:t>que determinado produto foi realmente alienado, pois o comprador pode a qualque</w:t>
      </w:r>
      <w:r w:rsidR="00031B2A">
        <w:rPr>
          <w:rFonts w:ascii="Times New Roman" w:hAnsi="Times New Roman" w:cs="Times New Roman"/>
          <w:sz w:val="24"/>
          <w:szCs w:val="24"/>
        </w:rPr>
        <w:t>r momento exercer seu direito de</w:t>
      </w:r>
      <w:r w:rsidR="007A18D2" w:rsidRPr="007A18D2">
        <w:rPr>
          <w:rFonts w:ascii="Times New Roman" w:hAnsi="Times New Roman" w:cs="Times New Roman"/>
          <w:sz w:val="24"/>
          <w:szCs w:val="24"/>
        </w:rPr>
        <w:t xml:space="preserve"> arrependimento. Cabe então discutir o que é realmente esse direito e até onde ele pod</w:t>
      </w:r>
      <w:r w:rsidR="00031B2A">
        <w:rPr>
          <w:rFonts w:ascii="Times New Roman" w:hAnsi="Times New Roman" w:cs="Times New Roman"/>
          <w:sz w:val="24"/>
          <w:szCs w:val="24"/>
        </w:rPr>
        <w:t>e ser praticado para não ferir a</w:t>
      </w:r>
      <w:r w:rsidR="007A18D2" w:rsidRPr="007A18D2">
        <w:rPr>
          <w:rFonts w:ascii="Times New Roman" w:hAnsi="Times New Roman" w:cs="Times New Roman"/>
          <w:sz w:val="24"/>
          <w:szCs w:val="24"/>
        </w:rPr>
        <w:t xml:space="preserve"> esfera jurídica da outra parte do negócio jur</w:t>
      </w:r>
      <w:r w:rsidR="00453BE3">
        <w:rPr>
          <w:rFonts w:ascii="Times New Roman" w:hAnsi="Times New Roman" w:cs="Times New Roman"/>
          <w:sz w:val="24"/>
          <w:szCs w:val="24"/>
        </w:rPr>
        <w:t>ídico.</w:t>
      </w:r>
    </w:p>
    <w:p w:rsidR="00607A3B" w:rsidRDefault="00607A3B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E3">
        <w:rPr>
          <w:rFonts w:ascii="Times New Roman" w:hAnsi="Times New Roman" w:cs="Times New Roman"/>
          <w:b/>
          <w:sz w:val="24"/>
          <w:szCs w:val="24"/>
        </w:rPr>
        <w:t>Palavras chaves</w:t>
      </w:r>
      <w:r>
        <w:rPr>
          <w:rFonts w:ascii="Times New Roman" w:hAnsi="Times New Roman" w:cs="Times New Roman"/>
          <w:sz w:val="24"/>
          <w:szCs w:val="24"/>
        </w:rPr>
        <w:t>: E-commerce, direito de arrependimento, cartão de crédito.</w:t>
      </w: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E3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53B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FUNDAMENTAÇÃO TEÓRICA</w:t>
      </w:r>
    </w:p>
    <w:p w:rsidR="00E331FE" w:rsidRDefault="00E331FE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1FE" w:rsidRDefault="00E331FE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E331FE">
        <w:rPr>
          <w:rFonts w:ascii="Times New Roman" w:hAnsi="Times New Roman" w:cs="Times New Roman"/>
          <w:b/>
          <w:sz w:val="24"/>
          <w:szCs w:val="24"/>
        </w:rPr>
        <w:t>1 Negócios Jurídicos e-commerce e a aplicação do direito de arrependimento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1FE" w:rsidRDefault="00E331FE" w:rsidP="00E331FE">
      <w:pPr>
        <w:jc w:val="both"/>
        <w:rPr>
          <w:rFonts w:ascii="Times New Roman" w:hAnsi="Times New Roman" w:cs="Times New Roman"/>
          <w:sz w:val="24"/>
          <w:szCs w:val="24"/>
        </w:rPr>
      </w:pPr>
      <w:r w:rsidRPr="007D4C3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331FE" w:rsidRDefault="00E331FE" w:rsidP="00E3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4C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Para se falar de e-commerce, é indispensável que se aborde sobre a internet, a qual se tornou o principal instrumento para efetivação desse</w:t>
      </w:r>
      <w:r w:rsidR="00031B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veiculo de transações comerciais on-line. Cabe ressaltarmos que, d</w:t>
      </w:r>
      <w:r w:rsidRPr="007D4C3B">
        <w:rPr>
          <w:rFonts w:ascii="Times New Roman" w:hAnsi="Times New Roman" w:cs="Times New Roman"/>
          <w:sz w:val="24"/>
          <w:szCs w:val="24"/>
        </w:rPr>
        <w:t xml:space="preserve">esde </w:t>
      </w:r>
      <w:r w:rsidR="00031B2A">
        <w:rPr>
          <w:rFonts w:ascii="Times New Roman" w:hAnsi="Times New Roman" w:cs="Times New Roman"/>
          <w:sz w:val="24"/>
          <w:szCs w:val="24"/>
        </w:rPr>
        <w:t>1960 e 1970 durante o clima de Guerra F</w:t>
      </w:r>
      <w:r w:rsidRPr="007D4C3B">
        <w:rPr>
          <w:rFonts w:ascii="Times New Roman" w:hAnsi="Times New Roman" w:cs="Times New Roman"/>
          <w:sz w:val="24"/>
          <w:szCs w:val="24"/>
        </w:rPr>
        <w:t>ria, se percebeu a necessidade de um meio de comunic</w:t>
      </w:r>
      <w:r w:rsidR="00607A3B">
        <w:rPr>
          <w:rFonts w:ascii="Times New Roman" w:hAnsi="Times New Roman" w:cs="Times New Roman"/>
          <w:sz w:val="24"/>
          <w:szCs w:val="24"/>
        </w:rPr>
        <w:t>ação,</w:t>
      </w:r>
      <w:r w:rsidR="00031B2A">
        <w:rPr>
          <w:rFonts w:ascii="Times New Roman" w:hAnsi="Times New Roman" w:cs="Times New Roman"/>
          <w:sz w:val="24"/>
          <w:szCs w:val="24"/>
        </w:rPr>
        <w:t xml:space="preserve"> a partir de então foi criado a ARPENET nos Estados U</w:t>
      </w:r>
      <w:r w:rsidRPr="007D4C3B">
        <w:rPr>
          <w:rFonts w:ascii="Times New Roman" w:hAnsi="Times New Roman" w:cs="Times New Roman"/>
          <w:sz w:val="24"/>
          <w:szCs w:val="24"/>
        </w:rPr>
        <w:t xml:space="preserve">nidos para transmissão de dados para </w:t>
      </w:r>
      <w:r w:rsidR="00031B2A">
        <w:rPr>
          <w:rFonts w:ascii="Times New Roman" w:hAnsi="Times New Roman" w:cs="Times New Roman"/>
          <w:sz w:val="24"/>
          <w:szCs w:val="24"/>
        </w:rPr>
        <w:t>facilitar sua comunicação. A partir</w:t>
      </w:r>
      <w:r w:rsidRP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031B2A">
        <w:rPr>
          <w:rFonts w:ascii="Times New Roman" w:hAnsi="Times New Roman" w:cs="Times New Roman"/>
          <w:sz w:val="24"/>
          <w:szCs w:val="24"/>
        </w:rPr>
        <w:t>d</w:t>
      </w:r>
      <w:r w:rsidRPr="007D4C3B">
        <w:rPr>
          <w:rFonts w:ascii="Times New Roman" w:hAnsi="Times New Roman" w:cs="Times New Roman"/>
          <w:sz w:val="24"/>
          <w:szCs w:val="24"/>
        </w:rPr>
        <w:t xml:space="preserve">este acontecimento o mundo virtual sofreu grandes avanços se desenvolvendo e ganhando grande </w:t>
      </w:r>
      <w:r w:rsidRPr="007D4C3B">
        <w:rPr>
          <w:rFonts w:ascii="Times New Roman" w:hAnsi="Times New Roman" w:cs="Times New Roman"/>
          <w:sz w:val="24"/>
          <w:szCs w:val="24"/>
        </w:rPr>
        <w:lastRenderedPageBreak/>
        <w:t>repercussão, levando milhares de pessoas a aderir esse meio de</w:t>
      </w:r>
      <w:r w:rsidR="00031B2A">
        <w:rPr>
          <w:rFonts w:ascii="Times New Roman" w:hAnsi="Times New Roman" w:cs="Times New Roman"/>
          <w:sz w:val="24"/>
          <w:szCs w:val="24"/>
        </w:rPr>
        <w:t xml:space="preserve"> informação virtual. Com isso,</w:t>
      </w:r>
      <w:r w:rsidRPr="007D4C3B">
        <w:rPr>
          <w:rFonts w:ascii="Times New Roman" w:hAnsi="Times New Roman" w:cs="Times New Roman"/>
          <w:sz w:val="24"/>
          <w:szCs w:val="24"/>
        </w:rPr>
        <w:t xml:space="preserve"> as empresas perceberam </w:t>
      </w:r>
      <w:r w:rsidR="00031B2A" w:rsidRPr="007D4C3B">
        <w:rPr>
          <w:rFonts w:ascii="Times New Roman" w:hAnsi="Times New Roman" w:cs="Times New Roman"/>
          <w:sz w:val="24"/>
          <w:szCs w:val="24"/>
        </w:rPr>
        <w:t>o grande benefício</w:t>
      </w:r>
      <w:r w:rsidR="00031B2A">
        <w:rPr>
          <w:rFonts w:ascii="Times New Roman" w:hAnsi="Times New Roman" w:cs="Times New Roman"/>
          <w:sz w:val="24"/>
          <w:szCs w:val="24"/>
        </w:rPr>
        <w:t xml:space="preserve"> que traria </w:t>
      </w:r>
      <w:r w:rsidRPr="007D4C3B">
        <w:rPr>
          <w:rFonts w:ascii="Times New Roman" w:hAnsi="Times New Roman" w:cs="Times New Roman"/>
          <w:sz w:val="24"/>
          <w:szCs w:val="24"/>
        </w:rPr>
        <w:t>a internet para o seu desenvol</w:t>
      </w:r>
      <w:r w:rsidR="00031B2A">
        <w:rPr>
          <w:rFonts w:ascii="Times New Roman" w:hAnsi="Times New Roman" w:cs="Times New Roman"/>
          <w:sz w:val="24"/>
          <w:szCs w:val="24"/>
        </w:rPr>
        <w:t>vimento no mercado, criando nova</w:t>
      </w:r>
      <w:r w:rsidRPr="007D4C3B">
        <w:rPr>
          <w:rFonts w:ascii="Times New Roman" w:hAnsi="Times New Roman" w:cs="Times New Roman"/>
          <w:sz w:val="24"/>
          <w:szCs w:val="24"/>
        </w:rPr>
        <w:t xml:space="preserve">s formas para atuarem pelo mundo virtual, dando origem ao </w:t>
      </w:r>
      <w:proofErr w:type="spellStart"/>
      <w:r w:rsidRPr="007D4C3B">
        <w:rPr>
          <w:rFonts w:ascii="Times New Roman" w:hAnsi="Times New Roman" w:cs="Times New Roman"/>
          <w:sz w:val="24"/>
          <w:szCs w:val="24"/>
        </w:rPr>
        <w:t>e-bussing</w:t>
      </w:r>
      <w:proofErr w:type="spellEnd"/>
      <w:r w:rsidRPr="007D4C3B">
        <w:rPr>
          <w:rFonts w:ascii="Times New Roman" w:hAnsi="Times New Roman" w:cs="Times New Roman"/>
          <w:sz w:val="24"/>
          <w:szCs w:val="24"/>
        </w:rPr>
        <w:t xml:space="preserve">. Sendo dividido em </w:t>
      </w:r>
      <w:proofErr w:type="spellStart"/>
      <w:r w:rsidRPr="007D4C3B">
        <w:rPr>
          <w:rFonts w:ascii="Times New Roman" w:hAnsi="Times New Roman" w:cs="Times New Roman"/>
          <w:sz w:val="24"/>
          <w:szCs w:val="24"/>
        </w:rPr>
        <w:t>e-service</w:t>
      </w:r>
      <w:proofErr w:type="spellEnd"/>
      <w:r w:rsidRPr="007D4C3B">
        <w:rPr>
          <w:rFonts w:ascii="Times New Roman" w:hAnsi="Times New Roman" w:cs="Times New Roman"/>
          <w:sz w:val="24"/>
          <w:szCs w:val="24"/>
        </w:rPr>
        <w:t xml:space="preserve"> e e-commerce, o primeiro diz res</w:t>
      </w:r>
      <w:r w:rsidR="00031B2A">
        <w:rPr>
          <w:rFonts w:ascii="Times New Roman" w:hAnsi="Times New Roman" w:cs="Times New Roman"/>
          <w:sz w:val="24"/>
          <w:szCs w:val="24"/>
        </w:rPr>
        <w:t>peito aos serviços prestados on-line,</w:t>
      </w:r>
      <w:r w:rsidRPr="007D4C3B">
        <w:rPr>
          <w:rFonts w:ascii="Times New Roman" w:hAnsi="Times New Roman" w:cs="Times New Roman"/>
          <w:sz w:val="24"/>
          <w:szCs w:val="24"/>
        </w:rPr>
        <w:t xml:space="preserve"> enquanto o segundo traz uma gama de transações que impulsiona o comercio </w:t>
      </w:r>
      <w:r w:rsidR="00031B2A" w:rsidRPr="007D4C3B">
        <w:rPr>
          <w:rFonts w:ascii="Times New Roman" w:hAnsi="Times New Roman" w:cs="Times New Roman"/>
          <w:sz w:val="24"/>
          <w:szCs w:val="24"/>
        </w:rPr>
        <w:t xml:space="preserve">eletrônico. </w:t>
      </w:r>
      <w:r w:rsidR="00F95170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ASCIMENTO, 2009</w:t>
      </w:r>
      <w:r w:rsidRPr="007D4C3B">
        <w:rPr>
          <w:rFonts w:ascii="Times New Roman" w:hAnsi="Times New Roman" w:cs="Times New Roman"/>
          <w:sz w:val="24"/>
          <w:szCs w:val="24"/>
        </w:rPr>
        <w:t>)</w:t>
      </w:r>
    </w:p>
    <w:p w:rsidR="00E331FE" w:rsidRDefault="00E331FE" w:rsidP="00E3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O e-commerce deriva exclusivamente do comercio eletrônico, sendo usado como importante ferramenta para facilitar, comercializ</w:t>
      </w:r>
      <w:r w:rsidR="00031B2A">
        <w:rPr>
          <w:rFonts w:ascii="Times New Roman" w:hAnsi="Times New Roman" w:cs="Times New Roman"/>
          <w:sz w:val="24"/>
          <w:szCs w:val="24"/>
        </w:rPr>
        <w:t xml:space="preserve">ar e trazer maior facilidade </w:t>
      </w:r>
      <w:r>
        <w:rPr>
          <w:rFonts w:ascii="Times New Roman" w:hAnsi="Times New Roman" w:cs="Times New Roman"/>
          <w:sz w:val="24"/>
          <w:szCs w:val="24"/>
        </w:rPr>
        <w:t>nas trans</w:t>
      </w:r>
      <w:r w:rsidR="00F95170">
        <w:rPr>
          <w:rFonts w:ascii="Times New Roman" w:hAnsi="Times New Roman" w:cs="Times New Roman"/>
          <w:sz w:val="24"/>
          <w:szCs w:val="24"/>
        </w:rPr>
        <w:t>ações comerciais. (NASCI</w:t>
      </w:r>
      <w:r>
        <w:rPr>
          <w:rFonts w:ascii="Times New Roman" w:hAnsi="Times New Roman" w:cs="Times New Roman"/>
          <w:sz w:val="24"/>
          <w:szCs w:val="24"/>
        </w:rPr>
        <w:t>MENTO,</w:t>
      </w:r>
      <w:r w:rsidR="00F95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2009). Dessa forma</w:t>
      </w:r>
      <w:r w:rsidR="00031B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percebemos que a internet trouxe facilidades para as empresas expandirem seus serviços através do e-commerce, onde traz ao consumidor rapidez nas informações sobre os produtos de seus interesses, assim como facilidade e comodidade nos be</w:t>
      </w:r>
      <w:r w:rsidR="00031B2A">
        <w:rPr>
          <w:rFonts w:ascii="Times New Roman" w:hAnsi="Times New Roman" w:cs="Times New Roman"/>
          <w:sz w:val="24"/>
          <w:szCs w:val="24"/>
        </w:rPr>
        <w:t>ns adquiridos on-</w:t>
      </w:r>
      <w:r>
        <w:rPr>
          <w:rFonts w:ascii="Times New Roman" w:hAnsi="Times New Roman" w:cs="Times New Roman"/>
          <w:sz w:val="24"/>
          <w:szCs w:val="24"/>
        </w:rPr>
        <w:t xml:space="preserve">line. O e-commerce além de fortalecer e trazer benefícios </w:t>
      </w:r>
      <w:r w:rsidR="00031B2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empresa através do marketing</w:t>
      </w:r>
      <w:r w:rsidR="00031B2A">
        <w:rPr>
          <w:rFonts w:ascii="Times New Roman" w:hAnsi="Times New Roman" w:cs="Times New Roman"/>
          <w:sz w:val="24"/>
          <w:szCs w:val="24"/>
        </w:rPr>
        <w:t xml:space="preserve">, também facilita a compra do consumidor </w:t>
      </w:r>
      <w:r>
        <w:rPr>
          <w:rFonts w:ascii="Times New Roman" w:hAnsi="Times New Roman" w:cs="Times New Roman"/>
          <w:sz w:val="24"/>
          <w:szCs w:val="24"/>
        </w:rPr>
        <w:t>que pode ocorrer através de um cartão de credito, sem ao menos o individuo sair de casa para efetuar este negocio ju</w:t>
      </w:r>
      <w:r w:rsidR="00031B2A">
        <w:rPr>
          <w:rFonts w:ascii="Times New Roman" w:hAnsi="Times New Roman" w:cs="Times New Roman"/>
          <w:sz w:val="24"/>
          <w:szCs w:val="24"/>
        </w:rPr>
        <w:t>rídico. É</w:t>
      </w:r>
      <w:r>
        <w:rPr>
          <w:rFonts w:ascii="Times New Roman" w:hAnsi="Times New Roman" w:cs="Times New Roman"/>
          <w:sz w:val="24"/>
          <w:szCs w:val="24"/>
        </w:rPr>
        <w:t xml:space="preserve"> importante ressaltar </w:t>
      </w:r>
      <w:r w:rsidR="00031B2A">
        <w:rPr>
          <w:rFonts w:ascii="Times New Roman" w:hAnsi="Times New Roman" w:cs="Times New Roman"/>
          <w:sz w:val="24"/>
          <w:szCs w:val="24"/>
        </w:rPr>
        <w:t>que apesar de ser um negócio on-</w:t>
      </w:r>
      <w:r>
        <w:rPr>
          <w:rFonts w:ascii="Times New Roman" w:hAnsi="Times New Roman" w:cs="Times New Roman"/>
          <w:sz w:val="24"/>
          <w:szCs w:val="24"/>
        </w:rPr>
        <w:t>line o individuo está protegido pelas leis do consumidor, suscetível de direitos mais também de deveres, assim como a prestadora de serviços.</w:t>
      </w:r>
    </w:p>
    <w:p w:rsidR="00E331FE" w:rsidRDefault="00E331FE" w:rsidP="00E331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e-commerce vem trazendo grande crescimento e oportunidades para quem quer expandir-se no</w:t>
      </w:r>
      <w:r w:rsidR="00031B2A">
        <w:rPr>
          <w:rFonts w:ascii="Times New Roman" w:hAnsi="Times New Roman" w:cs="Times New Roman"/>
          <w:sz w:val="24"/>
          <w:szCs w:val="24"/>
        </w:rPr>
        <w:t xml:space="preserve"> mercado, segundo FELIPINI (2014</w:t>
      </w:r>
      <w:r>
        <w:rPr>
          <w:rFonts w:ascii="Times New Roman" w:hAnsi="Times New Roman" w:cs="Times New Roman"/>
          <w:sz w:val="24"/>
          <w:szCs w:val="24"/>
        </w:rPr>
        <w:t>) “Em 2005,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montante faturado com o e-commerce, no Brasil </w:t>
      </w:r>
      <w:r w:rsidR="00031B2A"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z w:val="24"/>
          <w:szCs w:val="24"/>
        </w:rPr>
        <w:t xml:space="preserve"> de R$ 2,5 Bilhão, um aumento de 43% em relação ao faturamento do ano anterior.” Outrossim, a novidade do comercio eletrônico traz igualdade as empresas menores que queiram expandir seus mercados, assim como traz oportunidades para quem quer abrir seu próprio negocio e trabalhar em casa, organizando-se melhor e administrando como muito mais comodidade, desfazendo varias dificuldades que antes eram percebidos pelos empreendedores.</w:t>
      </w:r>
    </w:p>
    <w:p w:rsidR="00E331FE" w:rsidRDefault="00E331FE" w:rsidP="00E331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ressaltar que</w:t>
      </w:r>
      <w:r w:rsidR="00607A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conceito de e-commerce vem se desenvolvendo ao longo dos tempo</w:t>
      </w:r>
      <w:r w:rsidR="00031B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e que definir um único conceito não nos será permitido devido a suas constantes transformações, em decorrência tanto do crescimento da tecnologia, como pelo crescimento das transações comerciais ao longo dos anos. </w:t>
      </w:r>
    </w:p>
    <w:p w:rsidR="00E331FE" w:rsidRPr="00366D12" w:rsidRDefault="00E331FE" w:rsidP="00E331FE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6D12">
        <w:rPr>
          <w:rFonts w:ascii="Times New Roman" w:hAnsi="Times New Roman" w:cs="Times New Roman"/>
          <w:sz w:val="20"/>
          <w:szCs w:val="20"/>
        </w:rPr>
        <w:t>“o e-commerce significava inicialmente o</w:t>
      </w:r>
      <w:proofErr w:type="gramEnd"/>
      <w:r w:rsidRPr="00366D12">
        <w:rPr>
          <w:rFonts w:ascii="Times New Roman" w:hAnsi="Times New Roman" w:cs="Times New Roman"/>
          <w:sz w:val="20"/>
          <w:szCs w:val="20"/>
        </w:rPr>
        <w:t xml:space="preserve"> processo de execução de transações comerciais feitas em um ambiente eletrônico, fazendo usos de diferentes tipos de tecnologias como o </w:t>
      </w:r>
      <w:proofErr w:type="spellStart"/>
      <w:r w:rsidRPr="00366D12">
        <w:rPr>
          <w:rFonts w:ascii="Times New Roman" w:hAnsi="Times New Roman" w:cs="Times New Roman"/>
          <w:i/>
          <w:sz w:val="20"/>
          <w:szCs w:val="20"/>
        </w:rPr>
        <w:t>Eletronic</w:t>
      </w:r>
      <w:proofErr w:type="spellEnd"/>
      <w:r w:rsidRPr="00366D12">
        <w:rPr>
          <w:rFonts w:ascii="Times New Roman" w:hAnsi="Times New Roman" w:cs="Times New Roman"/>
          <w:i/>
          <w:sz w:val="20"/>
          <w:szCs w:val="20"/>
        </w:rPr>
        <w:t xml:space="preserve"> Data </w:t>
      </w:r>
      <w:proofErr w:type="spellStart"/>
      <w:r w:rsidRPr="00366D12">
        <w:rPr>
          <w:rFonts w:ascii="Times New Roman" w:hAnsi="Times New Roman" w:cs="Times New Roman"/>
          <w:i/>
          <w:sz w:val="20"/>
          <w:szCs w:val="20"/>
        </w:rPr>
        <w:t>Interchange</w:t>
      </w:r>
      <w:proofErr w:type="spellEnd"/>
      <w:r w:rsidRPr="00366D12">
        <w:rPr>
          <w:rFonts w:ascii="Times New Roman" w:hAnsi="Times New Roman" w:cs="Times New Roman"/>
          <w:sz w:val="20"/>
          <w:szCs w:val="20"/>
        </w:rPr>
        <w:t xml:space="preserve"> (EDI) e a </w:t>
      </w:r>
      <w:r w:rsidRPr="00366D12">
        <w:rPr>
          <w:rFonts w:ascii="Times New Roman" w:hAnsi="Times New Roman" w:cs="Times New Roman"/>
          <w:i/>
          <w:sz w:val="20"/>
          <w:szCs w:val="20"/>
        </w:rPr>
        <w:t>Transferência eletrônica de fundos</w:t>
      </w:r>
      <w:r w:rsidRPr="00366D12">
        <w:rPr>
          <w:rFonts w:ascii="Times New Roman" w:hAnsi="Times New Roman" w:cs="Times New Roman"/>
          <w:sz w:val="20"/>
          <w:szCs w:val="20"/>
        </w:rPr>
        <w:t xml:space="preserve"> (EFT), ambas criaram condições para que os usuários trocassem </w:t>
      </w:r>
      <w:r w:rsidRPr="00366D12">
        <w:rPr>
          <w:rFonts w:ascii="Times New Roman" w:hAnsi="Times New Roman" w:cs="Times New Roman"/>
          <w:sz w:val="20"/>
          <w:szCs w:val="20"/>
        </w:rPr>
        <w:lastRenderedPageBreak/>
        <w:t xml:space="preserve">informações financeiras, e de negócios além de fazer outros tipos de operações. </w:t>
      </w:r>
      <w:r>
        <w:rPr>
          <w:rFonts w:ascii="Times New Roman" w:hAnsi="Times New Roman" w:cs="Times New Roman"/>
          <w:sz w:val="20"/>
          <w:szCs w:val="20"/>
        </w:rPr>
        <w:t>(TASSABEHJI apud MENDES, 2013)</w:t>
      </w:r>
    </w:p>
    <w:p w:rsidR="00E331FE" w:rsidRDefault="00E331FE" w:rsidP="00E3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Hoje o e-commerce é um ambiente que possibilita manutenção, organização, adesão e desenvolvimento de informações e técnicas que desenvolvam e direcionem crescimento do negócio jurídico.</w:t>
      </w:r>
    </w:p>
    <w:p w:rsidR="00E331FE" w:rsidRDefault="00E331FE" w:rsidP="00E3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E331FE">
        <w:t xml:space="preserve"> </w:t>
      </w:r>
      <w:r w:rsidRPr="00E331FE">
        <w:rPr>
          <w:rFonts w:ascii="Times New Roman" w:hAnsi="Times New Roman" w:cs="Times New Roman"/>
          <w:b/>
          <w:sz w:val="24"/>
          <w:szCs w:val="24"/>
        </w:rPr>
        <w:t xml:space="preserve">Direito ao arrependimento: </w:t>
      </w:r>
      <w:r w:rsidRPr="00E331FE">
        <w:rPr>
          <w:rFonts w:ascii="Times New Roman" w:hAnsi="Times New Roman" w:cs="Times New Roman"/>
          <w:sz w:val="24"/>
          <w:szCs w:val="24"/>
        </w:rPr>
        <w:t>História, fundamentos, e aplicação no direito brasileiro</w:t>
      </w:r>
      <w:r w:rsidR="00031B2A">
        <w:rPr>
          <w:rFonts w:ascii="Times New Roman" w:hAnsi="Times New Roman" w:cs="Times New Roman"/>
          <w:sz w:val="24"/>
          <w:szCs w:val="24"/>
        </w:rPr>
        <w:t>.</w:t>
      </w:r>
    </w:p>
    <w:p w:rsidR="00E331FE" w:rsidRPr="00E331FE" w:rsidRDefault="00E331FE" w:rsidP="00E331FE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Pr="00E331FE">
        <w:rPr>
          <w:rFonts w:ascii="Times New Roman" w:hAnsi="Times New Roman" w:cs="Times New Roman"/>
        </w:rPr>
        <w:t>O direito de arrependimento não é um direito novo,</w:t>
      </w:r>
      <w:r w:rsidR="00031B2A">
        <w:rPr>
          <w:rFonts w:ascii="Times New Roman" w:hAnsi="Times New Roman" w:cs="Times New Roman"/>
        </w:rPr>
        <w:t xml:space="preserve"> desde os tempos antigos há indí</w:t>
      </w:r>
      <w:r w:rsidRPr="00E331FE">
        <w:rPr>
          <w:rFonts w:ascii="Times New Roman" w:hAnsi="Times New Roman" w:cs="Times New Roman"/>
        </w:rPr>
        <w:t>cio de punição em decorrência da parte que não cumprisse os seus deveres em uma negociação, assim podemos ver como no có</w:t>
      </w:r>
      <w:r w:rsidR="00031B2A">
        <w:rPr>
          <w:rFonts w:ascii="Times New Roman" w:hAnsi="Times New Roman" w:cs="Times New Roman"/>
        </w:rPr>
        <w:t xml:space="preserve">digo de </w:t>
      </w:r>
      <w:proofErr w:type="spellStart"/>
      <w:r w:rsidR="00031B2A">
        <w:rPr>
          <w:rFonts w:ascii="Times New Roman" w:hAnsi="Times New Roman" w:cs="Times New Roman"/>
        </w:rPr>
        <w:t>Hamurab</w:t>
      </w:r>
      <w:proofErr w:type="spellEnd"/>
      <w:r w:rsidR="00031B2A">
        <w:rPr>
          <w:rFonts w:ascii="Times New Roman" w:hAnsi="Times New Roman" w:cs="Times New Roman"/>
        </w:rPr>
        <w:t>, na pérsia, onde é demonstrado que quando o trabalhador</w:t>
      </w:r>
      <w:proofErr w:type="gramStart"/>
      <w:r w:rsidR="00031B2A">
        <w:rPr>
          <w:rFonts w:ascii="Times New Roman" w:hAnsi="Times New Roman" w:cs="Times New Roman"/>
        </w:rPr>
        <w:t xml:space="preserve"> </w:t>
      </w:r>
      <w:r w:rsidRPr="00E331FE">
        <w:rPr>
          <w:rFonts w:ascii="Times New Roman" w:hAnsi="Times New Roman" w:cs="Times New Roman"/>
        </w:rPr>
        <w:t xml:space="preserve"> </w:t>
      </w:r>
      <w:proofErr w:type="gramEnd"/>
      <w:r w:rsidRPr="00E331FE">
        <w:rPr>
          <w:rFonts w:ascii="Times New Roman" w:hAnsi="Times New Roman" w:cs="Times New Roman"/>
        </w:rPr>
        <w:t>fiz</w:t>
      </w:r>
      <w:r w:rsidR="00031B2A">
        <w:rPr>
          <w:rFonts w:ascii="Times New Roman" w:hAnsi="Times New Roman" w:cs="Times New Roman"/>
        </w:rPr>
        <w:t xml:space="preserve">esse uma obra mal acabada seria </w:t>
      </w:r>
      <w:r w:rsidR="00031B2A" w:rsidRPr="00E331FE">
        <w:rPr>
          <w:rFonts w:ascii="Times New Roman" w:hAnsi="Times New Roman" w:cs="Times New Roman"/>
        </w:rPr>
        <w:t>responsáve</w:t>
      </w:r>
      <w:r w:rsidR="00031B2A">
        <w:rPr>
          <w:rFonts w:ascii="Times New Roman" w:hAnsi="Times New Roman" w:cs="Times New Roman"/>
        </w:rPr>
        <w:t xml:space="preserve">l pelos danos decorrentes dela. </w:t>
      </w:r>
      <w:r w:rsidRPr="00E331FE">
        <w:rPr>
          <w:rFonts w:ascii="Times New Roman" w:hAnsi="Times New Roman" w:cs="Times New Roman"/>
        </w:rPr>
        <w:t>Assim como no tempo medieval no sec. XV onde eram determinadas penas graves na Espanha e frança pela adulteração de produtos como manteiga e vinho. (INFANTE, 2009)</w:t>
      </w:r>
    </w:p>
    <w:p w:rsidR="00E331FE" w:rsidRPr="00E331FE" w:rsidRDefault="00E331FE" w:rsidP="00E331FE">
      <w:pPr>
        <w:spacing w:line="360" w:lineRule="auto"/>
        <w:jc w:val="both"/>
        <w:rPr>
          <w:rFonts w:ascii="Times New Roman" w:hAnsi="Times New Roman" w:cs="Times New Roman"/>
        </w:rPr>
      </w:pPr>
      <w:r w:rsidRPr="00E331FE">
        <w:rPr>
          <w:rFonts w:ascii="Times New Roman" w:hAnsi="Times New Roman" w:cs="Times New Roman"/>
        </w:rPr>
        <w:t xml:space="preserve">                    </w:t>
      </w:r>
      <w:r w:rsidR="00F95170">
        <w:rPr>
          <w:rFonts w:ascii="Times New Roman" w:hAnsi="Times New Roman" w:cs="Times New Roman"/>
        </w:rPr>
        <w:t xml:space="preserve"> </w:t>
      </w:r>
      <w:r w:rsidR="00031B2A">
        <w:rPr>
          <w:rFonts w:ascii="Times New Roman" w:hAnsi="Times New Roman" w:cs="Times New Roman"/>
        </w:rPr>
        <w:t xml:space="preserve">O direito de arrependimento </w:t>
      </w:r>
      <w:r w:rsidRPr="00E331FE">
        <w:rPr>
          <w:rFonts w:ascii="Times New Roman" w:hAnsi="Times New Roman" w:cs="Times New Roman"/>
        </w:rPr>
        <w:t>protege a vontade do consumidor,</w:t>
      </w:r>
      <w:proofErr w:type="gramStart"/>
      <w:r w:rsidRPr="00E331FE">
        <w:rPr>
          <w:rFonts w:ascii="Times New Roman" w:hAnsi="Times New Roman" w:cs="Times New Roman"/>
        </w:rPr>
        <w:t xml:space="preserve">  </w:t>
      </w:r>
      <w:proofErr w:type="gramEnd"/>
      <w:r w:rsidRPr="00E331FE">
        <w:rPr>
          <w:rFonts w:ascii="Times New Roman" w:hAnsi="Times New Roman" w:cs="Times New Roman"/>
        </w:rPr>
        <w:t>fazendo com que seja perceptível a vulnerabilidade dos negócios jurídicos. Os contratos nos tempos mais remotos tinham como base a confiança, porém posteriormente somente “a palavra” não era garantidora de um negócio leal e satisfatório para ambas as partes. Principalmente pelo fato de a concorrência crescer entre os empreendedores, fazen</w:t>
      </w:r>
      <w:r w:rsidR="00031B2A">
        <w:rPr>
          <w:rFonts w:ascii="Times New Roman" w:hAnsi="Times New Roman" w:cs="Times New Roman"/>
        </w:rPr>
        <w:t>do com que os mesmo se utilizassem</w:t>
      </w:r>
      <w:r w:rsidRPr="00E331FE">
        <w:rPr>
          <w:rFonts w:ascii="Times New Roman" w:hAnsi="Times New Roman" w:cs="Times New Roman"/>
        </w:rPr>
        <w:t xml:space="preserve"> de varias técnicas persuasivas fazendo com que </w:t>
      </w:r>
      <w:r w:rsidR="00794C5D">
        <w:rPr>
          <w:rFonts w:ascii="Times New Roman" w:hAnsi="Times New Roman" w:cs="Times New Roman"/>
        </w:rPr>
        <w:t xml:space="preserve">o individuo </w:t>
      </w:r>
      <w:r w:rsidRPr="00E331FE">
        <w:rPr>
          <w:rFonts w:ascii="Times New Roman" w:hAnsi="Times New Roman" w:cs="Times New Roman"/>
        </w:rPr>
        <w:t>compre um produto a qualquer custo. O direito de arrependime</w:t>
      </w:r>
      <w:r w:rsidR="00794C5D">
        <w:rPr>
          <w:rFonts w:ascii="Times New Roman" w:hAnsi="Times New Roman" w:cs="Times New Roman"/>
        </w:rPr>
        <w:t>nto é legitimo e segundo o art.</w:t>
      </w:r>
      <w:r w:rsidRPr="00E331FE">
        <w:rPr>
          <w:rFonts w:ascii="Times New Roman" w:hAnsi="Times New Roman" w:cs="Times New Roman"/>
        </w:rPr>
        <w:t xml:space="preserve"> 49 do código do consumidor </w:t>
      </w:r>
      <w:proofErr w:type="gramStart"/>
      <w:r w:rsidRPr="00E331FE">
        <w:rPr>
          <w:rFonts w:ascii="Times New Roman" w:hAnsi="Times New Roman" w:cs="Times New Roman"/>
        </w:rPr>
        <w:t>poderá ser</w:t>
      </w:r>
      <w:proofErr w:type="gramEnd"/>
      <w:r w:rsidRPr="00E331FE">
        <w:rPr>
          <w:rFonts w:ascii="Times New Roman" w:hAnsi="Times New Roman" w:cs="Times New Roman"/>
        </w:rPr>
        <w:t xml:space="preserve"> s</w:t>
      </w:r>
      <w:r w:rsidR="00794C5D">
        <w:rPr>
          <w:rFonts w:ascii="Times New Roman" w:hAnsi="Times New Roman" w:cs="Times New Roman"/>
        </w:rPr>
        <w:t>empre acionado nos casos em que</w:t>
      </w:r>
      <w:r w:rsidRPr="00E331FE">
        <w:rPr>
          <w:rFonts w:ascii="Times New Roman" w:hAnsi="Times New Roman" w:cs="Times New Roman"/>
        </w:rPr>
        <w:t xml:space="preserve"> a contratação ocorrer fora do estabelecimento comerci</w:t>
      </w:r>
      <w:r w:rsidR="00794C5D">
        <w:rPr>
          <w:rFonts w:ascii="Times New Roman" w:hAnsi="Times New Roman" w:cs="Times New Roman"/>
        </w:rPr>
        <w:t>al, assegurando ao consumidor o</w:t>
      </w:r>
      <w:r w:rsidRPr="00E331FE">
        <w:rPr>
          <w:rFonts w:ascii="Times New Roman" w:hAnsi="Times New Roman" w:cs="Times New Roman"/>
        </w:rPr>
        <w:t xml:space="preserve"> desfazer do negocio independente de sua justificação, proporcionando ao consumidor a reflexão, e a proteção de suas atitudes mediante a persuasão das técnicas de marketing no mercado.</w:t>
      </w:r>
    </w:p>
    <w:p w:rsidR="00E331FE" w:rsidRPr="00E331FE" w:rsidRDefault="00E331FE" w:rsidP="00E3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FE">
        <w:rPr>
          <w:rFonts w:ascii="Times New Roman" w:hAnsi="Times New Roman" w:cs="Times New Roman"/>
          <w:sz w:val="24"/>
          <w:szCs w:val="24"/>
        </w:rPr>
        <w:t xml:space="preserve">                   Segundo </w:t>
      </w:r>
      <w:proofErr w:type="gramStart"/>
      <w:r w:rsidRPr="00E331FE">
        <w:rPr>
          <w:rFonts w:ascii="Times New Roman" w:hAnsi="Times New Roman" w:cs="Times New Roman"/>
          <w:sz w:val="24"/>
          <w:szCs w:val="24"/>
        </w:rPr>
        <w:t>Infante 2009</w:t>
      </w:r>
      <w:proofErr w:type="gramEnd"/>
      <w:r w:rsidRPr="00E331FE">
        <w:rPr>
          <w:rFonts w:ascii="Times New Roman" w:hAnsi="Times New Roman" w:cs="Times New Roman"/>
          <w:sz w:val="24"/>
          <w:szCs w:val="24"/>
        </w:rPr>
        <w:t>, “qualifica-se o direito de arrependimento como o direito à desistência de relação contratual firmada, com a devolução da quantia gasta com o produto ou serviço que não se quer mais obter”. Dessa forma, percebemos que este direito tanto tutela quanto evita os abusos decorrentes das praticas discursivas do mercado, proporcionando ao consumidor o direito de se desfazer do produto e se arrepender da atitude que tomou.</w:t>
      </w: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537" w:rsidRDefault="00344537" w:rsidP="00E331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Pr="00535EE3">
        <w:rPr>
          <w:rFonts w:ascii="Times New Roman" w:hAnsi="Times New Roman" w:cs="Times New Roman"/>
          <w:b/>
          <w:bCs/>
          <w:sz w:val="24"/>
          <w:szCs w:val="24"/>
        </w:rPr>
        <w:t xml:space="preserve">Princípios vinculados ao direito de arrependimento: </w:t>
      </w:r>
      <w:r>
        <w:rPr>
          <w:rFonts w:ascii="Times New Roman" w:hAnsi="Times New Roman" w:cs="Times New Roman"/>
          <w:bCs/>
          <w:sz w:val="24"/>
          <w:szCs w:val="24"/>
        </w:rPr>
        <w:t>Determinantes para a interpretação da aplicação desse direito</w:t>
      </w:r>
    </w:p>
    <w:p w:rsidR="00E331FE" w:rsidRDefault="00E331FE" w:rsidP="00E331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537" w:rsidRDefault="00E17396" w:rsidP="00854751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direito de arrependimento tem sido usado para benefício de muitas pesso</w:t>
      </w:r>
      <w:r w:rsidR="00E51404">
        <w:rPr>
          <w:rFonts w:ascii="Times New Roman" w:hAnsi="Times New Roman" w:cs="Times New Roman"/>
          <w:bCs/>
          <w:sz w:val="24"/>
          <w:szCs w:val="24"/>
        </w:rPr>
        <w:t xml:space="preserve">as que utilizam a internet como um local mais prático e rápido para efetuar suas compras. Ao efetuar </w:t>
      </w:r>
      <w:r w:rsidR="00E51404">
        <w:rPr>
          <w:rFonts w:ascii="Times New Roman" w:hAnsi="Times New Roman" w:cs="Times New Roman"/>
          <w:bCs/>
          <w:sz w:val="24"/>
          <w:szCs w:val="24"/>
        </w:rPr>
        <w:lastRenderedPageBreak/>
        <w:t>uma</w:t>
      </w:r>
      <w:r w:rsidR="00E82F4A">
        <w:rPr>
          <w:rFonts w:ascii="Times New Roman" w:hAnsi="Times New Roman" w:cs="Times New Roman"/>
          <w:bCs/>
          <w:sz w:val="24"/>
          <w:szCs w:val="24"/>
        </w:rPr>
        <w:t xml:space="preserve"> compra e se arrepender, pode o comprador</w:t>
      </w:r>
      <w:r w:rsidR="00E51404">
        <w:rPr>
          <w:rFonts w:ascii="Times New Roman" w:hAnsi="Times New Roman" w:cs="Times New Roman"/>
          <w:bCs/>
          <w:sz w:val="24"/>
          <w:szCs w:val="24"/>
        </w:rPr>
        <w:t xml:space="preserve"> exercer seu direito de arrependimento. Mas até que momento esse direito pode ser aplicado é uma questão</w:t>
      </w:r>
      <w:r w:rsidR="00C54037">
        <w:rPr>
          <w:rFonts w:ascii="Times New Roman" w:hAnsi="Times New Roman" w:cs="Times New Roman"/>
          <w:bCs/>
          <w:sz w:val="24"/>
          <w:szCs w:val="24"/>
        </w:rPr>
        <w:t xml:space="preserve"> que tem assolado o mundo jurídico. Para estabelecer isso, procuraremos uti</w:t>
      </w:r>
      <w:r w:rsidR="0017469B">
        <w:rPr>
          <w:rFonts w:ascii="Times New Roman" w:hAnsi="Times New Roman" w:cs="Times New Roman"/>
          <w:bCs/>
          <w:sz w:val="24"/>
          <w:szCs w:val="24"/>
        </w:rPr>
        <w:t>lizar princípios do direito, como: A boa-fé, cooperação, e a reponsabilidade civil.</w:t>
      </w:r>
    </w:p>
    <w:p w:rsidR="0017469B" w:rsidRDefault="006649DD" w:rsidP="00854751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Primeiramente trataremos do princípio da</w:t>
      </w:r>
      <w:r w:rsidR="0017469B">
        <w:rPr>
          <w:rFonts w:ascii="Times New Roman" w:hAnsi="Times New Roman" w:cs="Times New Roman"/>
          <w:bCs/>
          <w:sz w:val="24"/>
          <w:szCs w:val="24"/>
        </w:rPr>
        <w:t xml:space="preserve"> boa-fé</w:t>
      </w:r>
      <w:r w:rsidR="00A73AD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Esse princípio norteia todos os campos do direito, e a partir disso podemos identificar a sua importância. No ramo do direito civil</w:t>
      </w:r>
      <w:r w:rsidR="003C1FD8">
        <w:rPr>
          <w:rFonts w:ascii="Times New Roman" w:hAnsi="Times New Roman" w:cs="Times New Roman"/>
          <w:bCs/>
          <w:sz w:val="24"/>
          <w:szCs w:val="24"/>
        </w:rPr>
        <w:t xml:space="preserve"> a boa-fé pode ser conceituada como um princípio que dita que as ações das partes devem ser corretas, nesse caso as do comprador, e do devedor. Podemos relacionar esse </w:t>
      </w:r>
      <w:r w:rsidR="00217710">
        <w:rPr>
          <w:rFonts w:ascii="Times New Roman" w:hAnsi="Times New Roman" w:cs="Times New Roman"/>
          <w:bCs/>
          <w:sz w:val="24"/>
          <w:szCs w:val="24"/>
        </w:rPr>
        <w:t>princípio com o tema do direito ao arrependimento, pois ele deve estar presente quando se faz o contrato</w:t>
      </w:r>
      <w:r w:rsidR="00622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82F4A">
        <w:rPr>
          <w:rFonts w:ascii="Times New Roman" w:hAnsi="Times New Roman" w:cs="Times New Roman"/>
          <w:bCs/>
          <w:sz w:val="24"/>
          <w:szCs w:val="24"/>
        </w:rPr>
        <w:t>Carlos Gonçalves (2012)</w:t>
      </w:r>
      <w:r w:rsidR="00234471">
        <w:rPr>
          <w:rFonts w:ascii="Times New Roman" w:hAnsi="Times New Roman" w:cs="Times New Roman"/>
          <w:bCs/>
          <w:sz w:val="24"/>
          <w:szCs w:val="24"/>
        </w:rPr>
        <w:t xml:space="preserve"> bem escreve que deve as partes, de acordo com o princípio da boa-fé</w:t>
      </w:r>
      <w:r w:rsidR="00FC21F8">
        <w:rPr>
          <w:rFonts w:ascii="Times New Roman" w:hAnsi="Times New Roman" w:cs="Times New Roman"/>
          <w:bCs/>
          <w:sz w:val="24"/>
          <w:szCs w:val="24"/>
        </w:rPr>
        <w:t>, devem agir de forma correta, não só no momento de estabelecer o contrato, mas também durante toda a sua existência. Assim, fazendo uma li</w:t>
      </w:r>
      <w:r w:rsidR="00794C5D">
        <w:rPr>
          <w:rFonts w:ascii="Times New Roman" w:hAnsi="Times New Roman" w:cs="Times New Roman"/>
          <w:bCs/>
          <w:sz w:val="24"/>
          <w:szCs w:val="24"/>
        </w:rPr>
        <w:t>gação entre o direito de</w:t>
      </w:r>
      <w:r w:rsidR="00FC21F8">
        <w:rPr>
          <w:rFonts w:ascii="Times New Roman" w:hAnsi="Times New Roman" w:cs="Times New Roman"/>
          <w:bCs/>
          <w:sz w:val="24"/>
          <w:szCs w:val="24"/>
        </w:rPr>
        <w:t xml:space="preserve"> arrependimento e </w:t>
      </w:r>
      <w:proofErr w:type="gramStart"/>
      <w:r w:rsidR="00FC21F8">
        <w:rPr>
          <w:rFonts w:ascii="Times New Roman" w:hAnsi="Times New Roman" w:cs="Times New Roman"/>
          <w:bCs/>
          <w:sz w:val="24"/>
          <w:szCs w:val="24"/>
        </w:rPr>
        <w:t>e</w:t>
      </w:r>
      <w:r w:rsidR="00794C5D">
        <w:rPr>
          <w:rFonts w:ascii="Times New Roman" w:hAnsi="Times New Roman" w:cs="Times New Roman"/>
          <w:bCs/>
          <w:sz w:val="24"/>
          <w:szCs w:val="24"/>
        </w:rPr>
        <w:t>sse princípio podemos ver</w:t>
      </w:r>
      <w:proofErr w:type="gramEnd"/>
      <w:r w:rsidR="00794C5D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2F6D8B">
        <w:rPr>
          <w:rFonts w:ascii="Times New Roman" w:hAnsi="Times New Roman" w:cs="Times New Roman"/>
          <w:bCs/>
          <w:sz w:val="24"/>
          <w:szCs w:val="24"/>
        </w:rPr>
        <w:t>o titular desse direito deve comporta-se, ou seja, deve utilizar esse direito de forma correta durante todas as etapas da negociação.</w:t>
      </w:r>
    </w:p>
    <w:p w:rsidR="00C970F8" w:rsidRDefault="00AA62E6" w:rsidP="00C970F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Tratando agora do princípio da cooperação</w:t>
      </w:r>
      <w:r w:rsidR="00623A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D5D">
        <w:rPr>
          <w:rFonts w:ascii="Times New Roman" w:hAnsi="Times New Roman" w:cs="Times New Roman"/>
          <w:bCs/>
          <w:sz w:val="24"/>
          <w:szCs w:val="24"/>
        </w:rPr>
        <w:t xml:space="preserve">pode-se antes de tudo não compreender o porquê de sua </w:t>
      </w:r>
      <w:r w:rsidR="00953B43">
        <w:rPr>
          <w:rFonts w:ascii="Times New Roman" w:hAnsi="Times New Roman" w:cs="Times New Roman"/>
          <w:bCs/>
          <w:sz w:val="24"/>
          <w:szCs w:val="24"/>
        </w:rPr>
        <w:t>utilização para uma correta aplicação do direito de arrependimento, mas ao analisar com mais</w:t>
      </w:r>
      <w:r w:rsidR="00255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712">
        <w:rPr>
          <w:rFonts w:ascii="Times New Roman" w:hAnsi="Times New Roman" w:cs="Times New Roman"/>
          <w:bCs/>
          <w:sz w:val="24"/>
          <w:szCs w:val="24"/>
        </w:rPr>
        <w:t xml:space="preserve">sutileza entenderemos. Esse princípio está diretamente ligado ao direito processual brasileiro. Ele é de grande importância no processo </w:t>
      </w:r>
      <w:r w:rsidR="00C970F8">
        <w:rPr>
          <w:rFonts w:ascii="Times New Roman" w:hAnsi="Times New Roman" w:cs="Times New Roman"/>
          <w:bCs/>
          <w:sz w:val="24"/>
          <w:szCs w:val="24"/>
        </w:rPr>
        <w:t>visto que o mesmo exige que as partes se c</w:t>
      </w:r>
      <w:r w:rsidR="00E97371">
        <w:rPr>
          <w:rFonts w:ascii="Times New Roman" w:hAnsi="Times New Roman" w:cs="Times New Roman"/>
          <w:bCs/>
          <w:sz w:val="24"/>
          <w:szCs w:val="24"/>
        </w:rPr>
        <w:t xml:space="preserve">omportem no processo de uma forma que não venha a prejudica-lo, e que ele possa seguir o seu curso normal. Dessa forma, podemos utilizar a ideia desse princípio pelo fato de o exercício </w:t>
      </w:r>
      <w:r w:rsidR="00590C9A">
        <w:rPr>
          <w:rFonts w:ascii="Times New Roman" w:hAnsi="Times New Roman" w:cs="Times New Roman"/>
          <w:bCs/>
          <w:sz w:val="24"/>
          <w:szCs w:val="24"/>
        </w:rPr>
        <w:t xml:space="preserve">desse direito </w:t>
      </w:r>
      <w:r w:rsidR="00E97371">
        <w:rPr>
          <w:rFonts w:ascii="Times New Roman" w:hAnsi="Times New Roman" w:cs="Times New Roman"/>
          <w:bCs/>
          <w:sz w:val="24"/>
          <w:szCs w:val="24"/>
        </w:rPr>
        <w:t>ter que ser usado não porque comprou, usou, e não gostou, m</w:t>
      </w:r>
      <w:r w:rsidR="00590C9A">
        <w:rPr>
          <w:rFonts w:ascii="Times New Roman" w:hAnsi="Times New Roman" w:cs="Times New Roman"/>
          <w:bCs/>
          <w:sz w:val="24"/>
          <w:szCs w:val="24"/>
        </w:rPr>
        <w:t>as sim, por quem não compraria o bem se tivesse acesso direto a ele</w:t>
      </w:r>
      <w:r w:rsidR="008A5299">
        <w:rPr>
          <w:rFonts w:ascii="Times New Roman" w:hAnsi="Times New Roman" w:cs="Times New Roman"/>
          <w:bCs/>
          <w:sz w:val="24"/>
          <w:szCs w:val="24"/>
        </w:rPr>
        <w:t xml:space="preserve"> (LOPES, 2013)</w:t>
      </w:r>
      <w:r w:rsidR="00590C9A">
        <w:rPr>
          <w:rFonts w:ascii="Times New Roman" w:hAnsi="Times New Roman" w:cs="Times New Roman"/>
          <w:bCs/>
          <w:sz w:val="24"/>
          <w:szCs w:val="24"/>
        </w:rPr>
        <w:t>. Ou seja, deve existir cooperação das partes para que esse direito seja praticado de forma correta.</w:t>
      </w:r>
    </w:p>
    <w:p w:rsidR="00564E87" w:rsidRDefault="00BB1EAE" w:rsidP="00564E8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Por último a reponsabilidade civil. </w:t>
      </w:r>
      <w:r w:rsidR="00311310">
        <w:rPr>
          <w:rFonts w:ascii="Times New Roman" w:hAnsi="Times New Roman" w:cs="Times New Roman"/>
          <w:bCs/>
          <w:sz w:val="24"/>
          <w:szCs w:val="24"/>
        </w:rPr>
        <w:t xml:space="preserve">Esta é necessária pelo fato de que a mesma </w:t>
      </w:r>
      <w:r w:rsidR="00D556AE">
        <w:rPr>
          <w:rFonts w:ascii="Times New Roman" w:hAnsi="Times New Roman" w:cs="Times New Roman"/>
          <w:bCs/>
          <w:sz w:val="24"/>
          <w:szCs w:val="24"/>
        </w:rPr>
        <w:t xml:space="preserve">tornar ilícito ato praticado por uma parte, ato esse podendo ser omissão voluntaria, ou ação, que seja </w:t>
      </w:r>
      <w:r w:rsidR="00564E87">
        <w:rPr>
          <w:rFonts w:ascii="Times New Roman" w:hAnsi="Times New Roman" w:cs="Times New Roman"/>
          <w:bCs/>
          <w:sz w:val="24"/>
          <w:szCs w:val="24"/>
        </w:rPr>
        <w:t>a</w:t>
      </w:r>
      <w:r w:rsidR="00D556AE">
        <w:rPr>
          <w:rFonts w:ascii="Times New Roman" w:hAnsi="Times New Roman" w:cs="Times New Roman"/>
          <w:bCs/>
          <w:sz w:val="24"/>
          <w:szCs w:val="24"/>
        </w:rPr>
        <w:t>to de negligencia ou imprudência, que cause danos a outra parte (Art. 186, Código Civil, 2002)</w:t>
      </w:r>
      <w:r w:rsidR="00564E87">
        <w:rPr>
          <w:rFonts w:ascii="Times New Roman" w:hAnsi="Times New Roman" w:cs="Times New Roman"/>
          <w:bCs/>
          <w:sz w:val="24"/>
          <w:szCs w:val="24"/>
        </w:rPr>
        <w:t xml:space="preserve">. Logo, considera-se ato de responsabilidade civil aquele que </w:t>
      </w:r>
      <w:r w:rsidR="00B73962">
        <w:rPr>
          <w:rFonts w:ascii="Times New Roman" w:hAnsi="Times New Roman" w:cs="Times New Roman"/>
          <w:bCs/>
          <w:sz w:val="24"/>
          <w:szCs w:val="24"/>
        </w:rPr>
        <w:t>causa dano a outrem, aplicando ao caso discutido, é o ato de praticar o direito de arrependimento de forma errada, prejudicando a outra parte. Visto isso, podemos concluir com esses três requisitos são importantes para uma correta aplicação do di</w:t>
      </w:r>
      <w:r w:rsidR="005E3976">
        <w:rPr>
          <w:rFonts w:ascii="Times New Roman" w:hAnsi="Times New Roman" w:cs="Times New Roman"/>
          <w:bCs/>
          <w:sz w:val="24"/>
          <w:szCs w:val="24"/>
        </w:rPr>
        <w:t>reito de arrependimento dentro d</w:t>
      </w:r>
      <w:r w:rsidR="00B73962">
        <w:rPr>
          <w:rFonts w:ascii="Times New Roman" w:hAnsi="Times New Roman" w:cs="Times New Roman"/>
          <w:bCs/>
          <w:sz w:val="24"/>
          <w:szCs w:val="24"/>
        </w:rPr>
        <w:t>o cenário jurídico brasileiro.</w:t>
      </w:r>
    </w:p>
    <w:p w:rsidR="00F95170" w:rsidRDefault="00F95170" w:rsidP="008547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6B5E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453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:rsidR="00B66262" w:rsidRDefault="00794C5D" w:rsidP="00854751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Para a estruturação do</w:t>
      </w:r>
      <w:r w:rsidR="008A0DD6" w:rsidRPr="007671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0DD6" w:rsidRPr="00767183">
        <w:rPr>
          <w:rFonts w:ascii="Times New Roman" w:hAnsi="Times New Roman" w:cs="Times New Roman"/>
          <w:bCs/>
          <w:sz w:val="24"/>
          <w:szCs w:val="24"/>
        </w:rPr>
        <w:t>Paper</w:t>
      </w:r>
      <w:proofErr w:type="spellEnd"/>
      <w:r w:rsidR="008A0DD6" w:rsidRPr="00767183">
        <w:rPr>
          <w:rFonts w:ascii="Times New Roman" w:hAnsi="Times New Roman" w:cs="Times New Roman"/>
          <w:bCs/>
          <w:sz w:val="24"/>
          <w:szCs w:val="24"/>
        </w:rPr>
        <w:t xml:space="preserve"> se utilizará a pesquisa bibliográfica</w:t>
      </w:r>
      <w:r w:rsidR="008A0DD6">
        <w:rPr>
          <w:rFonts w:ascii="Times New Roman" w:hAnsi="Times New Roman" w:cs="Times New Roman"/>
          <w:bCs/>
          <w:sz w:val="24"/>
          <w:szCs w:val="24"/>
        </w:rPr>
        <w:t>, com caráter exploratório,</w:t>
      </w:r>
      <w:r w:rsidR="008A0DD6" w:rsidRPr="00767183">
        <w:rPr>
          <w:rFonts w:ascii="Times New Roman" w:hAnsi="Times New Roman" w:cs="Times New Roman"/>
          <w:bCs/>
          <w:sz w:val="24"/>
          <w:szCs w:val="24"/>
        </w:rPr>
        <w:t xml:space="preserve"> sobre o tema.</w:t>
      </w:r>
      <w:r w:rsidR="008A0DD6">
        <w:rPr>
          <w:rFonts w:ascii="Times New Roman" w:hAnsi="Times New Roman" w:cs="Times New Roman"/>
          <w:bCs/>
          <w:sz w:val="24"/>
          <w:szCs w:val="24"/>
        </w:rPr>
        <w:t xml:space="preserve"> Essa pesquisa será aprofundada tendo em foco o </w:t>
      </w:r>
      <w:r w:rsidR="00BF4F9A">
        <w:rPr>
          <w:rFonts w:ascii="Times New Roman" w:hAnsi="Times New Roman" w:cs="Times New Roman"/>
          <w:bCs/>
          <w:sz w:val="24"/>
          <w:szCs w:val="24"/>
        </w:rPr>
        <w:t>cenário do comércio virtual em si</w:t>
      </w:r>
      <w:r w:rsidR="008A0DD6">
        <w:rPr>
          <w:rFonts w:ascii="Times New Roman" w:hAnsi="Times New Roman" w:cs="Times New Roman"/>
          <w:bCs/>
          <w:sz w:val="24"/>
          <w:szCs w:val="24"/>
        </w:rPr>
        <w:t xml:space="preserve">. A população foco </w:t>
      </w:r>
      <w:r w:rsidR="00BF4F9A">
        <w:rPr>
          <w:rFonts w:ascii="Times New Roman" w:hAnsi="Times New Roman" w:cs="Times New Roman"/>
          <w:bCs/>
          <w:sz w:val="24"/>
          <w:szCs w:val="24"/>
        </w:rPr>
        <w:t xml:space="preserve">dessa pesquisa é composta pelas pessoas que participam com determinada frequência dessas </w:t>
      </w:r>
      <w:r w:rsidR="00B66262">
        <w:rPr>
          <w:rFonts w:ascii="Times New Roman" w:hAnsi="Times New Roman" w:cs="Times New Roman"/>
          <w:bCs/>
          <w:sz w:val="24"/>
          <w:szCs w:val="24"/>
        </w:rPr>
        <w:t>transações virtuais, e que já exerceram, ou exercem com grande frequência o seu direito ao arrependimento.</w:t>
      </w:r>
    </w:p>
    <w:p w:rsidR="008A0DD6" w:rsidRDefault="008A0DD6" w:rsidP="00854751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artigo foi projetado a partir de pesquisas em livros que </w:t>
      </w:r>
      <w:r w:rsidR="00B66262">
        <w:rPr>
          <w:rFonts w:ascii="Times New Roman" w:hAnsi="Times New Roman" w:cs="Times New Roman"/>
          <w:bCs/>
          <w:sz w:val="24"/>
          <w:szCs w:val="24"/>
        </w:rPr>
        <w:t>abordam o direito de arrependimento, e os princípios jurídicos nele abordados</w:t>
      </w:r>
      <w:r>
        <w:rPr>
          <w:rFonts w:ascii="Times New Roman" w:hAnsi="Times New Roman" w:cs="Times New Roman"/>
          <w:bCs/>
          <w:sz w:val="24"/>
          <w:szCs w:val="24"/>
        </w:rPr>
        <w:t>, e também artigos já escritos que tratam do tema de forma consistente. E assim, através dessas fontes, tentaremos de mostrar o resultado da pergunta principal analisando</w:t>
      </w:r>
      <w:r w:rsidR="00B66262">
        <w:rPr>
          <w:rFonts w:ascii="Times New Roman" w:hAnsi="Times New Roman" w:cs="Times New Roman"/>
          <w:bCs/>
          <w:sz w:val="24"/>
          <w:szCs w:val="24"/>
        </w:rPr>
        <w:t xml:space="preserve"> até que determinado ponto há um exercício</w:t>
      </w:r>
      <w:r w:rsidR="00F7011A">
        <w:rPr>
          <w:rFonts w:ascii="Times New Roman" w:hAnsi="Times New Roman" w:cs="Times New Roman"/>
          <w:bCs/>
          <w:sz w:val="24"/>
          <w:szCs w:val="24"/>
        </w:rPr>
        <w:t>, digamos que, correto do direito de arrependimento, sem ferir a esfera jurídica da outra parte da negociação.</w:t>
      </w: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453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:rsidR="00607A3B" w:rsidRDefault="00607A3B" w:rsidP="008547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BE3" w:rsidRDefault="00453BE3" w:rsidP="008547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4C34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:rsidR="000B061F" w:rsidRDefault="000B061F" w:rsidP="008547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A3B" w:rsidRDefault="00607A3B" w:rsidP="008547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1F" w:rsidRDefault="000B061F" w:rsidP="008547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886273" w:rsidRDefault="00886273" w:rsidP="008547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273" w:rsidRPr="00886273" w:rsidRDefault="00886273" w:rsidP="00886273">
      <w:pPr>
        <w:pStyle w:val="PargrafodaList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8627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GONÇALVES, Carlos Roberto. </w:t>
      </w:r>
      <w:r w:rsidRPr="00886273">
        <w:rPr>
          <w:rStyle w:val="Forte"/>
          <w:rFonts w:ascii="Times New Roman" w:hAnsi="Times New Roman" w:cs="Times New Roman"/>
          <w:sz w:val="24"/>
          <w:szCs w:val="24"/>
        </w:rPr>
        <w:t xml:space="preserve">Direito Civil brasileiro: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Contratos e atos unilaterais</w:t>
      </w:r>
      <w:r w:rsidRPr="00886273">
        <w:rPr>
          <w:rStyle w:val="Forte"/>
          <w:rFonts w:ascii="Times New Roman" w:hAnsi="Times New Roman" w:cs="Times New Roman"/>
          <w:b w:val="0"/>
          <w:sz w:val="24"/>
          <w:szCs w:val="24"/>
        </w:rPr>
        <w:t>. v.5. 8. ed. São Paulo: Saraiva, 2013.</w:t>
      </w:r>
    </w:p>
    <w:p w:rsidR="000B061F" w:rsidRDefault="000B061F" w:rsidP="00886273">
      <w:pPr>
        <w:spacing w:after="0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273" w:rsidRDefault="00886273" w:rsidP="007469D9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9D9">
        <w:rPr>
          <w:rFonts w:ascii="Times New Roman" w:hAnsi="Times New Roman" w:cs="Times New Roman"/>
          <w:bCs/>
          <w:sz w:val="24"/>
          <w:szCs w:val="24"/>
        </w:rPr>
        <w:t xml:space="preserve">Determinada obra será necessária </w:t>
      </w:r>
      <w:r w:rsidR="007469D9" w:rsidRPr="007469D9">
        <w:rPr>
          <w:rFonts w:ascii="Times New Roman" w:hAnsi="Times New Roman" w:cs="Times New Roman"/>
          <w:bCs/>
          <w:sz w:val="24"/>
          <w:szCs w:val="24"/>
        </w:rPr>
        <w:t>para estabelecer a relação entre o princípio da boa-fé e o direito ao arrependimento. E assim esclarecer uma forma de praticar esse direito não ferindo determinado princípio.</w:t>
      </w:r>
    </w:p>
    <w:p w:rsidR="007469D9" w:rsidRDefault="007469D9" w:rsidP="007469D9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B04" w:rsidRDefault="008B5B04" w:rsidP="003F2533">
      <w:pPr>
        <w:pStyle w:val="PargrafodaList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B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LOPES, </w:t>
      </w:r>
      <w:proofErr w:type="spellStart"/>
      <w:r w:rsidRPr="008B5B04">
        <w:rPr>
          <w:rStyle w:val="Forte"/>
          <w:rFonts w:ascii="Times New Roman" w:hAnsi="Times New Roman" w:cs="Times New Roman"/>
          <w:b w:val="0"/>
          <w:sz w:val="24"/>
          <w:szCs w:val="24"/>
        </w:rPr>
        <w:t>Ludovino</w:t>
      </w:r>
      <w:proofErr w:type="spellEnd"/>
      <w:r w:rsidRPr="008B5B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8B5B04">
        <w:rPr>
          <w:rStyle w:val="Forte"/>
          <w:rFonts w:ascii="Times New Roman" w:hAnsi="Times New Roman" w:cs="Times New Roman"/>
          <w:sz w:val="24"/>
          <w:szCs w:val="24"/>
        </w:rPr>
        <w:t>OS LIMITES DO DIREITO DE ARREPENDIMENTO</w:t>
      </w:r>
      <w:r w:rsidRPr="008B5B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Disponível em: </w:t>
      </w:r>
      <w:r w:rsidRPr="008B5B04">
        <w:rPr>
          <w:rFonts w:ascii="Times New Roman" w:hAnsi="Times New Roman" w:cs="Times New Roman"/>
          <w:sz w:val="24"/>
          <w:szCs w:val="24"/>
        </w:rPr>
        <w:t>https://www.ecommercebrasil.com.br/artigos/o-direito-de-arrependimento-e-seus-limites/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Acesso em: 14 de set</w:t>
      </w:r>
      <w:r w:rsidRPr="008B5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5B04" w:rsidRDefault="008B5B04" w:rsidP="008B5B04">
      <w:pPr>
        <w:pStyle w:val="PargrafodaLista"/>
        <w:spacing w:after="0" w:line="360" w:lineRule="auto"/>
        <w:ind w:left="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B5B04" w:rsidRDefault="00196167" w:rsidP="008B5B0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desse artigo pretende-se conceituar o direito de arrependimento dentro da esfera jurídica do Brasil. E assim, mostrar como os princípios aqui já elencados são </w:t>
      </w:r>
      <w:r w:rsidR="00C42CF0">
        <w:rPr>
          <w:rFonts w:ascii="Times New Roman" w:hAnsi="Times New Roman" w:cs="Times New Roman"/>
          <w:color w:val="000000" w:themeColor="text1"/>
          <w:sz w:val="24"/>
          <w:szCs w:val="24"/>
        </w:rPr>
        <w:t>importantes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o conceito sobre esse direito realmente </w:t>
      </w:r>
      <w:r w:rsidR="00C42CF0">
        <w:rPr>
          <w:rFonts w:ascii="Times New Roman" w:hAnsi="Times New Roman" w:cs="Times New Roman"/>
          <w:color w:val="000000" w:themeColor="text1"/>
          <w:sz w:val="24"/>
          <w:szCs w:val="24"/>
        </w:rPr>
        <w:t>se cumpra.</w:t>
      </w:r>
    </w:p>
    <w:p w:rsidR="00607A3B" w:rsidRDefault="00607A3B" w:rsidP="008B5B0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7A3B" w:rsidRDefault="00607A3B" w:rsidP="008B5B0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7A3B" w:rsidRPr="005415DB" w:rsidRDefault="00607A3B" w:rsidP="00607A3B">
      <w:pPr>
        <w:pStyle w:val="SemEspaamento"/>
        <w:numPr>
          <w:ilvl w:val="0"/>
          <w:numId w:val="3"/>
        </w:numPr>
        <w:ind w:hanging="720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415DB">
        <w:rPr>
          <w:rFonts w:ascii="Times New Roman" w:eastAsia="Times New Roman" w:hAnsi="Times New Roman" w:cs="Times New Roman"/>
          <w:bCs/>
          <w:lang w:eastAsia="pt-BR"/>
        </w:rPr>
        <w:lastRenderedPageBreak/>
        <w:t xml:space="preserve">INFANTE, </w:t>
      </w:r>
      <w:proofErr w:type="spellStart"/>
      <w:r w:rsidRPr="005415DB">
        <w:rPr>
          <w:rFonts w:ascii="Times New Roman" w:eastAsia="Times New Roman" w:hAnsi="Times New Roman" w:cs="Times New Roman"/>
          <w:bCs/>
          <w:lang w:eastAsia="pt-BR"/>
        </w:rPr>
        <w:t>Graciela</w:t>
      </w:r>
      <w:proofErr w:type="spellEnd"/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proofErr w:type="spellStart"/>
      <w:r w:rsidRPr="005415DB">
        <w:rPr>
          <w:rFonts w:ascii="Times New Roman" w:eastAsia="Times New Roman" w:hAnsi="Times New Roman" w:cs="Times New Roman"/>
          <w:bCs/>
          <w:lang w:eastAsia="pt-BR"/>
        </w:rPr>
        <w:t>Damiani</w:t>
      </w:r>
      <w:proofErr w:type="spellEnd"/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proofErr w:type="spellStart"/>
      <w:r w:rsidRPr="005415DB">
        <w:rPr>
          <w:rFonts w:ascii="Times New Roman" w:eastAsia="Times New Roman" w:hAnsi="Times New Roman" w:cs="Times New Roman"/>
          <w:bCs/>
          <w:lang w:eastAsia="pt-BR"/>
        </w:rPr>
        <w:t>Corbalan</w:t>
      </w:r>
      <w:proofErr w:type="spellEnd"/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, NEGRI, Jeferson Fernandes.  </w:t>
      </w:r>
    </w:p>
    <w:p w:rsidR="00607A3B" w:rsidRDefault="00607A3B" w:rsidP="00607A3B">
      <w:pPr>
        <w:pStyle w:val="SemEspaamen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415DB">
        <w:rPr>
          <w:rFonts w:ascii="Times New Roman" w:eastAsia="Times New Roman" w:hAnsi="Times New Roman" w:cs="Times New Roman"/>
          <w:b/>
          <w:bCs/>
          <w:lang w:eastAsia="pt-BR"/>
        </w:rPr>
        <w:t>REFEXOES ABRANGENDO O DIREITO DE ARREEPENDIMENTO NA DEFESA DO CONSUMIDOR.</w:t>
      </w:r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proofErr w:type="spellStart"/>
      <w:r w:rsidRPr="005415DB">
        <w:rPr>
          <w:rFonts w:ascii="Times New Roman" w:eastAsia="Times New Roman" w:hAnsi="Times New Roman" w:cs="Times New Roman"/>
          <w:bCs/>
          <w:lang w:eastAsia="pt-BR"/>
        </w:rPr>
        <w:t>Intertem@</w:t>
      </w:r>
      <w:proofErr w:type="spellEnd"/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s ISSN 1677-1281, Vol. 17, </w:t>
      </w:r>
      <w:proofErr w:type="gramStart"/>
      <w:r w:rsidRPr="005415DB">
        <w:rPr>
          <w:rFonts w:ascii="Times New Roman" w:eastAsia="Times New Roman" w:hAnsi="Times New Roman" w:cs="Times New Roman"/>
          <w:bCs/>
          <w:lang w:eastAsia="pt-BR"/>
        </w:rPr>
        <w:t>No 17</w:t>
      </w:r>
      <w:proofErr w:type="gramEnd"/>
      <w:r w:rsidRPr="005415DB">
        <w:rPr>
          <w:rFonts w:ascii="Times New Roman" w:eastAsia="Times New Roman" w:hAnsi="Times New Roman" w:cs="Times New Roman"/>
          <w:bCs/>
          <w:lang w:eastAsia="pt-BR"/>
        </w:rPr>
        <w:t xml:space="preserve"> (2009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lang w:eastAsia="pt-BR"/>
        </w:rPr>
        <w:t>Disponivel</w:t>
      </w:r>
      <w:proofErr w:type="spellEnd"/>
      <w:r>
        <w:rPr>
          <w:rFonts w:ascii="Times New Roman" w:eastAsia="Times New Roman" w:hAnsi="Times New Roman" w:cs="Times New Roman"/>
          <w:bCs/>
          <w:lang w:eastAsia="pt-BR"/>
        </w:rPr>
        <w:t xml:space="preserve"> em:</w:t>
      </w:r>
    </w:p>
    <w:p w:rsidR="00607A3B" w:rsidRDefault="00607A3B" w:rsidP="00607A3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</w:t>
      </w:r>
    </w:p>
    <w:p w:rsidR="00607A3B" w:rsidRDefault="00607A3B" w:rsidP="00607A3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</w:t>
      </w:r>
      <w:r w:rsidRPr="008D5646">
        <w:rPr>
          <w:rFonts w:ascii="Times New Roman" w:eastAsia="Times New Roman" w:hAnsi="Times New Roman" w:cs="Times New Roman"/>
          <w:bCs/>
          <w:lang w:eastAsia="pt-BR"/>
        </w:rPr>
        <w:t>Neste tópico abordaremos a cerca da historicidade do direito de arrependimento desde os primeiros indícios da atuação do direito de arrependimento, demo</w:t>
      </w:r>
      <w:r w:rsidR="00794C5D">
        <w:rPr>
          <w:rFonts w:ascii="Times New Roman" w:eastAsia="Times New Roman" w:hAnsi="Times New Roman" w:cs="Times New Roman"/>
          <w:bCs/>
          <w:lang w:eastAsia="pt-BR"/>
        </w:rPr>
        <w:t>n</w:t>
      </w:r>
      <w:r w:rsidRPr="008D5646">
        <w:rPr>
          <w:rFonts w:ascii="Times New Roman" w:eastAsia="Times New Roman" w:hAnsi="Times New Roman" w:cs="Times New Roman"/>
          <w:bCs/>
          <w:lang w:eastAsia="pt-BR"/>
        </w:rPr>
        <w:t>strando que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o mesmo pode ser visto desde</w:t>
      </w:r>
      <w:r w:rsidRPr="008D5646">
        <w:rPr>
          <w:rFonts w:ascii="Times New Roman" w:eastAsia="Times New Roman" w:hAnsi="Times New Roman" w:cs="Times New Roman"/>
          <w:bCs/>
          <w:lang w:eastAsia="pt-BR"/>
        </w:rPr>
        <w:t xml:space="preserve"> o código de HAMURAB, não expressa</w:t>
      </w:r>
      <w:r>
        <w:rPr>
          <w:rFonts w:ascii="Times New Roman" w:eastAsia="Times New Roman" w:hAnsi="Times New Roman" w:cs="Times New Roman"/>
          <w:bCs/>
          <w:lang w:eastAsia="pt-BR"/>
        </w:rPr>
        <w:t>mente, mais dentro dos</w:t>
      </w:r>
      <w:r w:rsidRPr="008D5646">
        <w:rPr>
          <w:rFonts w:ascii="Times New Roman" w:eastAsia="Times New Roman" w:hAnsi="Times New Roman" w:cs="Times New Roman"/>
          <w:bCs/>
          <w:lang w:eastAsia="pt-BR"/>
        </w:rPr>
        <w:t xml:space="preserve"> direitos em relaç</w:t>
      </w:r>
      <w:r>
        <w:rPr>
          <w:rFonts w:ascii="Times New Roman" w:eastAsia="Times New Roman" w:hAnsi="Times New Roman" w:cs="Times New Roman"/>
          <w:bCs/>
          <w:lang w:eastAsia="pt-BR"/>
        </w:rPr>
        <w:t>ão ao consumidor.</w:t>
      </w:r>
    </w:p>
    <w:p w:rsidR="00607A3B" w:rsidRPr="005415DB" w:rsidRDefault="00607A3B" w:rsidP="00607A3B">
      <w:pPr>
        <w:pStyle w:val="SemEspaamen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F95170" w:rsidRPr="00F95170" w:rsidRDefault="00F95170" w:rsidP="00F9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170" w:rsidRPr="008B5B04" w:rsidRDefault="00F95170" w:rsidP="008B5B0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9D9" w:rsidRPr="007469D9" w:rsidRDefault="007469D9" w:rsidP="007469D9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1F" w:rsidRDefault="000B061F" w:rsidP="008547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0D2">
        <w:rPr>
          <w:rFonts w:ascii="Times New Roman" w:hAnsi="Times New Roman" w:cs="Times New Roman"/>
          <w:b/>
          <w:bCs/>
          <w:sz w:val="24"/>
          <w:szCs w:val="24"/>
        </w:rPr>
        <w:t>ESTRUTURA DAS SEÇÕES</w:t>
      </w:r>
    </w:p>
    <w:p w:rsidR="000B061F" w:rsidRDefault="000B061F" w:rsidP="000B06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1F" w:rsidRDefault="000B061F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INTRODUÇÃO</w:t>
      </w:r>
      <w:r w:rsidRPr="00304694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</w:t>
      </w:r>
      <w:r w:rsidRPr="00304694">
        <w:rPr>
          <w:rFonts w:ascii="Times New Roman" w:hAnsi="Times New Roman" w:cs="Times New Roman"/>
          <w:bCs/>
          <w:sz w:val="24"/>
          <w:szCs w:val="24"/>
        </w:rPr>
        <w:t>.......................XX</w:t>
      </w:r>
    </w:p>
    <w:p w:rsidR="000B061F" w:rsidRPr="000B061F" w:rsidRDefault="00E117D9" w:rsidP="000B06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0B061F">
        <w:rPr>
          <w:rFonts w:ascii="Times New Roman" w:hAnsi="Times New Roman" w:cs="Times New Roman"/>
          <w:b/>
          <w:sz w:val="24"/>
          <w:szCs w:val="24"/>
        </w:rPr>
        <w:t>FUNDAMENTAÇÃO</w:t>
      </w:r>
      <w:proofErr w:type="gramEnd"/>
      <w:r w:rsidR="000B061F">
        <w:rPr>
          <w:rFonts w:ascii="Times New Roman" w:hAnsi="Times New Roman" w:cs="Times New Roman"/>
          <w:b/>
          <w:sz w:val="24"/>
          <w:szCs w:val="24"/>
        </w:rPr>
        <w:t xml:space="preserve"> TEÓRICA</w:t>
      </w:r>
      <w:r w:rsidR="000B061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0B061F">
        <w:rPr>
          <w:rFonts w:ascii="Times New Roman" w:hAnsi="Times New Roman" w:cs="Times New Roman"/>
          <w:bCs/>
          <w:sz w:val="24"/>
          <w:szCs w:val="24"/>
        </w:rPr>
        <w:t>..</w:t>
      </w:r>
      <w:r w:rsidR="000B061F" w:rsidRPr="00304694">
        <w:rPr>
          <w:rFonts w:ascii="Times New Roman" w:hAnsi="Times New Roman" w:cs="Times New Roman"/>
          <w:bCs/>
          <w:sz w:val="24"/>
          <w:szCs w:val="24"/>
        </w:rPr>
        <w:t>.............................XX</w:t>
      </w:r>
    </w:p>
    <w:p w:rsidR="000B061F" w:rsidRPr="00E331FE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127F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D4127F" w:rsidRPr="00D4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1FE">
        <w:rPr>
          <w:rFonts w:ascii="Times New Roman" w:hAnsi="Times New Roman" w:cs="Times New Roman"/>
          <w:b/>
          <w:bCs/>
          <w:sz w:val="24"/>
          <w:szCs w:val="24"/>
        </w:rPr>
        <w:t>Negócios Jurídicos e-commerce e a aplicação do direito de arrependimento</w:t>
      </w:r>
      <w:proofErr w:type="gramStart"/>
      <w:r w:rsidR="00E331FE">
        <w:rPr>
          <w:rFonts w:ascii="Times New Roman" w:hAnsi="Times New Roman" w:cs="Times New Roman"/>
          <w:bCs/>
          <w:sz w:val="24"/>
          <w:szCs w:val="24"/>
        </w:rPr>
        <w:t>...........</w:t>
      </w:r>
      <w:proofErr w:type="gramEnd"/>
      <w:r w:rsidR="00E331FE">
        <w:rPr>
          <w:rFonts w:ascii="Times New Roman" w:hAnsi="Times New Roman" w:cs="Times New Roman"/>
          <w:bCs/>
          <w:sz w:val="24"/>
          <w:szCs w:val="24"/>
        </w:rPr>
        <w:t>XX</w:t>
      </w:r>
    </w:p>
    <w:p w:rsidR="000B061F" w:rsidRDefault="00025D92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2BA">
        <w:rPr>
          <w:rFonts w:ascii="Times New Roman" w:hAnsi="Times New Roman" w:cs="Times New Roman"/>
          <w:b/>
          <w:bCs/>
          <w:sz w:val="24"/>
          <w:szCs w:val="24"/>
        </w:rPr>
        <w:t>2.2 Direito ao arrependimento:</w:t>
      </w:r>
      <w:r>
        <w:rPr>
          <w:rFonts w:ascii="Times New Roman" w:hAnsi="Times New Roman" w:cs="Times New Roman"/>
          <w:bCs/>
          <w:sz w:val="24"/>
          <w:szCs w:val="24"/>
        </w:rPr>
        <w:t xml:space="preserve"> História, fundamentos, e aplicação no direito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brasileiro</w:t>
      </w:r>
      <w:r w:rsidR="000C12BA">
        <w:rPr>
          <w:rFonts w:ascii="Times New Roman" w:hAnsi="Times New Roman" w:cs="Times New Roman"/>
          <w:bCs/>
          <w:sz w:val="24"/>
          <w:szCs w:val="24"/>
        </w:rPr>
        <w:t>..</w:t>
      </w:r>
      <w:r w:rsidR="000B061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0B061F">
        <w:rPr>
          <w:rFonts w:ascii="Times New Roman" w:hAnsi="Times New Roman" w:cs="Times New Roman"/>
          <w:bCs/>
          <w:sz w:val="24"/>
          <w:szCs w:val="24"/>
        </w:rPr>
        <w:t>XX</w:t>
      </w:r>
    </w:p>
    <w:p w:rsidR="000B061F" w:rsidRDefault="00BB2896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5EE3">
        <w:rPr>
          <w:rFonts w:ascii="Times New Roman" w:hAnsi="Times New Roman" w:cs="Times New Roman"/>
          <w:b/>
          <w:bCs/>
          <w:sz w:val="24"/>
          <w:szCs w:val="24"/>
        </w:rPr>
        <w:t xml:space="preserve">2.3 Princípios vinculados ao direito de arrependimento: </w:t>
      </w:r>
      <w:r>
        <w:rPr>
          <w:rFonts w:ascii="Times New Roman" w:hAnsi="Times New Roman" w:cs="Times New Roman"/>
          <w:bCs/>
          <w:sz w:val="24"/>
          <w:szCs w:val="24"/>
        </w:rPr>
        <w:t>Determinantes para a interpretação da aplicação desse direito.......................</w:t>
      </w:r>
      <w:r w:rsidR="00535EE3">
        <w:rPr>
          <w:rFonts w:ascii="Times New Roman" w:hAnsi="Times New Roman" w:cs="Times New Roman"/>
          <w:bCs/>
          <w:sz w:val="24"/>
          <w:szCs w:val="24"/>
        </w:rPr>
        <w:t>............</w:t>
      </w:r>
      <w:r w:rsidR="000B061F">
        <w:rPr>
          <w:rFonts w:ascii="Times New Roman" w:hAnsi="Times New Roman" w:cs="Times New Roman"/>
          <w:bCs/>
          <w:sz w:val="24"/>
          <w:szCs w:val="24"/>
        </w:rPr>
        <w:t>...............................................XX</w:t>
      </w:r>
    </w:p>
    <w:p w:rsidR="000B061F" w:rsidRPr="00304694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4C3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METODOLOGIA</w:t>
      </w:r>
      <w:r w:rsidRPr="002300C4">
        <w:rPr>
          <w:rFonts w:ascii="Times New Roman" w:hAnsi="Times New Roman" w:cs="Times New Roman"/>
          <w:bCs/>
          <w:sz w:val="24"/>
          <w:szCs w:val="24"/>
        </w:rPr>
        <w:t>.......................................</w:t>
      </w:r>
      <w:r w:rsidRPr="00304694">
        <w:rPr>
          <w:rFonts w:ascii="Times New Roman" w:hAnsi="Times New Roman" w:cs="Times New Roman"/>
          <w:bCs/>
          <w:sz w:val="24"/>
          <w:szCs w:val="24"/>
        </w:rPr>
        <w:t>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</w:t>
      </w:r>
      <w:r w:rsidRPr="00304694">
        <w:rPr>
          <w:rFonts w:ascii="Times New Roman" w:hAnsi="Times New Roman" w:cs="Times New Roman"/>
          <w:bCs/>
          <w:sz w:val="24"/>
          <w:szCs w:val="24"/>
        </w:rPr>
        <w:t>...........................................XX</w:t>
      </w:r>
    </w:p>
    <w:p w:rsidR="000B061F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801">
        <w:rPr>
          <w:rFonts w:ascii="Times New Roman" w:hAnsi="Times New Roman" w:cs="Times New Roman"/>
          <w:b/>
          <w:bCs/>
          <w:sz w:val="24"/>
          <w:szCs w:val="24"/>
        </w:rPr>
        <w:t>3.1 Classificação da metodologia</w:t>
      </w:r>
      <w:r>
        <w:rPr>
          <w:rFonts w:ascii="Times New Roman" w:hAnsi="Times New Roman" w:cs="Times New Roman"/>
          <w:bCs/>
          <w:sz w:val="24"/>
          <w:szCs w:val="24"/>
        </w:rPr>
        <w:t>.............</w:t>
      </w:r>
      <w:r w:rsidR="00780801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...........................................................................XX</w:t>
      </w:r>
    </w:p>
    <w:p w:rsidR="000B061F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801">
        <w:rPr>
          <w:rFonts w:ascii="Times New Roman" w:hAnsi="Times New Roman" w:cs="Times New Roman"/>
          <w:b/>
          <w:bCs/>
          <w:sz w:val="24"/>
          <w:szCs w:val="24"/>
        </w:rPr>
        <w:t>3.2 Materiais e métodos</w:t>
      </w:r>
      <w:r w:rsidR="00780801">
        <w:rPr>
          <w:rFonts w:ascii="Times New Roman" w:hAnsi="Times New Roman" w:cs="Times New Roman"/>
          <w:bCs/>
          <w:sz w:val="24"/>
          <w:szCs w:val="24"/>
        </w:rPr>
        <w:t>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................................................................................XX</w:t>
      </w:r>
    </w:p>
    <w:p w:rsidR="000B061F" w:rsidRPr="002300C4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4C3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RESULTADOS E DISCUSSÃO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.......................................................................................XX</w:t>
      </w:r>
    </w:p>
    <w:p w:rsidR="000B061F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801">
        <w:rPr>
          <w:rFonts w:ascii="Times New Roman" w:hAnsi="Times New Roman" w:cs="Times New Roman"/>
          <w:b/>
          <w:bCs/>
          <w:sz w:val="24"/>
          <w:szCs w:val="24"/>
        </w:rPr>
        <w:t>4.1 Resposta a questão principal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</w:t>
      </w:r>
      <w:r w:rsidR="00780801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....................................XX</w:t>
      </w:r>
    </w:p>
    <w:p w:rsidR="000B061F" w:rsidRPr="000E6751" w:rsidRDefault="000B061F" w:rsidP="000B06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4C34">
        <w:rPr>
          <w:rFonts w:ascii="Times New Roman" w:hAnsi="Times New Roman" w:cs="Times New Roman"/>
          <w:b/>
          <w:bCs/>
          <w:sz w:val="24"/>
          <w:szCs w:val="24"/>
        </w:rPr>
        <w:t>5 CONCLUSÃO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....................................................................................................................XX</w:t>
      </w:r>
    </w:p>
    <w:p w:rsidR="000B061F" w:rsidRDefault="000B061F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C34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057C7E" w:rsidRDefault="00057C7E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23" w:rsidRDefault="00C01C23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23" w:rsidRDefault="00C01C23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23" w:rsidRDefault="00C01C23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7A3B" w:rsidRDefault="00607A3B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7A3B" w:rsidRDefault="00607A3B" w:rsidP="000B06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7C7E" w:rsidRDefault="00057C7E" w:rsidP="007F0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3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:rsidR="007F040E" w:rsidRDefault="007F040E" w:rsidP="007F0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011" w:rsidRPr="00E7535D" w:rsidRDefault="00AE3011" w:rsidP="00AE3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7535D">
        <w:rPr>
          <w:rFonts w:ascii="Times New Roman" w:hAnsi="Times New Roman" w:cs="Times New Roman"/>
          <w:sz w:val="24"/>
          <w:szCs w:val="24"/>
          <w:lang w:val="pt-PT"/>
        </w:rPr>
        <w:t>BRASIL</w:t>
      </w:r>
      <w:r w:rsidRPr="00E7535D">
        <w:rPr>
          <w:rFonts w:ascii="Times New Roman" w:hAnsi="Times New Roman" w:cs="Times New Roman"/>
          <w:b/>
          <w:sz w:val="24"/>
          <w:szCs w:val="24"/>
          <w:lang w:val="pt-PT"/>
        </w:rPr>
        <w:t>. Código Civil.</w:t>
      </w:r>
      <w:r w:rsidRPr="00E7535D">
        <w:rPr>
          <w:rFonts w:ascii="Times New Roman" w:hAnsi="Times New Roman" w:cs="Times New Roman"/>
          <w:sz w:val="24"/>
          <w:szCs w:val="24"/>
          <w:lang w:val="pt-PT"/>
        </w:rPr>
        <w:t xml:space="preserve"> Vade Mecum. 11. ed. São Paulo: Saraiva, 2014.</w:t>
      </w:r>
    </w:p>
    <w:p w:rsidR="00607A3B" w:rsidRPr="00E7535D" w:rsidRDefault="00607A3B" w:rsidP="00AE3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607A3B" w:rsidRPr="00E7535D" w:rsidRDefault="00607A3B" w:rsidP="00607A3B">
      <w:pPr>
        <w:pStyle w:val="SemEspaamen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INFANTE, </w:t>
      </w:r>
      <w:proofErr w:type="spellStart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Graciela</w:t>
      </w:r>
      <w:proofErr w:type="spellEnd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</w:t>
      </w:r>
      <w:proofErr w:type="spellEnd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Corbalan</w:t>
      </w:r>
      <w:proofErr w:type="spellEnd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NEGRI, Jeferson Fernandes.  </w:t>
      </w:r>
    </w:p>
    <w:p w:rsidR="00607A3B" w:rsidRPr="00E7535D" w:rsidRDefault="00607A3B" w:rsidP="00607A3B">
      <w:pPr>
        <w:pStyle w:val="SemEspaamen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53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REFEXOES ABRANGENDO O DIREITO DE ARREEPENDIMENTO NA DEFESA DO CONSUMIDOR.</w:t>
      </w:r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Intertem@</w:t>
      </w:r>
      <w:proofErr w:type="spellEnd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ISSN 1677-1281, Vol. 17, </w:t>
      </w:r>
      <w:proofErr w:type="gramStart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17</w:t>
      </w:r>
      <w:proofErr w:type="gramEnd"/>
      <w:r w:rsidRPr="00E753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(2009)</w:t>
      </w:r>
    </w:p>
    <w:p w:rsidR="00AE3011" w:rsidRPr="00E7535D" w:rsidRDefault="00AE3011" w:rsidP="00AE3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2C8" w:rsidRPr="00E7535D" w:rsidRDefault="009032C8" w:rsidP="009032C8">
      <w:pPr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FELIPINI, </w:t>
      </w:r>
      <w:proofErr w:type="spellStart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>Dailton</w:t>
      </w:r>
      <w:proofErr w:type="spellEnd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E7535D">
        <w:rPr>
          <w:rFonts w:ascii="Times New Roman" w:hAnsi="Times New Roman" w:cs="Times New Roman"/>
          <w:sz w:val="24"/>
          <w:szCs w:val="24"/>
        </w:rPr>
        <w:t>Empreendedorismo</w:t>
      </w:r>
      <w:r w:rsidRPr="00E7535D">
        <w:rPr>
          <w:rFonts w:ascii="Times New Roman" w:hAnsi="Times New Roman" w:cs="Times New Roman"/>
          <w:b/>
          <w:sz w:val="24"/>
          <w:szCs w:val="24"/>
        </w:rPr>
        <w:t>: e as novas oportunidades de negócios trazidos pela internet.</w:t>
      </w:r>
      <w:r w:rsidRPr="00E7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5D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E7535D">
        <w:rPr>
          <w:rFonts w:ascii="Times New Roman" w:hAnsi="Times New Roman" w:cs="Times New Roman"/>
          <w:sz w:val="24"/>
          <w:szCs w:val="24"/>
        </w:rPr>
        <w:t xml:space="preserve"> em: </w:t>
      </w:r>
      <w:hyperlink r:id="rId8" w:history="1">
        <w:r w:rsidRPr="00E753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www.e-commerce.org.br/empreendedorismo_web.pdf</w:t>
        </w:r>
      </w:hyperlink>
      <w:proofErr w:type="gramStart"/>
      <w:r w:rsidRPr="00E753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7535D">
        <w:rPr>
          <w:rFonts w:ascii="Times New Roman" w:hAnsi="Times New Roman" w:cs="Times New Roman"/>
          <w:sz w:val="24"/>
          <w:szCs w:val="24"/>
        </w:rPr>
        <w:t xml:space="preserve"> Acesso em: 04 de out de 2015.</w:t>
      </w:r>
    </w:p>
    <w:p w:rsidR="00607A3B" w:rsidRPr="00E7535D" w:rsidRDefault="00552C7B" w:rsidP="009032C8">
      <w:pPr>
        <w:pStyle w:val="PargrafodaLista"/>
        <w:spacing w:after="0" w:line="240" w:lineRule="auto"/>
        <w:ind w:left="0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GONÇALVES, Carlos Roberto. </w:t>
      </w:r>
      <w:r w:rsidRPr="00E7535D">
        <w:rPr>
          <w:rStyle w:val="Forte"/>
          <w:rFonts w:ascii="Times New Roman" w:hAnsi="Times New Roman" w:cs="Times New Roman"/>
          <w:sz w:val="24"/>
          <w:szCs w:val="24"/>
        </w:rPr>
        <w:t xml:space="preserve">Direito Civil brasileiro: </w:t>
      </w: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Contratos e atos unilaterais. </w:t>
      </w:r>
      <w:proofErr w:type="gramStart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>v.</w:t>
      </w:r>
      <w:proofErr w:type="gramEnd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5. 8. </w:t>
      </w:r>
      <w:proofErr w:type="gramStart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>ed.</w:t>
      </w:r>
      <w:proofErr w:type="gramEnd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São Paulo: Saraiva, 2013.</w:t>
      </w:r>
    </w:p>
    <w:p w:rsidR="009032C8" w:rsidRPr="00E7535D" w:rsidRDefault="009032C8" w:rsidP="009032C8">
      <w:pPr>
        <w:pStyle w:val="PargrafodaLista"/>
        <w:spacing w:after="0" w:line="240" w:lineRule="auto"/>
        <w:ind w:left="0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032C8" w:rsidRPr="00E7535D" w:rsidRDefault="009032C8" w:rsidP="009032C8">
      <w:pPr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MENDES, </w:t>
      </w:r>
      <w:r w:rsidRPr="00E7535D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E7535D">
        <w:rPr>
          <w:rFonts w:ascii="Times New Roman" w:hAnsi="Times New Roman" w:cs="Times New Roman"/>
          <w:sz w:val="24"/>
          <w:szCs w:val="24"/>
        </w:rPr>
        <w:t>Zimmermamm</w:t>
      </w:r>
      <w:proofErr w:type="spellEnd"/>
      <w:r w:rsidRPr="00E75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5D">
        <w:rPr>
          <w:rFonts w:ascii="Times New Roman" w:hAnsi="Times New Roman" w:cs="Times New Roman"/>
          <w:sz w:val="24"/>
          <w:szCs w:val="24"/>
        </w:rPr>
        <w:t>Ramayana</w:t>
      </w:r>
      <w:proofErr w:type="spellEnd"/>
      <w:r w:rsidRPr="00E7535D">
        <w:rPr>
          <w:rFonts w:ascii="Times New Roman" w:hAnsi="Times New Roman" w:cs="Times New Roman"/>
          <w:b/>
          <w:sz w:val="24"/>
          <w:szCs w:val="24"/>
        </w:rPr>
        <w:t>. E-commerce: origem desenvolvimento e perspectivas.</w:t>
      </w:r>
      <w:r w:rsidRPr="00E7535D">
        <w:rPr>
          <w:rFonts w:ascii="Times New Roman" w:hAnsi="Times New Roman" w:cs="Times New Roman"/>
          <w:sz w:val="24"/>
          <w:szCs w:val="24"/>
        </w:rPr>
        <w:t xml:space="preserve"> Porto Alegre, 2013. </w:t>
      </w:r>
      <w:proofErr w:type="spellStart"/>
      <w:r w:rsidRPr="00E7535D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E7535D">
        <w:rPr>
          <w:rFonts w:ascii="Times New Roman" w:hAnsi="Times New Roman" w:cs="Times New Roman"/>
          <w:sz w:val="24"/>
          <w:szCs w:val="24"/>
        </w:rPr>
        <w:t xml:space="preserve"> em: </w:t>
      </w:r>
      <w:hyperlink r:id="rId9" w:history="1">
        <w:r w:rsidRPr="00E753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https://www.lume.ufrgs.br/bitstream/handle/10183/78391/000899483.pdf?sequence=1</w:t>
        </w:r>
      </w:hyperlink>
    </w:p>
    <w:p w:rsidR="009032C8" w:rsidRPr="00E7535D" w:rsidRDefault="009032C8" w:rsidP="009032C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607A3B" w:rsidRPr="00E7535D" w:rsidRDefault="00607A3B" w:rsidP="009032C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7535D">
        <w:rPr>
          <w:rFonts w:ascii="Times New Roman" w:hAnsi="Times New Roman" w:cs="Times New Roman"/>
          <w:sz w:val="24"/>
          <w:szCs w:val="24"/>
        </w:rPr>
        <w:t xml:space="preserve">NASCIMENTO, André Ribeiro do; SILVA, Bruna Ferreira </w:t>
      </w:r>
      <w:proofErr w:type="gramStart"/>
      <w:r w:rsidRPr="00E7535D">
        <w:rPr>
          <w:rFonts w:ascii="Times New Roman" w:hAnsi="Times New Roman" w:cs="Times New Roman"/>
          <w:sz w:val="24"/>
          <w:szCs w:val="24"/>
        </w:rPr>
        <w:t>da;</w:t>
      </w:r>
      <w:proofErr w:type="gramEnd"/>
      <w:r w:rsidRPr="00E7535D">
        <w:rPr>
          <w:rFonts w:ascii="Times New Roman" w:hAnsi="Times New Roman" w:cs="Times New Roman"/>
          <w:sz w:val="24"/>
          <w:szCs w:val="24"/>
        </w:rPr>
        <w:t xml:space="preserve"> SANTOS, Gisele Gomes dos</w:t>
      </w:r>
      <w:r w:rsidR="009032C8" w:rsidRPr="00E7535D">
        <w:rPr>
          <w:rFonts w:ascii="Times New Roman" w:hAnsi="Times New Roman" w:cs="Times New Roman"/>
          <w:sz w:val="24"/>
          <w:szCs w:val="24"/>
        </w:rPr>
        <w:t>.</w:t>
      </w:r>
    </w:p>
    <w:p w:rsidR="00607A3B" w:rsidRPr="00E7535D" w:rsidRDefault="00607A3B" w:rsidP="009032C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7535D">
        <w:rPr>
          <w:rFonts w:ascii="Times New Roman" w:hAnsi="Times New Roman" w:cs="Times New Roman"/>
          <w:b/>
          <w:sz w:val="24"/>
          <w:szCs w:val="24"/>
        </w:rPr>
        <w:t>E-commerce: O Melhor Caminho no Mercado Atual</w:t>
      </w:r>
      <w:r w:rsidR="009032C8" w:rsidRPr="00E7535D">
        <w:rPr>
          <w:rFonts w:ascii="Times New Roman" w:hAnsi="Times New Roman" w:cs="Times New Roman"/>
          <w:sz w:val="24"/>
          <w:szCs w:val="24"/>
        </w:rPr>
        <w:t>.</w:t>
      </w:r>
      <w:r w:rsidRPr="00E7535D">
        <w:rPr>
          <w:rFonts w:ascii="Times New Roman" w:hAnsi="Times New Roman" w:cs="Times New Roman"/>
          <w:sz w:val="24"/>
          <w:szCs w:val="24"/>
        </w:rPr>
        <w:t xml:space="preserve"> Marília, SP: [s.n.], 2009.</w:t>
      </w:r>
    </w:p>
    <w:p w:rsidR="00607A3B" w:rsidRPr="00E7535D" w:rsidRDefault="00607A3B" w:rsidP="00552C7B">
      <w:pPr>
        <w:pStyle w:val="PargrafodaLista"/>
        <w:spacing w:after="0" w:line="240" w:lineRule="auto"/>
        <w:ind w:left="0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552C7B" w:rsidRPr="00E7535D" w:rsidRDefault="00552C7B" w:rsidP="00552C7B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52C7B" w:rsidRPr="00E7535D" w:rsidRDefault="00552C7B" w:rsidP="00552C7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LOPES, </w:t>
      </w:r>
      <w:proofErr w:type="spellStart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>Ludovino</w:t>
      </w:r>
      <w:proofErr w:type="spellEnd"/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E7535D">
        <w:rPr>
          <w:rStyle w:val="Forte"/>
          <w:rFonts w:ascii="Times New Roman" w:hAnsi="Times New Roman" w:cs="Times New Roman"/>
          <w:sz w:val="24"/>
          <w:szCs w:val="24"/>
        </w:rPr>
        <w:t>OS LIMITES DO DIREITO DE ARREPENDIMENTO</w:t>
      </w:r>
      <w:r w:rsidRPr="00E7535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Disponível em: </w:t>
      </w:r>
      <w:proofErr w:type="gramStart"/>
      <w:r w:rsidRPr="00E7535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E7535D">
        <w:rPr>
          <w:rFonts w:ascii="Times New Roman" w:hAnsi="Times New Roman" w:cs="Times New Roman"/>
          <w:sz w:val="24"/>
          <w:szCs w:val="24"/>
        </w:rPr>
        <w:t>://www.ecommercebrasil.com.br/artigos/o-direito-de-arrependimento-e-seus-limites/</w:t>
      </w:r>
      <w:r w:rsidRPr="00E7535D">
        <w:rPr>
          <w:rFonts w:ascii="Times New Roman" w:hAnsi="Times New Roman" w:cs="Times New Roman"/>
          <w:color w:val="000000" w:themeColor="text1"/>
          <w:sz w:val="24"/>
          <w:szCs w:val="24"/>
        </w:rPr>
        <w:t>. Acesso em: 14 de set de 2015.</w:t>
      </w:r>
    </w:p>
    <w:p w:rsidR="000B061F" w:rsidRPr="00E7535D" w:rsidRDefault="000B061F" w:rsidP="000B06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A3B" w:rsidRPr="00E7535D" w:rsidRDefault="00607A3B" w:rsidP="000B06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7B" w:rsidRPr="00E7535D" w:rsidRDefault="00552C7B" w:rsidP="000B06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2C7B" w:rsidRPr="00E7535D" w:rsidSect="0068607A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E9B" w:rsidRDefault="00400E9B" w:rsidP="00C2662B">
      <w:pPr>
        <w:spacing w:after="0" w:line="240" w:lineRule="auto"/>
      </w:pPr>
      <w:r>
        <w:separator/>
      </w:r>
    </w:p>
  </w:endnote>
  <w:endnote w:type="continuationSeparator" w:id="0">
    <w:p w:rsidR="00400E9B" w:rsidRDefault="00400E9B" w:rsidP="00C2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E9B" w:rsidRDefault="00400E9B" w:rsidP="00C2662B">
      <w:pPr>
        <w:spacing w:after="0" w:line="240" w:lineRule="auto"/>
      </w:pPr>
      <w:r>
        <w:separator/>
      </w:r>
    </w:p>
  </w:footnote>
  <w:footnote w:type="continuationSeparator" w:id="0">
    <w:p w:rsidR="00400E9B" w:rsidRDefault="00400E9B" w:rsidP="00C2662B">
      <w:pPr>
        <w:spacing w:after="0" w:line="240" w:lineRule="auto"/>
      </w:pPr>
      <w:r>
        <w:continuationSeparator/>
      </w:r>
    </w:p>
  </w:footnote>
  <w:footnote w:id="1">
    <w:p w:rsidR="00C2662B" w:rsidRDefault="00C2662B">
      <w:pPr>
        <w:pStyle w:val="Textodenotaderodap"/>
      </w:pPr>
      <w:r w:rsidRPr="00C2662B">
        <w:rPr>
          <w:rStyle w:val="Refdenotaderodap"/>
          <w:rFonts w:ascii="Times New Roman" w:hAnsi="Times New Roman" w:cs="Times New Roman"/>
        </w:rPr>
        <w:footnoteRef/>
      </w:r>
      <w:r w:rsidRPr="00C2662B">
        <w:rPr>
          <w:rFonts w:ascii="Times New Roman" w:hAnsi="Times New Roman" w:cs="Times New Roman"/>
        </w:rPr>
        <w:t xml:space="preserve"> </w:t>
      </w:r>
      <w:proofErr w:type="spellStart"/>
      <w:r w:rsidRPr="00C2662B">
        <w:rPr>
          <w:rFonts w:ascii="Times New Roman" w:hAnsi="Times New Roman" w:cs="Times New Roman"/>
        </w:rPr>
        <w:t>Paper</w:t>
      </w:r>
      <w:proofErr w:type="spellEnd"/>
      <w:r w:rsidRPr="004520BA">
        <w:rPr>
          <w:rFonts w:ascii="Times New Roman" w:hAnsi="Times New Roman" w:cs="Times New Roman"/>
        </w:rPr>
        <w:t xml:space="preserve"> apresentado à disciplina Direitos Reais, da Unidade de Ensino Superior Dom Bosco - UNDB.</w:t>
      </w:r>
    </w:p>
  </w:footnote>
  <w:footnote w:id="2">
    <w:p w:rsidR="00C2662B" w:rsidRDefault="00C2662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20BA">
        <w:rPr>
          <w:rFonts w:ascii="Times New Roman" w:hAnsi="Times New Roman" w:cs="Times New Roman"/>
        </w:rPr>
        <w:t>Alunas do 4º Período, do Curso de Direito, da UNDB.</w:t>
      </w:r>
    </w:p>
  </w:footnote>
  <w:footnote w:id="3">
    <w:p w:rsidR="00C2662B" w:rsidRDefault="00C2662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 Mestre, orientador.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88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070E" w:rsidRPr="0000070E" w:rsidRDefault="003F1A71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00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070E" w:rsidRPr="00000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0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4C5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00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070E" w:rsidRDefault="000007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2FED"/>
    <w:multiLevelType w:val="hybridMultilevel"/>
    <w:tmpl w:val="FAE48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EC4"/>
    <w:multiLevelType w:val="hybridMultilevel"/>
    <w:tmpl w:val="D8582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F6971"/>
    <w:multiLevelType w:val="hybridMultilevel"/>
    <w:tmpl w:val="F6DC1F18"/>
    <w:lvl w:ilvl="0" w:tplc="3E4EA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E44130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07A"/>
    <w:rsid w:val="0000070E"/>
    <w:rsid w:val="00025D92"/>
    <w:rsid w:val="00031B2A"/>
    <w:rsid w:val="00057C7E"/>
    <w:rsid w:val="000B061F"/>
    <w:rsid w:val="000C12BA"/>
    <w:rsid w:val="000F44EF"/>
    <w:rsid w:val="0017469B"/>
    <w:rsid w:val="00196167"/>
    <w:rsid w:val="00217710"/>
    <w:rsid w:val="00234471"/>
    <w:rsid w:val="00255D5D"/>
    <w:rsid w:val="002F6D8B"/>
    <w:rsid w:val="00311310"/>
    <w:rsid w:val="00344537"/>
    <w:rsid w:val="003C1FD8"/>
    <w:rsid w:val="003F1A71"/>
    <w:rsid w:val="003F2533"/>
    <w:rsid w:val="00400E9B"/>
    <w:rsid w:val="00453BE3"/>
    <w:rsid w:val="00535EE3"/>
    <w:rsid w:val="00552C7B"/>
    <w:rsid w:val="00564E87"/>
    <w:rsid w:val="00590C9A"/>
    <w:rsid w:val="005B56B8"/>
    <w:rsid w:val="005C1032"/>
    <w:rsid w:val="005D27E4"/>
    <w:rsid w:val="005E3976"/>
    <w:rsid w:val="00607A3B"/>
    <w:rsid w:val="0062261A"/>
    <w:rsid w:val="00623A5A"/>
    <w:rsid w:val="00664660"/>
    <w:rsid w:val="006649DD"/>
    <w:rsid w:val="0068607A"/>
    <w:rsid w:val="007469D9"/>
    <w:rsid w:val="00780801"/>
    <w:rsid w:val="00794C5D"/>
    <w:rsid w:val="007A18D2"/>
    <w:rsid w:val="007F040E"/>
    <w:rsid w:val="00816473"/>
    <w:rsid w:val="00854751"/>
    <w:rsid w:val="00886273"/>
    <w:rsid w:val="008A0DD6"/>
    <w:rsid w:val="008A5299"/>
    <w:rsid w:val="008B0712"/>
    <w:rsid w:val="008B5B04"/>
    <w:rsid w:val="009032C8"/>
    <w:rsid w:val="00942A76"/>
    <w:rsid w:val="00946B5E"/>
    <w:rsid w:val="00953B43"/>
    <w:rsid w:val="00A73ADA"/>
    <w:rsid w:val="00AA0FB3"/>
    <w:rsid w:val="00AA62E6"/>
    <w:rsid w:val="00AE3011"/>
    <w:rsid w:val="00B20625"/>
    <w:rsid w:val="00B61C39"/>
    <w:rsid w:val="00B66262"/>
    <w:rsid w:val="00B73962"/>
    <w:rsid w:val="00BB1EAE"/>
    <w:rsid w:val="00BB2896"/>
    <w:rsid w:val="00BE1D8E"/>
    <w:rsid w:val="00BF4F9A"/>
    <w:rsid w:val="00C01C23"/>
    <w:rsid w:val="00C2662B"/>
    <w:rsid w:val="00C42CF0"/>
    <w:rsid w:val="00C54037"/>
    <w:rsid w:val="00C970F8"/>
    <w:rsid w:val="00D4127F"/>
    <w:rsid w:val="00D556AE"/>
    <w:rsid w:val="00D76B3E"/>
    <w:rsid w:val="00E117D9"/>
    <w:rsid w:val="00E17396"/>
    <w:rsid w:val="00E331FE"/>
    <w:rsid w:val="00E51404"/>
    <w:rsid w:val="00E7535D"/>
    <w:rsid w:val="00E82F4A"/>
    <w:rsid w:val="00E97371"/>
    <w:rsid w:val="00F475A2"/>
    <w:rsid w:val="00F7011A"/>
    <w:rsid w:val="00F95170"/>
    <w:rsid w:val="00FC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60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6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6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62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70E"/>
  </w:style>
  <w:style w:type="paragraph" w:styleId="Rodap">
    <w:name w:val="footer"/>
    <w:basedOn w:val="Normal"/>
    <w:link w:val="RodapChar"/>
    <w:uiPriority w:val="99"/>
    <w:unhideWhenUsed/>
    <w:rsid w:val="000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70E"/>
  </w:style>
  <w:style w:type="paragraph" w:styleId="PargrafodaLista">
    <w:name w:val="List Paragraph"/>
    <w:basedOn w:val="Normal"/>
    <w:uiPriority w:val="34"/>
    <w:qFormat/>
    <w:rsid w:val="008862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5B0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07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60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6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6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62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70E"/>
  </w:style>
  <w:style w:type="paragraph" w:styleId="Rodap">
    <w:name w:val="footer"/>
    <w:basedOn w:val="Normal"/>
    <w:link w:val="RodapChar"/>
    <w:uiPriority w:val="99"/>
    <w:unhideWhenUsed/>
    <w:rsid w:val="000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70E"/>
  </w:style>
  <w:style w:type="paragraph" w:styleId="PargrafodaLista">
    <w:name w:val="List Paragraph"/>
    <w:basedOn w:val="Normal"/>
    <w:uiPriority w:val="34"/>
    <w:qFormat/>
    <w:rsid w:val="008862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5B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ommerce.org.br/empreendedorismo_web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ume.ufrgs.br/bitstream/handle/10183/78391/000899483.pdf?sequence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B84E-5537-4EB5-A142-C536E776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2318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GFT Corretora de Seguros</Company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Batalha GFTCredMais Slz</dc:creator>
  <cp:lastModifiedBy>1015PEM</cp:lastModifiedBy>
  <cp:revision>2</cp:revision>
  <dcterms:created xsi:type="dcterms:W3CDTF">2015-10-06T14:33:00Z</dcterms:created>
  <dcterms:modified xsi:type="dcterms:W3CDTF">2015-10-06T14:33:00Z</dcterms:modified>
</cp:coreProperties>
</file>