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AD3" w:rsidRPr="00AB0E72" w:rsidRDefault="008F045B" w:rsidP="00AB0E7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E72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AB0E72" w:rsidRPr="00AB0E72">
        <w:rPr>
          <w:rFonts w:ascii="Times New Roman" w:hAnsi="Times New Roman" w:cs="Times New Roman"/>
          <w:b/>
          <w:sz w:val="24"/>
          <w:szCs w:val="24"/>
        </w:rPr>
        <w:t>EFICÁCIA</w:t>
      </w:r>
      <w:r w:rsidRPr="00AB0E72">
        <w:rPr>
          <w:rFonts w:ascii="Times New Roman" w:hAnsi="Times New Roman" w:cs="Times New Roman"/>
          <w:b/>
          <w:sz w:val="24"/>
          <w:szCs w:val="24"/>
        </w:rPr>
        <w:t xml:space="preserve"> DO FEMINICÍDIO PARA O DIREITO PENAL E SUA IMPLICAÇÃO PARA A SOCIEDADE</w:t>
      </w:r>
      <w:r w:rsidR="0083556E" w:rsidRPr="00AB0E72">
        <w:rPr>
          <w:rStyle w:val="Refdenotaderodap"/>
          <w:rFonts w:ascii="Times New Roman" w:hAnsi="Times New Roman" w:cs="Times New Roman"/>
          <w:b/>
          <w:sz w:val="24"/>
          <w:szCs w:val="24"/>
        </w:rPr>
        <w:footnoteReference w:id="2"/>
      </w:r>
    </w:p>
    <w:p w:rsidR="001E75D0" w:rsidRDefault="001E75D0" w:rsidP="001E75D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F045B" w:rsidRPr="00AB0E72" w:rsidRDefault="008F045B" w:rsidP="00AB0E72">
      <w:pPr>
        <w:spacing w:line="240" w:lineRule="exact"/>
        <w:jc w:val="right"/>
        <w:rPr>
          <w:rFonts w:ascii="Times New Roman" w:hAnsi="Times New Roman" w:cs="Times New Roman"/>
          <w:i/>
        </w:rPr>
      </w:pPr>
      <w:r w:rsidRPr="00AB0E72">
        <w:rPr>
          <w:rFonts w:ascii="Times New Roman" w:hAnsi="Times New Roman" w:cs="Times New Roman"/>
          <w:i/>
        </w:rPr>
        <w:t>Breno Richard Gomes</w:t>
      </w:r>
      <w:r w:rsidR="00B770DB" w:rsidRPr="00AB0E72">
        <w:rPr>
          <w:rFonts w:ascii="Times New Roman" w:hAnsi="Times New Roman" w:cs="Times New Roman"/>
          <w:i/>
        </w:rPr>
        <w:t>²</w:t>
      </w:r>
    </w:p>
    <w:p w:rsidR="008F045B" w:rsidRPr="00AB0E72" w:rsidRDefault="008F045B" w:rsidP="00AB0E72">
      <w:pPr>
        <w:spacing w:line="240" w:lineRule="exact"/>
        <w:jc w:val="right"/>
        <w:rPr>
          <w:rFonts w:ascii="Times New Roman" w:hAnsi="Times New Roman" w:cs="Times New Roman"/>
          <w:i/>
        </w:rPr>
      </w:pPr>
      <w:r w:rsidRPr="00AB0E72">
        <w:rPr>
          <w:rFonts w:ascii="Times New Roman" w:hAnsi="Times New Roman" w:cs="Times New Roman"/>
          <w:i/>
        </w:rPr>
        <w:t>Juliana Pereira Arruda</w:t>
      </w:r>
      <w:r w:rsidR="00533D0F">
        <w:rPr>
          <w:rFonts w:ascii="Times New Roman" w:hAnsi="Times New Roman" w:cs="Times New Roman"/>
          <w:i/>
        </w:rPr>
        <w:t>²</w:t>
      </w:r>
    </w:p>
    <w:p w:rsidR="00AB0E72" w:rsidRDefault="00AB0E72" w:rsidP="00533D0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A5369" w:rsidRDefault="00026AD3" w:rsidP="00026AD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RESUMO</w:t>
      </w:r>
    </w:p>
    <w:p w:rsidR="00BC4634" w:rsidRDefault="00AB0E72" w:rsidP="001E75D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feminicídio</w:t>
      </w:r>
      <w:r>
        <w:rPr>
          <w:rFonts w:ascii="Times New Roman" w:hAnsi="Times New Roman" w:cs="Times New Roman"/>
          <w:sz w:val="24"/>
          <w:szCs w:val="24"/>
        </w:rPr>
        <w:tab/>
        <w:t xml:space="preserve">é um </w:t>
      </w:r>
      <w:r w:rsidR="00BC4634">
        <w:rPr>
          <w:rFonts w:ascii="Times New Roman" w:hAnsi="Times New Roman" w:cs="Times New Roman"/>
          <w:sz w:val="24"/>
          <w:szCs w:val="24"/>
        </w:rPr>
        <w:t>dispositivo do Direito Penal que entrou em vigor em 2015, através da Lei nº 13.104, que tutela a vida do gênero feminino. O feminicídio passou a ser mais uma forma prevista no art. 121. §2º do Código Penal, de homicídio qualificado, configurando o inc. VI. Dessa forma, tal dispositivo é mais um combatente aos crimes de violência de gênero, protegendo a vida da mulher em condutas ilícitas que são praticadas somente pela condição do sexo feminino. Para melhor fundamentar o estudo do feminicídio no Direito Penal e seus valores sociais, é de extrema importância apresentar o conceito de gênero e sua</w:t>
      </w:r>
      <w:r w:rsidR="007A5369">
        <w:rPr>
          <w:rFonts w:ascii="Times New Roman" w:hAnsi="Times New Roman" w:cs="Times New Roman"/>
          <w:sz w:val="24"/>
          <w:szCs w:val="24"/>
        </w:rPr>
        <w:t>s</w:t>
      </w:r>
      <w:r w:rsidR="00BC4634">
        <w:rPr>
          <w:rFonts w:ascii="Times New Roman" w:hAnsi="Times New Roman" w:cs="Times New Roman"/>
          <w:sz w:val="24"/>
          <w:szCs w:val="24"/>
        </w:rPr>
        <w:t xml:space="preserve"> questões históricas.</w:t>
      </w:r>
      <w:r w:rsidR="007A5369">
        <w:rPr>
          <w:rFonts w:ascii="Times New Roman" w:hAnsi="Times New Roman" w:cs="Times New Roman"/>
          <w:sz w:val="24"/>
          <w:szCs w:val="24"/>
        </w:rPr>
        <w:t xml:space="preserve"> Apresentar a evolução do feminicídio e suas questões sociológicas também é fundamental para melhor compreensão do assunto. Dessa forma, percebemos que o feminicídio é um mecanismo criado para proteger as mulheres de uma sociedade machista, que ainda vê as pessoas de sexo feminino como inferiores, algo totalmente errôneo. A violência de gênero ainda é um imenso problema social, e o feminídio surge para barrar tal situação.</w:t>
      </w:r>
    </w:p>
    <w:p w:rsidR="001E75D0" w:rsidRDefault="001E75D0" w:rsidP="00026AD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31EC5" w:rsidRDefault="007A5369" w:rsidP="00026A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369">
        <w:rPr>
          <w:rFonts w:ascii="Times New Roman" w:hAnsi="Times New Roman" w:cs="Times New Roman"/>
          <w:b/>
          <w:sz w:val="24"/>
          <w:szCs w:val="24"/>
        </w:rPr>
        <w:t>Palavras-chave:</w:t>
      </w:r>
      <w:r w:rsidR="00533D0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Feminicídio. Violência de gênero. Direito Penal.</w:t>
      </w:r>
    </w:p>
    <w:p w:rsidR="00533D0F" w:rsidRDefault="00533D0F" w:rsidP="00026A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D0F" w:rsidRDefault="00533D0F" w:rsidP="00026A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D0F" w:rsidRDefault="00533D0F" w:rsidP="00026A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D0F" w:rsidRDefault="00533D0F" w:rsidP="00026A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D0F" w:rsidRPr="00533D0F" w:rsidRDefault="00533D0F" w:rsidP="00026AD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3D0F" w:rsidRDefault="00533D0F" w:rsidP="00533D0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D0F" w:rsidRDefault="00533D0F" w:rsidP="00533D0F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F045B" w:rsidRPr="00533D0F" w:rsidRDefault="008F045B" w:rsidP="00533D0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 INTRODUÇÃO</w:t>
      </w:r>
    </w:p>
    <w:p w:rsidR="00F86E5F" w:rsidRDefault="00F86E5F" w:rsidP="00F86E5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No decorrer da história, a mulher quase sempre ocupou um lugar de inferioridade em relação ao homem. Desde a Antiguidade, as questões políticas eram tarefas exclusivas do homem, assim como a organização familiar, o trabalho, entre outras atividades que somente os homens tinham o direito de realizar. Nas sociedades gregas as mulheres sequer eram consideradas cidadãs em Cidades-Estado, como Atenas, sendo equiparadas a escravos, estrangeiros e crianças. A sua participação na sociedade, portanto, se limitava à vida doméstica. </w:t>
      </w:r>
    </w:p>
    <w:p w:rsidR="00F86E5F" w:rsidRDefault="00F86E5F" w:rsidP="00F86E5F">
      <w:pPr>
        <w:spacing w:line="360" w:lineRule="auto"/>
        <w:ind w:firstLine="1134"/>
        <w:jc w:val="both"/>
        <w:rPr>
          <w:rStyle w:val="nfase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</w:pPr>
      <w:r w:rsidRPr="00092522">
        <w:rPr>
          <w:rFonts w:ascii="Times New Roman" w:hAnsi="Times New Roman" w:cs="Times New Roman"/>
          <w:sz w:val="24"/>
          <w:szCs w:val="24"/>
        </w:rPr>
        <w:t xml:space="preserve">Aristóteles já dizia: </w:t>
      </w:r>
      <w:r w:rsidRPr="00092522">
        <w:rPr>
          <w:rFonts w:ascii="Times New Roman" w:hAnsi="Times New Roman" w:cs="Times New Roman"/>
          <w:i/>
          <w:sz w:val="24"/>
          <w:szCs w:val="24"/>
        </w:rPr>
        <w:t>“</w:t>
      </w:r>
      <w:r w:rsidRPr="00092522">
        <w:rPr>
          <w:rStyle w:val="nfase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A mulher pode ser definida como um homem inferior</w:t>
      </w:r>
      <w:r>
        <w:rPr>
          <w:rStyle w:val="nfase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” (NASCIMENTO, 2014). É claro que existem exceções, como no período pré-histórico, em que as mulheres eram tratadas como deusas e símbolos da fertilidade e em Esparta, na antiguidade, onde as mulheres tinham um papel fundamental e de destaque, já que elas eram responsáveis por gerar os guerreiros (SOUZA). É claro que, como já foi dito, essas situações fogem a regra.</w:t>
      </w:r>
    </w:p>
    <w:p w:rsidR="00F86E5F" w:rsidRPr="0041591F" w:rsidRDefault="00F86E5F" w:rsidP="00F86E5F">
      <w:pPr>
        <w:spacing w:line="360" w:lineRule="auto"/>
        <w:ind w:firstLine="1134"/>
        <w:jc w:val="both"/>
        <w:rPr>
          <w:rStyle w:val="nfase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Style w:val="nfase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Mesmo com a aquisição de direitos políticos, civis e trabalhistas pelas mulheres nos </w:t>
      </w:r>
      <w:r w:rsidRPr="003678BB">
        <w:rPr>
          <w:rStyle w:val="nfase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séculos XX e XXI, o machismo ainda as ronda, fazendo com que as pessoas do sexo feminino ainda sejam alvos de preconceito, abusos e até mesmo violência. A situação é tão grave que</w:t>
      </w:r>
      <w:r>
        <w:rPr>
          <w:rStyle w:val="nfase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3678BB">
        <w:rPr>
          <w:rStyle w:val="nfase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 “as mulheres de 15 a 44 anos correm mais risco de sofrer estupro e violência doméstica do que de câncer, acidentes de carro, guerra e malária, de acordo com dados do Banco Mundial</w:t>
      </w:r>
      <w:r>
        <w:rPr>
          <w:rStyle w:val="nfase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” (ONU, 2013). São conclusões alarmantes, </w:t>
      </w:r>
      <w:r w:rsidRPr="0041591F">
        <w:rPr>
          <w:rStyle w:val="nfase"/>
          <w:rFonts w:ascii="Times New Roman" w:hAnsi="Times New Roman" w:cs="Times New Roman"/>
          <w:i w:val="0"/>
          <w:sz w:val="24"/>
          <w:szCs w:val="24"/>
          <w:bdr w:val="none" w:sz="0" w:space="0" w:color="auto" w:frame="1"/>
          <w:shd w:val="clear" w:color="auto" w:fill="FFFFFF"/>
        </w:rPr>
        <w:t xml:space="preserve">que mostram como é importante a preocupação em proteger as mulheres. </w:t>
      </w:r>
    </w:p>
    <w:p w:rsidR="00F86E5F" w:rsidRPr="0041591F" w:rsidRDefault="00F86E5F" w:rsidP="00F86E5F">
      <w:pPr>
        <w:spacing w:line="36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591F">
        <w:rPr>
          <w:rFonts w:ascii="Times New Roman" w:hAnsi="Times New Roman" w:cs="Times New Roman"/>
          <w:sz w:val="24"/>
          <w:szCs w:val="24"/>
          <w:shd w:val="clear" w:color="auto" w:fill="FFFFFF"/>
        </w:rPr>
        <w:t>Pesquisas realizada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4159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pelo IPEA (2013) entre as anos de 2001 e 2011 no território nacional registraram um número alarmante de 50 mil feminicídios, cujos autores, em 40% dos casos, são parceiros íntimos da vítima</w:t>
      </w:r>
      <w:r>
        <w:rPr>
          <w:rFonts w:ascii="Arial" w:hAnsi="Arial" w:cs="Arial"/>
          <w:sz w:val="23"/>
          <w:szCs w:val="23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Esse mapeamento nos mostra o quão falho eram as leis de proteção à violência das mulheres, uma vez que, antes do ano de 2006, sequer existiam leis desse cunho no Brasil. Através desses fundamentos, abordaremos o feminídio, também conhecido como Lei 13.104/2015, que tem o viés de proteger ainda mais as mulheres.  </w:t>
      </w:r>
    </w:p>
    <w:p w:rsidR="009C1C48" w:rsidRDefault="009C1C48" w:rsidP="00FA62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33D0F" w:rsidRDefault="00533D0F" w:rsidP="00FA62B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31EC5" w:rsidRDefault="00131EC5" w:rsidP="008F045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23A59" w:rsidRDefault="00AE586D" w:rsidP="008F045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2CONCEITO DE GÊNERO E SUAS IMPLICAÇÕES PARA A SOCIEDADE</w:t>
      </w:r>
    </w:p>
    <w:p w:rsidR="00131EC5" w:rsidRDefault="00131EC5" w:rsidP="00C23A59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23A59" w:rsidRDefault="00C23A59" w:rsidP="00C23A59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Antes de nos aprofundarmos no assunto de violência de gênero, é de extrema relevância abordar o próprio conceito de gênero e suas implicações para a sociedade. Não é fácil encontrar apenas uma definição para algo que possui um significado tão grande nos dias atuais. De acordo com Christina Bruschini gênero é: “</w:t>
      </w:r>
      <w:r w:rsidRPr="00C17D82">
        <w:rPr>
          <w:rFonts w:ascii="Times New Roman" w:hAnsi="Times New Roman" w:cs="Times New Roman"/>
          <w:sz w:val="24"/>
          <w:szCs w:val="24"/>
        </w:rPr>
        <w:t>o princípio que transforma as diferenças biológicas entre os sexos em desigualdades sociais, estruturando a sociedade sobre a assimetria das relações entr</w:t>
      </w:r>
      <w:r>
        <w:rPr>
          <w:rFonts w:ascii="Times New Roman" w:hAnsi="Times New Roman" w:cs="Times New Roman"/>
          <w:sz w:val="24"/>
          <w:szCs w:val="24"/>
        </w:rPr>
        <w:t>e homens e mulheres” (BRUSCHINI apud MARQUES, 2010, p. 03</w:t>
      </w:r>
      <w:r w:rsidRPr="00C17D82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Gênero, entretanto, não mais se caracteriza somente pelo feminino e masculino, já que os gays, bissexuais, transexuais, e outros apoiadores do movimento LGBT lutam para que a visão “ultrapassada” de gênero seja revertida em direitos igualitários para todos.</w:t>
      </w:r>
    </w:p>
    <w:p w:rsidR="00C23A59" w:rsidRPr="00F33740" w:rsidRDefault="00C23A59" w:rsidP="00C23A59">
      <w:pPr>
        <w:spacing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33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Isso pode ser explicado pela necessidade interior do ser humano de tentar se definir como alguém, mesmo que esse alguém não esteja dentro dos padrões impostos. Entretanto, essa definição não é necessariamente permanente, já que a própria mente humana está em constante mudança (SARAIVA apud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GOMBATA, 2015</w:t>
      </w:r>
      <w:r w:rsidRPr="00F337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 É evidente que o foco deste trabalho está na divergência entre os gêneros feminino e masculino, como a violência contra a mulher, contudo isso não tira a importância de relatar um pouco dos problemas de gênero em geral.</w:t>
      </w:r>
    </w:p>
    <w:p w:rsidR="00C23A59" w:rsidRDefault="00C23A59" w:rsidP="00C23A59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/>
        </w:rPr>
      </w:pPr>
      <w:r w:rsidRPr="006E1A78">
        <w:rPr>
          <w:color w:val="000000"/>
        </w:rPr>
        <w:t xml:space="preserve">Para Luciano Palhano, do Instituto Brasileiro de Transmasculinidade (Ibrat): “Gênero é uma construção social que permite que a gente exerça um papel na sociedade. Particularmente, considero isso algo muito opressor, que define lugares a partir de posições de poder, quando nenhuma identidade deve ser engessada” (PALHANO apud </w:t>
      </w:r>
      <w:r>
        <w:rPr>
          <w:color w:val="000000"/>
        </w:rPr>
        <w:t>GOMBATA, 2015</w:t>
      </w:r>
      <w:r w:rsidRPr="006E1A78">
        <w:rPr>
          <w:color w:val="000000"/>
        </w:rPr>
        <w:t>).</w:t>
      </w:r>
      <w:r>
        <w:rPr>
          <w:color w:val="000000"/>
        </w:rPr>
        <w:t xml:space="preserve"> A opressão, nesse caso, parte dos homens e do domínio masculino sobre o feminino, que até os dias atuais causam atormento na vida privada e civil em geral a um considerável número de mulheres.</w:t>
      </w:r>
    </w:p>
    <w:p w:rsidR="009F52A9" w:rsidRPr="00131EC5" w:rsidRDefault="00C23A59" w:rsidP="00131EC5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</w:pPr>
      <w:r>
        <w:rPr>
          <w:color w:val="000000"/>
        </w:rPr>
        <w:t>Isso é perceptível no trecho de Luísa Helena Marques (2010, p.02) que diz: “</w:t>
      </w:r>
      <w:r>
        <w:t xml:space="preserve">O Direito é, historicamente, um locus de poder masculino. A análise da construção do Direito revela-o como uma instituição conservadora, usada para dominação de um poder dominante em detrimento de outros grupos, que são subjulgados”. Por muito tempo a lei, os costumes e até mesmo a moral seguia os dizeres do sexo masculino, impondo a aceitação das mulheres a todos os tipos de humilhações e violências. Felizmente, a lei do feminicídio veio para mudar tal cenário. </w:t>
      </w:r>
    </w:p>
    <w:p w:rsidR="00131EC5" w:rsidRPr="00533D0F" w:rsidRDefault="00AE586D" w:rsidP="00533D0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O FEMINICÍDIO</w:t>
      </w:r>
    </w:p>
    <w:p w:rsidR="00AE586D" w:rsidRDefault="00AE586D" w:rsidP="00AE586D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11F6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O feminicídio é o homicídio praticado contra a mulher por razão da condição de sexo feminino, conforme estabelece o artigo 121, inciso VI do Código Penal Brasileiro. A lei nº 13.104/2015 foi a responsável pela inclusão desse novo tipo penal, enquadrando-o como um tipo de homicídio qualificado e incluindo-o no rol d</w:t>
      </w:r>
      <w:r w:rsidRPr="00B70A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crimes hediondos, possuindo</w:t>
      </w:r>
      <w:r w:rsidRPr="00E11F6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pena que varia de 12 a 30 anos.</w:t>
      </w:r>
    </w:p>
    <w:p w:rsidR="00AE586D" w:rsidRDefault="00AE586D" w:rsidP="00AE586D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0A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Essa classificação tem por base </w:t>
      </w:r>
      <w:r w:rsidRPr="00E11F6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violência e crueldade com que são praticados, e refere-se à violência doméstica e familiar, e ao menosprezo ou discriminação pela condição de mulher, de acordo com inciso VI, §2º do artigo 121 do Código Penal.</w:t>
      </w:r>
    </w:p>
    <w:p w:rsidR="00AE586D" w:rsidRDefault="00AE586D" w:rsidP="00AE586D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70AD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Assim, o</w:t>
      </w:r>
      <w:r w:rsidRPr="00E11F6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feminicídio traz a perspectiva de punir mais adequadamente aqueles que cometem este crime, punindo-os de uma maneira mais rigorosa e eficaz, a fim de assegurar uma proteção às mulheres que, por muitas vezes, mostram-se vulneráveis. </w:t>
      </w:r>
    </w:p>
    <w:p w:rsidR="00AE586D" w:rsidRPr="00AE586D" w:rsidRDefault="00AE586D" w:rsidP="00AE586D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9F52A9" w:rsidRDefault="00AE586D" w:rsidP="008F045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9F52A9">
        <w:rPr>
          <w:rFonts w:ascii="Times New Roman" w:hAnsi="Times New Roman" w:cs="Times New Roman"/>
          <w:b/>
          <w:sz w:val="24"/>
          <w:szCs w:val="24"/>
        </w:rPr>
        <w:t>.1 A evolução histórica do feminicídio</w:t>
      </w:r>
    </w:p>
    <w:p w:rsidR="00AE586D" w:rsidRDefault="00AE586D" w:rsidP="00F86E5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F86E5F" w:rsidRPr="00561C05" w:rsidRDefault="00F86E5F" w:rsidP="00F86E5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61C05">
        <w:rPr>
          <w:rFonts w:ascii="Times New Roman" w:hAnsi="Times New Roman" w:cs="Times New Roman"/>
          <w:sz w:val="24"/>
          <w:szCs w:val="24"/>
        </w:rPr>
        <w:t>A primeira vez que se ouviu o termo “feminicídio” foi em 1976,</w:t>
      </w:r>
      <w:r>
        <w:rPr>
          <w:rFonts w:ascii="Times New Roman" w:hAnsi="Times New Roman" w:cs="Times New Roman"/>
          <w:sz w:val="24"/>
          <w:szCs w:val="24"/>
        </w:rPr>
        <w:t xml:space="preserve"> por Diana Russel no</w:t>
      </w:r>
      <w:r w:rsidRPr="00561C05">
        <w:rPr>
          <w:rFonts w:ascii="Times New Roman" w:hAnsi="Times New Roman" w:cs="Times New Roman"/>
          <w:sz w:val="24"/>
          <w:szCs w:val="24"/>
        </w:rPr>
        <w:t xml:space="preserve"> Tribunal Internacional Sobre Crimes Contra as Mulheres</w:t>
      </w:r>
      <w:r>
        <w:rPr>
          <w:rFonts w:ascii="Times New Roman" w:hAnsi="Times New Roman" w:cs="Times New Roman"/>
          <w:sz w:val="24"/>
          <w:szCs w:val="24"/>
        </w:rPr>
        <w:t xml:space="preserve">, discutido na cidade de Bruxelas (GOMES, 2010). Essa foi a primeira aparição formal de um crime caracterizado pelo assassinato de mulheres simplesmente por serem mulheres. </w:t>
      </w:r>
    </w:p>
    <w:p w:rsidR="00F86E5F" w:rsidRPr="009F52A9" w:rsidRDefault="00F86E5F" w:rsidP="00F86E5F">
      <w:pPr>
        <w:spacing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difusão, contudo, desse pensamento só se concretizou anos depois, em 1992. O feminic</w:t>
      </w:r>
      <w:r w:rsidR="00DA3069">
        <w:rPr>
          <w:rFonts w:ascii="Times New Roman" w:hAnsi="Times New Roman" w:cs="Times New Roman"/>
          <w:sz w:val="24"/>
          <w:szCs w:val="24"/>
        </w:rPr>
        <w:t>ídio encontrou força a partir de</w:t>
      </w:r>
      <w:r>
        <w:rPr>
          <w:rFonts w:ascii="Times New Roman" w:hAnsi="Times New Roman" w:cs="Times New Roman"/>
          <w:sz w:val="24"/>
          <w:szCs w:val="24"/>
        </w:rPr>
        <w:t xml:space="preserve"> estudos de duas doutinadoras: Russell e Caputti.</w:t>
      </w:r>
    </w:p>
    <w:p w:rsidR="00F86E5F" w:rsidRDefault="00F86E5F" w:rsidP="00F86E5F">
      <w:pPr>
        <w:spacing w:line="240" w:lineRule="auto"/>
        <w:ind w:left="226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F52A9">
        <w:rPr>
          <w:rFonts w:ascii="Times New Roman" w:hAnsi="Times New Roman" w:cs="Times New Roman"/>
          <w:sz w:val="20"/>
          <w:szCs w:val="20"/>
        </w:rPr>
        <w:t>De acordo com a literatura consultada, Russel e Radford utilizaram a expressão para designar os assassinatos de mulheres que teriam sido provocados pelo fato de serem mulheres (...) outro característica que define femicídio é não ser um fato isolado na vida das mulheres vitimizadas, mas apresentar-se como um ponto final em um continuum de terror, que inclui abusos verbais e físicos e uma extensa gama de manifestações de violência e privações a que as mulheres são submetidas ao longo de suas vidas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DA3069">
        <w:rPr>
          <w:rFonts w:ascii="Times New Roman" w:hAnsi="Times New Roman" w:cs="Times New Roman"/>
          <w:sz w:val="20"/>
          <w:szCs w:val="20"/>
        </w:rPr>
        <w:t>PASSINATO, 2011</w:t>
      </w:r>
      <w:r>
        <w:rPr>
          <w:rFonts w:ascii="Times New Roman" w:hAnsi="Times New Roman" w:cs="Times New Roman"/>
          <w:sz w:val="20"/>
          <w:szCs w:val="20"/>
        </w:rPr>
        <w:t>).</w:t>
      </w:r>
    </w:p>
    <w:p w:rsidR="00F86E5F" w:rsidRDefault="00F86E5F" w:rsidP="00F86E5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Até então, o feminicídio era um assunto pouco difundido, sendo considerado meramente como um simples homicídio. Na conduta do agente, não era analisada o motivo ou a finalidade do ato ilícito, ou seja, o homicídio de mulheres por conta do seu gênero era enquadrado como homicídio simples. Entretanto, dois casos na época ganharam bastante repercussão e a partir daí, o assunto ganhou mais força. </w:t>
      </w:r>
    </w:p>
    <w:p w:rsidR="00F86E5F" w:rsidRDefault="00F86E5F" w:rsidP="00F86E5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3210D">
        <w:rPr>
          <w:rFonts w:ascii="Times New Roman" w:hAnsi="Times New Roman" w:cs="Times New Roman"/>
          <w:sz w:val="24"/>
          <w:szCs w:val="24"/>
        </w:rPr>
        <w:lastRenderedPageBreak/>
        <w:t>O primeiro deles foi o Massacre da Escola Politécn</w:t>
      </w:r>
      <w:r>
        <w:rPr>
          <w:rFonts w:ascii="Times New Roman" w:hAnsi="Times New Roman" w:cs="Times New Roman"/>
          <w:sz w:val="24"/>
          <w:szCs w:val="24"/>
        </w:rPr>
        <w:t xml:space="preserve">ica da Universidade de Montreal, nos Estados Unidos, onde um atirador matou e feriu dezenas de mulheres, com a justificativa de que as mulheres estavam ocupando mais vagas nas universidades do que os homens. É de relevância afirmar que o assassino não havia sido aprovado naquela universidade. O outro caso ocorreu no México, onde mulheres passaram a ser assassinadas por ocupar vagas de trabalho de homens em empresas na Ciudad Juarez (SILVA, 2015, p.18-19). Não foi mais possível negar o motivo aparente Dos crimes, que é a condição do sexo feminino, por isso, o feminicídio passou a ser estudado como um mecanismo para, futuramente, proteger as mulheres. </w:t>
      </w:r>
    </w:p>
    <w:p w:rsidR="00F86E5F" w:rsidRDefault="00F86E5F" w:rsidP="00F86E5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Não podemos esquecer, é claro, do mais famoso caso de violência doméstica do Brasil: o caso Maria da Penha. Maria da Penha Maia Fernandes sofreu duas tentativas de homicídio pelo seu marido, Marco AntonioHerrediaViveros, e em uma dessas tentativas, acabou se tornando paraplégica (OBSERVE). De acordo com o site oficial da lei Maria da Penha (OBSERVE), a mulher lutou 20 anos para conseguir levar seu agressor para a cadeia, sendo ouvida até mesmo pela </w:t>
      </w:r>
      <w:r w:rsidRPr="002601F9">
        <w:rPr>
          <w:rFonts w:ascii="Times New Roman" w:hAnsi="Times New Roman" w:cs="Times New Roman"/>
          <w:sz w:val="24"/>
          <w:szCs w:val="24"/>
          <w:shd w:val="clear" w:color="auto" w:fill="FFFFFF"/>
        </w:rPr>
        <w:t>Comissão Interamericana de Direitos Humanos</w:t>
      </w:r>
      <w:r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 xml:space="preserve">. Era nítida a deficiência do Brasil no quesito de leis que protegiam contra a violência doméstica, portanto, foi-se necessário a criação da lei </w:t>
      </w:r>
      <w:r w:rsidRPr="002601F9">
        <w:rPr>
          <w:rFonts w:ascii="Times New Roman" w:hAnsi="Times New Roman" w:cs="Times New Roman"/>
          <w:sz w:val="24"/>
          <w:szCs w:val="24"/>
          <w:shd w:val="clear" w:color="auto" w:fill="FFFFFF"/>
        </w:rPr>
        <w:t>11.340/06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Entretanto, tal lei não solucionava todas as lacunas para a violência contra a mulher. De acordo com a análise de pesquisas, constatou-se que a Lei Maria da Penha: </w:t>
      </w:r>
    </w:p>
    <w:p w:rsidR="00F86E5F" w:rsidRDefault="00F86E5F" w:rsidP="00F86E5F">
      <w:pPr>
        <w:spacing w:line="240" w:lineRule="auto"/>
        <w:ind w:left="2268"/>
        <w:jc w:val="both"/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</w:pPr>
      <w:r w:rsidRPr="00061347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Não houve impacto, ou seja, não houve redução das taxas anuais de mortalidade, comparando-se os períodos antes e depois da vigência da Lei. As taxas de mortalidade por 100 mil mulheres foram 5,28 no período 2001-2006 (antes) e 5,22 em 2007-2011 (depois). Observou-se sutil decréscimo da taxa no ano 2007, imediatamente após a vigência da Lei e nos últimos anos, o retorno desses valores aos patamares registrados no início do período (</w:t>
      </w:r>
      <w:r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 xml:space="preserve">IPEA, </w:t>
      </w:r>
      <w:r w:rsidRPr="00061347"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2013)</w:t>
      </w:r>
      <w:r>
        <w:rPr>
          <w:rFonts w:ascii="Times New Roman" w:hAnsi="Times New Roman" w:cs="Times New Roman"/>
          <w:iCs/>
          <w:sz w:val="20"/>
          <w:szCs w:val="20"/>
          <w:shd w:val="clear" w:color="auto" w:fill="FFFFFF"/>
        </w:rPr>
        <w:t>.</w:t>
      </w:r>
    </w:p>
    <w:p w:rsidR="00533D0F" w:rsidRDefault="00F86E5F" w:rsidP="00533D0F">
      <w:pPr>
        <w:spacing w:line="360" w:lineRule="auto"/>
        <w:ind w:firstLine="1134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Com isso, é perceptível que a efetividade da Lei Maria da Penha não foi satisfatória. A violência contra a mulher ainda ocorria em grande escala, já que as punições para esse crime não amedrontavam os agressores. Por muitos anos discutiu-se a necessidade de uma lei mais rígida para a proteção das mulheres. Assim, em 2015, foi sancionada 13.104/2015, que prevê crime hediondo para homicídio de mulheres pelo gênero. Não podemos descartar a Lei Maria da Penha, já que ela foi fator decisivo para a execução da Lei do Feminicídio. </w:t>
      </w:r>
    </w:p>
    <w:p w:rsidR="0083556E" w:rsidRDefault="009F52A9" w:rsidP="00533D0F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8355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A</w:t>
      </w:r>
      <w:r w:rsidR="00AE58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IMPORTÂNCIA DO FEMINICÍDIO EM RELAÇÕES INTERDISCIPLINARES</w:t>
      </w:r>
    </w:p>
    <w:p w:rsidR="00131EC5" w:rsidRDefault="00131EC5" w:rsidP="00354221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3556E" w:rsidRPr="00354221" w:rsidRDefault="0083556E" w:rsidP="00354221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bookmarkStart w:id="0" w:name="_GoBack"/>
      <w:bookmarkEnd w:id="0"/>
      <w:r w:rsidRPr="00E11F6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A desigualdade entre homens e mulheres é algo que ainda é notável nos dias atuais, e isso se dá devido a raízes historicamente fincadas que remetem as sociedades patriarcais, onde o homem era o centro de todas as relações sociais e a mulher sempre a margem disso. Isso pode ser </w:t>
      </w:r>
      <w:r w:rsidRPr="003542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observado a partir da perspectiva trazida por Ana Alice Co</w:t>
      </w:r>
      <w:r w:rsidR="00354221" w:rsidRPr="003542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sta </w:t>
      </w:r>
      <w:r w:rsidR="003542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  <w:r w:rsidR="00354221" w:rsidRPr="003542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“</w:t>
      </w:r>
      <w:r w:rsidRPr="003542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Quando falamos relações de Gênero, estamos falando de poder. À medida que as relações existentes entre masculino e feminino são relações desiguais, assimétricas, mantêm a mulher subjugada a</w:t>
      </w:r>
      <w:r w:rsidR="00354221" w:rsidRPr="003542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homem e ao domínio patriarcal”</w:t>
      </w:r>
      <w:r w:rsidR="003542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(COSTA apud SILVA, 2011).</w:t>
      </w:r>
    </w:p>
    <w:p w:rsidR="0083556E" w:rsidRDefault="0083556E" w:rsidP="0083556E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11F6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Essa afirmação não somente é um ponto de partida para entender a diferença hierárquica entre homem e mulher remetendo-se ao gênero, como também para ter uma visão mais clara acerca daquilo que a Lei 13.104/2015, que trata da inclusão do feminicídio como qualificado do crime de homicídio, busca de forma mais efetiva proteger.</w:t>
      </w:r>
      <w:r w:rsidR="0035422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Tal fator visa o contexto sociológico das épocas, assim como os costumes e a moral que cada sociedade vê as suas relações entre homens e mulheres.</w:t>
      </w:r>
    </w:p>
    <w:p w:rsidR="001E75D0" w:rsidRDefault="0083556E" w:rsidP="00533D0F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E11F6B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cerca dessa perspectiva há toda uma questão que discorre sobre o surgimento da violência doméstica, que está diretamente ligada com o Feminicídio. O machismo que inegavelmente ainda se faz presente na sociedade atual, serve como base necessária para que medidas sejam tomadas visando uma proteção e melhoria das relações sociais.</w:t>
      </w:r>
    </w:p>
    <w:p w:rsidR="00533D0F" w:rsidRDefault="00533D0F" w:rsidP="00533D0F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33D0F" w:rsidRDefault="00533D0F" w:rsidP="00533D0F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33D0F" w:rsidRDefault="00533D0F" w:rsidP="00533D0F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33D0F" w:rsidRDefault="00533D0F" w:rsidP="00533D0F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33D0F" w:rsidRDefault="00533D0F" w:rsidP="00533D0F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33D0F" w:rsidRDefault="00533D0F" w:rsidP="00533D0F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33D0F" w:rsidRPr="00533D0F" w:rsidRDefault="00533D0F" w:rsidP="00533D0F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1E75D0" w:rsidRDefault="00DA3069" w:rsidP="001E4D8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354221">
        <w:rPr>
          <w:rFonts w:ascii="Times New Roman" w:hAnsi="Times New Roman" w:cs="Times New Roman"/>
          <w:b/>
          <w:sz w:val="24"/>
          <w:szCs w:val="24"/>
        </w:rPr>
        <w:t xml:space="preserve"> DISCUSSÃO DO TEMA</w:t>
      </w:r>
    </w:p>
    <w:p w:rsidR="00DA3069" w:rsidRDefault="00DA3069" w:rsidP="0050212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1963A8" w:rsidRDefault="00A9684C" w:rsidP="0050212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Constituição Federal de 1988</w:t>
      </w:r>
      <w:r w:rsidR="0050212A">
        <w:rPr>
          <w:rFonts w:ascii="Times New Roman" w:hAnsi="Times New Roman" w:cs="Times New Roman"/>
          <w:sz w:val="24"/>
          <w:szCs w:val="24"/>
        </w:rPr>
        <w:t xml:space="preserve"> é conhecida como a Constituição cidadã, por assegurar diversos direitos fundamentais, dentro os quais, o art. 3º, inciso IV que trata da promoção do bem para todos, sem preconceito de origem, raça, sexo, cor, idade ou qualquer outra forma de discriminação; e o art. 5º que estabelece, dentre outros direito, o da igualdade.</w:t>
      </w:r>
    </w:p>
    <w:p w:rsidR="0050212A" w:rsidRDefault="0050212A" w:rsidP="0050212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Esses direitos fundamentais auxiliam o devido cumprimento do fundamento constitucional da dignidade da pessoa humana, resguardando a igualdade e repugnando a discriminação. Para tanto, é garantido a igualdade entre homens e mulheres, em relação a direitos e obrigações.</w:t>
      </w:r>
    </w:p>
    <w:p w:rsidR="0050212A" w:rsidRDefault="0050212A" w:rsidP="0050212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entanto, as relações de gênero revelam uma realidade, por vezes, diferente. De acordo com Francisco Cabral (1998), estas se apresentam como fruto do processo pedagógico que se inicia no nascimento e continua ao longo de toda a vida, reforçando a desigualdade existente entre homens e mulheres. É a partir dessa desigualdade que se é possível perceber o quadro de violência doméstica e familiar. </w:t>
      </w:r>
    </w:p>
    <w:p w:rsidR="0050212A" w:rsidRDefault="0050212A" w:rsidP="0050212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decorrência disso, foi necessária a criação de instrumentos que tutelassem as relações familiares sob a ótica feminina, a fim de barrar a violência, tanto física quanto psicológica. Assim, em 2015 criou-se a lei do feminicídio</w:t>
      </w:r>
      <w:r w:rsidR="0017589D">
        <w:rPr>
          <w:rFonts w:ascii="Times New Roman" w:hAnsi="Times New Roman" w:cs="Times New Roman"/>
          <w:sz w:val="24"/>
          <w:szCs w:val="24"/>
        </w:rPr>
        <w:t xml:space="preserve">, que tutela a vida das mulheres em crimes motivados pelo gênero. </w:t>
      </w:r>
    </w:p>
    <w:p w:rsidR="0017589D" w:rsidRPr="00A9684C" w:rsidRDefault="0017589D" w:rsidP="0050212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533D0F" w:rsidRDefault="00533D0F" w:rsidP="001E4D8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33D0F" w:rsidRDefault="00533D0F" w:rsidP="001E4D8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33D0F" w:rsidRDefault="00533D0F" w:rsidP="001E4D8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33D0F" w:rsidRDefault="00533D0F" w:rsidP="001E4D8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33D0F" w:rsidRDefault="00533D0F" w:rsidP="001E4D8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33D0F" w:rsidRDefault="00533D0F" w:rsidP="001E4D8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33D0F" w:rsidRDefault="00533D0F" w:rsidP="001E4D8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86E5F" w:rsidRDefault="00DA3069" w:rsidP="001E4D8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9C1C48">
        <w:rPr>
          <w:rFonts w:ascii="Times New Roman" w:hAnsi="Times New Roman" w:cs="Times New Roman"/>
          <w:b/>
          <w:sz w:val="24"/>
          <w:szCs w:val="24"/>
        </w:rPr>
        <w:t xml:space="preserve"> CONCLUSÃO</w:t>
      </w:r>
    </w:p>
    <w:p w:rsidR="00F86E5F" w:rsidRDefault="00F86E5F" w:rsidP="00F86E5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66F45">
        <w:rPr>
          <w:rFonts w:ascii="Times New Roman" w:hAnsi="Times New Roman" w:cs="Times New Roman"/>
          <w:sz w:val="24"/>
          <w:szCs w:val="24"/>
        </w:rPr>
        <w:lastRenderedPageBreak/>
        <w:t>O feminicídio, como já apontado, entra no rol de homicídios qualificados, tornando-se objeto de extremo valor ao Direito Penal. Existem</w:t>
      </w:r>
      <w:r>
        <w:rPr>
          <w:rFonts w:ascii="Times New Roman" w:hAnsi="Times New Roman" w:cs="Times New Roman"/>
          <w:sz w:val="24"/>
          <w:szCs w:val="24"/>
        </w:rPr>
        <w:t xml:space="preserve"> aqueles, entretanto, que afirmam que a lei 13.104/2015 é um retrocesso na busca da igualdade, e acaba tendo um efeito contrário, pois aumenta a discriminação (JUS BRASIL, 2015). Ora, basta analisar a história para concluir que tais pensamentos são absurdos, uma vez que o sexo feminino sempre foi tratado de forma desigual ao masculino.</w:t>
      </w:r>
    </w:p>
    <w:p w:rsidR="00F86E5F" w:rsidRDefault="00F86E5F" w:rsidP="00F86E5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art. 5º da Constituição diz que homens e mulheres possuem direitos e deveres iguais. Contudo, não podemos simplesmente trata-los como iguais de uma hora para outra, uma vez que sempre houve a desigualdade. A igualdade, segundos os termos da nossa Constituição, deve-se dar através da discriminação positiva, ou seja, tratar de maneira diferente aqueles que precisam de atenção especial para, assim, atingir a igualdade geral. O feminicídio, portanto, vem para trazer a igualdade entre homens e mulheres, não o oposto.</w:t>
      </w:r>
    </w:p>
    <w:p w:rsidR="00F86E5F" w:rsidRPr="00936631" w:rsidRDefault="00F86E5F" w:rsidP="00F86E5F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936631">
        <w:rPr>
          <w:rFonts w:ascii="Times New Roman" w:hAnsi="Times New Roman" w:cs="Times New Roman"/>
          <w:sz w:val="24"/>
          <w:szCs w:val="24"/>
        </w:rPr>
        <w:t xml:space="preserve">Assim, o feminicídio requer uma qualificação diferenciada, </w:t>
      </w:r>
      <w:r>
        <w:rPr>
          <w:rFonts w:ascii="Times New Roman" w:hAnsi="Times New Roman" w:cs="Times New Roman"/>
          <w:sz w:val="24"/>
          <w:szCs w:val="24"/>
        </w:rPr>
        <w:t>para:</w:t>
      </w:r>
      <w:r w:rsidRPr="00AC0B3F">
        <w:rPr>
          <w:rFonts w:ascii="Times New Roman" w:hAnsi="Times New Roman" w:cs="Times New Roman"/>
          <w:sz w:val="24"/>
          <w:szCs w:val="24"/>
        </w:rPr>
        <w:t>“favorecer o seu entendimento como um produto de valores</w:t>
      </w:r>
      <w:r w:rsidRPr="00936631">
        <w:rPr>
          <w:rFonts w:ascii="Times New Roman" w:hAnsi="Times New Roman" w:cs="Times New Roman"/>
          <w:sz w:val="24"/>
          <w:szCs w:val="24"/>
        </w:rPr>
        <w:t xml:space="preserve"> culturais e processos sociais históricos e ao mesmo tempo inibir a sua efetivação como alternativa de finalizar os conflitos amorosos e rupturas conjugais</w:t>
      </w:r>
      <w:r>
        <w:rPr>
          <w:rFonts w:ascii="Times New Roman" w:hAnsi="Times New Roman" w:cs="Times New Roman"/>
          <w:sz w:val="24"/>
          <w:szCs w:val="24"/>
        </w:rPr>
        <w:t xml:space="preserve">” (FRANCO, 2014). Através de leis severas que punam a violência contra a mulher, fruto do machismo cultural da sociedade, como a lei do feminicídio, caminhamos para uma sociedade mais igualitária, em que a justiça é posta em primeiro lugar. </w:t>
      </w:r>
    </w:p>
    <w:p w:rsidR="00F86E5F" w:rsidRDefault="00F86E5F" w:rsidP="001E4D8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1E75D0" w:rsidRDefault="001E75D0" w:rsidP="001963A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33D0F" w:rsidRDefault="00533D0F" w:rsidP="001963A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33D0F" w:rsidRDefault="00533D0F" w:rsidP="001963A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33D0F" w:rsidRDefault="00533D0F" w:rsidP="001963A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33D0F" w:rsidRDefault="00533D0F" w:rsidP="001963A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33D0F" w:rsidRDefault="00533D0F" w:rsidP="001963A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33D0F" w:rsidRDefault="00533D0F" w:rsidP="001963A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33D0F" w:rsidRDefault="00533D0F" w:rsidP="001963A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23A59" w:rsidRPr="00C23A59" w:rsidRDefault="00C23A59" w:rsidP="00C23A5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3A59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C23A59" w:rsidRPr="00C23A59" w:rsidRDefault="00C23A59" w:rsidP="00C23A59">
      <w:pPr>
        <w:pStyle w:val="NormalWeb"/>
        <w:rPr>
          <w:color w:val="000000"/>
        </w:rPr>
      </w:pPr>
      <w:r w:rsidRPr="00C23A59">
        <w:rPr>
          <w:color w:val="000000"/>
        </w:rPr>
        <w:lastRenderedPageBreak/>
        <w:t>BRASIL, Constituição (1998). Constituição da República Federativa do Brasil. Oraganização de Alexandre de Moraes. 16. Ed. São Paulo: Atlas, 2000.</w:t>
      </w:r>
    </w:p>
    <w:p w:rsidR="00C23A59" w:rsidRPr="00C23A59" w:rsidRDefault="00C23A59" w:rsidP="00C23A59">
      <w:pPr>
        <w:pStyle w:val="NormalWeb"/>
        <w:rPr>
          <w:color w:val="000000"/>
        </w:rPr>
      </w:pPr>
      <w:r w:rsidRPr="00C23A59">
        <w:rPr>
          <w:color w:val="000000"/>
        </w:rPr>
        <w:t xml:space="preserve">CABRAL, Francisco. </w:t>
      </w:r>
      <w:r w:rsidRPr="00C23A59">
        <w:rPr>
          <w:b/>
          <w:color w:val="000000"/>
        </w:rPr>
        <w:t>Relações De Gênero</w:t>
      </w:r>
      <w:r>
        <w:rPr>
          <w:color w:val="000000"/>
        </w:rPr>
        <w:t>. Disponível em: &lt;</w:t>
      </w:r>
      <w:r w:rsidRPr="00C23A59">
        <w:rPr>
          <w:color w:val="000000"/>
        </w:rPr>
        <w:t>http://adolescencia.org.br/upl/ckfinder/files/pdf/Relacoes_Genero.pdf&gt; Acesso em: 08 set 2015.</w:t>
      </w:r>
    </w:p>
    <w:p w:rsidR="00026AD3" w:rsidRDefault="00026AD3" w:rsidP="00C23A59">
      <w:pPr>
        <w:pStyle w:val="NormalWeb"/>
        <w:rPr>
          <w:color w:val="000000"/>
        </w:rPr>
      </w:pPr>
      <w:r>
        <w:rPr>
          <w:b/>
          <w:color w:val="000000"/>
        </w:rPr>
        <w:t xml:space="preserve">CÓDIGO PENAL. </w:t>
      </w:r>
      <w:r>
        <w:rPr>
          <w:color w:val="000000"/>
        </w:rPr>
        <w:t>Decreto-Lei nº2.848, de 7 de dezembro de 1940.</w:t>
      </w:r>
    </w:p>
    <w:p w:rsidR="00C23A59" w:rsidRPr="00C23A59" w:rsidRDefault="00C23A59" w:rsidP="00C23A59">
      <w:pPr>
        <w:pStyle w:val="NormalWeb"/>
        <w:rPr>
          <w:color w:val="000000"/>
        </w:rPr>
      </w:pPr>
      <w:r w:rsidRPr="00C23A59">
        <w:rPr>
          <w:b/>
          <w:color w:val="000000"/>
        </w:rPr>
        <w:t>Dados nacionais sobre violência contra as mulheres</w:t>
      </w:r>
      <w:r w:rsidRPr="00C23A59">
        <w:rPr>
          <w:color w:val="000000"/>
        </w:rPr>
        <w:t>. Compromisso e Atitude. Disponível em:&lt; http://www.compromissoeatitude.org.br/dados-nacionais-sobre-violencia-contra-a-mulher/&gt; Acesso em: 08 set 2015.</w:t>
      </w:r>
    </w:p>
    <w:p w:rsidR="00DA3069" w:rsidRPr="00C23A59" w:rsidRDefault="00DA3069" w:rsidP="00DA3069">
      <w:pPr>
        <w:pStyle w:val="NormalWeb"/>
        <w:rPr>
          <w:color w:val="000000"/>
        </w:rPr>
      </w:pPr>
      <w:r w:rsidRPr="00C23A59">
        <w:rPr>
          <w:color w:val="000000"/>
        </w:rPr>
        <w:t xml:space="preserve">GOMABATA, Masílea. </w:t>
      </w:r>
      <w:r w:rsidRPr="00C23A59">
        <w:rPr>
          <w:b/>
          <w:color w:val="000000"/>
        </w:rPr>
        <w:t>Gênero: uma construção social?.</w:t>
      </w:r>
      <w:r w:rsidRPr="00C23A59">
        <w:rPr>
          <w:color w:val="000000"/>
        </w:rPr>
        <w:t xml:space="preserve"> Carta Capital. 2015. Disponível em: &lt;http://www.cartacapital.com.br/sociedade/genero-uma-construcao-social-2632.html&gt; Acesso em: 08 set 2015.</w:t>
      </w:r>
    </w:p>
    <w:p w:rsidR="00DA3069" w:rsidRPr="00DA3069" w:rsidRDefault="00DA3069" w:rsidP="00A968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4FA6">
        <w:rPr>
          <w:rFonts w:ascii="Times New Roman" w:hAnsi="Times New Roman" w:cs="Times New Roman"/>
          <w:sz w:val="24"/>
          <w:szCs w:val="24"/>
        </w:rPr>
        <w:t xml:space="preserve">GOMES, Izabel Solyszko. </w:t>
      </w:r>
      <w:r w:rsidRPr="00B33ADA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eminicídio</w:t>
      </w:r>
      <w:r w:rsidRPr="00B33ADA">
        <w:rPr>
          <w:rFonts w:ascii="Times New Roman" w:hAnsi="Times New Roman" w:cs="Times New Roman"/>
          <w:b/>
          <w:sz w:val="24"/>
          <w:szCs w:val="24"/>
        </w:rPr>
        <w:t>: a (mal) anunciada morte de mulheres.</w:t>
      </w:r>
      <w:r w:rsidRPr="00654FA6">
        <w:rPr>
          <w:rFonts w:ascii="Times New Roman" w:hAnsi="Times New Roman" w:cs="Times New Roman"/>
          <w:sz w:val="24"/>
          <w:szCs w:val="24"/>
        </w:rPr>
        <w:t xml:space="preserve"> Universidade Federal do Rio de Janeiro. R. Pol. Públ. São Luis, v. 14, n. 1, p. 17-27, jan/jul, 2010.</w:t>
      </w:r>
    </w:p>
    <w:p w:rsidR="00A9684C" w:rsidRPr="00A9684C" w:rsidRDefault="00A9684C" w:rsidP="00A9684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IPEA, </w:t>
      </w:r>
      <w:r w:rsidRPr="00B33ADA">
        <w:rPr>
          <w:rFonts w:ascii="Times New Roman" w:hAnsi="Times New Roman" w:cs="Times New Roman"/>
        </w:rPr>
        <w:t>Instituto de Pesquisa Econômica Aplicada</w:t>
      </w:r>
      <w:r w:rsidRPr="00B33A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C646DC">
        <w:rPr>
          <w:rFonts w:ascii="Times New Roman" w:hAnsi="Times New Roman" w:cs="Times New Roman"/>
          <w:b/>
          <w:sz w:val="24"/>
          <w:szCs w:val="24"/>
        </w:rPr>
        <w:t>Violência contra a mulher: feminicídios no Brasil</w:t>
      </w:r>
      <w:r w:rsidRPr="00B33AD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Banco de dados, </w:t>
      </w:r>
      <w:r w:rsidRPr="00B33ADA">
        <w:rPr>
          <w:rFonts w:ascii="Times New Roman" w:hAnsi="Times New Roman" w:cs="Times New Roman"/>
          <w:sz w:val="24"/>
          <w:szCs w:val="24"/>
        </w:rPr>
        <w:t>2013</w:t>
      </w:r>
      <w:r>
        <w:rPr>
          <w:rFonts w:ascii="Times New Roman" w:hAnsi="Times New Roman" w:cs="Times New Roman"/>
          <w:sz w:val="24"/>
          <w:szCs w:val="24"/>
        </w:rPr>
        <w:t>. Disponível em: &lt;</w:t>
      </w:r>
      <w:r w:rsidRPr="00B33ADA">
        <w:rPr>
          <w:rFonts w:ascii="Times New Roman" w:hAnsi="Times New Roman" w:cs="Times New Roman"/>
          <w:sz w:val="24"/>
          <w:szCs w:val="24"/>
        </w:rPr>
        <w:t>http://www.ipea.gov.br/portal/images/stories/PDFs/130925_sum_estudo_feminicidio_leilagarcia.pdf</w:t>
      </w:r>
      <w:r>
        <w:rPr>
          <w:rFonts w:ascii="Times New Roman" w:hAnsi="Times New Roman" w:cs="Times New Roman"/>
          <w:sz w:val="24"/>
          <w:szCs w:val="24"/>
        </w:rPr>
        <w:t>&gt; Acesso em: 28 out. 2015.</w:t>
      </w:r>
    </w:p>
    <w:p w:rsidR="004F5F8D" w:rsidRDefault="004F5F8D" w:rsidP="00C23A59">
      <w:pPr>
        <w:pStyle w:val="NormalWeb"/>
        <w:rPr>
          <w:bCs/>
          <w:color w:val="000000"/>
          <w:shd w:val="clear" w:color="auto" w:fill="FFFFFF"/>
        </w:rPr>
      </w:pPr>
      <w:r w:rsidRPr="004F5F8D">
        <w:rPr>
          <w:b/>
          <w:bCs/>
          <w:color w:val="000000"/>
          <w:shd w:val="clear" w:color="auto" w:fill="FFFFFF"/>
        </w:rPr>
        <w:t>Lei Maria da Penha</w:t>
      </w:r>
      <w:r>
        <w:rPr>
          <w:b/>
          <w:bCs/>
          <w:color w:val="000000"/>
          <w:shd w:val="clear" w:color="auto" w:fill="FFFFFF"/>
        </w:rPr>
        <w:t xml:space="preserve">. </w:t>
      </w:r>
      <w:r>
        <w:rPr>
          <w:bCs/>
          <w:color w:val="000000"/>
          <w:shd w:val="clear" w:color="auto" w:fill="FFFFFF"/>
        </w:rPr>
        <w:t>Observe (observatório da lei Maria da Penha). Disponível em: &lt;</w:t>
      </w:r>
      <w:r w:rsidRPr="004F5F8D">
        <w:rPr>
          <w:bCs/>
          <w:color w:val="000000"/>
          <w:shd w:val="clear" w:color="auto" w:fill="FFFFFF"/>
        </w:rPr>
        <w:t>http://www.observe.ufba.br/lei_mariadapenha</w:t>
      </w:r>
      <w:r>
        <w:rPr>
          <w:bCs/>
          <w:color w:val="000000"/>
          <w:shd w:val="clear" w:color="auto" w:fill="FFFFFF"/>
        </w:rPr>
        <w:t>&gt; Acesso em: 08 out. 2015.</w:t>
      </w:r>
    </w:p>
    <w:p w:rsidR="00C23A59" w:rsidRPr="00C23A59" w:rsidRDefault="00C23A59" w:rsidP="00C23A59">
      <w:pPr>
        <w:pStyle w:val="NormalWeb"/>
        <w:rPr>
          <w:color w:val="000000"/>
        </w:rPr>
      </w:pPr>
      <w:r w:rsidRPr="00C23A59">
        <w:rPr>
          <w:color w:val="000000"/>
        </w:rPr>
        <w:t xml:space="preserve">MARQUES, Luísa Helena de Oliveira. </w:t>
      </w:r>
      <w:r w:rsidRPr="00C23A59">
        <w:rPr>
          <w:b/>
          <w:color w:val="000000"/>
        </w:rPr>
        <w:t>A eficácia social da lei Maria da penha em seus três anos de vigência.</w:t>
      </w:r>
      <w:r w:rsidRPr="00C23A59">
        <w:rPr>
          <w:color w:val="000000"/>
        </w:rPr>
        <w:t xml:space="preserve"> Fazendo gênero 9 – Diáspora, diversidades, deslocamentos. 2010.</w:t>
      </w:r>
    </w:p>
    <w:p w:rsidR="00C23A59" w:rsidRPr="00A9684C" w:rsidRDefault="00A9684C" w:rsidP="00A9684C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ONU, Organização das Nações Unidas. </w:t>
      </w:r>
      <w:r w:rsidRPr="00C54C3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Relatório de violência contra a mulher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Banco de dados, 2013. Disponível em: &lt;</w:t>
      </w:r>
      <w:r w:rsidRPr="00C54C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http://www.onu.org.br/unase/sobre/situacao/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&gt; Acesso em: 29 out. 2015.</w:t>
      </w:r>
    </w:p>
    <w:p w:rsidR="00DA3069" w:rsidRDefault="00DA3069" w:rsidP="00C23A59">
      <w:pPr>
        <w:pStyle w:val="NormalWeb"/>
        <w:rPr>
          <w:color w:val="000000"/>
        </w:rPr>
      </w:pPr>
      <w:r>
        <w:t>PASINATO, Wânia. Femicídios e as mortes de mulheres no Brasil. Cadernos Pagu nº 37, UNICAMP, julho-dezembro 2011. Disponível em:&lt;http://www.scielo.br/scielo.php?pid=S0104-83332011000200008&amp;script=sci_arttext.&gt; Acesso em: 7 out. 2015.</w:t>
      </w:r>
    </w:p>
    <w:p w:rsidR="00DA3069" w:rsidRDefault="00DA3069" w:rsidP="00C23A59">
      <w:pPr>
        <w:pStyle w:val="NormalWeb"/>
        <w:rPr>
          <w:color w:val="000000"/>
        </w:rPr>
      </w:pPr>
    </w:p>
    <w:p w:rsidR="00C23A59" w:rsidRPr="00C23A59" w:rsidRDefault="00C23A59" w:rsidP="00C23A59">
      <w:pPr>
        <w:pStyle w:val="NormalWeb"/>
        <w:rPr>
          <w:color w:val="000000"/>
        </w:rPr>
      </w:pPr>
      <w:r w:rsidRPr="00C23A59">
        <w:rPr>
          <w:color w:val="000000"/>
        </w:rPr>
        <w:t xml:space="preserve">SILVA, Carla. </w:t>
      </w:r>
      <w:r w:rsidRPr="00C23A59">
        <w:rPr>
          <w:b/>
          <w:color w:val="000000"/>
        </w:rPr>
        <w:t>A desigualdade imposta pelos papeis de homem e mulher: uma possibilidade de construção da igualdade de gênero</w:t>
      </w:r>
      <w:r w:rsidRPr="00C23A59">
        <w:rPr>
          <w:color w:val="000000"/>
        </w:rPr>
        <w:t>. Disponível em:&lt; http://www.unifia.edu.br/projetorevista/artigos/direito/20121/desigualdade_imposta.pdf&gt; Acesso em: 06 set</w:t>
      </w:r>
      <w:r w:rsidR="00DA3069">
        <w:rPr>
          <w:color w:val="000000"/>
        </w:rPr>
        <w:t xml:space="preserve">. </w:t>
      </w:r>
      <w:r w:rsidRPr="00C23A59">
        <w:rPr>
          <w:color w:val="000000"/>
        </w:rPr>
        <w:t>2015.</w:t>
      </w:r>
    </w:p>
    <w:p w:rsidR="004F5F8D" w:rsidRDefault="004F5F8D" w:rsidP="004F5F8D">
      <w:pPr>
        <w:pStyle w:val="NormalWeb"/>
      </w:pPr>
      <w:r>
        <w:rPr>
          <w:color w:val="000000"/>
        </w:rPr>
        <w:t xml:space="preserve">SILVA, Maria Eduarda Praxedes. </w:t>
      </w:r>
      <w:r w:rsidRPr="004F5F8D">
        <w:rPr>
          <w:b/>
        </w:rPr>
        <w:t xml:space="preserve">O feminicídio como circunstância qualificadora do homicídio no sistema penal brasileiro: O Direito Penal pode ser instrumento no combate </w:t>
      </w:r>
      <w:r w:rsidRPr="004F5F8D">
        <w:rPr>
          <w:b/>
        </w:rPr>
        <w:lastRenderedPageBreak/>
        <w:t>à violência de gênero?</w:t>
      </w:r>
      <w:r>
        <w:t>UniCEUB: Brasília, 2015. Disponível em: &lt;</w:t>
      </w:r>
      <w:r w:rsidRPr="004F5F8D">
        <w:t xml:space="preserve"> http://repositorio.uniceub.br/bitstream/235/7101/1/21059713.pdf</w:t>
      </w:r>
      <w:r>
        <w:t>&gt; Acesso em 07 out. 2015.</w:t>
      </w:r>
    </w:p>
    <w:p w:rsidR="00A9684C" w:rsidRPr="00A9684C" w:rsidRDefault="00A9684C" w:rsidP="00A9684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SOUSA, Rainer Gonçalves. </w:t>
      </w:r>
      <w:r w:rsidRPr="00C646D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Atenas, Esparta e as mulheres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654FA6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C646DC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Brasil Escola</w:t>
      </w:r>
      <w:r w:rsidRPr="00654F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Disponível em &lt;http://www.brasilescola.com/historiag/atenas-esparta-as-mulheres.htm&gt;. Acesso em 29 de outubro de 2015.</w:t>
      </w:r>
    </w:p>
    <w:p w:rsidR="00C23A59" w:rsidRPr="00C23A59" w:rsidRDefault="00C23A59" w:rsidP="00C23A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23A59" w:rsidRPr="00C23A59" w:rsidSect="00026AD3">
      <w:headerReference w:type="default" r:id="rId7"/>
      <w:endnotePr>
        <w:numFmt w:val="decimal"/>
      </w:endnotePr>
      <w:pgSz w:w="11906" w:h="16838"/>
      <w:pgMar w:top="1701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D8C" w:rsidRDefault="00B50D8C" w:rsidP="008F045B">
      <w:pPr>
        <w:spacing w:after="0" w:line="240" w:lineRule="auto"/>
      </w:pPr>
      <w:r>
        <w:separator/>
      </w:r>
    </w:p>
  </w:endnote>
  <w:endnote w:type="continuationSeparator" w:id="1">
    <w:p w:rsidR="00B50D8C" w:rsidRDefault="00B50D8C" w:rsidP="008F0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D8C" w:rsidRDefault="00B50D8C" w:rsidP="008F045B">
      <w:pPr>
        <w:spacing w:after="0" w:line="240" w:lineRule="auto"/>
      </w:pPr>
      <w:r>
        <w:separator/>
      </w:r>
    </w:p>
  </w:footnote>
  <w:footnote w:type="continuationSeparator" w:id="1">
    <w:p w:rsidR="00B50D8C" w:rsidRDefault="00B50D8C" w:rsidP="008F045B">
      <w:pPr>
        <w:spacing w:after="0" w:line="240" w:lineRule="auto"/>
      </w:pPr>
      <w:r>
        <w:continuationSeparator/>
      </w:r>
    </w:p>
  </w:footnote>
  <w:footnote w:id="2">
    <w:p w:rsidR="00307626" w:rsidRPr="00B770DB" w:rsidRDefault="00307626">
      <w:pPr>
        <w:pStyle w:val="Textodenotaderodap"/>
        <w:rPr>
          <w:rFonts w:ascii="Times New Roman" w:hAnsi="Times New Roman" w:cs="Times New Roman"/>
        </w:rPr>
      </w:pPr>
      <w:r w:rsidRPr="00B770DB">
        <w:rPr>
          <w:rStyle w:val="Refdenotaderodap"/>
          <w:rFonts w:ascii="Times New Roman" w:hAnsi="Times New Roman" w:cs="Times New Roman"/>
        </w:rPr>
        <w:footnoteRef/>
      </w:r>
      <w:r w:rsidRPr="00B770DB">
        <w:rPr>
          <w:rFonts w:ascii="Times New Roman" w:hAnsi="Times New Roman" w:cs="Times New Roman"/>
        </w:rPr>
        <w:t>Paper apresentado à disciplina de Penal Especial I, da Unidade de Ensino Superior Dom Bosco;</w:t>
      </w:r>
    </w:p>
    <w:p w:rsidR="00307626" w:rsidRPr="00533D0F" w:rsidRDefault="00307626">
      <w:pPr>
        <w:pStyle w:val="Textodenotaderodap"/>
        <w:rPr>
          <w:rFonts w:ascii="Times New Roman" w:hAnsi="Times New Roman" w:cs="Times New Roman"/>
        </w:rPr>
      </w:pPr>
      <w:r w:rsidRPr="00B770DB">
        <w:rPr>
          <w:rFonts w:ascii="Times New Roman" w:hAnsi="Times New Roman" w:cs="Times New Roman"/>
        </w:rPr>
        <w:t>²Alunos do 4º período noturno, UNDB;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3811440"/>
      <w:docPartObj>
        <w:docPartGallery w:val="Page Numbers (Top of Page)"/>
        <w:docPartUnique/>
      </w:docPartObj>
    </w:sdtPr>
    <w:sdtContent>
      <w:p w:rsidR="00026AD3" w:rsidRDefault="00910C23">
        <w:pPr>
          <w:pStyle w:val="Cabealho"/>
          <w:jc w:val="right"/>
        </w:pPr>
        <w:r>
          <w:fldChar w:fldCharType="begin"/>
        </w:r>
        <w:r w:rsidR="00026AD3">
          <w:instrText>PAGE   \* MERGEFORMAT</w:instrText>
        </w:r>
        <w:r>
          <w:fldChar w:fldCharType="separate"/>
        </w:r>
        <w:r w:rsidR="001A680B">
          <w:rPr>
            <w:noProof/>
          </w:rPr>
          <w:t>10</w:t>
        </w:r>
        <w:r>
          <w:fldChar w:fldCharType="end"/>
        </w:r>
      </w:p>
    </w:sdtContent>
  </w:sdt>
  <w:p w:rsidR="00026AD3" w:rsidRDefault="00026AD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pos w:val="sectEnd"/>
    <w:numFmt w:val="decimal"/>
    <w:endnote w:id="0"/>
    <w:endnote w:id="1"/>
  </w:endnotePr>
  <w:compat/>
  <w:rsids>
    <w:rsidRoot w:val="008F045B"/>
    <w:rsid w:val="00001D47"/>
    <w:rsid w:val="00026AD3"/>
    <w:rsid w:val="00131EC5"/>
    <w:rsid w:val="0013331E"/>
    <w:rsid w:val="0017589D"/>
    <w:rsid w:val="001963A8"/>
    <w:rsid w:val="001A680B"/>
    <w:rsid w:val="001E4D8A"/>
    <w:rsid w:val="001E75D0"/>
    <w:rsid w:val="002601F9"/>
    <w:rsid w:val="00307626"/>
    <w:rsid w:val="00354221"/>
    <w:rsid w:val="004F5F8D"/>
    <w:rsid w:val="0050212A"/>
    <w:rsid w:val="0050507A"/>
    <w:rsid w:val="00533D0F"/>
    <w:rsid w:val="005D17A3"/>
    <w:rsid w:val="006673B7"/>
    <w:rsid w:val="00690FCF"/>
    <w:rsid w:val="007A5369"/>
    <w:rsid w:val="00817F53"/>
    <w:rsid w:val="0083556E"/>
    <w:rsid w:val="008F045B"/>
    <w:rsid w:val="00910C23"/>
    <w:rsid w:val="009C1C48"/>
    <w:rsid w:val="009F52A9"/>
    <w:rsid w:val="00A9684C"/>
    <w:rsid w:val="00AB0E72"/>
    <w:rsid w:val="00AE586D"/>
    <w:rsid w:val="00B464BB"/>
    <w:rsid w:val="00B50D8C"/>
    <w:rsid w:val="00B770DB"/>
    <w:rsid w:val="00BC4634"/>
    <w:rsid w:val="00C23A59"/>
    <w:rsid w:val="00DA3069"/>
    <w:rsid w:val="00E0583E"/>
    <w:rsid w:val="00E3210D"/>
    <w:rsid w:val="00E426BC"/>
    <w:rsid w:val="00F86E5F"/>
    <w:rsid w:val="00FA6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C2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F045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F045B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F045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8F045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F045B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C2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83556E"/>
    <w:rPr>
      <w:vertAlign w:val="superscript"/>
    </w:rPr>
  </w:style>
  <w:style w:type="character" w:customStyle="1" w:styleId="apple-converted-space">
    <w:name w:val="apple-converted-space"/>
    <w:basedOn w:val="Fontepargpadro"/>
    <w:rsid w:val="002601F9"/>
  </w:style>
  <w:style w:type="character" w:styleId="Hyperlink">
    <w:name w:val="Hyperlink"/>
    <w:basedOn w:val="Fontepargpadro"/>
    <w:uiPriority w:val="99"/>
    <w:unhideWhenUsed/>
    <w:rsid w:val="004F5F8D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26A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6AD3"/>
  </w:style>
  <w:style w:type="paragraph" w:styleId="Rodap">
    <w:name w:val="footer"/>
    <w:basedOn w:val="Normal"/>
    <w:link w:val="RodapChar"/>
    <w:uiPriority w:val="99"/>
    <w:unhideWhenUsed/>
    <w:rsid w:val="00026A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AD3"/>
  </w:style>
  <w:style w:type="character" w:styleId="nfase">
    <w:name w:val="Emphasis"/>
    <w:basedOn w:val="Fontepargpadro"/>
    <w:uiPriority w:val="20"/>
    <w:qFormat/>
    <w:rsid w:val="00F86E5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F045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F045B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8F045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8F045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F045B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C23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83556E"/>
    <w:rPr>
      <w:vertAlign w:val="superscript"/>
    </w:rPr>
  </w:style>
  <w:style w:type="character" w:customStyle="1" w:styleId="apple-converted-space">
    <w:name w:val="apple-converted-space"/>
    <w:basedOn w:val="Fontepargpadro"/>
    <w:rsid w:val="002601F9"/>
  </w:style>
  <w:style w:type="character" w:styleId="Hyperlink">
    <w:name w:val="Hyperlink"/>
    <w:basedOn w:val="Fontepargpadro"/>
    <w:uiPriority w:val="99"/>
    <w:unhideWhenUsed/>
    <w:rsid w:val="004F5F8D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26A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6AD3"/>
  </w:style>
  <w:style w:type="paragraph" w:styleId="Rodap">
    <w:name w:val="footer"/>
    <w:basedOn w:val="Normal"/>
    <w:link w:val="RodapChar"/>
    <w:uiPriority w:val="99"/>
    <w:unhideWhenUsed/>
    <w:rsid w:val="00026A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AD3"/>
  </w:style>
  <w:style w:type="character" w:styleId="nfase">
    <w:name w:val="Emphasis"/>
    <w:basedOn w:val="Fontepargpadro"/>
    <w:uiPriority w:val="20"/>
    <w:qFormat/>
    <w:rsid w:val="00F86E5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8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DC77A-8F4A-4F37-95DB-389CD6610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2761</Words>
  <Characters>14910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KEILA</dc:creator>
  <cp:lastModifiedBy>aluno.npj</cp:lastModifiedBy>
  <cp:revision>6</cp:revision>
  <cp:lastPrinted>2015-10-08T22:53:00Z</cp:lastPrinted>
  <dcterms:created xsi:type="dcterms:W3CDTF">2015-10-29T18:29:00Z</dcterms:created>
  <dcterms:modified xsi:type="dcterms:W3CDTF">2018-11-26T12:04:00Z</dcterms:modified>
</cp:coreProperties>
</file>