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3D93" w:rsidRDefault="002A2007" w:rsidP="00543D93">
      <w:pPr>
        <w:ind w:firstLine="0"/>
        <w:rPr>
          <w:rFonts w:ascii="Arial" w:hAnsi="Arial" w:cs="Arial"/>
          <w:b/>
          <w:sz w:val="28"/>
          <w:szCs w:val="28"/>
        </w:rPr>
      </w:pPr>
      <w:bookmarkStart w:id="0" w:name="_GoBack"/>
      <w:r>
        <w:rPr>
          <w:rFonts w:ascii="Arial" w:hAnsi="Arial" w:cs="Arial"/>
          <w:b/>
          <w:sz w:val="28"/>
          <w:szCs w:val="28"/>
        </w:rPr>
        <w:t>A</w:t>
      </w:r>
      <w:r w:rsidR="008B45CB">
        <w:rPr>
          <w:rFonts w:ascii="Arial" w:hAnsi="Arial" w:cs="Arial"/>
          <w:b/>
          <w:sz w:val="28"/>
          <w:szCs w:val="28"/>
        </w:rPr>
        <w:t xml:space="preserve"> </w:t>
      </w:r>
      <w:r>
        <w:rPr>
          <w:rFonts w:ascii="Arial" w:hAnsi="Arial" w:cs="Arial"/>
          <w:b/>
          <w:sz w:val="28"/>
          <w:szCs w:val="28"/>
        </w:rPr>
        <w:t>importância</w:t>
      </w:r>
      <w:r w:rsidR="008B45CB">
        <w:rPr>
          <w:rFonts w:ascii="Arial" w:hAnsi="Arial" w:cs="Arial"/>
          <w:b/>
          <w:sz w:val="28"/>
          <w:szCs w:val="28"/>
        </w:rPr>
        <w:t xml:space="preserve"> </w:t>
      </w:r>
      <w:r>
        <w:rPr>
          <w:rFonts w:ascii="Arial" w:hAnsi="Arial" w:cs="Arial"/>
          <w:b/>
          <w:sz w:val="28"/>
          <w:szCs w:val="28"/>
        </w:rPr>
        <w:t>das</w:t>
      </w:r>
      <w:r w:rsidR="008B45CB">
        <w:rPr>
          <w:rFonts w:ascii="Arial" w:hAnsi="Arial" w:cs="Arial"/>
          <w:b/>
          <w:sz w:val="28"/>
          <w:szCs w:val="28"/>
        </w:rPr>
        <w:t xml:space="preserve"> </w:t>
      </w:r>
      <w:r>
        <w:rPr>
          <w:rFonts w:ascii="Arial" w:hAnsi="Arial" w:cs="Arial"/>
          <w:b/>
          <w:sz w:val="28"/>
          <w:szCs w:val="28"/>
        </w:rPr>
        <w:t>mulheres</w:t>
      </w:r>
      <w:r w:rsidR="008B45CB">
        <w:rPr>
          <w:rFonts w:ascii="Arial" w:hAnsi="Arial" w:cs="Arial"/>
          <w:b/>
          <w:sz w:val="28"/>
          <w:szCs w:val="28"/>
        </w:rPr>
        <w:t xml:space="preserve"> </w:t>
      </w:r>
      <w:r>
        <w:rPr>
          <w:rFonts w:ascii="Arial" w:hAnsi="Arial" w:cs="Arial"/>
          <w:b/>
          <w:sz w:val="28"/>
          <w:szCs w:val="28"/>
        </w:rPr>
        <w:t>na</w:t>
      </w:r>
      <w:r w:rsidR="008B45CB">
        <w:rPr>
          <w:rFonts w:ascii="Arial" w:hAnsi="Arial" w:cs="Arial"/>
          <w:b/>
          <w:sz w:val="28"/>
          <w:szCs w:val="28"/>
        </w:rPr>
        <w:t xml:space="preserve"> </w:t>
      </w:r>
      <w:r>
        <w:rPr>
          <w:rFonts w:ascii="Arial" w:hAnsi="Arial" w:cs="Arial"/>
          <w:b/>
          <w:sz w:val="28"/>
          <w:szCs w:val="28"/>
        </w:rPr>
        <w:t>informática.</w:t>
      </w:r>
      <w:r w:rsidR="008B45CB">
        <w:rPr>
          <w:rFonts w:ascii="Arial" w:hAnsi="Arial" w:cs="Arial"/>
          <w:b/>
          <w:sz w:val="28"/>
          <w:szCs w:val="28"/>
        </w:rPr>
        <w:t xml:space="preserve"> </w:t>
      </w:r>
    </w:p>
    <w:p w:rsidR="00543D93" w:rsidRDefault="00543D93" w:rsidP="00543D93">
      <w:pPr>
        <w:rPr>
          <w:rFonts w:ascii="Arial" w:hAnsi="Arial" w:cs="Arial"/>
          <w:sz w:val="28"/>
          <w:szCs w:val="28"/>
        </w:rPr>
      </w:pPr>
    </w:p>
    <w:p w:rsidR="00A11796" w:rsidRPr="008B45CB" w:rsidRDefault="008B45CB" w:rsidP="008B45CB">
      <w:pPr>
        <w:tabs>
          <w:tab w:val="left" w:pos="6012"/>
        </w:tabs>
        <w:jc w:val="right"/>
        <w:rPr>
          <w:rFonts w:ascii="Arial" w:hAnsi="Arial" w:cs="Arial"/>
          <w:sz w:val="24"/>
          <w:szCs w:val="24"/>
        </w:rPr>
      </w:pPr>
      <w:r w:rsidRPr="008B45CB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543D93" w:rsidRPr="008B45CB">
        <w:rPr>
          <w:rFonts w:ascii="Arial" w:hAnsi="Arial" w:cs="Arial"/>
          <w:sz w:val="24"/>
          <w:szCs w:val="24"/>
        </w:rPr>
        <w:t>Josimar</w:t>
      </w:r>
      <w:proofErr w:type="spellEnd"/>
      <w:r w:rsidRPr="008B45CB">
        <w:rPr>
          <w:rFonts w:ascii="Arial" w:hAnsi="Arial" w:cs="Arial"/>
          <w:sz w:val="24"/>
          <w:szCs w:val="24"/>
        </w:rPr>
        <w:t xml:space="preserve"> </w:t>
      </w:r>
      <w:r w:rsidR="00543D93" w:rsidRPr="008B45CB">
        <w:rPr>
          <w:rFonts w:ascii="Arial" w:hAnsi="Arial" w:cs="Arial"/>
          <w:sz w:val="24"/>
          <w:szCs w:val="24"/>
        </w:rPr>
        <w:t>Oliveira</w:t>
      </w:r>
      <w:r w:rsidRPr="008B45CB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543D93" w:rsidRPr="008B45CB">
        <w:rPr>
          <w:rFonts w:ascii="Arial" w:hAnsi="Arial" w:cs="Arial"/>
          <w:sz w:val="24"/>
          <w:szCs w:val="24"/>
        </w:rPr>
        <w:t>Josino</w:t>
      </w:r>
      <w:proofErr w:type="spellEnd"/>
    </w:p>
    <w:p w:rsidR="00A11796" w:rsidRPr="00A11796" w:rsidRDefault="00A11796" w:rsidP="00A11796">
      <w:pPr>
        <w:rPr>
          <w:rFonts w:ascii="Arial" w:hAnsi="Arial" w:cs="Arial"/>
          <w:sz w:val="28"/>
          <w:szCs w:val="28"/>
        </w:rPr>
      </w:pPr>
    </w:p>
    <w:p w:rsidR="00A11796" w:rsidRPr="00A11796" w:rsidRDefault="00A11796" w:rsidP="00A11796">
      <w:pPr>
        <w:rPr>
          <w:rFonts w:ascii="Arial" w:hAnsi="Arial" w:cs="Arial"/>
          <w:sz w:val="28"/>
          <w:szCs w:val="28"/>
        </w:rPr>
      </w:pPr>
    </w:p>
    <w:p w:rsidR="00A11796" w:rsidRDefault="00A11796" w:rsidP="00A11796">
      <w:pPr>
        <w:rPr>
          <w:rFonts w:ascii="Arial" w:hAnsi="Arial" w:cs="Arial"/>
          <w:sz w:val="28"/>
          <w:szCs w:val="28"/>
        </w:rPr>
      </w:pPr>
    </w:p>
    <w:p w:rsidR="00A11796" w:rsidRPr="002A2007" w:rsidRDefault="00A11796" w:rsidP="00A11796">
      <w:pPr>
        <w:rPr>
          <w:rFonts w:ascii="Arial" w:hAnsi="Arial" w:cs="Arial"/>
          <w:b/>
          <w:sz w:val="28"/>
          <w:szCs w:val="28"/>
        </w:rPr>
      </w:pPr>
      <w:r w:rsidRPr="002A2007">
        <w:rPr>
          <w:rFonts w:ascii="Arial" w:hAnsi="Arial" w:cs="Arial"/>
          <w:b/>
          <w:sz w:val="28"/>
          <w:szCs w:val="28"/>
        </w:rPr>
        <w:t>Introdução</w:t>
      </w:r>
    </w:p>
    <w:p w:rsidR="00A11796" w:rsidRDefault="00A11796" w:rsidP="00A11796">
      <w:pPr>
        <w:rPr>
          <w:rFonts w:ascii="Arial" w:hAnsi="Arial" w:cs="Arial"/>
          <w:sz w:val="28"/>
          <w:szCs w:val="28"/>
        </w:rPr>
      </w:pPr>
    </w:p>
    <w:p w:rsidR="00E83315" w:rsidRPr="00E83315" w:rsidRDefault="00E83315" w:rsidP="00E83315">
      <w:pPr>
        <w:rPr>
          <w:rFonts w:ascii="Arial" w:hAnsi="Arial" w:cs="Arial"/>
          <w:sz w:val="24"/>
          <w:szCs w:val="24"/>
        </w:rPr>
      </w:pPr>
      <w:r w:rsidRPr="00E83315">
        <w:rPr>
          <w:rFonts w:ascii="Arial" w:hAnsi="Arial" w:cs="Arial"/>
          <w:sz w:val="24"/>
          <w:szCs w:val="24"/>
        </w:rPr>
        <w:t>A</w:t>
      </w:r>
      <w:r w:rsidR="008B45CB">
        <w:rPr>
          <w:rFonts w:ascii="Arial" w:hAnsi="Arial" w:cs="Arial"/>
          <w:sz w:val="24"/>
          <w:szCs w:val="24"/>
        </w:rPr>
        <w:t xml:space="preserve"> </w:t>
      </w:r>
      <w:r w:rsidRPr="00E83315">
        <w:rPr>
          <w:rFonts w:ascii="Arial" w:hAnsi="Arial" w:cs="Arial"/>
          <w:sz w:val="24"/>
          <w:szCs w:val="24"/>
        </w:rPr>
        <w:t>ciência</w:t>
      </w:r>
      <w:r w:rsidR="008B45CB">
        <w:rPr>
          <w:rFonts w:ascii="Arial" w:hAnsi="Arial" w:cs="Arial"/>
          <w:sz w:val="24"/>
          <w:szCs w:val="24"/>
        </w:rPr>
        <w:t xml:space="preserve"> </w:t>
      </w:r>
      <w:r w:rsidRPr="00E83315">
        <w:rPr>
          <w:rFonts w:ascii="Arial" w:hAnsi="Arial" w:cs="Arial"/>
          <w:sz w:val="24"/>
          <w:szCs w:val="24"/>
        </w:rPr>
        <w:t>moderna</w:t>
      </w:r>
      <w:r w:rsidR="008B45CB">
        <w:rPr>
          <w:rFonts w:ascii="Arial" w:hAnsi="Arial" w:cs="Arial"/>
          <w:sz w:val="24"/>
          <w:szCs w:val="24"/>
        </w:rPr>
        <w:t xml:space="preserve"> </w:t>
      </w:r>
      <w:r w:rsidRPr="00E83315">
        <w:rPr>
          <w:rFonts w:ascii="Arial" w:hAnsi="Arial" w:cs="Arial"/>
          <w:sz w:val="24"/>
          <w:szCs w:val="24"/>
        </w:rPr>
        <w:t>vem</w:t>
      </w:r>
      <w:r w:rsidR="008B45CB">
        <w:rPr>
          <w:rFonts w:ascii="Arial" w:hAnsi="Arial" w:cs="Arial"/>
          <w:sz w:val="24"/>
          <w:szCs w:val="24"/>
        </w:rPr>
        <w:t xml:space="preserve"> </w:t>
      </w:r>
      <w:r w:rsidRPr="00E83315">
        <w:rPr>
          <w:rFonts w:ascii="Arial" w:hAnsi="Arial" w:cs="Arial"/>
          <w:sz w:val="24"/>
          <w:szCs w:val="24"/>
        </w:rPr>
        <w:t>vinda</w:t>
      </w:r>
      <w:r w:rsidR="008B45CB">
        <w:rPr>
          <w:rFonts w:ascii="Arial" w:hAnsi="Arial" w:cs="Arial"/>
          <w:sz w:val="24"/>
          <w:szCs w:val="24"/>
        </w:rPr>
        <w:t xml:space="preserve"> </w:t>
      </w:r>
      <w:r w:rsidRPr="00E83315">
        <w:rPr>
          <w:rFonts w:ascii="Arial" w:hAnsi="Arial" w:cs="Arial"/>
          <w:sz w:val="24"/>
          <w:szCs w:val="24"/>
        </w:rPr>
        <w:t>questionada</w:t>
      </w:r>
      <w:r w:rsidR="008B45CB">
        <w:rPr>
          <w:rFonts w:ascii="Arial" w:hAnsi="Arial" w:cs="Arial"/>
          <w:sz w:val="24"/>
          <w:szCs w:val="24"/>
        </w:rPr>
        <w:t xml:space="preserve"> </w:t>
      </w:r>
      <w:r w:rsidRPr="00E83315">
        <w:rPr>
          <w:rFonts w:ascii="Arial" w:hAnsi="Arial" w:cs="Arial"/>
          <w:sz w:val="24"/>
          <w:szCs w:val="24"/>
        </w:rPr>
        <w:t>pela</w:t>
      </w:r>
      <w:r w:rsidR="008B45CB">
        <w:rPr>
          <w:rFonts w:ascii="Arial" w:hAnsi="Arial" w:cs="Arial"/>
          <w:sz w:val="24"/>
          <w:szCs w:val="24"/>
        </w:rPr>
        <w:t xml:space="preserve"> </w:t>
      </w:r>
      <w:r w:rsidRPr="00E83315">
        <w:rPr>
          <w:rFonts w:ascii="Arial" w:hAnsi="Arial" w:cs="Arial"/>
          <w:sz w:val="24"/>
          <w:szCs w:val="24"/>
        </w:rPr>
        <w:t>crítica</w:t>
      </w:r>
      <w:r w:rsidR="008B45CB">
        <w:rPr>
          <w:rFonts w:ascii="Arial" w:hAnsi="Arial" w:cs="Arial"/>
          <w:sz w:val="24"/>
          <w:szCs w:val="24"/>
        </w:rPr>
        <w:t xml:space="preserve"> </w:t>
      </w:r>
      <w:r w:rsidRPr="00E83315">
        <w:rPr>
          <w:rFonts w:ascii="Arial" w:hAnsi="Arial" w:cs="Arial"/>
          <w:sz w:val="24"/>
          <w:szCs w:val="24"/>
        </w:rPr>
        <w:t>feminista,</w:t>
      </w:r>
      <w:r w:rsidR="008B45CB">
        <w:rPr>
          <w:rFonts w:ascii="Arial" w:hAnsi="Arial" w:cs="Arial"/>
          <w:sz w:val="24"/>
          <w:szCs w:val="24"/>
        </w:rPr>
        <w:t xml:space="preserve"> </w:t>
      </w:r>
      <w:r w:rsidRPr="00E83315">
        <w:rPr>
          <w:rFonts w:ascii="Arial" w:hAnsi="Arial" w:cs="Arial"/>
          <w:sz w:val="24"/>
          <w:szCs w:val="24"/>
        </w:rPr>
        <w:t>devido,</w:t>
      </w:r>
      <w:r w:rsidR="008B45CB">
        <w:rPr>
          <w:rFonts w:ascii="Arial" w:hAnsi="Arial" w:cs="Arial"/>
          <w:sz w:val="24"/>
          <w:szCs w:val="24"/>
        </w:rPr>
        <w:t xml:space="preserve"> </w:t>
      </w:r>
      <w:r w:rsidRPr="00E83315">
        <w:rPr>
          <w:rFonts w:ascii="Arial" w:hAnsi="Arial" w:cs="Arial"/>
          <w:sz w:val="24"/>
          <w:szCs w:val="24"/>
        </w:rPr>
        <w:t>sobretudo,</w:t>
      </w:r>
      <w:r w:rsidR="008B45CB">
        <w:rPr>
          <w:rFonts w:ascii="Arial" w:hAnsi="Arial" w:cs="Arial"/>
          <w:sz w:val="24"/>
          <w:szCs w:val="24"/>
        </w:rPr>
        <w:t xml:space="preserve"> </w:t>
      </w:r>
      <w:r w:rsidRPr="00E83315">
        <w:rPr>
          <w:rFonts w:ascii="Arial" w:hAnsi="Arial" w:cs="Arial"/>
          <w:sz w:val="24"/>
          <w:szCs w:val="24"/>
        </w:rPr>
        <w:t>às</w:t>
      </w:r>
      <w:r w:rsidR="008B45CB">
        <w:rPr>
          <w:rFonts w:ascii="Arial" w:hAnsi="Arial" w:cs="Arial"/>
          <w:sz w:val="24"/>
          <w:szCs w:val="24"/>
        </w:rPr>
        <w:t xml:space="preserve"> </w:t>
      </w:r>
      <w:r w:rsidRPr="00E83315">
        <w:rPr>
          <w:rFonts w:ascii="Arial" w:hAnsi="Arial" w:cs="Arial"/>
          <w:sz w:val="24"/>
          <w:szCs w:val="24"/>
        </w:rPr>
        <w:t>exigências</w:t>
      </w:r>
      <w:r w:rsidR="008B45CB">
        <w:rPr>
          <w:rFonts w:ascii="Arial" w:hAnsi="Arial" w:cs="Arial"/>
          <w:sz w:val="24"/>
          <w:szCs w:val="24"/>
        </w:rPr>
        <w:t xml:space="preserve"> </w:t>
      </w:r>
      <w:r w:rsidRPr="00E83315">
        <w:rPr>
          <w:rFonts w:ascii="Arial" w:hAnsi="Arial" w:cs="Arial"/>
          <w:sz w:val="24"/>
          <w:szCs w:val="24"/>
        </w:rPr>
        <w:t>de</w:t>
      </w:r>
      <w:r w:rsidR="008B45CB">
        <w:rPr>
          <w:rFonts w:ascii="Arial" w:hAnsi="Arial" w:cs="Arial"/>
          <w:sz w:val="24"/>
          <w:szCs w:val="24"/>
        </w:rPr>
        <w:t xml:space="preserve"> </w:t>
      </w:r>
      <w:r w:rsidRPr="00E83315">
        <w:rPr>
          <w:rFonts w:ascii="Arial" w:hAnsi="Arial" w:cs="Arial"/>
          <w:sz w:val="24"/>
          <w:szCs w:val="24"/>
        </w:rPr>
        <w:t>neutralidade,</w:t>
      </w:r>
      <w:r w:rsidR="008B45CB">
        <w:rPr>
          <w:rFonts w:ascii="Arial" w:hAnsi="Arial" w:cs="Arial"/>
          <w:sz w:val="24"/>
          <w:szCs w:val="24"/>
        </w:rPr>
        <w:t xml:space="preserve"> </w:t>
      </w:r>
      <w:r w:rsidRPr="00E83315">
        <w:rPr>
          <w:rFonts w:ascii="Arial" w:hAnsi="Arial" w:cs="Arial"/>
          <w:sz w:val="24"/>
          <w:szCs w:val="24"/>
        </w:rPr>
        <w:t>objetividade</w:t>
      </w:r>
      <w:r w:rsidR="008B45CB">
        <w:rPr>
          <w:rFonts w:ascii="Arial" w:hAnsi="Arial" w:cs="Arial"/>
          <w:sz w:val="24"/>
          <w:szCs w:val="24"/>
        </w:rPr>
        <w:t xml:space="preserve"> </w:t>
      </w:r>
      <w:r w:rsidRPr="00E83315">
        <w:rPr>
          <w:rFonts w:ascii="Arial" w:hAnsi="Arial" w:cs="Arial"/>
          <w:sz w:val="24"/>
          <w:szCs w:val="24"/>
        </w:rPr>
        <w:t>e</w:t>
      </w:r>
      <w:r w:rsidR="008B45CB">
        <w:rPr>
          <w:rFonts w:ascii="Arial" w:hAnsi="Arial" w:cs="Arial"/>
          <w:sz w:val="24"/>
          <w:szCs w:val="24"/>
        </w:rPr>
        <w:t xml:space="preserve"> </w:t>
      </w:r>
      <w:r w:rsidRPr="00E83315">
        <w:rPr>
          <w:rFonts w:ascii="Arial" w:hAnsi="Arial" w:cs="Arial"/>
          <w:sz w:val="24"/>
          <w:szCs w:val="24"/>
        </w:rPr>
        <w:t>plenitude.</w:t>
      </w:r>
      <w:r w:rsidR="008B45CB">
        <w:rPr>
          <w:rFonts w:ascii="Arial" w:hAnsi="Arial" w:cs="Arial"/>
          <w:sz w:val="24"/>
          <w:szCs w:val="24"/>
        </w:rPr>
        <w:t xml:space="preserve"> </w:t>
      </w:r>
    </w:p>
    <w:p w:rsidR="00E83315" w:rsidRPr="00E83315" w:rsidRDefault="00E83315" w:rsidP="00E83315">
      <w:pPr>
        <w:rPr>
          <w:rFonts w:ascii="Arial" w:hAnsi="Arial" w:cs="Arial"/>
          <w:sz w:val="24"/>
          <w:szCs w:val="24"/>
        </w:rPr>
      </w:pPr>
      <w:r w:rsidRPr="00E83315">
        <w:rPr>
          <w:rFonts w:ascii="Arial" w:hAnsi="Arial" w:cs="Arial"/>
          <w:sz w:val="24"/>
          <w:szCs w:val="24"/>
        </w:rPr>
        <w:t>Ao</w:t>
      </w:r>
      <w:r w:rsidR="008B45CB">
        <w:rPr>
          <w:rFonts w:ascii="Arial" w:hAnsi="Arial" w:cs="Arial"/>
          <w:sz w:val="24"/>
          <w:szCs w:val="24"/>
        </w:rPr>
        <w:t xml:space="preserve"> </w:t>
      </w:r>
      <w:r w:rsidRPr="00E83315">
        <w:rPr>
          <w:rFonts w:ascii="Arial" w:hAnsi="Arial" w:cs="Arial"/>
          <w:sz w:val="24"/>
          <w:szCs w:val="24"/>
        </w:rPr>
        <w:t>suscetibilizar-se</w:t>
      </w:r>
      <w:r w:rsidR="008B45CB">
        <w:rPr>
          <w:rFonts w:ascii="Arial" w:hAnsi="Arial" w:cs="Arial"/>
          <w:sz w:val="24"/>
          <w:szCs w:val="24"/>
        </w:rPr>
        <w:t xml:space="preserve"> </w:t>
      </w:r>
      <w:r w:rsidRPr="00E83315">
        <w:rPr>
          <w:rFonts w:ascii="Arial" w:hAnsi="Arial" w:cs="Arial"/>
          <w:sz w:val="24"/>
          <w:szCs w:val="24"/>
        </w:rPr>
        <w:t>a</w:t>
      </w:r>
      <w:r w:rsidR="008B45CB">
        <w:rPr>
          <w:rFonts w:ascii="Arial" w:hAnsi="Arial" w:cs="Arial"/>
          <w:sz w:val="24"/>
          <w:szCs w:val="24"/>
        </w:rPr>
        <w:t xml:space="preserve"> </w:t>
      </w:r>
      <w:r w:rsidRPr="00E83315">
        <w:rPr>
          <w:rFonts w:ascii="Arial" w:hAnsi="Arial" w:cs="Arial"/>
          <w:sz w:val="24"/>
          <w:szCs w:val="24"/>
        </w:rPr>
        <w:t>artimanha</w:t>
      </w:r>
      <w:r w:rsidR="008B45CB">
        <w:rPr>
          <w:rFonts w:ascii="Arial" w:hAnsi="Arial" w:cs="Arial"/>
          <w:sz w:val="24"/>
          <w:szCs w:val="24"/>
        </w:rPr>
        <w:t xml:space="preserve"> </w:t>
      </w:r>
      <w:r w:rsidRPr="00E83315">
        <w:rPr>
          <w:rFonts w:ascii="Arial" w:hAnsi="Arial" w:cs="Arial"/>
          <w:sz w:val="24"/>
          <w:szCs w:val="24"/>
        </w:rPr>
        <w:t>e</w:t>
      </w:r>
      <w:r w:rsidR="008B45CB">
        <w:rPr>
          <w:rFonts w:ascii="Arial" w:hAnsi="Arial" w:cs="Arial"/>
          <w:sz w:val="24"/>
          <w:szCs w:val="24"/>
        </w:rPr>
        <w:t xml:space="preserve"> </w:t>
      </w:r>
      <w:r w:rsidRPr="00E83315">
        <w:rPr>
          <w:rFonts w:ascii="Arial" w:hAnsi="Arial" w:cs="Arial"/>
          <w:sz w:val="24"/>
          <w:szCs w:val="24"/>
        </w:rPr>
        <w:t>a</w:t>
      </w:r>
      <w:r w:rsidR="008B45CB">
        <w:rPr>
          <w:rFonts w:ascii="Arial" w:hAnsi="Arial" w:cs="Arial"/>
          <w:sz w:val="24"/>
          <w:szCs w:val="24"/>
        </w:rPr>
        <w:t xml:space="preserve"> </w:t>
      </w:r>
      <w:r w:rsidRPr="00E83315">
        <w:rPr>
          <w:rFonts w:ascii="Arial" w:hAnsi="Arial" w:cs="Arial"/>
          <w:sz w:val="24"/>
          <w:szCs w:val="24"/>
        </w:rPr>
        <w:t>conhecimento</w:t>
      </w:r>
      <w:r w:rsidR="008B45CB">
        <w:rPr>
          <w:rFonts w:ascii="Arial" w:hAnsi="Arial" w:cs="Arial"/>
          <w:sz w:val="24"/>
          <w:szCs w:val="24"/>
        </w:rPr>
        <w:t xml:space="preserve"> </w:t>
      </w:r>
      <w:r w:rsidRPr="00E83315">
        <w:rPr>
          <w:rFonts w:ascii="Arial" w:hAnsi="Arial" w:cs="Arial"/>
          <w:sz w:val="24"/>
          <w:szCs w:val="24"/>
        </w:rPr>
        <w:t>como</w:t>
      </w:r>
      <w:r w:rsidR="008B45CB">
        <w:rPr>
          <w:rFonts w:ascii="Arial" w:hAnsi="Arial" w:cs="Arial"/>
          <w:sz w:val="24"/>
          <w:szCs w:val="24"/>
        </w:rPr>
        <w:t xml:space="preserve"> </w:t>
      </w:r>
      <w:r w:rsidRPr="00E83315">
        <w:rPr>
          <w:rFonts w:ascii="Arial" w:hAnsi="Arial" w:cs="Arial"/>
          <w:sz w:val="24"/>
          <w:szCs w:val="24"/>
        </w:rPr>
        <w:t>práticas</w:t>
      </w:r>
      <w:r w:rsidR="008B45CB">
        <w:rPr>
          <w:rFonts w:ascii="Arial" w:hAnsi="Arial" w:cs="Arial"/>
          <w:sz w:val="24"/>
          <w:szCs w:val="24"/>
        </w:rPr>
        <w:t xml:space="preserve"> </w:t>
      </w:r>
      <w:r w:rsidRPr="00E83315">
        <w:rPr>
          <w:rFonts w:ascii="Arial" w:hAnsi="Arial" w:cs="Arial"/>
          <w:sz w:val="24"/>
          <w:szCs w:val="24"/>
        </w:rPr>
        <w:t>sociais,</w:t>
      </w:r>
      <w:r w:rsidR="008B45CB">
        <w:rPr>
          <w:rFonts w:ascii="Arial" w:hAnsi="Arial" w:cs="Arial"/>
          <w:sz w:val="24"/>
          <w:szCs w:val="24"/>
        </w:rPr>
        <w:t xml:space="preserve"> </w:t>
      </w:r>
      <w:r w:rsidRPr="00E83315">
        <w:rPr>
          <w:rFonts w:ascii="Arial" w:hAnsi="Arial" w:cs="Arial"/>
          <w:sz w:val="24"/>
          <w:szCs w:val="24"/>
        </w:rPr>
        <w:t>a</w:t>
      </w:r>
      <w:r w:rsidR="008B45CB">
        <w:rPr>
          <w:rFonts w:ascii="Arial" w:hAnsi="Arial" w:cs="Arial"/>
          <w:sz w:val="24"/>
          <w:szCs w:val="24"/>
        </w:rPr>
        <w:t xml:space="preserve"> </w:t>
      </w:r>
      <w:r w:rsidRPr="00E83315">
        <w:rPr>
          <w:rFonts w:ascii="Arial" w:hAnsi="Arial" w:cs="Arial"/>
          <w:sz w:val="24"/>
          <w:szCs w:val="24"/>
        </w:rPr>
        <w:t>proposta</w:t>
      </w:r>
      <w:r w:rsidR="008B45CB">
        <w:rPr>
          <w:rFonts w:ascii="Arial" w:hAnsi="Arial" w:cs="Arial"/>
          <w:sz w:val="24"/>
          <w:szCs w:val="24"/>
        </w:rPr>
        <w:t xml:space="preserve"> </w:t>
      </w:r>
      <w:r w:rsidRPr="00E83315">
        <w:rPr>
          <w:rFonts w:ascii="Arial" w:hAnsi="Arial" w:cs="Arial"/>
          <w:sz w:val="24"/>
          <w:szCs w:val="24"/>
        </w:rPr>
        <w:t>e</w:t>
      </w:r>
      <w:r w:rsidR="008B45CB">
        <w:rPr>
          <w:rFonts w:ascii="Arial" w:hAnsi="Arial" w:cs="Arial"/>
          <w:sz w:val="24"/>
          <w:szCs w:val="24"/>
        </w:rPr>
        <w:t xml:space="preserve"> </w:t>
      </w:r>
      <w:r w:rsidRPr="00E83315">
        <w:rPr>
          <w:rFonts w:ascii="Arial" w:hAnsi="Arial" w:cs="Arial"/>
          <w:sz w:val="24"/>
          <w:szCs w:val="24"/>
        </w:rPr>
        <w:t>as</w:t>
      </w:r>
      <w:r w:rsidR="008B45CB">
        <w:rPr>
          <w:rFonts w:ascii="Arial" w:hAnsi="Arial" w:cs="Arial"/>
          <w:sz w:val="24"/>
          <w:szCs w:val="24"/>
        </w:rPr>
        <w:t xml:space="preserve"> </w:t>
      </w:r>
      <w:r w:rsidRPr="00E83315">
        <w:rPr>
          <w:rFonts w:ascii="Arial" w:hAnsi="Arial" w:cs="Arial"/>
          <w:sz w:val="24"/>
          <w:szCs w:val="24"/>
        </w:rPr>
        <w:t>teorias</w:t>
      </w:r>
      <w:r w:rsidR="008B45CB">
        <w:rPr>
          <w:rFonts w:ascii="Arial" w:hAnsi="Arial" w:cs="Arial"/>
          <w:sz w:val="24"/>
          <w:szCs w:val="24"/>
        </w:rPr>
        <w:t xml:space="preserve"> </w:t>
      </w:r>
      <w:r w:rsidRPr="00E83315">
        <w:rPr>
          <w:rFonts w:ascii="Arial" w:hAnsi="Arial" w:cs="Arial"/>
          <w:sz w:val="24"/>
          <w:szCs w:val="24"/>
        </w:rPr>
        <w:t>feministas</w:t>
      </w:r>
      <w:r w:rsidR="008B45CB">
        <w:rPr>
          <w:rFonts w:ascii="Arial" w:hAnsi="Arial" w:cs="Arial"/>
          <w:sz w:val="24"/>
          <w:szCs w:val="24"/>
        </w:rPr>
        <w:t xml:space="preserve"> </w:t>
      </w:r>
      <w:r w:rsidRPr="00E83315">
        <w:rPr>
          <w:rFonts w:ascii="Arial" w:hAnsi="Arial" w:cs="Arial"/>
          <w:sz w:val="24"/>
          <w:szCs w:val="24"/>
        </w:rPr>
        <w:t>compreendem</w:t>
      </w:r>
      <w:r w:rsidR="008B45CB">
        <w:rPr>
          <w:rFonts w:ascii="Arial" w:hAnsi="Arial" w:cs="Arial"/>
          <w:sz w:val="24"/>
          <w:szCs w:val="24"/>
        </w:rPr>
        <w:t xml:space="preserve"> </w:t>
      </w:r>
      <w:r w:rsidRPr="00E83315">
        <w:rPr>
          <w:rFonts w:ascii="Arial" w:hAnsi="Arial" w:cs="Arial"/>
          <w:sz w:val="24"/>
          <w:szCs w:val="24"/>
        </w:rPr>
        <w:t>que</w:t>
      </w:r>
      <w:r w:rsidR="008B45CB">
        <w:rPr>
          <w:rFonts w:ascii="Arial" w:hAnsi="Arial" w:cs="Arial"/>
          <w:sz w:val="24"/>
          <w:szCs w:val="24"/>
        </w:rPr>
        <w:t xml:space="preserve"> </w:t>
      </w:r>
      <w:r w:rsidRPr="00E83315">
        <w:rPr>
          <w:rFonts w:ascii="Arial" w:hAnsi="Arial" w:cs="Arial"/>
          <w:sz w:val="24"/>
          <w:szCs w:val="24"/>
        </w:rPr>
        <w:t>essas</w:t>
      </w:r>
      <w:r w:rsidR="008B45CB">
        <w:rPr>
          <w:rFonts w:ascii="Arial" w:hAnsi="Arial" w:cs="Arial"/>
          <w:sz w:val="24"/>
          <w:szCs w:val="24"/>
        </w:rPr>
        <w:t xml:space="preserve"> </w:t>
      </w:r>
      <w:r w:rsidRPr="00E83315">
        <w:rPr>
          <w:rFonts w:ascii="Arial" w:hAnsi="Arial" w:cs="Arial"/>
          <w:sz w:val="24"/>
          <w:szCs w:val="24"/>
        </w:rPr>
        <w:t>mecânicas</w:t>
      </w:r>
      <w:r w:rsidR="008B45CB">
        <w:rPr>
          <w:rFonts w:ascii="Arial" w:hAnsi="Arial" w:cs="Arial"/>
          <w:sz w:val="24"/>
          <w:szCs w:val="24"/>
        </w:rPr>
        <w:t xml:space="preserve"> </w:t>
      </w:r>
      <w:r w:rsidRPr="00E83315">
        <w:rPr>
          <w:rFonts w:ascii="Arial" w:hAnsi="Arial" w:cs="Arial"/>
          <w:sz w:val="24"/>
          <w:szCs w:val="24"/>
        </w:rPr>
        <w:t>estão,</w:t>
      </w:r>
      <w:r w:rsidR="008B45CB">
        <w:rPr>
          <w:rFonts w:ascii="Arial" w:hAnsi="Arial" w:cs="Arial"/>
          <w:sz w:val="24"/>
          <w:szCs w:val="24"/>
        </w:rPr>
        <w:t xml:space="preserve"> </w:t>
      </w:r>
      <w:r w:rsidRPr="00E83315">
        <w:rPr>
          <w:rFonts w:ascii="Arial" w:hAnsi="Arial" w:cs="Arial"/>
          <w:sz w:val="24"/>
          <w:szCs w:val="24"/>
        </w:rPr>
        <w:t>portanto,</w:t>
      </w:r>
      <w:r w:rsidR="008B45CB">
        <w:rPr>
          <w:rFonts w:ascii="Arial" w:hAnsi="Arial" w:cs="Arial"/>
          <w:sz w:val="24"/>
          <w:szCs w:val="24"/>
        </w:rPr>
        <w:t xml:space="preserve"> </w:t>
      </w:r>
      <w:r w:rsidRPr="00E83315">
        <w:rPr>
          <w:rFonts w:ascii="Arial" w:hAnsi="Arial" w:cs="Arial"/>
          <w:sz w:val="24"/>
          <w:szCs w:val="24"/>
        </w:rPr>
        <w:t>carregadas</w:t>
      </w:r>
      <w:r w:rsidR="008B45CB">
        <w:rPr>
          <w:rFonts w:ascii="Arial" w:hAnsi="Arial" w:cs="Arial"/>
          <w:sz w:val="24"/>
          <w:szCs w:val="24"/>
        </w:rPr>
        <w:t xml:space="preserve"> </w:t>
      </w:r>
      <w:r w:rsidRPr="00E83315">
        <w:rPr>
          <w:rFonts w:ascii="Arial" w:hAnsi="Arial" w:cs="Arial"/>
          <w:sz w:val="24"/>
          <w:szCs w:val="24"/>
        </w:rPr>
        <w:t>de</w:t>
      </w:r>
      <w:r w:rsidR="008B45CB">
        <w:rPr>
          <w:rFonts w:ascii="Arial" w:hAnsi="Arial" w:cs="Arial"/>
          <w:sz w:val="24"/>
          <w:szCs w:val="24"/>
        </w:rPr>
        <w:t xml:space="preserve"> </w:t>
      </w:r>
      <w:r w:rsidRPr="00E83315">
        <w:rPr>
          <w:rFonts w:ascii="Arial" w:hAnsi="Arial" w:cs="Arial"/>
          <w:sz w:val="24"/>
          <w:szCs w:val="24"/>
        </w:rPr>
        <w:t>proveitos.</w:t>
      </w:r>
      <w:r w:rsidR="008B45CB">
        <w:rPr>
          <w:rFonts w:ascii="Arial" w:hAnsi="Arial" w:cs="Arial"/>
          <w:sz w:val="24"/>
          <w:szCs w:val="24"/>
        </w:rPr>
        <w:t xml:space="preserve"> </w:t>
      </w:r>
      <w:r w:rsidRPr="00E83315">
        <w:rPr>
          <w:rFonts w:ascii="Arial" w:hAnsi="Arial" w:cs="Arial"/>
          <w:sz w:val="24"/>
          <w:szCs w:val="24"/>
        </w:rPr>
        <w:t>Além</w:t>
      </w:r>
      <w:r w:rsidR="008B45CB">
        <w:rPr>
          <w:rFonts w:ascii="Arial" w:hAnsi="Arial" w:cs="Arial"/>
          <w:sz w:val="24"/>
          <w:szCs w:val="24"/>
        </w:rPr>
        <w:t xml:space="preserve"> </w:t>
      </w:r>
      <w:r w:rsidRPr="00E83315">
        <w:rPr>
          <w:rFonts w:ascii="Arial" w:hAnsi="Arial" w:cs="Arial"/>
          <w:sz w:val="24"/>
          <w:szCs w:val="24"/>
        </w:rPr>
        <w:t>disso,</w:t>
      </w:r>
      <w:r w:rsidR="008B45CB">
        <w:rPr>
          <w:rFonts w:ascii="Arial" w:hAnsi="Arial" w:cs="Arial"/>
          <w:sz w:val="24"/>
          <w:szCs w:val="24"/>
        </w:rPr>
        <w:t xml:space="preserve"> </w:t>
      </w:r>
      <w:r w:rsidRPr="00E83315">
        <w:rPr>
          <w:rFonts w:ascii="Arial" w:hAnsi="Arial" w:cs="Arial"/>
          <w:sz w:val="24"/>
          <w:szCs w:val="24"/>
        </w:rPr>
        <w:t>o</w:t>
      </w:r>
      <w:r w:rsidR="008B45CB">
        <w:rPr>
          <w:rFonts w:ascii="Arial" w:hAnsi="Arial" w:cs="Arial"/>
          <w:sz w:val="24"/>
          <w:szCs w:val="24"/>
        </w:rPr>
        <w:t xml:space="preserve"> </w:t>
      </w:r>
      <w:r w:rsidRPr="00E83315">
        <w:rPr>
          <w:rFonts w:ascii="Arial" w:hAnsi="Arial" w:cs="Arial"/>
          <w:sz w:val="24"/>
          <w:szCs w:val="24"/>
        </w:rPr>
        <w:t>cenário</w:t>
      </w:r>
      <w:r w:rsidR="008B45CB">
        <w:rPr>
          <w:rFonts w:ascii="Arial" w:hAnsi="Arial" w:cs="Arial"/>
          <w:sz w:val="24"/>
          <w:szCs w:val="24"/>
        </w:rPr>
        <w:t xml:space="preserve"> </w:t>
      </w:r>
      <w:r w:rsidRPr="00E83315">
        <w:rPr>
          <w:rFonts w:ascii="Arial" w:hAnsi="Arial" w:cs="Arial"/>
          <w:sz w:val="24"/>
          <w:szCs w:val="24"/>
        </w:rPr>
        <w:t>oficial</w:t>
      </w:r>
      <w:r w:rsidR="008B45CB">
        <w:rPr>
          <w:rFonts w:ascii="Arial" w:hAnsi="Arial" w:cs="Arial"/>
          <w:sz w:val="24"/>
          <w:szCs w:val="24"/>
        </w:rPr>
        <w:t xml:space="preserve"> </w:t>
      </w:r>
      <w:r w:rsidRPr="00E83315">
        <w:rPr>
          <w:rFonts w:ascii="Arial" w:hAnsi="Arial" w:cs="Arial"/>
          <w:sz w:val="24"/>
          <w:szCs w:val="24"/>
        </w:rPr>
        <w:t>de</w:t>
      </w:r>
      <w:r w:rsidR="008B45CB">
        <w:rPr>
          <w:rFonts w:ascii="Arial" w:hAnsi="Arial" w:cs="Arial"/>
          <w:sz w:val="24"/>
          <w:szCs w:val="24"/>
        </w:rPr>
        <w:t xml:space="preserve"> </w:t>
      </w:r>
      <w:r w:rsidRPr="00E83315">
        <w:rPr>
          <w:rFonts w:ascii="Arial" w:hAnsi="Arial" w:cs="Arial"/>
          <w:sz w:val="24"/>
          <w:szCs w:val="24"/>
        </w:rPr>
        <w:t>construção</w:t>
      </w:r>
      <w:r w:rsidR="008B45CB">
        <w:rPr>
          <w:rFonts w:ascii="Arial" w:hAnsi="Arial" w:cs="Arial"/>
          <w:sz w:val="24"/>
          <w:szCs w:val="24"/>
        </w:rPr>
        <w:t xml:space="preserve"> </w:t>
      </w:r>
      <w:r w:rsidRPr="00E83315">
        <w:rPr>
          <w:rFonts w:ascii="Arial" w:hAnsi="Arial" w:cs="Arial"/>
          <w:sz w:val="24"/>
          <w:szCs w:val="24"/>
        </w:rPr>
        <w:t>de</w:t>
      </w:r>
      <w:r w:rsidR="008B45CB">
        <w:rPr>
          <w:rFonts w:ascii="Arial" w:hAnsi="Arial" w:cs="Arial"/>
          <w:sz w:val="24"/>
          <w:szCs w:val="24"/>
        </w:rPr>
        <w:t xml:space="preserve"> </w:t>
      </w:r>
      <w:r w:rsidRPr="00E83315">
        <w:rPr>
          <w:rFonts w:ascii="Arial" w:hAnsi="Arial" w:cs="Arial"/>
          <w:sz w:val="24"/>
          <w:szCs w:val="24"/>
        </w:rPr>
        <w:t>ilustração</w:t>
      </w:r>
      <w:r w:rsidR="008B45CB">
        <w:rPr>
          <w:rFonts w:ascii="Arial" w:hAnsi="Arial" w:cs="Arial"/>
          <w:sz w:val="24"/>
          <w:szCs w:val="24"/>
        </w:rPr>
        <w:t xml:space="preserve"> </w:t>
      </w:r>
      <w:r w:rsidRPr="00E83315">
        <w:rPr>
          <w:rFonts w:ascii="Arial" w:hAnsi="Arial" w:cs="Arial"/>
          <w:sz w:val="24"/>
          <w:szCs w:val="24"/>
        </w:rPr>
        <w:t>e</w:t>
      </w:r>
      <w:r w:rsidR="008B45CB">
        <w:rPr>
          <w:rFonts w:ascii="Arial" w:hAnsi="Arial" w:cs="Arial"/>
          <w:sz w:val="24"/>
          <w:szCs w:val="24"/>
        </w:rPr>
        <w:t xml:space="preserve"> </w:t>
      </w:r>
      <w:r w:rsidRPr="00E83315">
        <w:rPr>
          <w:rFonts w:ascii="Arial" w:hAnsi="Arial" w:cs="Arial"/>
          <w:sz w:val="24"/>
          <w:szCs w:val="24"/>
        </w:rPr>
        <w:t>tecnologia</w:t>
      </w:r>
      <w:r w:rsidR="008B45CB">
        <w:rPr>
          <w:rFonts w:ascii="Arial" w:hAnsi="Arial" w:cs="Arial"/>
          <w:sz w:val="24"/>
          <w:szCs w:val="24"/>
        </w:rPr>
        <w:t xml:space="preserve"> </w:t>
      </w:r>
      <w:r w:rsidRPr="00E83315">
        <w:rPr>
          <w:rFonts w:ascii="Arial" w:hAnsi="Arial" w:cs="Arial"/>
          <w:sz w:val="24"/>
          <w:szCs w:val="24"/>
        </w:rPr>
        <w:t>negou,</w:t>
      </w:r>
      <w:r w:rsidR="008B45CB">
        <w:rPr>
          <w:rFonts w:ascii="Arial" w:hAnsi="Arial" w:cs="Arial"/>
          <w:sz w:val="24"/>
          <w:szCs w:val="24"/>
        </w:rPr>
        <w:t xml:space="preserve"> </w:t>
      </w:r>
      <w:r w:rsidRPr="00E83315">
        <w:rPr>
          <w:rFonts w:ascii="Arial" w:hAnsi="Arial" w:cs="Arial"/>
          <w:sz w:val="24"/>
          <w:szCs w:val="24"/>
        </w:rPr>
        <w:t>historicamente,</w:t>
      </w:r>
      <w:r w:rsidR="008B45CB">
        <w:rPr>
          <w:rFonts w:ascii="Arial" w:hAnsi="Arial" w:cs="Arial"/>
          <w:sz w:val="24"/>
          <w:szCs w:val="24"/>
        </w:rPr>
        <w:t xml:space="preserve"> </w:t>
      </w:r>
      <w:r w:rsidRPr="00E83315">
        <w:rPr>
          <w:rFonts w:ascii="Arial" w:hAnsi="Arial" w:cs="Arial"/>
          <w:sz w:val="24"/>
          <w:szCs w:val="24"/>
        </w:rPr>
        <w:t>o</w:t>
      </w:r>
      <w:r w:rsidR="008B45CB">
        <w:rPr>
          <w:rFonts w:ascii="Arial" w:hAnsi="Arial" w:cs="Arial"/>
          <w:sz w:val="24"/>
          <w:szCs w:val="24"/>
        </w:rPr>
        <w:t xml:space="preserve"> </w:t>
      </w:r>
      <w:r w:rsidRPr="00E83315">
        <w:rPr>
          <w:rFonts w:ascii="Arial" w:hAnsi="Arial" w:cs="Arial"/>
          <w:sz w:val="24"/>
          <w:szCs w:val="24"/>
        </w:rPr>
        <w:t>acesso</w:t>
      </w:r>
      <w:r w:rsidR="008B45CB">
        <w:rPr>
          <w:rFonts w:ascii="Arial" w:hAnsi="Arial" w:cs="Arial"/>
          <w:sz w:val="24"/>
          <w:szCs w:val="24"/>
        </w:rPr>
        <w:t xml:space="preserve"> </w:t>
      </w:r>
      <w:r w:rsidRPr="00E83315">
        <w:rPr>
          <w:rFonts w:ascii="Arial" w:hAnsi="Arial" w:cs="Arial"/>
          <w:sz w:val="24"/>
          <w:szCs w:val="24"/>
        </w:rPr>
        <w:t>às</w:t>
      </w:r>
      <w:r w:rsidR="008B45CB">
        <w:rPr>
          <w:rFonts w:ascii="Arial" w:hAnsi="Arial" w:cs="Arial"/>
          <w:sz w:val="24"/>
          <w:szCs w:val="24"/>
        </w:rPr>
        <w:t xml:space="preserve"> </w:t>
      </w:r>
      <w:r w:rsidRPr="00E83315">
        <w:rPr>
          <w:rFonts w:ascii="Arial" w:hAnsi="Arial" w:cs="Arial"/>
          <w:sz w:val="24"/>
          <w:szCs w:val="24"/>
        </w:rPr>
        <w:t>mulheres,</w:t>
      </w:r>
      <w:r w:rsidR="008B45CB">
        <w:rPr>
          <w:rFonts w:ascii="Arial" w:hAnsi="Arial" w:cs="Arial"/>
          <w:sz w:val="24"/>
          <w:szCs w:val="24"/>
        </w:rPr>
        <w:t xml:space="preserve"> </w:t>
      </w:r>
      <w:r w:rsidRPr="00E83315">
        <w:rPr>
          <w:rFonts w:ascii="Arial" w:hAnsi="Arial" w:cs="Arial"/>
          <w:sz w:val="24"/>
          <w:szCs w:val="24"/>
        </w:rPr>
        <w:t>e</w:t>
      </w:r>
      <w:r w:rsidR="008B45CB">
        <w:rPr>
          <w:rFonts w:ascii="Arial" w:hAnsi="Arial" w:cs="Arial"/>
          <w:sz w:val="24"/>
          <w:szCs w:val="24"/>
        </w:rPr>
        <w:t xml:space="preserve"> </w:t>
      </w:r>
      <w:r w:rsidRPr="00E83315">
        <w:rPr>
          <w:rFonts w:ascii="Arial" w:hAnsi="Arial" w:cs="Arial"/>
          <w:sz w:val="24"/>
          <w:szCs w:val="24"/>
        </w:rPr>
        <w:t>enquanto</w:t>
      </w:r>
      <w:r w:rsidR="008B45CB">
        <w:rPr>
          <w:rFonts w:ascii="Arial" w:hAnsi="Arial" w:cs="Arial"/>
          <w:sz w:val="24"/>
          <w:szCs w:val="24"/>
        </w:rPr>
        <w:t xml:space="preserve"> </w:t>
      </w:r>
      <w:r w:rsidRPr="00E83315">
        <w:rPr>
          <w:rFonts w:ascii="Arial" w:hAnsi="Arial" w:cs="Arial"/>
          <w:sz w:val="24"/>
          <w:szCs w:val="24"/>
        </w:rPr>
        <w:t>estas</w:t>
      </w:r>
      <w:r w:rsidR="008B45CB">
        <w:rPr>
          <w:rFonts w:ascii="Arial" w:hAnsi="Arial" w:cs="Arial"/>
          <w:sz w:val="24"/>
          <w:szCs w:val="24"/>
        </w:rPr>
        <w:t xml:space="preserve"> </w:t>
      </w:r>
      <w:r w:rsidRPr="00E83315">
        <w:rPr>
          <w:rFonts w:ascii="Arial" w:hAnsi="Arial" w:cs="Arial"/>
          <w:sz w:val="24"/>
          <w:szCs w:val="24"/>
        </w:rPr>
        <w:t>os</w:t>
      </w:r>
      <w:r w:rsidR="008B45CB">
        <w:rPr>
          <w:rFonts w:ascii="Arial" w:hAnsi="Arial" w:cs="Arial"/>
          <w:sz w:val="24"/>
          <w:szCs w:val="24"/>
        </w:rPr>
        <w:t xml:space="preserve"> </w:t>
      </w:r>
      <w:r w:rsidRPr="00E83315">
        <w:rPr>
          <w:rFonts w:ascii="Arial" w:hAnsi="Arial" w:cs="Arial"/>
          <w:sz w:val="24"/>
          <w:szCs w:val="24"/>
        </w:rPr>
        <w:t>acessaram,</w:t>
      </w:r>
      <w:r w:rsidR="008B45CB">
        <w:rPr>
          <w:rFonts w:ascii="Arial" w:hAnsi="Arial" w:cs="Arial"/>
          <w:sz w:val="24"/>
          <w:szCs w:val="24"/>
        </w:rPr>
        <w:t xml:space="preserve"> </w:t>
      </w:r>
      <w:r w:rsidRPr="00E83315">
        <w:rPr>
          <w:rFonts w:ascii="Arial" w:hAnsi="Arial" w:cs="Arial"/>
          <w:sz w:val="24"/>
          <w:szCs w:val="24"/>
        </w:rPr>
        <w:t>seus</w:t>
      </w:r>
      <w:r w:rsidR="008B45CB">
        <w:rPr>
          <w:rFonts w:ascii="Arial" w:hAnsi="Arial" w:cs="Arial"/>
          <w:sz w:val="24"/>
          <w:szCs w:val="24"/>
        </w:rPr>
        <w:t xml:space="preserve"> </w:t>
      </w:r>
      <w:r w:rsidRPr="00E83315">
        <w:rPr>
          <w:rFonts w:ascii="Arial" w:hAnsi="Arial" w:cs="Arial"/>
          <w:sz w:val="24"/>
          <w:szCs w:val="24"/>
        </w:rPr>
        <w:t>trabalhos</w:t>
      </w:r>
      <w:r w:rsidR="008B45CB">
        <w:rPr>
          <w:rFonts w:ascii="Arial" w:hAnsi="Arial" w:cs="Arial"/>
          <w:sz w:val="24"/>
          <w:szCs w:val="24"/>
        </w:rPr>
        <w:t xml:space="preserve"> </w:t>
      </w:r>
      <w:r w:rsidRPr="00E83315">
        <w:rPr>
          <w:rFonts w:ascii="Arial" w:hAnsi="Arial" w:cs="Arial"/>
          <w:sz w:val="24"/>
          <w:szCs w:val="24"/>
        </w:rPr>
        <w:t>foram</w:t>
      </w:r>
      <w:r w:rsidR="008B45CB">
        <w:rPr>
          <w:rFonts w:ascii="Arial" w:hAnsi="Arial" w:cs="Arial"/>
          <w:sz w:val="24"/>
          <w:szCs w:val="24"/>
        </w:rPr>
        <w:t xml:space="preserve"> </w:t>
      </w:r>
      <w:r w:rsidRPr="00E83315">
        <w:rPr>
          <w:rFonts w:ascii="Arial" w:hAnsi="Arial" w:cs="Arial"/>
          <w:sz w:val="24"/>
          <w:szCs w:val="24"/>
        </w:rPr>
        <w:t>visibilizados.</w:t>
      </w:r>
      <w:r w:rsidR="008B45CB">
        <w:rPr>
          <w:rFonts w:ascii="Arial" w:hAnsi="Arial" w:cs="Arial"/>
          <w:sz w:val="24"/>
          <w:szCs w:val="24"/>
        </w:rPr>
        <w:t xml:space="preserve"> </w:t>
      </w:r>
    </w:p>
    <w:p w:rsidR="00E83315" w:rsidRPr="00E83315" w:rsidRDefault="00E83315" w:rsidP="00E83315">
      <w:pPr>
        <w:pStyle w:val="SemEspaamento"/>
        <w:spacing w:line="360" w:lineRule="auto"/>
        <w:rPr>
          <w:rFonts w:ascii="Arial" w:hAnsi="Arial" w:cs="Arial"/>
          <w:sz w:val="24"/>
          <w:szCs w:val="24"/>
        </w:rPr>
      </w:pPr>
      <w:r w:rsidRPr="00E83315">
        <w:rPr>
          <w:rFonts w:ascii="Arial" w:hAnsi="Arial" w:cs="Arial"/>
          <w:sz w:val="24"/>
          <w:szCs w:val="24"/>
        </w:rPr>
        <w:t>As</w:t>
      </w:r>
      <w:r w:rsidR="008B45CB">
        <w:rPr>
          <w:rFonts w:ascii="Arial" w:hAnsi="Arial" w:cs="Arial"/>
          <w:sz w:val="24"/>
          <w:szCs w:val="24"/>
        </w:rPr>
        <w:t xml:space="preserve"> </w:t>
      </w:r>
      <w:r w:rsidRPr="00E83315">
        <w:rPr>
          <w:rFonts w:ascii="Arial" w:hAnsi="Arial" w:cs="Arial"/>
          <w:sz w:val="24"/>
          <w:szCs w:val="24"/>
        </w:rPr>
        <w:t>questões</w:t>
      </w:r>
      <w:r w:rsidR="008B45CB">
        <w:rPr>
          <w:rFonts w:ascii="Arial" w:hAnsi="Arial" w:cs="Arial"/>
          <w:sz w:val="24"/>
          <w:szCs w:val="24"/>
        </w:rPr>
        <w:t xml:space="preserve"> </w:t>
      </w:r>
      <w:r w:rsidRPr="00E83315">
        <w:rPr>
          <w:rFonts w:ascii="Arial" w:hAnsi="Arial" w:cs="Arial"/>
          <w:sz w:val="24"/>
          <w:szCs w:val="24"/>
        </w:rPr>
        <w:t>e</w:t>
      </w:r>
      <w:r w:rsidR="008B45CB">
        <w:rPr>
          <w:rFonts w:ascii="Arial" w:hAnsi="Arial" w:cs="Arial"/>
          <w:sz w:val="24"/>
          <w:szCs w:val="24"/>
        </w:rPr>
        <w:t xml:space="preserve"> </w:t>
      </w:r>
      <w:r w:rsidRPr="00E83315">
        <w:rPr>
          <w:rFonts w:ascii="Arial" w:hAnsi="Arial" w:cs="Arial"/>
          <w:sz w:val="24"/>
          <w:szCs w:val="24"/>
        </w:rPr>
        <w:t>reflexões</w:t>
      </w:r>
      <w:r w:rsidR="008B45CB">
        <w:rPr>
          <w:rFonts w:ascii="Arial" w:hAnsi="Arial" w:cs="Arial"/>
          <w:sz w:val="24"/>
          <w:szCs w:val="24"/>
        </w:rPr>
        <w:t xml:space="preserve"> </w:t>
      </w:r>
      <w:r w:rsidRPr="00E83315">
        <w:rPr>
          <w:rFonts w:ascii="Arial" w:hAnsi="Arial" w:cs="Arial"/>
          <w:sz w:val="24"/>
          <w:szCs w:val="24"/>
        </w:rPr>
        <w:t>que</w:t>
      </w:r>
      <w:r w:rsidR="008B45CB">
        <w:rPr>
          <w:rFonts w:ascii="Arial" w:hAnsi="Arial" w:cs="Arial"/>
          <w:sz w:val="24"/>
          <w:szCs w:val="24"/>
        </w:rPr>
        <w:t xml:space="preserve"> </w:t>
      </w:r>
      <w:r w:rsidRPr="00E83315">
        <w:rPr>
          <w:rFonts w:ascii="Arial" w:hAnsi="Arial" w:cs="Arial"/>
          <w:sz w:val="24"/>
          <w:szCs w:val="24"/>
        </w:rPr>
        <w:t>este</w:t>
      </w:r>
      <w:r w:rsidR="008B45CB">
        <w:rPr>
          <w:rFonts w:ascii="Arial" w:hAnsi="Arial" w:cs="Arial"/>
          <w:sz w:val="24"/>
          <w:szCs w:val="24"/>
        </w:rPr>
        <w:t xml:space="preserve"> </w:t>
      </w:r>
      <w:r w:rsidRPr="00E83315">
        <w:rPr>
          <w:rFonts w:ascii="Arial" w:hAnsi="Arial" w:cs="Arial"/>
          <w:sz w:val="24"/>
          <w:szCs w:val="24"/>
        </w:rPr>
        <w:t>objeto</w:t>
      </w:r>
      <w:r w:rsidR="008B45CB">
        <w:rPr>
          <w:rFonts w:ascii="Arial" w:hAnsi="Arial" w:cs="Arial"/>
          <w:sz w:val="24"/>
          <w:szCs w:val="24"/>
        </w:rPr>
        <w:t xml:space="preserve"> </w:t>
      </w:r>
      <w:r w:rsidRPr="00E83315">
        <w:rPr>
          <w:rFonts w:ascii="Arial" w:hAnsi="Arial" w:cs="Arial"/>
          <w:sz w:val="24"/>
          <w:szCs w:val="24"/>
        </w:rPr>
        <w:t>visa</w:t>
      </w:r>
      <w:r w:rsidR="008B45CB">
        <w:rPr>
          <w:rFonts w:ascii="Arial" w:hAnsi="Arial" w:cs="Arial"/>
          <w:sz w:val="24"/>
          <w:szCs w:val="24"/>
        </w:rPr>
        <w:t xml:space="preserve"> </w:t>
      </w:r>
      <w:r w:rsidRPr="00E83315">
        <w:rPr>
          <w:rFonts w:ascii="Arial" w:hAnsi="Arial" w:cs="Arial"/>
          <w:sz w:val="24"/>
          <w:szCs w:val="24"/>
        </w:rPr>
        <w:t>trazer</w:t>
      </w:r>
      <w:r w:rsidR="008B45CB">
        <w:rPr>
          <w:rFonts w:ascii="Arial" w:hAnsi="Arial" w:cs="Arial"/>
          <w:sz w:val="24"/>
          <w:szCs w:val="24"/>
        </w:rPr>
        <w:t xml:space="preserve"> </w:t>
      </w:r>
      <w:r w:rsidRPr="00E83315">
        <w:rPr>
          <w:rFonts w:ascii="Arial" w:hAnsi="Arial" w:cs="Arial"/>
          <w:sz w:val="24"/>
          <w:szCs w:val="24"/>
        </w:rPr>
        <w:t>são:</w:t>
      </w:r>
      <w:r w:rsidR="008B45CB">
        <w:rPr>
          <w:rFonts w:ascii="Arial" w:hAnsi="Arial" w:cs="Arial"/>
          <w:sz w:val="24"/>
          <w:szCs w:val="24"/>
        </w:rPr>
        <w:t xml:space="preserve"> </w:t>
      </w:r>
      <w:r w:rsidRPr="00E83315">
        <w:rPr>
          <w:rFonts w:ascii="Arial" w:hAnsi="Arial" w:cs="Arial"/>
          <w:sz w:val="24"/>
          <w:szCs w:val="24"/>
        </w:rPr>
        <w:t>Por</w:t>
      </w:r>
      <w:r w:rsidR="008B45CB">
        <w:rPr>
          <w:rFonts w:ascii="Arial" w:hAnsi="Arial" w:cs="Arial"/>
          <w:sz w:val="24"/>
          <w:szCs w:val="24"/>
        </w:rPr>
        <w:t xml:space="preserve"> </w:t>
      </w:r>
      <w:r w:rsidRPr="00E83315">
        <w:rPr>
          <w:rFonts w:ascii="Arial" w:hAnsi="Arial" w:cs="Arial"/>
          <w:sz w:val="24"/>
          <w:szCs w:val="24"/>
        </w:rPr>
        <w:t>que</w:t>
      </w:r>
      <w:r w:rsidR="008B45CB">
        <w:rPr>
          <w:rFonts w:ascii="Arial" w:hAnsi="Arial" w:cs="Arial"/>
          <w:sz w:val="24"/>
          <w:szCs w:val="24"/>
        </w:rPr>
        <w:t xml:space="preserve"> </w:t>
      </w:r>
      <w:r w:rsidRPr="00E83315">
        <w:rPr>
          <w:rFonts w:ascii="Arial" w:hAnsi="Arial" w:cs="Arial"/>
          <w:sz w:val="24"/>
          <w:szCs w:val="24"/>
        </w:rPr>
        <w:t>queremos</w:t>
      </w:r>
      <w:r w:rsidR="008B45CB">
        <w:rPr>
          <w:rFonts w:ascii="Arial" w:hAnsi="Arial" w:cs="Arial"/>
          <w:sz w:val="24"/>
          <w:szCs w:val="24"/>
        </w:rPr>
        <w:t xml:space="preserve"> </w:t>
      </w:r>
      <w:r w:rsidRPr="00E83315">
        <w:rPr>
          <w:rFonts w:ascii="Arial" w:hAnsi="Arial" w:cs="Arial"/>
          <w:sz w:val="24"/>
          <w:szCs w:val="24"/>
        </w:rPr>
        <w:t>inserir</w:t>
      </w:r>
      <w:r w:rsidR="008B45CB">
        <w:rPr>
          <w:rFonts w:ascii="Arial" w:hAnsi="Arial" w:cs="Arial"/>
          <w:sz w:val="24"/>
          <w:szCs w:val="24"/>
        </w:rPr>
        <w:t xml:space="preserve"> </w:t>
      </w:r>
      <w:r w:rsidRPr="00E83315">
        <w:rPr>
          <w:rFonts w:ascii="Arial" w:hAnsi="Arial" w:cs="Arial"/>
          <w:sz w:val="24"/>
          <w:szCs w:val="24"/>
        </w:rPr>
        <w:t>mulheres</w:t>
      </w:r>
      <w:r w:rsidR="008B45CB">
        <w:rPr>
          <w:rFonts w:ascii="Arial" w:hAnsi="Arial" w:cs="Arial"/>
          <w:sz w:val="24"/>
          <w:szCs w:val="24"/>
        </w:rPr>
        <w:t xml:space="preserve"> </w:t>
      </w:r>
      <w:r w:rsidRPr="00E83315">
        <w:rPr>
          <w:rFonts w:ascii="Arial" w:hAnsi="Arial" w:cs="Arial"/>
          <w:sz w:val="24"/>
          <w:szCs w:val="24"/>
        </w:rPr>
        <w:t>nas</w:t>
      </w:r>
      <w:r w:rsidR="008B45CB">
        <w:rPr>
          <w:rFonts w:ascii="Arial" w:hAnsi="Arial" w:cs="Arial"/>
          <w:sz w:val="24"/>
          <w:szCs w:val="24"/>
        </w:rPr>
        <w:t xml:space="preserve"> </w:t>
      </w:r>
      <w:r w:rsidRPr="00E83315">
        <w:rPr>
          <w:rFonts w:ascii="Arial" w:hAnsi="Arial" w:cs="Arial"/>
          <w:sz w:val="24"/>
          <w:szCs w:val="24"/>
        </w:rPr>
        <w:t>técnicas</w:t>
      </w:r>
      <w:r w:rsidR="008B45CB">
        <w:rPr>
          <w:rFonts w:ascii="Arial" w:hAnsi="Arial" w:cs="Arial"/>
          <w:sz w:val="24"/>
          <w:szCs w:val="24"/>
        </w:rPr>
        <w:t xml:space="preserve"> </w:t>
      </w:r>
      <w:r w:rsidRPr="00E83315">
        <w:rPr>
          <w:rFonts w:ascii="Arial" w:hAnsi="Arial" w:cs="Arial"/>
          <w:sz w:val="24"/>
          <w:szCs w:val="24"/>
        </w:rPr>
        <w:t>e</w:t>
      </w:r>
      <w:r w:rsidR="008B45CB">
        <w:rPr>
          <w:rFonts w:ascii="Arial" w:hAnsi="Arial" w:cs="Arial"/>
          <w:sz w:val="24"/>
          <w:szCs w:val="24"/>
        </w:rPr>
        <w:t xml:space="preserve"> </w:t>
      </w:r>
      <w:r w:rsidRPr="00E83315">
        <w:rPr>
          <w:rFonts w:ascii="Arial" w:hAnsi="Arial" w:cs="Arial"/>
          <w:sz w:val="24"/>
          <w:szCs w:val="24"/>
        </w:rPr>
        <w:t>no</w:t>
      </w:r>
      <w:r w:rsidR="008B45CB">
        <w:rPr>
          <w:rFonts w:ascii="Arial" w:hAnsi="Arial" w:cs="Arial"/>
          <w:sz w:val="24"/>
          <w:szCs w:val="24"/>
        </w:rPr>
        <w:t xml:space="preserve"> </w:t>
      </w:r>
      <w:r w:rsidRPr="00E83315">
        <w:rPr>
          <w:rFonts w:ascii="Arial" w:hAnsi="Arial" w:cs="Arial"/>
          <w:sz w:val="24"/>
          <w:szCs w:val="24"/>
        </w:rPr>
        <w:t>desenvolvimento</w:t>
      </w:r>
      <w:r w:rsidR="008B45CB">
        <w:rPr>
          <w:rFonts w:ascii="Arial" w:hAnsi="Arial" w:cs="Arial"/>
          <w:sz w:val="24"/>
          <w:szCs w:val="24"/>
        </w:rPr>
        <w:t xml:space="preserve"> </w:t>
      </w:r>
      <w:r w:rsidRPr="00E83315">
        <w:rPr>
          <w:rFonts w:ascii="Arial" w:hAnsi="Arial" w:cs="Arial"/>
          <w:sz w:val="24"/>
          <w:szCs w:val="24"/>
        </w:rPr>
        <w:t>de</w:t>
      </w:r>
      <w:r w:rsidR="008B45CB">
        <w:rPr>
          <w:rFonts w:ascii="Arial" w:hAnsi="Arial" w:cs="Arial"/>
          <w:sz w:val="24"/>
          <w:szCs w:val="24"/>
        </w:rPr>
        <w:t xml:space="preserve"> </w:t>
      </w:r>
      <w:r w:rsidRPr="00E83315">
        <w:rPr>
          <w:rFonts w:ascii="Arial" w:hAnsi="Arial" w:cs="Arial"/>
          <w:sz w:val="24"/>
          <w:szCs w:val="24"/>
        </w:rPr>
        <w:t>conhecimento,</w:t>
      </w:r>
      <w:r w:rsidR="008B45CB">
        <w:rPr>
          <w:rFonts w:ascii="Arial" w:hAnsi="Arial" w:cs="Arial"/>
          <w:sz w:val="24"/>
          <w:szCs w:val="24"/>
        </w:rPr>
        <w:t xml:space="preserve"> </w:t>
      </w:r>
      <w:r w:rsidRPr="00E83315">
        <w:rPr>
          <w:rFonts w:ascii="Arial" w:hAnsi="Arial" w:cs="Arial"/>
          <w:sz w:val="24"/>
          <w:szCs w:val="24"/>
        </w:rPr>
        <w:t>considerando</w:t>
      </w:r>
      <w:r w:rsidR="008B45CB">
        <w:rPr>
          <w:rFonts w:ascii="Arial" w:hAnsi="Arial" w:cs="Arial"/>
          <w:sz w:val="24"/>
          <w:szCs w:val="24"/>
        </w:rPr>
        <w:t xml:space="preserve"> </w:t>
      </w:r>
      <w:r w:rsidRPr="00E83315">
        <w:rPr>
          <w:rFonts w:ascii="Arial" w:hAnsi="Arial" w:cs="Arial"/>
          <w:sz w:val="24"/>
          <w:szCs w:val="24"/>
        </w:rPr>
        <w:t>que</w:t>
      </w:r>
      <w:r w:rsidR="008B45CB">
        <w:rPr>
          <w:rFonts w:ascii="Arial" w:hAnsi="Arial" w:cs="Arial"/>
          <w:sz w:val="24"/>
          <w:szCs w:val="24"/>
        </w:rPr>
        <w:t xml:space="preserve"> </w:t>
      </w:r>
      <w:r w:rsidRPr="00E83315">
        <w:rPr>
          <w:rFonts w:ascii="Arial" w:hAnsi="Arial" w:cs="Arial"/>
          <w:sz w:val="24"/>
          <w:szCs w:val="24"/>
        </w:rPr>
        <w:t>conceituado</w:t>
      </w:r>
      <w:r w:rsidR="008B45CB">
        <w:rPr>
          <w:rFonts w:ascii="Arial" w:hAnsi="Arial" w:cs="Arial"/>
          <w:sz w:val="24"/>
          <w:szCs w:val="24"/>
        </w:rPr>
        <w:t xml:space="preserve"> </w:t>
      </w:r>
      <w:r w:rsidRPr="00E83315">
        <w:rPr>
          <w:rFonts w:ascii="Arial" w:hAnsi="Arial" w:cs="Arial"/>
          <w:sz w:val="24"/>
          <w:szCs w:val="24"/>
        </w:rPr>
        <w:t>parte</w:t>
      </w:r>
      <w:r w:rsidR="008B45CB">
        <w:rPr>
          <w:rFonts w:ascii="Arial" w:hAnsi="Arial" w:cs="Arial"/>
          <w:sz w:val="24"/>
          <w:szCs w:val="24"/>
        </w:rPr>
        <w:t xml:space="preserve"> </w:t>
      </w:r>
      <w:r w:rsidRPr="00E83315">
        <w:rPr>
          <w:rFonts w:ascii="Arial" w:hAnsi="Arial" w:cs="Arial"/>
          <w:sz w:val="24"/>
          <w:szCs w:val="24"/>
        </w:rPr>
        <w:t>da</w:t>
      </w:r>
      <w:r w:rsidR="008B45CB">
        <w:rPr>
          <w:rFonts w:ascii="Arial" w:hAnsi="Arial" w:cs="Arial"/>
          <w:sz w:val="24"/>
          <w:szCs w:val="24"/>
        </w:rPr>
        <w:t xml:space="preserve"> </w:t>
      </w:r>
      <w:r w:rsidRPr="00E83315">
        <w:rPr>
          <w:rFonts w:ascii="Arial" w:hAnsi="Arial" w:cs="Arial"/>
          <w:sz w:val="24"/>
          <w:szCs w:val="24"/>
        </w:rPr>
        <w:t>ciência</w:t>
      </w:r>
      <w:r w:rsidR="008B45CB">
        <w:rPr>
          <w:rFonts w:ascii="Arial" w:hAnsi="Arial" w:cs="Arial"/>
          <w:sz w:val="24"/>
          <w:szCs w:val="24"/>
        </w:rPr>
        <w:t xml:space="preserve"> </w:t>
      </w:r>
      <w:r w:rsidRPr="00E83315">
        <w:rPr>
          <w:rFonts w:ascii="Arial" w:hAnsi="Arial" w:cs="Arial"/>
          <w:sz w:val="24"/>
          <w:szCs w:val="24"/>
        </w:rPr>
        <w:t>e</w:t>
      </w:r>
      <w:r w:rsidR="008B45CB">
        <w:rPr>
          <w:rFonts w:ascii="Arial" w:hAnsi="Arial" w:cs="Arial"/>
          <w:sz w:val="24"/>
          <w:szCs w:val="24"/>
        </w:rPr>
        <w:t xml:space="preserve"> </w:t>
      </w:r>
      <w:r w:rsidRPr="00E83315">
        <w:rPr>
          <w:rFonts w:ascii="Arial" w:hAnsi="Arial" w:cs="Arial"/>
          <w:sz w:val="24"/>
          <w:szCs w:val="24"/>
        </w:rPr>
        <w:t>do</w:t>
      </w:r>
      <w:r w:rsidR="008B45CB">
        <w:rPr>
          <w:rFonts w:ascii="Arial" w:hAnsi="Arial" w:cs="Arial"/>
          <w:sz w:val="24"/>
          <w:szCs w:val="24"/>
        </w:rPr>
        <w:t xml:space="preserve"> </w:t>
      </w:r>
      <w:r w:rsidRPr="00E83315">
        <w:rPr>
          <w:rFonts w:ascii="Arial" w:hAnsi="Arial" w:cs="Arial"/>
          <w:sz w:val="24"/>
          <w:szCs w:val="24"/>
        </w:rPr>
        <w:t>conhecimento</w:t>
      </w:r>
      <w:r w:rsidR="008B45CB">
        <w:rPr>
          <w:rFonts w:ascii="Arial" w:hAnsi="Arial" w:cs="Arial"/>
          <w:sz w:val="24"/>
          <w:szCs w:val="24"/>
        </w:rPr>
        <w:t xml:space="preserve"> </w:t>
      </w:r>
      <w:r w:rsidRPr="00E83315">
        <w:rPr>
          <w:rFonts w:ascii="Arial" w:hAnsi="Arial" w:cs="Arial"/>
          <w:sz w:val="24"/>
          <w:szCs w:val="24"/>
        </w:rPr>
        <w:t>hegemônicas</w:t>
      </w:r>
      <w:r w:rsidR="008B45CB">
        <w:rPr>
          <w:rFonts w:ascii="Arial" w:hAnsi="Arial" w:cs="Arial"/>
          <w:sz w:val="24"/>
          <w:szCs w:val="24"/>
        </w:rPr>
        <w:t xml:space="preserve"> </w:t>
      </w:r>
      <w:r w:rsidRPr="00E83315">
        <w:rPr>
          <w:rFonts w:ascii="Arial" w:hAnsi="Arial" w:cs="Arial"/>
          <w:sz w:val="24"/>
          <w:szCs w:val="24"/>
        </w:rPr>
        <w:t>estão</w:t>
      </w:r>
      <w:r w:rsidR="008B45CB">
        <w:rPr>
          <w:rFonts w:ascii="Arial" w:hAnsi="Arial" w:cs="Arial"/>
          <w:sz w:val="24"/>
          <w:szCs w:val="24"/>
        </w:rPr>
        <w:t xml:space="preserve"> </w:t>
      </w:r>
      <w:r w:rsidRPr="00E83315">
        <w:rPr>
          <w:rFonts w:ascii="Arial" w:hAnsi="Arial" w:cs="Arial"/>
          <w:sz w:val="24"/>
          <w:szCs w:val="24"/>
        </w:rPr>
        <w:t>voltadas</w:t>
      </w:r>
      <w:r w:rsidR="008B45CB">
        <w:rPr>
          <w:rFonts w:ascii="Arial" w:hAnsi="Arial" w:cs="Arial"/>
          <w:sz w:val="24"/>
          <w:szCs w:val="24"/>
        </w:rPr>
        <w:t xml:space="preserve"> </w:t>
      </w:r>
      <w:r w:rsidRPr="00E83315">
        <w:rPr>
          <w:rFonts w:ascii="Arial" w:hAnsi="Arial" w:cs="Arial"/>
          <w:sz w:val="24"/>
          <w:szCs w:val="24"/>
        </w:rPr>
        <w:t>à</w:t>
      </w:r>
      <w:r w:rsidR="008B45CB">
        <w:rPr>
          <w:rFonts w:ascii="Arial" w:hAnsi="Arial" w:cs="Arial"/>
          <w:sz w:val="24"/>
          <w:szCs w:val="24"/>
        </w:rPr>
        <w:t xml:space="preserve"> </w:t>
      </w:r>
      <w:r w:rsidRPr="00E83315">
        <w:rPr>
          <w:rFonts w:ascii="Arial" w:hAnsi="Arial" w:cs="Arial"/>
          <w:sz w:val="24"/>
          <w:szCs w:val="24"/>
        </w:rPr>
        <w:t>transcrição</w:t>
      </w:r>
      <w:r w:rsidR="008B45CB">
        <w:rPr>
          <w:rFonts w:ascii="Arial" w:hAnsi="Arial" w:cs="Arial"/>
          <w:sz w:val="24"/>
          <w:szCs w:val="24"/>
        </w:rPr>
        <w:t xml:space="preserve"> </w:t>
      </w:r>
      <w:r w:rsidRPr="00E83315">
        <w:rPr>
          <w:rFonts w:ascii="Arial" w:hAnsi="Arial" w:cs="Arial"/>
          <w:sz w:val="24"/>
          <w:szCs w:val="24"/>
        </w:rPr>
        <w:t>da</w:t>
      </w:r>
      <w:r w:rsidR="008B45CB">
        <w:rPr>
          <w:rFonts w:ascii="Arial" w:hAnsi="Arial" w:cs="Arial"/>
          <w:sz w:val="24"/>
          <w:szCs w:val="24"/>
        </w:rPr>
        <w:t xml:space="preserve"> </w:t>
      </w:r>
      <w:r w:rsidRPr="00E83315">
        <w:rPr>
          <w:rFonts w:ascii="Arial" w:hAnsi="Arial" w:cs="Arial"/>
          <w:sz w:val="24"/>
          <w:szCs w:val="24"/>
        </w:rPr>
        <w:t>sociedade</w:t>
      </w:r>
      <w:r w:rsidR="008B45CB">
        <w:rPr>
          <w:rFonts w:ascii="Arial" w:hAnsi="Arial" w:cs="Arial"/>
          <w:sz w:val="24"/>
          <w:szCs w:val="24"/>
        </w:rPr>
        <w:t xml:space="preserve"> </w:t>
      </w:r>
      <w:r w:rsidRPr="00E83315">
        <w:rPr>
          <w:rFonts w:ascii="Arial" w:hAnsi="Arial" w:cs="Arial"/>
          <w:sz w:val="24"/>
          <w:szCs w:val="24"/>
        </w:rPr>
        <w:t>capitalista</w:t>
      </w:r>
      <w:r w:rsidR="008B45CB">
        <w:rPr>
          <w:rFonts w:ascii="Arial" w:hAnsi="Arial" w:cs="Arial"/>
          <w:sz w:val="24"/>
          <w:szCs w:val="24"/>
        </w:rPr>
        <w:t xml:space="preserve"> </w:t>
      </w:r>
      <w:r w:rsidRPr="00E83315">
        <w:rPr>
          <w:rFonts w:ascii="Arial" w:hAnsi="Arial" w:cs="Arial"/>
          <w:sz w:val="24"/>
          <w:szCs w:val="24"/>
        </w:rPr>
        <w:t>e</w:t>
      </w:r>
      <w:r w:rsidR="008B45CB">
        <w:rPr>
          <w:rFonts w:ascii="Arial" w:hAnsi="Arial" w:cs="Arial"/>
          <w:sz w:val="24"/>
          <w:szCs w:val="24"/>
        </w:rPr>
        <w:t xml:space="preserve"> </w:t>
      </w:r>
      <w:r w:rsidRPr="00E83315">
        <w:rPr>
          <w:rFonts w:ascii="Arial" w:hAnsi="Arial" w:cs="Arial"/>
          <w:sz w:val="24"/>
          <w:szCs w:val="24"/>
        </w:rPr>
        <w:t>levam</w:t>
      </w:r>
      <w:r w:rsidR="008B45CB">
        <w:rPr>
          <w:rFonts w:ascii="Arial" w:hAnsi="Arial" w:cs="Arial"/>
          <w:sz w:val="24"/>
          <w:szCs w:val="24"/>
        </w:rPr>
        <w:t xml:space="preserve"> </w:t>
      </w:r>
      <w:r w:rsidRPr="00E83315">
        <w:rPr>
          <w:rFonts w:ascii="Arial" w:hAnsi="Arial" w:cs="Arial"/>
          <w:sz w:val="24"/>
          <w:szCs w:val="24"/>
        </w:rPr>
        <w:t>a</w:t>
      </w:r>
      <w:r w:rsidR="008B45CB">
        <w:rPr>
          <w:rFonts w:ascii="Arial" w:hAnsi="Arial" w:cs="Arial"/>
          <w:sz w:val="24"/>
          <w:szCs w:val="24"/>
        </w:rPr>
        <w:t xml:space="preserve"> </w:t>
      </w:r>
      <w:r w:rsidRPr="00E83315">
        <w:rPr>
          <w:rFonts w:ascii="Arial" w:hAnsi="Arial" w:cs="Arial"/>
          <w:sz w:val="24"/>
          <w:szCs w:val="24"/>
        </w:rPr>
        <w:t>problemas</w:t>
      </w:r>
      <w:r w:rsidR="008B45CB">
        <w:rPr>
          <w:rFonts w:ascii="Arial" w:hAnsi="Arial" w:cs="Arial"/>
          <w:sz w:val="24"/>
          <w:szCs w:val="24"/>
        </w:rPr>
        <w:t xml:space="preserve"> </w:t>
      </w:r>
      <w:r w:rsidRPr="00E83315">
        <w:rPr>
          <w:rFonts w:ascii="Arial" w:hAnsi="Arial" w:cs="Arial"/>
          <w:sz w:val="24"/>
          <w:szCs w:val="24"/>
        </w:rPr>
        <w:t>ambientais</w:t>
      </w:r>
      <w:r w:rsidR="008B45CB">
        <w:rPr>
          <w:rFonts w:ascii="Arial" w:hAnsi="Arial" w:cs="Arial"/>
          <w:sz w:val="24"/>
          <w:szCs w:val="24"/>
        </w:rPr>
        <w:t xml:space="preserve"> </w:t>
      </w:r>
      <w:r w:rsidRPr="00E83315">
        <w:rPr>
          <w:rFonts w:ascii="Arial" w:hAnsi="Arial" w:cs="Arial"/>
          <w:sz w:val="24"/>
          <w:szCs w:val="24"/>
        </w:rPr>
        <w:t>e</w:t>
      </w:r>
      <w:r w:rsidR="008B45CB">
        <w:rPr>
          <w:rFonts w:ascii="Arial" w:hAnsi="Arial" w:cs="Arial"/>
          <w:sz w:val="24"/>
          <w:szCs w:val="24"/>
        </w:rPr>
        <w:t xml:space="preserve"> </w:t>
      </w:r>
      <w:r w:rsidRPr="00E83315">
        <w:rPr>
          <w:rFonts w:ascii="Arial" w:hAnsi="Arial" w:cs="Arial"/>
          <w:sz w:val="24"/>
          <w:szCs w:val="24"/>
        </w:rPr>
        <w:t>sociais,</w:t>
      </w:r>
      <w:r w:rsidR="008B45CB">
        <w:rPr>
          <w:rFonts w:ascii="Arial" w:hAnsi="Arial" w:cs="Arial"/>
          <w:sz w:val="24"/>
          <w:szCs w:val="24"/>
        </w:rPr>
        <w:t xml:space="preserve"> </w:t>
      </w:r>
      <w:r w:rsidRPr="00E83315">
        <w:rPr>
          <w:rFonts w:ascii="Arial" w:hAnsi="Arial" w:cs="Arial"/>
          <w:sz w:val="24"/>
          <w:szCs w:val="24"/>
        </w:rPr>
        <w:t>ou</w:t>
      </w:r>
      <w:r w:rsidR="008B45CB">
        <w:rPr>
          <w:rFonts w:ascii="Arial" w:hAnsi="Arial" w:cs="Arial"/>
          <w:sz w:val="24"/>
          <w:szCs w:val="24"/>
        </w:rPr>
        <w:t xml:space="preserve"> </w:t>
      </w:r>
      <w:r w:rsidRPr="00E83315">
        <w:rPr>
          <w:rFonts w:ascii="Arial" w:hAnsi="Arial" w:cs="Arial"/>
          <w:sz w:val="24"/>
          <w:szCs w:val="24"/>
        </w:rPr>
        <w:t>ainda,</w:t>
      </w:r>
      <w:r w:rsidR="008B45CB">
        <w:rPr>
          <w:rFonts w:ascii="Arial" w:hAnsi="Arial" w:cs="Arial"/>
          <w:sz w:val="24"/>
          <w:szCs w:val="24"/>
        </w:rPr>
        <w:t xml:space="preserve"> </w:t>
      </w:r>
      <w:r w:rsidRPr="00E83315">
        <w:rPr>
          <w:rFonts w:ascii="Arial" w:hAnsi="Arial" w:cs="Arial"/>
          <w:sz w:val="24"/>
          <w:szCs w:val="24"/>
        </w:rPr>
        <w:t>estão</w:t>
      </w:r>
      <w:r w:rsidR="008B45CB">
        <w:rPr>
          <w:rFonts w:ascii="Arial" w:hAnsi="Arial" w:cs="Arial"/>
          <w:sz w:val="24"/>
          <w:szCs w:val="24"/>
        </w:rPr>
        <w:t xml:space="preserve"> </w:t>
      </w:r>
      <w:r w:rsidRPr="00E83315">
        <w:rPr>
          <w:rFonts w:ascii="Arial" w:hAnsi="Arial" w:cs="Arial"/>
          <w:sz w:val="24"/>
          <w:szCs w:val="24"/>
        </w:rPr>
        <w:t>direcionadas</w:t>
      </w:r>
      <w:r w:rsidR="008B45CB">
        <w:rPr>
          <w:rFonts w:ascii="Arial" w:hAnsi="Arial" w:cs="Arial"/>
          <w:sz w:val="24"/>
          <w:szCs w:val="24"/>
        </w:rPr>
        <w:t xml:space="preserve"> </w:t>
      </w:r>
      <w:r w:rsidRPr="00E83315">
        <w:rPr>
          <w:rFonts w:ascii="Arial" w:hAnsi="Arial" w:cs="Arial"/>
          <w:sz w:val="24"/>
          <w:szCs w:val="24"/>
        </w:rPr>
        <w:t>à</w:t>
      </w:r>
      <w:r w:rsidR="008B45CB">
        <w:rPr>
          <w:rFonts w:ascii="Arial" w:hAnsi="Arial" w:cs="Arial"/>
          <w:sz w:val="24"/>
          <w:szCs w:val="24"/>
        </w:rPr>
        <w:t xml:space="preserve"> </w:t>
      </w:r>
      <w:r w:rsidRPr="00E83315">
        <w:rPr>
          <w:rFonts w:ascii="Arial" w:hAnsi="Arial" w:cs="Arial"/>
          <w:sz w:val="24"/>
          <w:szCs w:val="24"/>
        </w:rPr>
        <w:t>indústria</w:t>
      </w:r>
      <w:r w:rsidR="008B45CB">
        <w:rPr>
          <w:rFonts w:ascii="Arial" w:hAnsi="Arial" w:cs="Arial"/>
          <w:sz w:val="24"/>
          <w:szCs w:val="24"/>
        </w:rPr>
        <w:t xml:space="preserve"> </w:t>
      </w:r>
      <w:r w:rsidRPr="00E83315">
        <w:rPr>
          <w:rFonts w:ascii="Arial" w:hAnsi="Arial" w:cs="Arial"/>
          <w:sz w:val="24"/>
          <w:szCs w:val="24"/>
        </w:rPr>
        <w:t>bélica.</w:t>
      </w:r>
    </w:p>
    <w:p w:rsidR="00E83315" w:rsidRDefault="008B45CB" w:rsidP="00E83315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 w:rsidR="00E83315" w:rsidRPr="00E83315">
        <w:rPr>
          <w:rFonts w:ascii="Arial" w:hAnsi="Arial" w:cs="Arial"/>
          <w:sz w:val="24"/>
          <w:szCs w:val="24"/>
        </w:rPr>
        <w:t>É</w:t>
      </w:r>
      <w:r>
        <w:rPr>
          <w:rFonts w:ascii="Arial" w:hAnsi="Arial" w:cs="Arial"/>
          <w:sz w:val="24"/>
          <w:szCs w:val="24"/>
        </w:rPr>
        <w:t xml:space="preserve"> </w:t>
      </w:r>
      <w:r w:rsidR="00E83315" w:rsidRPr="00E83315">
        <w:rPr>
          <w:rFonts w:ascii="Arial" w:hAnsi="Arial" w:cs="Arial"/>
          <w:sz w:val="24"/>
          <w:szCs w:val="24"/>
        </w:rPr>
        <w:t>virtual</w:t>
      </w:r>
      <w:r>
        <w:rPr>
          <w:rFonts w:ascii="Arial" w:hAnsi="Arial" w:cs="Arial"/>
          <w:sz w:val="24"/>
          <w:szCs w:val="24"/>
        </w:rPr>
        <w:t xml:space="preserve"> </w:t>
      </w:r>
      <w:r w:rsidR="00E83315" w:rsidRPr="00E83315">
        <w:rPr>
          <w:rFonts w:ascii="Arial" w:hAnsi="Arial" w:cs="Arial"/>
          <w:sz w:val="24"/>
          <w:szCs w:val="24"/>
        </w:rPr>
        <w:t>pensarmos</w:t>
      </w:r>
      <w:r>
        <w:rPr>
          <w:rFonts w:ascii="Arial" w:hAnsi="Arial" w:cs="Arial"/>
          <w:sz w:val="24"/>
          <w:szCs w:val="24"/>
        </w:rPr>
        <w:t xml:space="preserve"> </w:t>
      </w:r>
      <w:r w:rsidR="00E83315" w:rsidRPr="00E83315">
        <w:rPr>
          <w:rFonts w:ascii="Arial" w:hAnsi="Arial" w:cs="Arial"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 xml:space="preserve"> </w:t>
      </w:r>
      <w:r w:rsidR="00E83315" w:rsidRPr="00E83315">
        <w:rPr>
          <w:rFonts w:ascii="Arial" w:hAnsi="Arial" w:cs="Arial"/>
          <w:sz w:val="24"/>
          <w:szCs w:val="24"/>
        </w:rPr>
        <w:t>ciência</w:t>
      </w:r>
      <w:r>
        <w:rPr>
          <w:rFonts w:ascii="Arial" w:hAnsi="Arial" w:cs="Arial"/>
          <w:sz w:val="24"/>
          <w:szCs w:val="24"/>
        </w:rPr>
        <w:t xml:space="preserve"> </w:t>
      </w:r>
      <w:r w:rsidR="00E83315" w:rsidRPr="00E83315">
        <w:rPr>
          <w:rFonts w:ascii="Arial" w:hAnsi="Arial" w:cs="Arial"/>
          <w:sz w:val="24"/>
          <w:szCs w:val="24"/>
        </w:rPr>
        <w:t>e</w:t>
      </w:r>
      <w:r>
        <w:rPr>
          <w:rFonts w:ascii="Arial" w:hAnsi="Arial" w:cs="Arial"/>
          <w:sz w:val="24"/>
          <w:szCs w:val="24"/>
        </w:rPr>
        <w:t xml:space="preserve"> </w:t>
      </w:r>
      <w:r w:rsidR="00E83315" w:rsidRPr="00E83315">
        <w:rPr>
          <w:rFonts w:ascii="Arial" w:hAnsi="Arial" w:cs="Arial"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 xml:space="preserve"> </w:t>
      </w:r>
      <w:r w:rsidR="00E83315" w:rsidRPr="00E83315">
        <w:rPr>
          <w:rFonts w:ascii="Arial" w:hAnsi="Arial" w:cs="Arial"/>
          <w:sz w:val="24"/>
          <w:szCs w:val="24"/>
        </w:rPr>
        <w:t>conhecimento</w:t>
      </w:r>
      <w:r>
        <w:rPr>
          <w:rFonts w:ascii="Arial" w:hAnsi="Arial" w:cs="Arial"/>
          <w:sz w:val="24"/>
          <w:szCs w:val="24"/>
        </w:rPr>
        <w:t xml:space="preserve"> </w:t>
      </w:r>
      <w:r w:rsidR="00E83315" w:rsidRPr="00E83315">
        <w:rPr>
          <w:rFonts w:ascii="Arial" w:hAnsi="Arial" w:cs="Arial"/>
          <w:sz w:val="24"/>
          <w:szCs w:val="24"/>
        </w:rPr>
        <w:t>de</w:t>
      </w:r>
      <w:r>
        <w:rPr>
          <w:rFonts w:ascii="Arial" w:hAnsi="Arial" w:cs="Arial"/>
          <w:sz w:val="24"/>
          <w:szCs w:val="24"/>
        </w:rPr>
        <w:t xml:space="preserve"> </w:t>
      </w:r>
      <w:r w:rsidR="00E83315" w:rsidRPr="00E83315">
        <w:rPr>
          <w:rFonts w:ascii="Arial" w:hAnsi="Arial" w:cs="Arial"/>
          <w:sz w:val="24"/>
          <w:szCs w:val="24"/>
        </w:rPr>
        <w:t>um</w:t>
      </w:r>
      <w:r>
        <w:rPr>
          <w:rFonts w:ascii="Arial" w:hAnsi="Arial" w:cs="Arial"/>
          <w:sz w:val="24"/>
          <w:szCs w:val="24"/>
        </w:rPr>
        <w:t xml:space="preserve"> </w:t>
      </w:r>
      <w:r w:rsidR="00E83315" w:rsidRPr="00E83315">
        <w:rPr>
          <w:rFonts w:ascii="Arial" w:hAnsi="Arial" w:cs="Arial"/>
          <w:sz w:val="24"/>
          <w:szCs w:val="24"/>
        </w:rPr>
        <w:t>ponto</w:t>
      </w:r>
      <w:r>
        <w:rPr>
          <w:rFonts w:ascii="Arial" w:hAnsi="Arial" w:cs="Arial"/>
          <w:sz w:val="24"/>
          <w:szCs w:val="24"/>
        </w:rPr>
        <w:t xml:space="preserve"> </w:t>
      </w:r>
      <w:r w:rsidR="00E83315" w:rsidRPr="00E83315">
        <w:rPr>
          <w:rFonts w:ascii="Arial" w:hAnsi="Arial" w:cs="Arial"/>
          <w:sz w:val="24"/>
          <w:szCs w:val="24"/>
        </w:rPr>
        <w:t>de</w:t>
      </w:r>
      <w:r>
        <w:rPr>
          <w:rFonts w:ascii="Arial" w:hAnsi="Arial" w:cs="Arial"/>
          <w:sz w:val="24"/>
          <w:szCs w:val="24"/>
        </w:rPr>
        <w:t xml:space="preserve"> </w:t>
      </w:r>
      <w:r w:rsidR="00E83315" w:rsidRPr="00E83315">
        <w:rPr>
          <w:rFonts w:ascii="Arial" w:hAnsi="Arial" w:cs="Arial"/>
          <w:sz w:val="24"/>
          <w:szCs w:val="24"/>
        </w:rPr>
        <w:t>visual</w:t>
      </w:r>
      <w:r>
        <w:rPr>
          <w:rFonts w:ascii="Arial" w:hAnsi="Arial" w:cs="Arial"/>
          <w:sz w:val="24"/>
          <w:szCs w:val="24"/>
        </w:rPr>
        <w:t xml:space="preserve"> </w:t>
      </w:r>
      <w:r w:rsidR="00E83315" w:rsidRPr="00E83315">
        <w:rPr>
          <w:rFonts w:ascii="Arial" w:hAnsi="Arial" w:cs="Arial"/>
          <w:sz w:val="24"/>
          <w:szCs w:val="24"/>
        </w:rPr>
        <w:t>feminista?</w:t>
      </w:r>
      <w:r>
        <w:rPr>
          <w:rFonts w:ascii="Arial" w:hAnsi="Arial" w:cs="Arial"/>
          <w:sz w:val="24"/>
          <w:szCs w:val="24"/>
        </w:rPr>
        <w:t xml:space="preserve"> </w:t>
      </w:r>
      <w:r w:rsidR="00E83315" w:rsidRPr="00E83315">
        <w:rPr>
          <w:rFonts w:ascii="Arial" w:hAnsi="Arial" w:cs="Arial"/>
          <w:sz w:val="24"/>
          <w:szCs w:val="24"/>
        </w:rPr>
        <w:t>Ao</w:t>
      </w:r>
      <w:r>
        <w:rPr>
          <w:rFonts w:ascii="Arial" w:hAnsi="Arial" w:cs="Arial"/>
          <w:sz w:val="24"/>
          <w:szCs w:val="24"/>
        </w:rPr>
        <w:t xml:space="preserve"> </w:t>
      </w:r>
      <w:r w:rsidR="00E83315" w:rsidRPr="00E83315">
        <w:rPr>
          <w:rFonts w:ascii="Arial" w:hAnsi="Arial" w:cs="Arial"/>
          <w:sz w:val="24"/>
          <w:szCs w:val="24"/>
        </w:rPr>
        <w:t>inserirmos</w:t>
      </w:r>
      <w:r>
        <w:rPr>
          <w:rFonts w:ascii="Arial" w:hAnsi="Arial" w:cs="Arial"/>
          <w:sz w:val="24"/>
          <w:szCs w:val="24"/>
        </w:rPr>
        <w:t xml:space="preserve"> </w:t>
      </w:r>
      <w:r w:rsidR="00E83315" w:rsidRPr="00E83315">
        <w:rPr>
          <w:rFonts w:ascii="Arial" w:hAnsi="Arial" w:cs="Arial"/>
          <w:sz w:val="24"/>
          <w:szCs w:val="24"/>
        </w:rPr>
        <w:t>as</w:t>
      </w:r>
      <w:r>
        <w:rPr>
          <w:rFonts w:ascii="Arial" w:hAnsi="Arial" w:cs="Arial"/>
          <w:sz w:val="24"/>
          <w:szCs w:val="24"/>
        </w:rPr>
        <w:t xml:space="preserve"> </w:t>
      </w:r>
      <w:r w:rsidR="00E83315" w:rsidRPr="00E83315">
        <w:rPr>
          <w:rFonts w:ascii="Arial" w:hAnsi="Arial" w:cs="Arial"/>
          <w:sz w:val="24"/>
          <w:szCs w:val="24"/>
        </w:rPr>
        <w:t>mulheres</w:t>
      </w:r>
      <w:r>
        <w:rPr>
          <w:rFonts w:ascii="Arial" w:hAnsi="Arial" w:cs="Arial"/>
          <w:sz w:val="24"/>
          <w:szCs w:val="24"/>
        </w:rPr>
        <w:t xml:space="preserve"> </w:t>
      </w:r>
      <w:r w:rsidR="00E83315" w:rsidRPr="00E83315">
        <w:rPr>
          <w:rFonts w:ascii="Arial" w:hAnsi="Arial" w:cs="Arial"/>
          <w:sz w:val="24"/>
          <w:szCs w:val="24"/>
        </w:rPr>
        <w:t>na</w:t>
      </w:r>
      <w:r>
        <w:rPr>
          <w:rFonts w:ascii="Arial" w:hAnsi="Arial" w:cs="Arial"/>
          <w:sz w:val="24"/>
          <w:szCs w:val="24"/>
        </w:rPr>
        <w:t xml:space="preserve"> </w:t>
      </w:r>
      <w:r w:rsidR="00E83315" w:rsidRPr="00E83315">
        <w:rPr>
          <w:rFonts w:ascii="Arial" w:hAnsi="Arial" w:cs="Arial"/>
          <w:sz w:val="24"/>
          <w:szCs w:val="24"/>
        </w:rPr>
        <w:t>messe</w:t>
      </w:r>
      <w:r>
        <w:rPr>
          <w:rFonts w:ascii="Arial" w:hAnsi="Arial" w:cs="Arial"/>
          <w:sz w:val="24"/>
          <w:szCs w:val="24"/>
        </w:rPr>
        <w:t xml:space="preserve"> </w:t>
      </w:r>
      <w:r w:rsidR="00E83315" w:rsidRPr="00E83315">
        <w:rPr>
          <w:rFonts w:ascii="Arial" w:hAnsi="Arial" w:cs="Arial"/>
          <w:sz w:val="24"/>
          <w:szCs w:val="24"/>
        </w:rPr>
        <w:t>da</w:t>
      </w:r>
      <w:r>
        <w:rPr>
          <w:rFonts w:ascii="Arial" w:hAnsi="Arial" w:cs="Arial"/>
          <w:sz w:val="24"/>
          <w:szCs w:val="24"/>
        </w:rPr>
        <w:t xml:space="preserve"> </w:t>
      </w:r>
      <w:r w:rsidR="00E83315" w:rsidRPr="00E83315">
        <w:rPr>
          <w:rFonts w:ascii="Arial" w:hAnsi="Arial" w:cs="Arial"/>
          <w:sz w:val="24"/>
          <w:szCs w:val="24"/>
        </w:rPr>
        <w:t>informática,</w:t>
      </w:r>
      <w:r>
        <w:rPr>
          <w:rFonts w:ascii="Arial" w:hAnsi="Arial" w:cs="Arial"/>
          <w:sz w:val="24"/>
          <w:szCs w:val="24"/>
        </w:rPr>
        <w:t xml:space="preserve"> </w:t>
      </w:r>
      <w:r w:rsidR="00E83315" w:rsidRPr="00E83315">
        <w:rPr>
          <w:rFonts w:ascii="Arial" w:hAnsi="Arial" w:cs="Arial"/>
          <w:sz w:val="24"/>
          <w:szCs w:val="24"/>
        </w:rPr>
        <w:t>estamos</w:t>
      </w:r>
      <w:r>
        <w:rPr>
          <w:rFonts w:ascii="Arial" w:hAnsi="Arial" w:cs="Arial"/>
          <w:sz w:val="24"/>
          <w:szCs w:val="24"/>
        </w:rPr>
        <w:t xml:space="preserve"> </w:t>
      </w:r>
      <w:r w:rsidR="00E83315" w:rsidRPr="00E83315">
        <w:rPr>
          <w:rFonts w:ascii="Arial" w:hAnsi="Arial" w:cs="Arial"/>
          <w:sz w:val="24"/>
          <w:szCs w:val="24"/>
        </w:rPr>
        <w:t>de</w:t>
      </w:r>
      <w:r>
        <w:rPr>
          <w:rFonts w:ascii="Arial" w:hAnsi="Arial" w:cs="Arial"/>
          <w:sz w:val="24"/>
          <w:szCs w:val="24"/>
        </w:rPr>
        <w:t xml:space="preserve"> </w:t>
      </w:r>
      <w:r w:rsidR="00E83315" w:rsidRPr="00E83315">
        <w:rPr>
          <w:rFonts w:ascii="Arial" w:hAnsi="Arial" w:cs="Arial"/>
          <w:sz w:val="24"/>
          <w:szCs w:val="24"/>
        </w:rPr>
        <w:t>fato</w:t>
      </w:r>
      <w:r>
        <w:rPr>
          <w:rFonts w:ascii="Arial" w:hAnsi="Arial" w:cs="Arial"/>
          <w:sz w:val="24"/>
          <w:szCs w:val="24"/>
        </w:rPr>
        <w:t xml:space="preserve"> </w:t>
      </w:r>
      <w:r w:rsidR="00E83315" w:rsidRPr="00E83315">
        <w:rPr>
          <w:rFonts w:ascii="Arial" w:hAnsi="Arial" w:cs="Arial"/>
          <w:sz w:val="24"/>
          <w:szCs w:val="24"/>
        </w:rPr>
        <w:t>revisando</w:t>
      </w:r>
      <w:r>
        <w:rPr>
          <w:rFonts w:ascii="Arial" w:hAnsi="Arial" w:cs="Arial"/>
          <w:sz w:val="24"/>
          <w:szCs w:val="24"/>
        </w:rPr>
        <w:t xml:space="preserve"> </w:t>
      </w:r>
      <w:r w:rsidR="00E83315" w:rsidRPr="00E83315">
        <w:rPr>
          <w:rFonts w:ascii="Arial" w:hAnsi="Arial" w:cs="Arial"/>
          <w:sz w:val="24"/>
          <w:szCs w:val="24"/>
        </w:rPr>
        <w:t>as</w:t>
      </w:r>
      <w:r>
        <w:rPr>
          <w:rFonts w:ascii="Arial" w:hAnsi="Arial" w:cs="Arial"/>
          <w:sz w:val="24"/>
          <w:szCs w:val="24"/>
        </w:rPr>
        <w:t xml:space="preserve"> </w:t>
      </w:r>
      <w:r w:rsidR="00E83315" w:rsidRPr="00E83315">
        <w:rPr>
          <w:rFonts w:ascii="Arial" w:hAnsi="Arial" w:cs="Arial"/>
          <w:sz w:val="24"/>
          <w:szCs w:val="24"/>
        </w:rPr>
        <w:t>especificações</w:t>
      </w:r>
      <w:r>
        <w:rPr>
          <w:rFonts w:ascii="Arial" w:hAnsi="Arial" w:cs="Arial"/>
          <w:sz w:val="24"/>
          <w:szCs w:val="24"/>
        </w:rPr>
        <w:t xml:space="preserve"> </w:t>
      </w:r>
      <w:r w:rsidR="00E83315" w:rsidRPr="00E83315">
        <w:rPr>
          <w:rFonts w:ascii="Arial" w:hAnsi="Arial" w:cs="Arial"/>
          <w:sz w:val="24"/>
          <w:szCs w:val="24"/>
        </w:rPr>
        <w:t>desiguais</w:t>
      </w:r>
      <w:r>
        <w:rPr>
          <w:rFonts w:ascii="Arial" w:hAnsi="Arial" w:cs="Arial"/>
          <w:sz w:val="24"/>
          <w:szCs w:val="24"/>
        </w:rPr>
        <w:t xml:space="preserve"> </w:t>
      </w:r>
      <w:r w:rsidR="00E83315" w:rsidRPr="00E83315">
        <w:rPr>
          <w:rFonts w:ascii="Arial" w:hAnsi="Arial" w:cs="Arial"/>
          <w:sz w:val="24"/>
          <w:szCs w:val="24"/>
        </w:rPr>
        <w:t>através</w:t>
      </w:r>
      <w:r>
        <w:rPr>
          <w:rFonts w:ascii="Arial" w:hAnsi="Arial" w:cs="Arial"/>
          <w:sz w:val="24"/>
          <w:szCs w:val="24"/>
        </w:rPr>
        <w:t xml:space="preserve"> </w:t>
      </w:r>
      <w:r w:rsidR="00E83315" w:rsidRPr="00E83315">
        <w:rPr>
          <w:rFonts w:ascii="Arial" w:hAnsi="Arial" w:cs="Arial"/>
          <w:sz w:val="24"/>
          <w:szCs w:val="24"/>
        </w:rPr>
        <w:t>de</w:t>
      </w:r>
      <w:r>
        <w:rPr>
          <w:rFonts w:ascii="Arial" w:hAnsi="Arial" w:cs="Arial"/>
          <w:sz w:val="24"/>
          <w:szCs w:val="24"/>
        </w:rPr>
        <w:t xml:space="preserve"> </w:t>
      </w:r>
      <w:r w:rsidR="00E83315" w:rsidRPr="00E83315">
        <w:rPr>
          <w:rFonts w:ascii="Arial" w:hAnsi="Arial" w:cs="Arial"/>
          <w:sz w:val="24"/>
          <w:szCs w:val="24"/>
        </w:rPr>
        <w:t>os</w:t>
      </w:r>
      <w:r>
        <w:rPr>
          <w:rFonts w:ascii="Arial" w:hAnsi="Arial" w:cs="Arial"/>
          <w:sz w:val="24"/>
          <w:szCs w:val="24"/>
        </w:rPr>
        <w:t xml:space="preserve"> </w:t>
      </w:r>
      <w:r w:rsidR="00E83315" w:rsidRPr="00E83315">
        <w:rPr>
          <w:rFonts w:ascii="Arial" w:hAnsi="Arial" w:cs="Arial"/>
          <w:sz w:val="24"/>
          <w:szCs w:val="24"/>
        </w:rPr>
        <w:t>gêneros,</w:t>
      </w:r>
      <w:r>
        <w:rPr>
          <w:rFonts w:ascii="Arial" w:hAnsi="Arial" w:cs="Arial"/>
          <w:sz w:val="24"/>
          <w:szCs w:val="24"/>
        </w:rPr>
        <w:t xml:space="preserve"> </w:t>
      </w:r>
      <w:r w:rsidR="00E83315" w:rsidRPr="00E83315">
        <w:rPr>
          <w:rFonts w:ascii="Arial" w:hAnsi="Arial" w:cs="Arial"/>
          <w:sz w:val="24"/>
          <w:szCs w:val="24"/>
        </w:rPr>
        <w:t>ou</w:t>
      </w:r>
      <w:r>
        <w:rPr>
          <w:rFonts w:ascii="Arial" w:hAnsi="Arial" w:cs="Arial"/>
          <w:sz w:val="24"/>
          <w:szCs w:val="24"/>
        </w:rPr>
        <w:t xml:space="preserve"> </w:t>
      </w:r>
      <w:r w:rsidR="00E83315" w:rsidRPr="00E83315">
        <w:rPr>
          <w:rFonts w:ascii="Arial" w:hAnsi="Arial" w:cs="Arial"/>
          <w:sz w:val="24"/>
          <w:szCs w:val="24"/>
        </w:rPr>
        <w:t>reproduzindo-as?</w:t>
      </w:r>
      <w:r>
        <w:rPr>
          <w:rFonts w:ascii="Arial" w:hAnsi="Arial" w:cs="Arial"/>
          <w:sz w:val="24"/>
          <w:szCs w:val="24"/>
        </w:rPr>
        <w:t xml:space="preserve"> </w:t>
      </w:r>
      <w:r w:rsidR="00E83315" w:rsidRPr="00E83315">
        <w:rPr>
          <w:rFonts w:ascii="Arial" w:hAnsi="Arial" w:cs="Arial"/>
          <w:sz w:val="24"/>
          <w:szCs w:val="24"/>
        </w:rPr>
        <w:t>Queremos</w:t>
      </w:r>
      <w:r>
        <w:rPr>
          <w:rFonts w:ascii="Arial" w:hAnsi="Arial" w:cs="Arial"/>
          <w:sz w:val="24"/>
          <w:szCs w:val="24"/>
        </w:rPr>
        <w:t xml:space="preserve"> </w:t>
      </w:r>
      <w:r w:rsidR="00E83315" w:rsidRPr="00E83315">
        <w:rPr>
          <w:rFonts w:ascii="Arial" w:hAnsi="Arial" w:cs="Arial"/>
          <w:sz w:val="24"/>
          <w:szCs w:val="24"/>
        </w:rPr>
        <w:t>inserir</w:t>
      </w:r>
      <w:r>
        <w:rPr>
          <w:rFonts w:ascii="Arial" w:hAnsi="Arial" w:cs="Arial"/>
          <w:sz w:val="24"/>
          <w:szCs w:val="24"/>
        </w:rPr>
        <w:t xml:space="preserve"> </w:t>
      </w:r>
      <w:r w:rsidR="00E83315" w:rsidRPr="00E83315">
        <w:rPr>
          <w:rFonts w:ascii="Arial" w:hAnsi="Arial" w:cs="Arial"/>
          <w:sz w:val="24"/>
          <w:szCs w:val="24"/>
        </w:rPr>
        <w:t>mulheres</w:t>
      </w:r>
      <w:r>
        <w:rPr>
          <w:rFonts w:ascii="Arial" w:hAnsi="Arial" w:cs="Arial"/>
          <w:sz w:val="24"/>
          <w:szCs w:val="24"/>
        </w:rPr>
        <w:t xml:space="preserve"> </w:t>
      </w:r>
      <w:r w:rsidR="00E83315" w:rsidRPr="00E83315">
        <w:rPr>
          <w:rFonts w:ascii="Arial" w:hAnsi="Arial" w:cs="Arial"/>
          <w:sz w:val="24"/>
          <w:szCs w:val="24"/>
        </w:rPr>
        <w:t>e</w:t>
      </w:r>
      <w:r>
        <w:rPr>
          <w:rFonts w:ascii="Arial" w:hAnsi="Arial" w:cs="Arial"/>
          <w:sz w:val="24"/>
          <w:szCs w:val="24"/>
        </w:rPr>
        <w:t xml:space="preserve"> </w:t>
      </w:r>
      <w:r w:rsidR="00E83315" w:rsidRPr="00E83315">
        <w:rPr>
          <w:rFonts w:ascii="Arial" w:hAnsi="Arial" w:cs="Arial"/>
          <w:sz w:val="24"/>
          <w:szCs w:val="24"/>
        </w:rPr>
        <w:t>resto</w:t>
      </w:r>
      <w:r>
        <w:rPr>
          <w:rFonts w:ascii="Arial" w:hAnsi="Arial" w:cs="Arial"/>
          <w:sz w:val="24"/>
          <w:szCs w:val="24"/>
        </w:rPr>
        <w:t xml:space="preserve"> </w:t>
      </w:r>
      <w:r w:rsidR="00E83315" w:rsidRPr="00E83315">
        <w:rPr>
          <w:rFonts w:ascii="Arial" w:hAnsi="Arial" w:cs="Arial"/>
          <w:sz w:val="24"/>
          <w:szCs w:val="24"/>
        </w:rPr>
        <w:t>grupos</w:t>
      </w:r>
      <w:r>
        <w:rPr>
          <w:rFonts w:ascii="Arial" w:hAnsi="Arial" w:cs="Arial"/>
          <w:sz w:val="24"/>
          <w:szCs w:val="24"/>
        </w:rPr>
        <w:t xml:space="preserve"> </w:t>
      </w:r>
      <w:r w:rsidR="00E83315" w:rsidRPr="00E83315">
        <w:rPr>
          <w:rFonts w:ascii="Arial" w:hAnsi="Arial" w:cs="Arial"/>
          <w:sz w:val="24"/>
          <w:szCs w:val="24"/>
        </w:rPr>
        <w:t>na</w:t>
      </w:r>
      <w:r>
        <w:rPr>
          <w:rFonts w:ascii="Arial" w:hAnsi="Arial" w:cs="Arial"/>
          <w:sz w:val="24"/>
          <w:szCs w:val="24"/>
        </w:rPr>
        <w:t xml:space="preserve"> </w:t>
      </w:r>
      <w:r w:rsidR="00E83315" w:rsidRPr="00E83315">
        <w:rPr>
          <w:rFonts w:ascii="Arial" w:hAnsi="Arial" w:cs="Arial"/>
          <w:sz w:val="24"/>
          <w:szCs w:val="24"/>
        </w:rPr>
        <w:t>informática</w:t>
      </w:r>
      <w:r>
        <w:rPr>
          <w:rFonts w:ascii="Arial" w:hAnsi="Arial" w:cs="Arial"/>
          <w:sz w:val="24"/>
          <w:szCs w:val="24"/>
        </w:rPr>
        <w:t xml:space="preserve"> </w:t>
      </w:r>
      <w:r w:rsidR="00E83315" w:rsidRPr="00E83315">
        <w:rPr>
          <w:rFonts w:ascii="Arial" w:hAnsi="Arial" w:cs="Arial"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 xml:space="preserve"> </w:t>
      </w:r>
      <w:r w:rsidR="00E83315" w:rsidRPr="00E83315">
        <w:rPr>
          <w:rFonts w:ascii="Arial" w:hAnsi="Arial" w:cs="Arial"/>
          <w:sz w:val="24"/>
          <w:szCs w:val="24"/>
        </w:rPr>
        <w:t>fim</w:t>
      </w:r>
      <w:r>
        <w:rPr>
          <w:rFonts w:ascii="Arial" w:hAnsi="Arial" w:cs="Arial"/>
          <w:sz w:val="24"/>
          <w:szCs w:val="24"/>
        </w:rPr>
        <w:t xml:space="preserve"> </w:t>
      </w:r>
      <w:r w:rsidR="00E83315" w:rsidRPr="00E83315">
        <w:rPr>
          <w:rFonts w:ascii="Arial" w:hAnsi="Arial" w:cs="Arial"/>
          <w:sz w:val="24"/>
          <w:szCs w:val="24"/>
        </w:rPr>
        <w:t>de</w:t>
      </w:r>
      <w:r>
        <w:rPr>
          <w:rFonts w:ascii="Arial" w:hAnsi="Arial" w:cs="Arial"/>
          <w:sz w:val="24"/>
          <w:szCs w:val="24"/>
        </w:rPr>
        <w:t xml:space="preserve"> </w:t>
      </w:r>
      <w:r w:rsidR="00E83315" w:rsidRPr="00E83315">
        <w:rPr>
          <w:rFonts w:ascii="Arial" w:hAnsi="Arial" w:cs="Arial"/>
          <w:sz w:val="24"/>
          <w:szCs w:val="24"/>
        </w:rPr>
        <w:t>prolongar</w:t>
      </w:r>
      <w:r>
        <w:rPr>
          <w:rFonts w:ascii="Arial" w:hAnsi="Arial" w:cs="Arial"/>
          <w:sz w:val="24"/>
          <w:szCs w:val="24"/>
        </w:rPr>
        <w:t xml:space="preserve"> </w:t>
      </w:r>
      <w:r w:rsidR="00E83315" w:rsidRPr="00E83315">
        <w:rPr>
          <w:rFonts w:ascii="Arial" w:hAnsi="Arial" w:cs="Arial"/>
          <w:sz w:val="24"/>
          <w:szCs w:val="24"/>
        </w:rPr>
        <w:t>fazendo</w:t>
      </w:r>
      <w:r>
        <w:rPr>
          <w:rFonts w:ascii="Arial" w:hAnsi="Arial" w:cs="Arial"/>
          <w:sz w:val="24"/>
          <w:szCs w:val="24"/>
        </w:rPr>
        <w:t xml:space="preserve"> </w:t>
      </w:r>
      <w:r w:rsidR="00E83315" w:rsidRPr="00E83315">
        <w:rPr>
          <w:rFonts w:ascii="Arial" w:hAnsi="Arial" w:cs="Arial"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 xml:space="preserve"> </w:t>
      </w:r>
      <w:r w:rsidR="00E83315" w:rsidRPr="00E83315">
        <w:rPr>
          <w:rFonts w:ascii="Arial" w:hAnsi="Arial" w:cs="Arial"/>
          <w:sz w:val="24"/>
          <w:szCs w:val="24"/>
        </w:rPr>
        <w:t>mesma</w:t>
      </w:r>
      <w:r>
        <w:rPr>
          <w:rFonts w:ascii="Arial" w:hAnsi="Arial" w:cs="Arial"/>
          <w:sz w:val="24"/>
          <w:szCs w:val="24"/>
        </w:rPr>
        <w:t xml:space="preserve"> </w:t>
      </w:r>
      <w:r w:rsidR="00E83315" w:rsidRPr="00E83315">
        <w:rPr>
          <w:rFonts w:ascii="Arial" w:hAnsi="Arial" w:cs="Arial"/>
          <w:sz w:val="24"/>
          <w:szCs w:val="24"/>
        </w:rPr>
        <w:t>artimanha</w:t>
      </w:r>
      <w:r>
        <w:rPr>
          <w:rFonts w:ascii="Arial" w:hAnsi="Arial" w:cs="Arial"/>
          <w:sz w:val="24"/>
          <w:szCs w:val="24"/>
        </w:rPr>
        <w:t xml:space="preserve"> </w:t>
      </w:r>
      <w:r w:rsidR="00E83315" w:rsidRPr="00E83315">
        <w:rPr>
          <w:rFonts w:ascii="Arial" w:hAnsi="Arial" w:cs="Arial"/>
          <w:sz w:val="24"/>
          <w:szCs w:val="24"/>
        </w:rPr>
        <w:t>e</w:t>
      </w:r>
      <w:r>
        <w:rPr>
          <w:rFonts w:ascii="Arial" w:hAnsi="Arial" w:cs="Arial"/>
          <w:sz w:val="24"/>
          <w:szCs w:val="24"/>
        </w:rPr>
        <w:t xml:space="preserve"> </w:t>
      </w:r>
      <w:r w:rsidR="00E83315" w:rsidRPr="00E83315">
        <w:rPr>
          <w:rFonts w:ascii="Arial" w:hAnsi="Arial" w:cs="Arial"/>
          <w:sz w:val="24"/>
          <w:szCs w:val="24"/>
        </w:rPr>
        <w:t>moldando</w:t>
      </w:r>
      <w:r>
        <w:rPr>
          <w:rFonts w:ascii="Arial" w:hAnsi="Arial" w:cs="Arial"/>
          <w:sz w:val="24"/>
          <w:szCs w:val="24"/>
        </w:rPr>
        <w:t xml:space="preserve"> </w:t>
      </w:r>
      <w:r w:rsidR="00E83315" w:rsidRPr="00E83315">
        <w:rPr>
          <w:rFonts w:ascii="Arial" w:hAnsi="Arial" w:cs="Arial"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 xml:space="preserve"> </w:t>
      </w:r>
      <w:r w:rsidR="00E83315" w:rsidRPr="00E83315">
        <w:rPr>
          <w:rFonts w:ascii="Arial" w:hAnsi="Arial" w:cs="Arial"/>
          <w:sz w:val="24"/>
          <w:szCs w:val="24"/>
        </w:rPr>
        <w:t>instituto</w:t>
      </w:r>
      <w:r>
        <w:rPr>
          <w:rFonts w:ascii="Arial" w:hAnsi="Arial" w:cs="Arial"/>
          <w:sz w:val="24"/>
          <w:szCs w:val="24"/>
        </w:rPr>
        <w:t xml:space="preserve"> </w:t>
      </w:r>
      <w:r w:rsidR="00E83315" w:rsidRPr="00E83315">
        <w:rPr>
          <w:rFonts w:ascii="Arial" w:hAnsi="Arial" w:cs="Arial"/>
          <w:sz w:val="24"/>
          <w:szCs w:val="24"/>
        </w:rPr>
        <w:t>do</w:t>
      </w:r>
      <w:r>
        <w:rPr>
          <w:rFonts w:ascii="Arial" w:hAnsi="Arial" w:cs="Arial"/>
          <w:sz w:val="24"/>
          <w:szCs w:val="24"/>
        </w:rPr>
        <w:t xml:space="preserve"> </w:t>
      </w:r>
      <w:r w:rsidR="00E83315" w:rsidRPr="00E83315">
        <w:rPr>
          <w:rFonts w:ascii="Arial" w:hAnsi="Arial" w:cs="Arial"/>
          <w:sz w:val="24"/>
          <w:szCs w:val="24"/>
        </w:rPr>
        <w:t>mesmo</w:t>
      </w:r>
      <w:r>
        <w:rPr>
          <w:rFonts w:ascii="Arial" w:hAnsi="Arial" w:cs="Arial"/>
          <w:sz w:val="24"/>
          <w:szCs w:val="24"/>
        </w:rPr>
        <w:t xml:space="preserve"> </w:t>
      </w:r>
      <w:r w:rsidR="00E83315" w:rsidRPr="00E83315">
        <w:rPr>
          <w:rFonts w:ascii="Arial" w:hAnsi="Arial" w:cs="Arial"/>
          <w:sz w:val="24"/>
          <w:szCs w:val="24"/>
        </w:rPr>
        <w:t>modo</w:t>
      </w:r>
      <w:r>
        <w:rPr>
          <w:rFonts w:ascii="Arial" w:hAnsi="Arial" w:cs="Arial"/>
          <w:sz w:val="24"/>
          <w:szCs w:val="24"/>
        </w:rPr>
        <w:t xml:space="preserve"> </w:t>
      </w:r>
      <w:r w:rsidR="00E83315" w:rsidRPr="00E83315">
        <w:rPr>
          <w:rFonts w:ascii="Arial" w:hAnsi="Arial" w:cs="Arial"/>
          <w:sz w:val="24"/>
          <w:szCs w:val="24"/>
        </w:rPr>
        <w:t>compatível</w:t>
      </w:r>
      <w:r>
        <w:rPr>
          <w:rFonts w:ascii="Arial" w:hAnsi="Arial" w:cs="Arial"/>
          <w:sz w:val="24"/>
          <w:szCs w:val="24"/>
        </w:rPr>
        <w:t xml:space="preserve"> </w:t>
      </w:r>
      <w:r w:rsidR="00E83315" w:rsidRPr="00E83315">
        <w:rPr>
          <w:rFonts w:ascii="Arial" w:hAnsi="Arial" w:cs="Arial"/>
          <w:sz w:val="24"/>
          <w:szCs w:val="24"/>
        </w:rPr>
        <w:t>tem</w:t>
      </w:r>
      <w:r>
        <w:rPr>
          <w:rFonts w:ascii="Arial" w:hAnsi="Arial" w:cs="Arial"/>
          <w:sz w:val="24"/>
          <w:szCs w:val="24"/>
        </w:rPr>
        <w:t xml:space="preserve"> </w:t>
      </w:r>
      <w:r w:rsidR="00E83315" w:rsidRPr="00E83315">
        <w:rPr>
          <w:rFonts w:ascii="Arial" w:hAnsi="Arial" w:cs="Arial"/>
          <w:sz w:val="24"/>
          <w:szCs w:val="24"/>
        </w:rPr>
        <w:t>s</w:t>
      </w:r>
      <w:r w:rsidR="00E83315">
        <w:rPr>
          <w:rFonts w:ascii="Arial" w:hAnsi="Arial" w:cs="Arial"/>
          <w:sz w:val="24"/>
          <w:szCs w:val="24"/>
        </w:rPr>
        <w:t>e</w:t>
      </w:r>
      <w:r>
        <w:rPr>
          <w:rFonts w:ascii="Arial" w:hAnsi="Arial" w:cs="Arial"/>
          <w:sz w:val="24"/>
          <w:szCs w:val="24"/>
        </w:rPr>
        <w:t xml:space="preserve"> </w:t>
      </w:r>
      <w:r w:rsidR="00E83315">
        <w:rPr>
          <w:rFonts w:ascii="Arial" w:hAnsi="Arial" w:cs="Arial"/>
          <w:sz w:val="24"/>
          <w:szCs w:val="24"/>
        </w:rPr>
        <w:t>dado</w:t>
      </w:r>
      <w:r>
        <w:rPr>
          <w:rFonts w:ascii="Arial" w:hAnsi="Arial" w:cs="Arial"/>
          <w:sz w:val="24"/>
          <w:szCs w:val="24"/>
        </w:rPr>
        <w:t xml:space="preserve"> </w:t>
      </w:r>
      <w:r w:rsidR="00E83315">
        <w:rPr>
          <w:rFonts w:ascii="Arial" w:hAnsi="Arial" w:cs="Arial"/>
          <w:sz w:val="24"/>
          <w:szCs w:val="24"/>
        </w:rPr>
        <w:t>pelos</w:t>
      </w:r>
      <w:r>
        <w:rPr>
          <w:rFonts w:ascii="Arial" w:hAnsi="Arial" w:cs="Arial"/>
          <w:sz w:val="24"/>
          <w:szCs w:val="24"/>
        </w:rPr>
        <w:t xml:space="preserve"> </w:t>
      </w:r>
      <w:r w:rsidR="00E83315">
        <w:rPr>
          <w:rFonts w:ascii="Arial" w:hAnsi="Arial" w:cs="Arial"/>
          <w:sz w:val="24"/>
          <w:szCs w:val="24"/>
        </w:rPr>
        <w:t>campos</w:t>
      </w:r>
      <w:r>
        <w:rPr>
          <w:rFonts w:ascii="Arial" w:hAnsi="Arial" w:cs="Arial"/>
          <w:sz w:val="24"/>
          <w:szCs w:val="24"/>
        </w:rPr>
        <w:t xml:space="preserve"> </w:t>
      </w:r>
      <w:r w:rsidR="00E83315">
        <w:rPr>
          <w:rFonts w:ascii="Arial" w:hAnsi="Arial" w:cs="Arial"/>
          <w:sz w:val="24"/>
          <w:szCs w:val="24"/>
        </w:rPr>
        <w:t>hegemônicos.</w:t>
      </w:r>
    </w:p>
    <w:p w:rsidR="002A2007" w:rsidRPr="00E83315" w:rsidRDefault="008B45CB" w:rsidP="00E83315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 w:rsidR="00E83315" w:rsidRPr="00E83315">
        <w:rPr>
          <w:rFonts w:ascii="Arial" w:hAnsi="Arial" w:cs="Arial"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 xml:space="preserve"> </w:t>
      </w:r>
      <w:r w:rsidR="00E83315" w:rsidRPr="00E83315">
        <w:rPr>
          <w:rFonts w:ascii="Arial" w:hAnsi="Arial" w:cs="Arial"/>
          <w:sz w:val="24"/>
          <w:szCs w:val="24"/>
        </w:rPr>
        <w:t>turma</w:t>
      </w:r>
      <w:r>
        <w:rPr>
          <w:rFonts w:ascii="Arial" w:hAnsi="Arial" w:cs="Arial"/>
          <w:sz w:val="24"/>
          <w:szCs w:val="24"/>
        </w:rPr>
        <w:t xml:space="preserve"> </w:t>
      </w:r>
      <w:r w:rsidR="00E83315" w:rsidRPr="00E83315">
        <w:rPr>
          <w:rFonts w:ascii="Arial" w:hAnsi="Arial" w:cs="Arial"/>
          <w:sz w:val="24"/>
          <w:szCs w:val="24"/>
        </w:rPr>
        <w:t>mudou</w:t>
      </w:r>
      <w:r>
        <w:rPr>
          <w:rFonts w:ascii="Arial" w:hAnsi="Arial" w:cs="Arial"/>
          <w:sz w:val="24"/>
          <w:szCs w:val="24"/>
        </w:rPr>
        <w:t xml:space="preserve"> </w:t>
      </w:r>
      <w:r w:rsidR="00E83315" w:rsidRPr="00E83315">
        <w:rPr>
          <w:rFonts w:ascii="Arial" w:hAnsi="Arial" w:cs="Arial"/>
          <w:sz w:val="24"/>
          <w:szCs w:val="24"/>
        </w:rPr>
        <w:t>o</w:t>
      </w:r>
      <w:r>
        <w:rPr>
          <w:rFonts w:ascii="Arial" w:hAnsi="Arial" w:cs="Arial"/>
          <w:sz w:val="24"/>
          <w:szCs w:val="24"/>
        </w:rPr>
        <w:t xml:space="preserve"> </w:t>
      </w:r>
      <w:r w:rsidR="00E83315" w:rsidRPr="00E83315">
        <w:rPr>
          <w:rFonts w:ascii="Arial" w:hAnsi="Arial" w:cs="Arial"/>
          <w:sz w:val="24"/>
          <w:szCs w:val="24"/>
        </w:rPr>
        <w:t>adequado</w:t>
      </w:r>
      <w:r>
        <w:rPr>
          <w:rFonts w:ascii="Arial" w:hAnsi="Arial" w:cs="Arial"/>
          <w:sz w:val="24"/>
          <w:szCs w:val="24"/>
        </w:rPr>
        <w:t xml:space="preserve"> </w:t>
      </w:r>
      <w:r w:rsidR="00E83315" w:rsidRPr="00E83315">
        <w:rPr>
          <w:rFonts w:ascii="Arial" w:hAnsi="Arial" w:cs="Arial"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 xml:space="preserve"> </w:t>
      </w:r>
      <w:r w:rsidR="00E83315" w:rsidRPr="00E83315">
        <w:rPr>
          <w:rFonts w:ascii="Arial" w:hAnsi="Arial" w:cs="Arial"/>
          <w:sz w:val="24"/>
          <w:szCs w:val="24"/>
        </w:rPr>
        <w:t>acaso</w:t>
      </w:r>
      <w:r>
        <w:rPr>
          <w:rFonts w:ascii="Arial" w:hAnsi="Arial" w:cs="Arial"/>
          <w:sz w:val="24"/>
          <w:szCs w:val="24"/>
        </w:rPr>
        <w:t xml:space="preserve"> </w:t>
      </w:r>
      <w:r w:rsidR="00E83315" w:rsidRPr="00E83315">
        <w:rPr>
          <w:rFonts w:ascii="Arial" w:hAnsi="Arial" w:cs="Arial"/>
          <w:sz w:val="24"/>
          <w:szCs w:val="24"/>
        </w:rPr>
        <w:t>das</w:t>
      </w:r>
      <w:r>
        <w:rPr>
          <w:rFonts w:ascii="Arial" w:hAnsi="Arial" w:cs="Arial"/>
          <w:sz w:val="24"/>
          <w:szCs w:val="24"/>
        </w:rPr>
        <w:t xml:space="preserve"> </w:t>
      </w:r>
      <w:r w:rsidR="00E83315" w:rsidRPr="00E83315">
        <w:rPr>
          <w:rFonts w:ascii="Arial" w:hAnsi="Arial" w:cs="Arial"/>
          <w:sz w:val="24"/>
          <w:szCs w:val="24"/>
        </w:rPr>
        <w:t>mulheres</w:t>
      </w:r>
      <w:r>
        <w:rPr>
          <w:rFonts w:ascii="Arial" w:hAnsi="Arial" w:cs="Arial"/>
          <w:sz w:val="24"/>
          <w:szCs w:val="24"/>
        </w:rPr>
        <w:t xml:space="preserve"> </w:t>
      </w:r>
      <w:r w:rsidR="00E83315" w:rsidRPr="00E83315">
        <w:rPr>
          <w:rFonts w:ascii="Arial" w:hAnsi="Arial" w:cs="Arial"/>
          <w:sz w:val="24"/>
          <w:szCs w:val="24"/>
        </w:rPr>
        <w:t>de</w:t>
      </w:r>
      <w:r>
        <w:rPr>
          <w:rFonts w:ascii="Arial" w:hAnsi="Arial" w:cs="Arial"/>
          <w:sz w:val="24"/>
          <w:szCs w:val="24"/>
        </w:rPr>
        <w:t xml:space="preserve"> </w:t>
      </w:r>
      <w:r w:rsidR="00E83315" w:rsidRPr="00E83315">
        <w:rPr>
          <w:rFonts w:ascii="Arial" w:hAnsi="Arial" w:cs="Arial"/>
          <w:sz w:val="24"/>
          <w:szCs w:val="24"/>
        </w:rPr>
        <w:t>modo</w:t>
      </w:r>
      <w:r>
        <w:rPr>
          <w:rFonts w:ascii="Arial" w:hAnsi="Arial" w:cs="Arial"/>
          <w:sz w:val="24"/>
          <w:szCs w:val="24"/>
        </w:rPr>
        <w:t xml:space="preserve"> </w:t>
      </w:r>
      <w:r w:rsidR="00E83315" w:rsidRPr="00E83315">
        <w:rPr>
          <w:rFonts w:ascii="Arial" w:hAnsi="Arial" w:cs="Arial"/>
          <w:sz w:val="24"/>
          <w:szCs w:val="24"/>
        </w:rPr>
        <w:t>que</w:t>
      </w:r>
      <w:r>
        <w:rPr>
          <w:rFonts w:ascii="Arial" w:hAnsi="Arial" w:cs="Arial"/>
          <w:sz w:val="24"/>
          <w:szCs w:val="24"/>
        </w:rPr>
        <w:t xml:space="preserve"> </w:t>
      </w:r>
      <w:r w:rsidR="00E83315" w:rsidRPr="00E83315">
        <w:rPr>
          <w:rFonts w:ascii="Arial" w:hAnsi="Arial" w:cs="Arial"/>
          <w:sz w:val="24"/>
          <w:szCs w:val="24"/>
        </w:rPr>
        <w:t>hoje</w:t>
      </w:r>
      <w:r>
        <w:rPr>
          <w:rFonts w:ascii="Arial" w:hAnsi="Arial" w:cs="Arial"/>
          <w:sz w:val="24"/>
          <w:szCs w:val="24"/>
        </w:rPr>
        <w:t xml:space="preserve"> </w:t>
      </w:r>
      <w:r w:rsidR="00E83315" w:rsidRPr="00E83315">
        <w:rPr>
          <w:rFonts w:ascii="Arial" w:hAnsi="Arial" w:cs="Arial"/>
          <w:sz w:val="24"/>
          <w:szCs w:val="24"/>
        </w:rPr>
        <w:t>elas</w:t>
      </w:r>
      <w:r>
        <w:rPr>
          <w:rFonts w:ascii="Arial" w:hAnsi="Arial" w:cs="Arial"/>
          <w:sz w:val="24"/>
          <w:szCs w:val="24"/>
        </w:rPr>
        <w:t xml:space="preserve"> </w:t>
      </w:r>
      <w:r w:rsidR="00E83315" w:rsidRPr="00E83315">
        <w:rPr>
          <w:rFonts w:ascii="Arial" w:hAnsi="Arial" w:cs="Arial"/>
          <w:sz w:val="24"/>
          <w:szCs w:val="24"/>
        </w:rPr>
        <w:t>caibam</w:t>
      </w:r>
      <w:r>
        <w:rPr>
          <w:rFonts w:ascii="Arial" w:hAnsi="Arial" w:cs="Arial"/>
          <w:sz w:val="24"/>
          <w:szCs w:val="24"/>
        </w:rPr>
        <w:t xml:space="preserve"> </w:t>
      </w:r>
      <w:r w:rsidR="00E83315" w:rsidRPr="00E83315">
        <w:rPr>
          <w:rFonts w:ascii="Arial" w:hAnsi="Arial" w:cs="Arial"/>
          <w:sz w:val="24"/>
          <w:szCs w:val="24"/>
        </w:rPr>
        <w:t>no</w:t>
      </w:r>
      <w:r>
        <w:rPr>
          <w:rFonts w:ascii="Arial" w:hAnsi="Arial" w:cs="Arial"/>
          <w:sz w:val="24"/>
          <w:szCs w:val="24"/>
        </w:rPr>
        <w:t xml:space="preserve"> </w:t>
      </w:r>
      <w:r w:rsidR="00E83315" w:rsidRPr="00E83315">
        <w:rPr>
          <w:rFonts w:ascii="Arial" w:hAnsi="Arial" w:cs="Arial"/>
          <w:sz w:val="24"/>
          <w:szCs w:val="24"/>
        </w:rPr>
        <w:t>perfil</w:t>
      </w:r>
      <w:r>
        <w:rPr>
          <w:rFonts w:ascii="Arial" w:hAnsi="Arial" w:cs="Arial"/>
          <w:sz w:val="24"/>
          <w:szCs w:val="24"/>
        </w:rPr>
        <w:t xml:space="preserve"> </w:t>
      </w:r>
      <w:r w:rsidR="00E83315" w:rsidRPr="00E83315">
        <w:rPr>
          <w:rFonts w:ascii="Arial" w:hAnsi="Arial" w:cs="Arial"/>
          <w:sz w:val="24"/>
          <w:szCs w:val="24"/>
        </w:rPr>
        <w:t>mais</w:t>
      </w:r>
      <w:r>
        <w:rPr>
          <w:rFonts w:ascii="Arial" w:hAnsi="Arial" w:cs="Arial"/>
          <w:sz w:val="24"/>
          <w:szCs w:val="24"/>
        </w:rPr>
        <w:t xml:space="preserve"> </w:t>
      </w:r>
      <w:r w:rsidR="00E83315" w:rsidRPr="00E83315">
        <w:rPr>
          <w:rFonts w:ascii="Arial" w:hAnsi="Arial" w:cs="Arial"/>
          <w:sz w:val="24"/>
          <w:szCs w:val="24"/>
        </w:rPr>
        <w:t>desejado</w:t>
      </w:r>
      <w:r>
        <w:rPr>
          <w:rFonts w:ascii="Arial" w:hAnsi="Arial" w:cs="Arial"/>
          <w:sz w:val="24"/>
          <w:szCs w:val="24"/>
        </w:rPr>
        <w:t xml:space="preserve"> </w:t>
      </w:r>
      <w:r w:rsidR="00E83315" w:rsidRPr="00E83315">
        <w:rPr>
          <w:rFonts w:ascii="Arial" w:hAnsi="Arial" w:cs="Arial"/>
          <w:sz w:val="24"/>
          <w:szCs w:val="24"/>
        </w:rPr>
        <w:t>de</w:t>
      </w:r>
      <w:r>
        <w:rPr>
          <w:rFonts w:ascii="Arial" w:hAnsi="Arial" w:cs="Arial"/>
          <w:sz w:val="24"/>
          <w:szCs w:val="24"/>
        </w:rPr>
        <w:t xml:space="preserve"> </w:t>
      </w:r>
      <w:r w:rsidR="00E83315" w:rsidRPr="00E83315">
        <w:rPr>
          <w:rFonts w:ascii="Arial" w:hAnsi="Arial" w:cs="Arial"/>
          <w:sz w:val="24"/>
          <w:szCs w:val="24"/>
        </w:rPr>
        <w:t>profissionais</w:t>
      </w:r>
      <w:r>
        <w:rPr>
          <w:rFonts w:ascii="Arial" w:hAnsi="Arial" w:cs="Arial"/>
          <w:sz w:val="24"/>
          <w:szCs w:val="24"/>
        </w:rPr>
        <w:t xml:space="preserve"> </w:t>
      </w:r>
      <w:r w:rsidR="00E83315" w:rsidRPr="00E83315">
        <w:rPr>
          <w:rFonts w:ascii="Arial" w:hAnsi="Arial" w:cs="Arial"/>
          <w:sz w:val="24"/>
          <w:szCs w:val="24"/>
        </w:rPr>
        <w:t>da</w:t>
      </w:r>
      <w:r>
        <w:rPr>
          <w:rFonts w:ascii="Arial" w:hAnsi="Arial" w:cs="Arial"/>
          <w:sz w:val="24"/>
          <w:szCs w:val="24"/>
        </w:rPr>
        <w:t xml:space="preserve"> </w:t>
      </w:r>
      <w:r w:rsidR="00E83315" w:rsidRPr="00E83315">
        <w:rPr>
          <w:rFonts w:ascii="Arial" w:hAnsi="Arial" w:cs="Arial"/>
          <w:sz w:val="24"/>
          <w:szCs w:val="24"/>
        </w:rPr>
        <w:t>informática,</w:t>
      </w:r>
      <w:r>
        <w:rPr>
          <w:rFonts w:ascii="Arial" w:hAnsi="Arial" w:cs="Arial"/>
          <w:sz w:val="24"/>
          <w:szCs w:val="24"/>
        </w:rPr>
        <w:t xml:space="preserve"> </w:t>
      </w:r>
      <w:r w:rsidR="00E83315" w:rsidRPr="00E83315">
        <w:rPr>
          <w:rFonts w:ascii="Arial" w:hAnsi="Arial" w:cs="Arial"/>
          <w:sz w:val="24"/>
          <w:szCs w:val="24"/>
        </w:rPr>
        <w:t>que</w:t>
      </w:r>
      <w:r>
        <w:rPr>
          <w:rFonts w:ascii="Arial" w:hAnsi="Arial" w:cs="Arial"/>
          <w:sz w:val="24"/>
          <w:szCs w:val="24"/>
        </w:rPr>
        <w:t xml:space="preserve"> </w:t>
      </w:r>
      <w:r w:rsidR="00E83315" w:rsidRPr="00E83315">
        <w:rPr>
          <w:rFonts w:ascii="Arial" w:hAnsi="Arial" w:cs="Arial"/>
          <w:sz w:val="24"/>
          <w:szCs w:val="24"/>
        </w:rPr>
        <w:t>visa</w:t>
      </w:r>
      <w:r>
        <w:rPr>
          <w:rFonts w:ascii="Arial" w:hAnsi="Arial" w:cs="Arial"/>
          <w:sz w:val="24"/>
          <w:szCs w:val="24"/>
        </w:rPr>
        <w:t xml:space="preserve"> </w:t>
      </w:r>
      <w:r w:rsidR="00E83315" w:rsidRPr="00E83315">
        <w:rPr>
          <w:rFonts w:ascii="Arial" w:hAnsi="Arial" w:cs="Arial"/>
          <w:sz w:val="24"/>
          <w:szCs w:val="24"/>
        </w:rPr>
        <w:t>trabalhos</w:t>
      </w:r>
      <w:r>
        <w:rPr>
          <w:rFonts w:ascii="Arial" w:hAnsi="Arial" w:cs="Arial"/>
          <w:sz w:val="24"/>
          <w:szCs w:val="24"/>
        </w:rPr>
        <w:t xml:space="preserve"> </w:t>
      </w:r>
      <w:r w:rsidR="00E83315" w:rsidRPr="00E83315">
        <w:rPr>
          <w:rFonts w:ascii="Arial" w:hAnsi="Arial" w:cs="Arial"/>
          <w:sz w:val="24"/>
          <w:szCs w:val="24"/>
        </w:rPr>
        <w:t>flexíveis?</w:t>
      </w:r>
      <w:r>
        <w:rPr>
          <w:rFonts w:ascii="Arial" w:hAnsi="Arial" w:cs="Arial"/>
          <w:sz w:val="24"/>
          <w:szCs w:val="24"/>
        </w:rPr>
        <w:t xml:space="preserve"> </w:t>
      </w:r>
      <w:r w:rsidR="00E83315" w:rsidRPr="00E83315">
        <w:rPr>
          <w:rFonts w:ascii="Arial" w:hAnsi="Arial" w:cs="Arial"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 xml:space="preserve"> </w:t>
      </w:r>
      <w:r w:rsidR="00E83315" w:rsidRPr="00E83315">
        <w:rPr>
          <w:rFonts w:ascii="Arial" w:hAnsi="Arial" w:cs="Arial"/>
          <w:sz w:val="24"/>
          <w:szCs w:val="24"/>
        </w:rPr>
        <w:t>partir</w:t>
      </w:r>
      <w:r>
        <w:rPr>
          <w:rFonts w:ascii="Arial" w:hAnsi="Arial" w:cs="Arial"/>
          <w:sz w:val="24"/>
          <w:szCs w:val="24"/>
        </w:rPr>
        <w:t xml:space="preserve"> </w:t>
      </w:r>
      <w:r w:rsidR="00E83315" w:rsidRPr="00E83315">
        <w:rPr>
          <w:rFonts w:ascii="Arial" w:hAnsi="Arial" w:cs="Arial"/>
          <w:sz w:val="24"/>
          <w:szCs w:val="24"/>
        </w:rPr>
        <w:t>desses</w:t>
      </w:r>
      <w:r>
        <w:rPr>
          <w:rFonts w:ascii="Arial" w:hAnsi="Arial" w:cs="Arial"/>
          <w:sz w:val="24"/>
          <w:szCs w:val="24"/>
        </w:rPr>
        <w:t xml:space="preserve"> </w:t>
      </w:r>
      <w:r w:rsidR="00E83315" w:rsidRPr="00E83315">
        <w:rPr>
          <w:rFonts w:ascii="Arial" w:hAnsi="Arial" w:cs="Arial"/>
          <w:sz w:val="24"/>
          <w:szCs w:val="24"/>
        </w:rPr>
        <w:t>recolhimentos,</w:t>
      </w:r>
      <w:r>
        <w:rPr>
          <w:rFonts w:ascii="Arial" w:hAnsi="Arial" w:cs="Arial"/>
          <w:sz w:val="24"/>
          <w:szCs w:val="24"/>
        </w:rPr>
        <w:t xml:space="preserve"> </w:t>
      </w:r>
      <w:r w:rsidR="00E83315" w:rsidRPr="00E83315">
        <w:rPr>
          <w:rFonts w:ascii="Arial" w:hAnsi="Arial" w:cs="Arial"/>
          <w:sz w:val="24"/>
          <w:szCs w:val="24"/>
        </w:rPr>
        <w:t>pretendo</w:t>
      </w:r>
      <w:r>
        <w:rPr>
          <w:rFonts w:ascii="Arial" w:hAnsi="Arial" w:cs="Arial"/>
          <w:sz w:val="24"/>
          <w:szCs w:val="24"/>
        </w:rPr>
        <w:t xml:space="preserve"> </w:t>
      </w:r>
      <w:r w:rsidR="00E83315" w:rsidRPr="00E83315">
        <w:rPr>
          <w:rFonts w:ascii="Arial" w:hAnsi="Arial" w:cs="Arial"/>
          <w:sz w:val="24"/>
          <w:szCs w:val="24"/>
        </w:rPr>
        <w:t>apontar</w:t>
      </w:r>
      <w:r>
        <w:rPr>
          <w:rFonts w:ascii="Arial" w:hAnsi="Arial" w:cs="Arial"/>
          <w:sz w:val="24"/>
          <w:szCs w:val="24"/>
        </w:rPr>
        <w:t xml:space="preserve"> </w:t>
      </w:r>
      <w:r w:rsidR="00E83315" w:rsidRPr="00E83315">
        <w:rPr>
          <w:rFonts w:ascii="Arial" w:hAnsi="Arial" w:cs="Arial"/>
          <w:sz w:val="24"/>
          <w:szCs w:val="24"/>
        </w:rPr>
        <w:t>para</w:t>
      </w:r>
      <w:r>
        <w:rPr>
          <w:rFonts w:ascii="Arial" w:hAnsi="Arial" w:cs="Arial"/>
          <w:sz w:val="24"/>
          <w:szCs w:val="24"/>
        </w:rPr>
        <w:t xml:space="preserve"> </w:t>
      </w:r>
      <w:r w:rsidR="00E83315" w:rsidRPr="00E83315">
        <w:rPr>
          <w:rFonts w:ascii="Arial" w:hAnsi="Arial" w:cs="Arial"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 xml:space="preserve"> </w:t>
      </w:r>
      <w:r w:rsidR="00E83315" w:rsidRPr="00E83315">
        <w:rPr>
          <w:rFonts w:ascii="Arial" w:hAnsi="Arial" w:cs="Arial"/>
          <w:sz w:val="24"/>
          <w:szCs w:val="24"/>
        </w:rPr>
        <w:t>cláusula</w:t>
      </w:r>
      <w:r>
        <w:rPr>
          <w:rFonts w:ascii="Arial" w:hAnsi="Arial" w:cs="Arial"/>
          <w:sz w:val="24"/>
          <w:szCs w:val="24"/>
        </w:rPr>
        <w:t xml:space="preserve"> </w:t>
      </w:r>
      <w:r w:rsidR="00E83315" w:rsidRPr="00E83315">
        <w:rPr>
          <w:rFonts w:ascii="Arial" w:hAnsi="Arial" w:cs="Arial"/>
          <w:sz w:val="24"/>
          <w:szCs w:val="24"/>
        </w:rPr>
        <w:t>da</w:t>
      </w:r>
      <w:r>
        <w:rPr>
          <w:rFonts w:ascii="Arial" w:hAnsi="Arial" w:cs="Arial"/>
          <w:sz w:val="24"/>
          <w:szCs w:val="24"/>
        </w:rPr>
        <w:t xml:space="preserve"> </w:t>
      </w:r>
      <w:r w:rsidR="00E83315" w:rsidRPr="00E83315">
        <w:rPr>
          <w:rFonts w:ascii="Arial" w:hAnsi="Arial" w:cs="Arial"/>
          <w:sz w:val="24"/>
          <w:szCs w:val="24"/>
        </w:rPr>
        <w:t>“integração</w:t>
      </w:r>
      <w:r>
        <w:rPr>
          <w:rFonts w:ascii="Arial" w:hAnsi="Arial" w:cs="Arial"/>
          <w:sz w:val="24"/>
          <w:szCs w:val="24"/>
        </w:rPr>
        <w:t xml:space="preserve"> </w:t>
      </w:r>
      <w:r w:rsidR="00E83315" w:rsidRPr="00E83315">
        <w:rPr>
          <w:rFonts w:ascii="Arial" w:hAnsi="Arial" w:cs="Arial"/>
          <w:sz w:val="24"/>
          <w:szCs w:val="24"/>
        </w:rPr>
        <w:t>de</w:t>
      </w:r>
      <w:r>
        <w:rPr>
          <w:rFonts w:ascii="Arial" w:hAnsi="Arial" w:cs="Arial"/>
          <w:sz w:val="24"/>
          <w:szCs w:val="24"/>
        </w:rPr>
        <w:t xml:space="preserve"> </w:t>
      </w:r>
      <w:r w:rsidR="00E83315" w:rsidRPr="00E83315">
        <w:rPr>
          <w:rFonts w:ascii="Arial" w:hAnsi="Arial" w:cs="Arial"/>
          <w:sz w:val="24"/>
          <w:szCs w:val="24"/>
        </w:rPr>
        <w:t>ágios</w:t>
      </w:r>
      <w:r>
        <w:rPr>
          <w:rFonts w:ascii="Arial" w:hAnsi="Arial" w:cs="Arial"/>
          <w:sz w:val="24"/>
          <w:szCs w:val="24"/>
        </w:rPr>
        <w:t xml:space="preserve"> </w:t>
      </w:r>
      <w:r w:rsidR="00E83315" w:rsidRPr="00E83315">
        <w:rPr>
          <w:rFonts w:ascii="Arial" w:hAnsi="Arial" w:cs="Arial"/>
          <w:sz w:val="24"/>
          <w:szCs w:val="24"/>
        </w:rPr>
        <w:t>feministas</w:t>
      </w:r>
      <w:r>
        <w:rPr>
          <w:rFonts w:ascii="Arial" w:hAnsi="Arial" w:cs="Arial"/>
          <w:sz w:val="24"/>
          <w:szCs w:val="24"/>
        </w:rPr>
        <w:t xml:space="preserve"> </w:t>
      </w:r>
      <w:r w:rsidR="00E83315" w:rsidRPr="00E83315">
        <w:rPr>
          <w:rFonts w:ascii="Arial" w:hAnsi="Arial" w:cs="Arial"/>
          <w:sz w:val="24"/>
          <w:szCs w:val="24"/>
        </w:rPr>
        <w:t>nas</w:t>
      </w:r>
      <w:r>
        <w:rPr>
          <w:rFonts w:ascii="Arial" w:hAnsi="Arial" w:cs="Arial"/>
          <w:sz w:val="24"/>
          <w:szCs w:val="24"/>
        </w:rPr>
        <w:t xml:space="preserve"> </w:t>
      </w:r>
      <w:r w:rsidR="00E83315" w:rsidRPr="00E83315">
        <w:rPr>
          <w:rFonts w:ascii="Arial" w:hAnsi="Arial" w:cs="Arial"/>
          <w:sz w:val="24"/>
          <w:szCs w:val="24"/>
        </w:rPr>
        <w:t>práticas</w:t>
      </w:r>
      <w:r>
        <w:rPr>
          <w:rFonts w:ascii="Arial" w:hAnsi="Arial" w:cs="Arial"/>
          <w:sz w:val="24"/>
          <w:szCs w:val="24"/>
        </w:rPr>
        <w:t xml:space="preserve"> </w:t>
      </w:r>
      <w:r w:rsidR="00E83315" w:rsidRPr="00E83315">
        <w:rPr>
          <w:rFonts w:ascii="Arial" w:hAnsi="Arial" w:cs="Arial"/>
          <w:sz w:val="24"/>
          <w:szCs w:val="24"/>
        </w:rPr>
        <w:t>sociais”.</w:t>
      </w:r>
    </w:p>
    <w:p w:rsidR="00A11796" w:rsidRPr="002A2007" w:rsidRDefault="00A11796" w:rsidP="00A11796">
      <w:pPr>
        <w:rPr>
          <w:rFonts w:ascii="Arial" w:hAnsi="Arial" w:cs="Arial"/>
          <w:b/>
          <w:sz w:val="24"/>
          <w:szCs w:val="24"/>
        </w:rPr>
      </w:pPr>
    </w:p>
    <w:p w:rsidR="00A11796" w:rsidRPr="002A2007" w:rsidRDefault="00A11796" w:rsidP="00A11796">
      <w:pPr>
        <w:rPr>
          <w:rFonts w:ascii="Arial" w:hAnsi="Arial" w:cs="Arial"/>
          <w:b/>
          <w:sz w:val="24"/>
          <w:szCs w:val="24"/>
        </w:rPr>
      </w:pPr>
      <w:r w:rsidRPr="002A2007">
        <w:rPr>
          <w:rFonts w:ascii="Arial" w:hAnsi="Arial" w:cs="Arial"/>
          <w:b/>
          <w:sz w:val="24"/>
          <w:szCs w:val="24"/>
        </w:rPr>
        <w:lastRenderedPageBreak/>
        <w:t>DESENVOLVIMENTO</w:t>
      </w:r>
    </w:p>
    <w:p w:rsidR="00A11796" w:rsidRDefault="00A11796" w:rsidP="00A11796">
      <w:pPr>
        <w:rPr>
          <w:rFonts w:ascii="Arial" w:hAnsi="Arial" w:cs="Arial"/>
          <w:sz w:val="24"/>
          <w:szCs w:val="24"/>
        </w:rPr>
      </w:pPr>
    </w:p>
    <w:p w:rsidR="00A11796" w:rsidRPr="00A11796" w:rsidRDefault="00A11796" w:rsidP="00A11796">
      <w:pPr>
        <w:rPr>
          <w:rFonts w:ascii="Arial" w:hAnsi="Arial" w:cs="Arial"/>
          <w:sz w:val="24"/>
          <w:szCs w:val="24"/>
        </w:rPr>
      </w:pPr>
      <w:r w:rsidRPr="00A11796">
        <w:rPr>
          <w:rFonts w:ascii="Arial" w:hAnsi="Arial" w:cs="Arial"/>
          <w:sz w:val="24"/>
          <w:szCs w:val="24"/>
        </w:rPr>
        <w:t>Reorganizar</w:t>
      </w:r>
      <w:r w:rsidR="008B45CB">
        <w:rPr>
          <w:rFonts w:ascii="Arial" w:hAnsi="Arial" w:cs="Arial"/>
          <w:sz w:val="24"/>
          <w:szCs w:val="24"/>
        </w:rPr>
        <w:t xml:space="preserve"> </w:t>
      </w:r>
      <w:r w:rsidRPr="00A11796">
        <w:rPr>
          <w:rFonts w:ascii="Arial" w:hAnsi="Arial" w:cs="Arial"/>
          <w:sz w:val="24"/>
          <w:szCs w:val="24"/>
        </w:rPr>
        <w:t>as</w:t>
      </w:r>
      <w:r w:rsidR="008B45CB">
        <w:rPr>
          <w:rFonts w:ascii="Arial" w:hAnsi="Arial" w:cs="Arial"/>
          <w:sz w:val="24"/>
          <w:szCs w:val="24"/>
        </w:rPr>
        <w:t xml:space="preserve"> </w:t>
      </w:r>
      <w:r w:rsidRPr="00A11796">
        <w:rPr>
          <w:rFonts w:ascii="Arial" w:hAnsi="Arial" w:cs="Arial"/>
          <w:sz w:val="24"/>
          <w:szCs w:val="24"/>
        </w:rPr>
        <w:t>conexões</w:t>
      </w:r>
      <w:r w:rsidR="008B45CB">
        <w:rPr>
          <w:rFonts w:ascii="Arial" w:hAnsi="Arial" w:cs="Arial"/>
          <w:sz w:val="24"/>
          <w:szCs w:val="24"/>
        </w:rPr>
        <w:t xml:space="preserve"> </w:t>
      </w:r>
      <w:r w:rsidRPr="00A11796">
        <w:rPr>
          <w:rFonts w:ascii="Arial" w:hAnsi="Arial" w:cs="Arial"/>
          <w:sz w:val="24"/>
          <w:szCs w:val="24"/>
        </w:rPr>
        <w:t>de</w:t>
      </w:r>
      <w:r w:rsidR="008B45CB">
        <w:rPr>
          <w:rFonts w:ascii="Arial" w:hAnsi="Arial" w:cs="Arial"/>
          <w:sz w:val="24"/>
          <w:szCs w:val="24"/>
        </w:rPr>
        <w:t xml:space="preserve"> </w:t>
      </w:r>
      <w:r w:rsidRPr="00A11796">
        <w:rPr>
          <w:rFonts w:ascii="Arial" w:hAnsi="Arial" w:cs="Arial"/>
          <w:sz w:val="24"/>
          <w:szCs w:val="24"/>
        </w:rPr>
        <w:t>feitura</w:t>
      </w:r>
      <w:r w:rsidR="008B45CB">
        <w:rPr>
          <w:rFonts w:ascii="Arial" w:hAnsi="Arial" w:cs="Arial"/>
          <w:sz w:val="24"/>
          <w:szCs w:val="24"/>
        </w:rPr>
        <w:t xml:space="preserve"> </w:t>
      </w:r>
      <w:r w:rsidRPr="00A11796">
        <w:rPr>
          <w:rFonts w:ascii="Arial" w:hAnsi="Arial" w:cs="Arial"/>
          <w:sz w:val="24"/>
          <w:szCs w:val="24"/>
        </w:rPr>
        <w:t>pode</w:t>
      </w:r>
      <w:r w:rsidR="008B45CB">
        <w:rPr>
          <w:rFonts w:ascii="Arial" w:hAnsi="Arial" w:cs="Arial"/>
          <w:sz w:val="24"/>
          <w:szCs w:val="24"/>
        </w:rPr>
        <w:t xml:space="preserve"> </w:t>
      </w:r>
      <w:r w:rsidRPr="00A11796">
        <w:rPr>
          <w:rFonts w:ascii="Arial" w:hAnsi="Arial" w:cs="Arial"/>
          <w:sz w:val="24"/>
          <w:szCs w:val="24"/>
        </w:rPr>
        <w:t>ser</w:t>
      </w:r>
      <w:r w:rsidR="008B45CB">
        <w:rPr>
          <w:rFonts w:ascii="Arial" w:hAnsi="Arial" w:cs="Arial"/>
          <w:sz w:val="24"/>
          <w:szCs w:val="24"/>
        </w:rPr>
        <w:t xml:space="preserve"> </w:t>
      </w:r>
      <w:r w:rsidR="002A2007" w:rsidRPr="00A11796">
        <w:rPr>
          <w:rFonts w:ascii="Arial" w:hAnsi="Arial" w:cs="Arial"/>
          <w:sz w:val="24"/>
          <w:szCs w:val="24"/>
        </w:rPr>
        <w:t>uma</w:t>
      </w:r>
      <w:r w:rsidR="008B45CB">
        <w:rPr>
          <w:rFonts w:ascii="Arial" w:hAnsi="Arial" w:cs="Arial"/>
          <w:sz w:val="24"/>
          <w:szCs w:val="24"/>
        </w:rPr>
        <w:t xml:space="preserve"> </w:t>
      </w:r>
      <w:r w:rsidR="002A2007" w:rsidRPr="00A11796">
        <w:rPr>
          <w:rFonts w:ascii="Arial" w:hAnsi="Arial" w:cs="Arial"/>
          <w:sz w:val="24"/>
          <w:szCs w:val="24"/>
        </w:rPr>
        <w:t>fase</w:t>
      </w:r>
      <w:r w:rsidR="008B45CB">
        <w:rPr>
          <w:rFonts w:ascii="Arial" w:hAnsi="Arial" w:cs="Arial"/>
          <w:sz w:val="24"/>
          <w:szCs w:val="24"/>
        </w:rPr>
        <w:t xml:space="preserve"> </w:t>
      </w:r>
      <w:r w:rsidRPr="00A11796">
        <w:rPr>
          <w:rFonts w:ascii="Arial" w:hAnsi="Arial" w:cs="Arial"/>
          <w:sz w:val="24"/>
          <w:szCs w:val="24"/>
        </w:rPr>
        <w:t>importante</w:t>
      </w:r>
      <w:r w:rsidR="008B45CB">
        <w:rPr>
          <w:rFonts w:ascii="Arial" w:hAnsi="Arial" w:cs="Arial"/>
          <w:sz w:val="24"/>
          <w:szCs w:val="24"/>
        </w:rPr>
        <w:t xml:space="preserve"> </w:t>
      </w:r>
      <w:r w:rsidRPr="00A11796">
        <w:rPr>
          <w:rFonts w:ascii="Arial" w:hAnsi="Arial" w:cs="Arial"/>
          <w:sz w:val="24"/>
          <w:szCs w:val="24"/>
        </w:rPr>
        <w:t>para</w:t>
      </w:r>
      <w:r w:rsidR="008B45CB">
        <w:rPr>
          <w:rFonts w:ascii="Arial" w:hAnsi="Arial" w:cs="Arial"/>
          <w:sz w:val="24"/>
          <w:szCs w:val="24"/>
        </w:rPr>
        <w:t xml:space="preserve"> </w:t>
      </w:r>
      <w:r w:rsidRPr="00A11796">
        <w:rPr>
          <w:rFonts w:ascii="Arial" w:hAnsi="Arial" w:cs="Arial"/>
          <w:sz w:val="24"/>
          <w:szCs w:val="24"/>
        </w:rPr>
        <w:t>avançar</w:t>
      </w:r>
      <w:r w:rsidR="008B45CB">
        <w:rPr>
          <w:rFonts w:ascii="Arial" w:hAnsi="Arial" w:cs="Arial"/>
          <w:sz w:val="24"/>
          <w:szCs w:val="24"/>
        </w:rPr>
        <w:t xml:space="preserve"> </w:t>
      </w:r>
      <w:r w:rsidRPr="00A11796">
        <w:rPr>
          <w:rFonts w:ascii="Arial" w:hAnsi="Arial" w:cs="Arial"/>
          <w:sz w:val="24"/>
          <w:szCs w:val="24"/>
        </w:rPr>
        <w:t>na</w:t>
      </w:r>
      <w:r w:rsidR="008B45CB">
        <w:rPr>
          <w:rFonts w:ascii="Arial" w:hAnsi="Arial" w:cs="Arial"/>
          <w:sz w:val="24"/>
          <w:szCs w:val="24"/>
        </w:rPr>
        <w:t xml:space="preserve"> </w:t>
      </w:r>
      <w:r w:rsidRPr="00A11796">
        <w:rPr>
          <w:rFonts w:ascii="Arial" w:hAnsi="Arial" w:cs="Arial"/>
          <w:sz w:val="24"/>
          <w:szCs w:val="24"/>
        </w:rPr>
        <w:t>falência</w:t>
      </w:r>
      <w:r w:rsidR="008B45CB">
        <w:rPr>
          <w:rFonts w:ascii="Arial" w:hAnsi="Arial" w:cs="Arial"/>
          <w:sz w:val="24"/>
          <w:szCs w:val="24"/>
        </w:rPr>
        <w:t xml:space="preserve"> </w:t>
      </w:r>
      <w:r w:rsidRPr="00A11796">
        <w:rPr>
          <w:rFonts w:ascii="Arial" w:hAnsi="Arial" w:cs="Arial"/>
          <w:sz w:val="24"/>
          <w:szCs w:val="24"/>
        </w:rPr>
        <w:t>de</w:t>
      </w:r>
      <w:r w:rsidR="008B45CB">
        <w:rPr>
          <w:rFonts w:ascii="Arial" w:hAnsi="Arial" w:cs="Arial"/>
          <w:sz w:val="24"/>
          <w:szCs w:val="24"/>
        </w:rPr>
        <w:t xml:space="preserve"> </w:t>
      </w:r>
      <w:r w:rsidRPr="00A11796">
        <w:rPr>
          <w:rFonts w:ascii="Arial" w:hAnsi="Arial" w:cs="Arial"/>
          <w:sz w:val="24"/>
          <w:szCs w:val="24"/>
        </w:rPr>
        <w:t>hierarquias.</w:t>
      </w:r>
      <w:r w:rsidR="008B45CB">
        <w:rPr>
          <w:rFonts w:ascii="Arial" w:hAnsi="Arial" w:cs="Arial"/>
          <w:sz w:val="24"/>
          <w:szCs w:val="24"/>
        </w:rPr>
        <w:t xml:space="preserve"> </w:t>
      </w:r>
      <w:r w:rsidRPr="00A11796">
        <w:rPr>
          <w:rFonts w:ascii="Arial" w:hAnsi="Arial" w:cs="Arial"/>
          <w:sz w:val="24"/>
          <w:szCs w:val="24"/>
        </w:rPr>
        <w:t>Entretanto,</w:t>
      </w:r>
      <w:r w:rsidR="008B45CB">
        <w:rPr>
          <w:rFonts w:ascii="Arial" w:hAnsi="Arial" w:cs="Arial"/>
          <w:sz w:val="24"/>
          <w:szCs w:val="24"/>
        </w:rPr>
        <w:t xml:space="preserve"> </w:t>
      </w:r>
      <w:r w:rsidRPr="00A11796">
        <w:rPr>
          <w:rFonts w:ascii="Arial" w:hAnsi="Arial" w:cs="Arial"/>
          <w:sz w:val="24"/>
          <w:szCs w:val="24"/>
        </w:rPr>
        <w:t>sem</w:t>
      </w:r>
      <w:r w:rsidR="008B45CB">
        <w:rPr>
          <w:rFonts w:ascii="Arial" w:hAnsi="Arial" w:cs="Arial"/>
          <w:sz w:val="24"/>
          <w:szCs w:val="24"/>
        </w:rPr>
        <w:t xml:space="preserve"> </w:t>
      </w:r>
      <w:r w:rsidRPr="00A11796">
        <w:rPr>
          <w:rFonts w:ascii="Arial" w:hAnsi="Arial" w:cs="Arial"/>
          <w:sz w:val="24"/>
          <w:szCs w:val="24"/>
        </w:rPr>
        <w:t>a</w:t>
      </w:r>
      <w:r w:rsidR="008B45CB">
        <w:rPr>
          <w:rFonts w:ascii="Arial" w:hAnsi="Arial" w:cs="Arial"/>
          <w:sz w:val="24"/>
          <w:szCs w:val="24"/>
        </w:rPr>
        <w:t xml:space="preserve"> </w:t>
      </w:r>
      <w:r w:rsidRPr="00A11796">
        <w:rPr>
          <w:rFonts w:ascii="Arial" w:hAnsi="Arial" w:cs="Arial"/>
          <w:sz w:val="24"/>
          <w:szCs w:val="24"/>
        </w:rPr>
        <w:t>revogação</w:t>
      </w:r>
      <w:r w:rsidR="008B45CB">
        <w:rPr>
          <w:rFonts w:ascii="Arial" w:hAnsi="Arial" w:cs="Arial"/>
          <w:sz w:val="24"/>
          <w:szCs w:val="24"/>
        </w:rPr>
        <w:t xml:space="preserve"> </w:t>
      </w:r>
      <w:r w:rsidRPr="00A11796">
        <w:rPr>
          <w:rFonts w:ascii="Arial" w:hAnsi="Arial" w:cs="Arial"/>
          <w:sz w:val="24"/>
          <w:szCs w:val="24"/>
        </w:rPr>
        <w:t>dos</w:t>
      </w:r>
      <w:r w:rsidR="008B45CB">
        <w:rPr>
          <w:rFonts w:ascii="Arial" w:hAnsi="Arial" w:cs="Arial"/>
          <w:sz w:val="24"/>
          <w:szCs w:val="24"/>
        </w:rPr>
        <w:t xml:space="preserve"> </w:t>
      </w:r>
      <w:r w:rsidRPr="00A11796">
        <w:rPr>
          <w:rFonts w:ascii="Arial" w:hAnsi="Arial" w:cs="Arial"/>
          <w:sz w:val="24"/>
          <w:szCs w:val="24"/>
        </w:rPr>
        <w:t>binarismos</w:t>
      </w:r>
      <w:r w:rsidR="008B45CB">
        <w:rPr>
          <w:rFonts w:ascii="Arial" w:hAnsi="Arial" w:cs="Arial"/>
          <w:sz w:val="24"/>
          <w:szCs w:val="24"/>
        </w:rPr>
        <w:t xml:space="preserve"> </w:t>
      </w:r>
      <w:r w:rsidRPr="00A11796">
        <w:rPr>
          <w:rFonts w:ascii="Arial" w:hAnsi="Arial" w:cs="Arial"/>
          <w:sz w:val="24"/>
          <w:szCs w:val="24"/>
        </w:rPr>
        <w:t>e/ou</w:t>
      </w:r>
      <w:r w:rsidR="008B45CB">
        <w:rPr>
          <w:rFonts w:ascii="Arial" w:hAnsi="Arial" w:cs="Arial"/>
          <w:sz w:val="24"/>
          <w:szCs w:val="24"/>
        </w:rPr>
        <w:t xml:space="preserve"> </w:t>
      </w:r>
      <w:r w:rsidR="002A2007" w:rsidRPr="00A11796">
        <w:rPr>
          <w:rFonts w:ascii="Arial" w:hAnsi="Arial" w:cs="Arial"/>
          <w:sz w:val="24"/>
          <w:szCs w:val="24"/>
        </w:rPr>
        <w:t>essencialíssimos</w:t>
      </w:r>
      <w:r w:rsidR="008B45CB">
        <w:rPr>
          <w:rFonts w:ascii="Arial" w:hAnsi="Arial" w:cs="Arial"/>
          <w:sz w:val="24"/>
          <w:szCs w:val="24"/>
        </w:rPr>
        <w:t xml:space="preserve"> </w:t>
      </w:r>
      <w:r w:rsidRPr="00A11796">
        <w:rPr>
          <w:rFonts w:ascii="Arial" w:hAnsi="Arial" w:cs="Arial"/>
          <w:sz w:val="24"/>
          <w:szCs w:val="24"/>
        </w:rPr>
        <w:t>que</w:t>
      </w:r>
      <w:r w:rsidR="008B45CB">
        <w:rPr>
          <w:rFonts w:ascii="Arial" w:hAnsi="Arial" w:cs="Arial"/>
          <w:sz w:val="24"/>
          <w:szCs w:val="24"/>
        </w:rPr>
        <w:t xml:space="preserve"> </w:t>
      </w:r>
      <w:r w:rsidRPr="00A11796">
        <w:rPr>
          <w:rFonts w:ascii="Arial" w:hAnsi="Arial" w:cs="Arial"/>
          <w:sz w:val="24"/>
          <w:szCs w:val="24"/>
        </w:rPr>
        <w:t>carregam</w:t>
      </w:r>
      <w:r w:rsidR="008B45CB">
        <w:rPr>
          <w:rFonts w:ascii="Arial" w:hAnsi="Arial" w:cs="Arial"/>
          <w:sz w:val="24"/>
          <w:szCs w:val="24"/>
        </w:rPr>
        <w:t xml:space="preserve"> </w:t>
      </w:r>
      <w:r w:rsidRPr="00A11796">
        <w:rPr>
          <w:rFonts w:ascii="Arial" w:hAnsi="Arial" w:cs="Arial"/>
          <w:sz w:val="24"/>
          <w:szCs w:val="24"/>
        </w:rPr>
        <w:t>a</w:t>
      </w:r>
      <w:r w:rsidR="008B45CB">
        <w:rPr>
          <w:rFonts w:ascii="Arial" w:hAnsi="Arial" w:cs="Arial"/>
          <w:sz w:val="24"/>
          <w:szCs w:val="24"/>
        </w:rPr>
        <w:t xml:space="preserve"> </w:t>
      </w:r>
      <w:r w:rsidRPr="00A11796">
        <w:rPr>
          <w:rFonts w:ascii="Arial" w:hAnsi="Arial" w:cs="Arial"/>
          <w:sz w:val="24"/>
          <w:szCs w:val="24"/>
        </w:rPr>
        <w:t>dicotomia</w:t>
      </w:r>
      <w:r w:rsidR="008B45CB">
        <w:rPr>
          <w:rFonts w:ascii="Arial" w:hAnsi="Arial" w:cs="Arial"/>
          <w:sz w:val="24"/>
          <w:szCs w:val="24"/>
        </w:rPr>
        <w:t xml:space="preserve"> </w:t>
      </w:r>
      <w:r w:rsidRPr="00A11796">
        <w:rPr>
          <w:rFonts w:ascii="Arial" w:hAnsi="Arial" w:cs="Arial"/>
          <w:sz w:val="24"/>
          <w:szCs w:val="24"/>
        </w:rPr>
        <w:t>“homem/mulher”</w:t>
      </w:r>
      <w:r w:rsidR="008B45CB">
        <w:rPr>
          <w:rFonts w:ascii="Arial" w:hAnsi="Arial" w:cs="Arial"/>
          <w:sz w:val="24"/>
          <w:szCs w:val="24"/>
        </w:rPr>
        <w:t xml:space="preserve"> </w:t>
      </w:r>
      <w:r w:rsidRPr="00A11796">
        <w:rPr>
          <w:rFonts w:ascii="Arial" w:hAnsi="Arial" w:cs="Arial"/>
          <w:sz w:val="24"/>
          <w:szCs w:val="24"/>
        </w:rPr>
        <w:t>(e</w:t>
      </w:r>
      <w:r w:rsidR="008B45CB">
        <w:rPr>
          <w:rFonts w:ascii="Arial" w:hAnsi="Arial" w:cs="Arial"/>
          <w:sz w:val="24"/>
          <w:szCs w:val="24"/>
        </w:rPr>
        <w:t xml:space="preserve"> </w:t>
      </w:r>
      <w:r w:rsidRPr="00A11796">
        <w:rPr>
          <w:rFonts w:ascii="Arial" w:hAnsi="Arial" w:cs="Arial"/>
          <w:sz w:val="24"/>
          <w:szCs w:val="24"/>
        </w:rPr>
        <w:t>as</w:t>
      </w:r>
      <w:r w:rsidR="008B45CB">
        <w:rPr>
          <w:rFonts w:ascii="Arial" w:hAnsi="Arial" w:cs="Arial"/>
          <w:sz w:val="24"/>
          <w:szCs w:val="24"/>
        </w:rPr>
        <w:t xml:space="preserve"> </w:t>
      </w:r>
      <w:r w:rsidRPr="00A11796">
        <w:rPr>
          <w:rFonts w:ascii="Arial" w:hAnsi="Arial" w:cs="Arial"/>
          <w:sz w:val="24"/>
          <w:szCs w:val="24"/>
        </w:rPr>
        <w:t>várias</w:t>
      </w:r>
      <w:r w:rsidR="008B45CB">
        <w:rPr>
          <w:rFonts w:ascii="Arial" w:hAnsi="Arial" w:cs="Arial"/>
          <w:sz w:val="24"/>
          <w:szCs w:val="24"/>
        </w:rPr>
        <w:t xml:space="preserve"> </w:t>
      </w:r>
      <w:r w:rsidRPr="00A11796">
        <w:rPr>
          <w:rFonts w:ascii="Arial" w:hAnsi="Arial" w:cs="Arial"/>
          <w:sz w:val="24"/>
          <w:szCs w:val="24"/>
        </w:rPr>
        <w:t>outras</w:t>
      </w:r>
      <w:r w:rsidR="008B45CB">
        <w:rPr>
          <w:rFonts w:ascii="Arial" w:hAnsi="Arial" w:cs="Arial"/>
          <w:sz w:val="24"/>
          <w:szCs w:val="24"/>
        </w:rPr>
        <w:t xml:space="preserve"> </w:t>
      </w:r>
      <w:r w:rsidRPr="00A11796">
        <w:rPr>
          <w:rFonts w:ascii="Arial" w:hAnsi="Arial" w:cs="Arial"/>
          <w:sz w:val="24"/>
          <w:szCs w:val="24"/>
        </w:rPr>
        <w:t>a</w:t>
      </w:r>
      <w:r w:rsidR="008B45CB">
        <w:rPr>
          <w:rFonts w:ascii="Arial" w:hAnsi="Arial" w:cs="Arial"/>
          <w:sz w:val="24"/>
          <w:szCs w:val="24"/>
        </w:rPr>
        <w:t xml:space="preserve"> </w:t>
      </w:r>
      <w:r w:rsidR="002A2007" w:rsidRPr="00A11796">
        <w:rPr>
          <w:rFonts w:ascii="Arial" w:hAnsi="Arial" w:cs="Arial"/>
          <w:sz w:val="24"/>
          <w:szCs w:val="24"/>
        </w:rPr>
        <w:t>estas</w:t>
      </w:r>
      <w:r w:rsidR="008B45CB">
        <w:rPr>
          <w:rFonts w:ascii="Arial" w:hAnsi="Arial" w:cs="Arial"/>
          <w:sz w:val="24"/>
          <w:szCs w:val="24"/>
        </w:rPr>
        <w:t xml:space="preserve"> </w:t>
      </w:r>
      <w:r w:rsidR="002A2007" w:rsidRPr="00A11796">
        <w:rPr>
          <w:rFonts w:ascii="Arial" w:hAnsi="Arial" w:cs="Arial"/>
          <w:sz w:val="24"/>
          <w:szCs w:val="24"/>
        </w:rPr>
        <w:t>correlatas</w:t>
      </w:r>
      <w:r w:rsidRPr="00A11796">
        <w:rPr>
          <w:rFonts w:ascii="Arial" w:hAnsi="Arial" w:cs="Arial"/>
          <w:sz w:val="24"/>
          <w:szCs w:val="24"/>
        </w:rPr>
        <w:t>),</w:t>
      </w:r>
      <w:r w:rsidR="008B45CB">
        <w:rPr>
          <w:rFonts w:ascii="Arial" w:hAnsi="Arial" w:cs="Arial"/>
          <w:sz w:val="24"/>
          <w:szCs w:val="24"/>
        </w:rPr>
        <w:t xml:space="preserve"> </w:t>
      </w:r>
      <w:r w:rsidRPr="00A11796">
        <w:rPr>
          <w:rFonts w:ascii="Arial" w:hAnsi="Arial" w:cs="Arial"/>
          <w:sz w:val="24"/>
          <w:szCs w:val="24"/>
        </w:rPr>
        <w:t>é</w:t>
      </w:r>
      <w:r w:rsidR="008B45CB">
        <w:rPr>
          <w:rFonts w:ascii="Arial" w:hAnsi="Arial" w:cs="Arial"/>
          <w:sz w:val="24"/>
          <w:szCs w:val="24"/>
        </w:rPr>
        <w:t xml:space="preserve"> </w:t>
      </w:r>
      <w:r w:rsidRPr="00A11796">
        <w:rPr>
          <w:rFonts w:ascii="Arial" w:hAnsi="Arial" w:cs="Arial"/>
          <w:sz w:val="24"/>
          <w:szCs w:val="24"/>
        </w:rPr>
        <w:t>honesto</w:t>
      </w:r>
      <w:r w:rsidR="008B45CB">
        <w:rPr>
          <w:rFonts w:ascii="Arial" w:hAnsi="Arial" w:cs="Arial"/>
          <w:sz w:val="24"/>
          <w:szCs w:val="24"/>
        </w:rPr>
        <w:t xml:space="preserve"> </w:t>
      </w:r>
      <w:r w:rsidRPr="00A11796">
        <w:rPr>
          <w:rFonts w:ascii="Arial" w:hAnsi="Arial" w:cs="Arial"/>
          <w:sz w:val="24"/>
          <w:szCs w:val="24"/>
        </w:rPr>
        <w:t>que</w:t>
      </w:r>
      <w:r w:rsidR="008B45CB">
        <w:rPr>
          <w:rFonts w:ascii="Arial" w:hAnsi="Arial" w:cs="Arial"/>
          <w:sz w:val="24"/>
          <w:szCs w:val="24"/>
        </w:rPr>
        <w:t xml:space="preserve"> </w:t>
      </w:r>
      <w:r w:rsidRPr="00A11796">
        <w:rPr>
          <w:rFonts w:ascii="Arial" w:hAnsi="Arial" w:cs="Arial"/>
          <w:sz w:val="24"/>
          <w:szCs w:val="24"/>
        </w:rPr>
        <w:t>se</w:t>
      </w:r>
      <w:r w:rsidR="008B45CB">
        <w:rPr>
          <w:rFonts w:ascii="Arial" w:hAnsi="Arial" w:cs="Arial"/>
          <w:sz w:val="24"/>
          <w:szCs w:val="24"/>
        </w:rPr>
        <w:t xml:space="preserve"> </w:t>
      </w:r>
      <w:r w:rsidRPr="00A11796">
        <w:rPr>
          <w:rFonts w:ascii="Arial" w:hAnsi="Arial" w:cs="Arial"/>
          <w:sz w:val="24"/>
          <w:szCs w:val="24"/>
        </w:rPr>
        <w:t>mantenham</w:t>
      </w:r>
      <w:r w:rsidR="008B45CB">
        <w:rPr>
          <w:rFonts w:ascii="Arial" w:hAnsi="Arial" w:cs="Arial"/>
          <w:sz w:val="24"/>
          <w:szCs w:val="24"/>
        </w:rPr>
        <w:t xml:space="preserve"> </w:t>
      </w:r>
      <w:r w:rsidRPr="00A11796">
        <w:rPr>
          <w:rFonts w:ascii="Arial" w:hAnsi="Arial" w:cs="Arial"/>
          <w:sz w:val="24"/>
          <w:szCs w:val="24"/>
        </w:rPr>
        <w:t>desigualdades.</w:t>
      </w:r>
      <w:r w:rsidR="008B45CB">
        <w:rPr>
          <w:rFonts w:ascii="Arial" w:hAnsi="Arial" w:cs="Arial"/>
          <w:sz w:val="24"/>
          <w:szCs w:val="24"/>
        </w:rPr>
        <w:t xml:space="preserve"> </w:t>
      </w:r>
      <w:r w:rsidRPr="00A11796">
        <w:rPr>
          <w:rFonts w:ascii="Arial" w:hAnsi="Arial" w:cs="Arial"/>
          <w:sz w:val="24"/>
          <w:szCs w:val="24"/>
        </w:rPr>
        <w:t>Refletindo</w:t>
      </w:r>
      <w:r w:rsidR="008B45CB">
        <w:rPr>
          <w:rFonts w:ascii="Arial" w:hAnsi="Arial" w:cs="Arial"/>
          <w:sz w:val="24"/>
          <w:szCs w:val="24"/>
        </w:rPr>
        <w:t xml:space="preserve"> </w:t>
      </w:r>
      <w:r w:rsidR="002A2007" w:rsidRPr="00A11796">
        <w:rPr>
          <w:rFonts w:ascii="Arial" w:hAnsi="Arial" w:cs="Arial"/>
          <w:sz w:val="24"/>
          <w:szCs w:val="24"/>
        </w:rPr>
        <w:t>exposição</w:t>
      </w:r>
      <w:r w:rsidR="008B45CB">
        <w:rPr>
          <w:rFonts w:ascii="Arial" w:hAnsi="Arial" w:cs="Arial"/>
          <w:sz w:val="24"/>
          <w:szCs w:val="24"/>
        </w:rPr>
        <w:t xml:space="preserve"> </w:t>
      </w:r>
      <w:r w:rsidRPr="00A11796">
        <w:rPr>
          <w:rFonts w:ascii="Arial" w:hAnsi="Arial" w:cs="Arial"/>
          <w:sz w:val="24"/>
          <w:szCs w:val="24"/>
        </w:rPr>
        <w:t>elevada</w:t>
      </w:r>
      <w:r w:rsidR="008B45CB">
        <w:rPr>
          <w:rFonts w:ascii="Arial" w:hAnsi="Arial" w:cs="Arial"/>
          <w:sz w:val="24"/>
          <w:szCs w:val="24"/>
        </w:rPr>
        <w:t xml:space="preserve"> </w:t>
      </w:r>
      <w:r w:rsidR="002A2007" w:rsidRPr="00A11796">
        <w:rPr>
          <w:rFonts w:ascii="Arial" w:hAnsi="Arial" w:cs="Arial"/>
          <w:sz w:val="24"/>
          <w:szCs w:val="24"/>
        </w:rPr>
        <w:t>à</w:t>
      </w:r>
      <w:r w:rsidR="008B45CB">
        <w:rPr>
          <w:rFonts w:ascii="Arial" w:hAnsi="Arial" w:cs="Arial"/>
          <w:sz w:val="24"/>
          <w:szCs w:val="24"/>
        </w:rPr>
        <w:t xml:space="preserve"> </w:t>
      </w:r>
      <w:r w:rsidRPr="00A11796">
        <w:rPr>
          <w:rFonts w:ascii="Arial" w:hAnsi="Arial" w:cs="Arial"/>
          <w:sz w:val="24"/>
          <w:szCs w:val="24"/>
        </w:rPr>
        <w:t>construção</w:t>
      </w:r>
      <w:r w:rsidR="008B45CB">
        <w:rPr>
          <w:rFonts w:ascii="Arial" w:hAnsi="Arial" w:cs="Arial"/>
          <w:sz w:val="24"/>
          <w:szCs w:val="24"/>
        </w:rPr>
        <w:t xml:space="preserve"> </w:t>
      </w:r>
      <w:r w:rsidRPr="00A11796">
        <w:rPr>
          <w:rFonts w:ascii="Arial" w:hAnsi="Arial" w:cs="Arial"/>
          <w:sz w:val="24"/>
          <w:szCs w:val="24"/>
        </w:rPr>
        <w:t>dos</w:t>
      </w:r>
      <w:r w:rsidR="008B45CB">
        <w:rPr>
          <w:rFonts w:ascii="Arial" w:hAnsi="Arial" w:cs="Arial"/>
          <w:sz w:val="24"/>
          <w:szCs w:val="24"/>
        </w:rPr>
        <w:t xml:space="preserve"> </w:t>
      </w:r>
      <w:r w:rsidRPr="00A11796">
        <w:rPr>
          <w:rFonts w:ascii="Arial" w:hAnsi="Arial" w:cs="Arial"/>
          <w:sz w:val="24"/>
          <w:szCs w:val="24"/>
        </w:rPr>
        <w:t>pares</w:t>
      </w:r>
      <w:r w:rsidR="008B45CB">
        <w:rPr>
          <w:rFonts w:ascii="Arial" w:hAnsi="Arial" w:cs="Arial"/>
          <w:sz w:val="24"/>
          <w:szCs w:val="24"/>
        </w:rPr>
        <w:t xml:space="preserve"> </w:t>
      </w:r>
      <w:r w:rsidRPr="00A11796">
        <w:rPr>
          <w:rFonts w:ascii="Arial" w:hAnsi="Arial" w:cs="Arial"/>
          <w:sz w:val="24"/>
          <w:szCs w:val="24"/>
        </w:rPr>
        <w:t>binários</w:t>
      </w:r>
      <w:r w:rsidR="008B45CB">
        <w:rPr>
          <w:rFonts w:ascii="Arial" w:hAnsi="Arial" w:cs="Arial"/>
          <w:sz w:val="24"/>
          <w:szCs w:val="24"/>
        </w:rPr>
        <w:t xml:space="preserve"> </w:t>
      </w:r>
      <w:r w:rsidRPr="00A11796">
        <w:rPr>
          <w:rFonts w:ascii="Arial" w:hAnsi="Arial" w:cs="Arial"/>
          <w:sz w:val="24"/>
          <w:szCs w:val="24"/>
        </w:rPr>
        <w:t>(sobretudo</w:t>
      </w:r>
      <w:r w:rsidR="008B45CB">
        <w:rPr>
          <w:rFonts w:ascii="Arial" w:hAnsi="Arial" w:cs="Arial"/>
          <w:sz w:val="24"/>
          <w:szCs w:val="24"/>
        </w:rPr>
        <w:t xml:space="preserve"> </w:t>
      </w:r>
      <w:r w:rsidRPr="00A11796">
        <w:rPr>
          <w:rFonts w:ascii="Arial" w:hAnsi="Arial" w:cs="Arial"/>
          <w:sz w:val="24"/>
          <w:szCs w:val="24"/>
        </w:rPr>
        <w:t>“animal</w:t>
      </w:r>
      <w:r w:rsidR="008B45CB">
        <w:rPr>
          <w:rFonts w:ascii="Arial" w:hAnsi="Arial" w:cs="Arial"/>
          <w:sz w:val="24"/>
          <w:szCs w:val="24"/>
        </w:rPr>
        <w:t xml:space="preserve"> </w:t>
      </w:r>
      <w:r w:rsidRPr="00A11796">
        <w:rPr>
          <w:rFonts w:ascii="Arial" w:hAnsi="Arial" w:cs="Arial"/>
          <w:sz w:val="24"/>
          <w:szCs w:val="24"/>
        </w:rPr>
        <w:t>x</w:t>
      </w:r>
      <w:r w:rsidR="008B45CB">
        <w:rPr>
          <w:rFonts w:ascii="Arial" w:hAnsi="Arial" w:cs="Arial"/>
          <w:sz w:val="24"/>
          <w:szCs w:val="24"/>
        </w:rPr>
        <w:t xml:space="preserve"> </w:t>
      </w:r>
      <w:r w:rsidRPr="00A11796">
        <w:rPr>
          <w:rFonts w:ascii="Arial" w:hAnsi="Arial" w:cs="Arial"/>
          <w:sz w:val="24"/>
          <w:szCs w:val="24"/>
        </w:rPr>
        <w:t>humano”</w:t>
      </w:r>
      <w:r w:rsidR="008B45CB">
        <w:rPr>
          <w:rFonts w:ascii="Arial" w:hAnsi="Arial" w:cs="Arial"/>
          <w:sz w:val="24"/>
          <w:szCs w:val="24"/>
        </w:rPr>
        <w:t xml:space="preserve"> </w:t>
      </w:r>
      <w:r w:rsidRPr="00A11796">
        <w:rPr>
          <w:rFonts w:ascii="Arial" w:hAnsi="Arial" w:cs="Arial"/>
          <w:sz w:val="24"/>
          <w:szCs w:val="24"/>
        </w:rPr>
        <w:t>e</w:t>
      </w:r>
      <w:r w:rsidR="008B45CB">
        <w:rPr>
          <w:rFonts w:ascii="Arial" w:hAnsi="Arial" w:cs="Arial"/>
          <w:sz w:val="24"/>
          <w:szCs w:val="24"/>
        </w:rPr>
        <w:t xml:space="preserve"> </w:t>
      </w:r>
      <w:r w:rsidRPr="00A11796">
        <w:rPr>
          <w:rFonts w:ascii="Arial" w:hAnsi="Arial" w:cs="Arial"/>
          <w:sz w:val="24"/>
          <w:szCs w:val="24"/>
        </w:rPr>
        <w:t>“máquina</w:t>
      </w:r>
      <w:r w:rsidR="008B45CB">
        <w:rPr>
          <w:rFonts w:ascii="Arial" w:hAnsi="Arial" w:cs="Arial"/>
          <w:sz w:val="24"/>
          <w:szCs w:val="24"/>
        </w:rPr>
        <w:t xml:space="preserve"> </w:t>
      </w:r>
      <w:r w:rsidRPr="00A11796">
        <w:rPr>
          <w:rFonts w:ascii="Arial" w:hAnsi="Arial" w:cs="Arial"/>
          <w:sz w:val="24"/>
          <w:szCs w:val="24"/>
        </w:rPr>
        <w:t>x</w:t>
      </w:r>
      <w:r w:rsidR="008B45CB">
        <w:rPr>
          <w:rFonts w:ascii="Arial" w:hAnsi="Arial" w:cs="Arial"/>
          <w:sz w:val="24"/>
          <w:szCs w:val="24"/>
        </w:rPr>
        <w:t xml:space="preserve"> </w:t>
      </w:r>
      <w:r w:rsidRPr="00A11796">
        <w:rPr>
          <w:rFonts w:ascii="Arial" w:hAnsi="Arial" w:cs="Arial"/>
          <w:sz w:val="24"/>
          <w:szCs w:val="24"/>
        </w:rPr>
        <w:t>organismo”),</w:t>
      </w:r>
      <w:r w:rsidR="008B45CB">
        <w:rPr>
          <w:rFonts w:ascii="Arial" w:hAnsi="Arial" w:cs="Arial"/>
          <w:sz w:val="24"/>
          <w:szCs w:val="24"/>
        </w:rPr>
        <w:t xml:space="preserve"> </w:t>
      </w:r>
      <w:r w:rsidRPr="00A11796">
        <w:rPr>
          <w:rFonts w:ascii="Arial" w:hAnsi="Arial" w:cs="Arial"/>
          <w:sz w:val="24"/>
          <w:szCs w:val="24"/>
        </w:rPr>
        <w:t>Donna</w:t>
      </w:r>
      <w:r w:rsidR="008B45CB">
        <w:rPr>
          <w:rFonts w:ascii="Arial" w:hAnsi="Arial" w:cs="Arial"/>
          <w:sz w:val="24"/>
          <w:szCs w:val="24"/>
        </w:rPr>
        <w:t xml:space="preserve"> </w:t>
      </w:r>
      <w:r w:rsidR="002A2007" w:rsidRPr="00A11796">
        <w:rPr>
          <w:rFonts w:ascii="Arial" w:hAnsi="Arial" w:cs="Arial"/>
          <w:sz w:val="24"/>
          <w:szCs w:val="24"/>
        </w:rPr>
        <w:t>Faraday</w:t>
      </w:r>
      <w:r w:rsidR="008B45CB">
        <w:rPr>
          <w:rFonts w:ascii="Arial" w:hAnsi="Arial" w:cs="Arial"/>
          <w:sz w:val="24"/>
          <w:szCs w:val="24"/>
        </w:rPr>
        <w:t xml:space="preserve"> </w:t>
      </w:r>
      <w:r w:rsidRPr="00A11796">
        <w:rPr>
          <w:rFonts w:ascii="Arial" w:hAnsi="Arial" w:cs="Arial"/>
          <w:sz w:val="24"/>
          <w:szCs w:val="24"/>
        </w:rPr>
        <w:t>mobiliza</w:t>
      </w:r>
      <w:r w:rsidR="008B45CB">
        <w:rPr>
          <w:rFonts w:ascii="Arial" w:hAnsi="Arial" w:cs="Arial"/>
          <w:sz w:val="24"/>
          <w:szCs w:val="24"/>
        </w:rPr>
        <w:t xml:space="preserve"> </w:t>
      </w:r>
      <w:r w:rsidR="002A2007" w:rsidRPr="00A11796">
        <w:rPr>
          <w:rFonts w:ascii="Arial" w:hAnsi="Arial" w:cs="Arial"/>
          <w:sz w:val="24"/>
          <w:szCs w:val="24"/>
        </w:rPr>
        <w:t>o</w:t>
      </w:r>
      <w:r w:rsidR="008B45CB">
        <w:rPr>
          <w:rFonts w:ascii="Arial" w:hAnsi="Arial" w:cs="Arial"/>
          <w:sz w:val="24"/>
          <w:szCs w:val="24"/>
        </w:rPr>
        <w:t xml:space="preserve"> </w:t>
      </w:r>
      <w:r w:rsidR="002A2007" w:rsidRPr="00A11796">
        <w:rPr>
          <w:rFonts w:ascii="Arial" w:hAnsi="Arial" w:cs="Arial"/>
          <w:sz w:val="24"/>
          <w:szCs w:val="24"/>
        </w:rPr>
        <w:t>reflexo</w:t>
      </w:r>
      <w:r w:rsidR="008B45CB">
        <w:rPr>
          <w:rFonts w:ascii="Arial" w:hAnsi="Arial" w:cs="Arial"/>
          <w:sz w:val="24"/>
          <w:szCs w:val="24"/>
        </w:rPr>
        <w:t xml:space="preserve"> </w:t>
      </w:r>
      <w:r w:rsidRPr="00A11796">
        <w:rPr>
          <w:rFonts w:ascii="Arial" w:hAnsi="Arial" w:cs="Arial"/>
          <w:sz w:val="24"/>
          <w:szCs w:val="24"/>
        </w:rPr>
        <w:t>do</w:t>
      </w:r>
      <w:r w:rsidR="008B45CB">
        <w:rPr>
          <w:rFonts w:ascii="Arial" w:hAnsi="Arial" w:cs="Arial"/>
          <w:sz w:val="24"/>
          <w:szCs w:val="24"/>
        </w:rPr>
        <w:t xml:space="preserve"> </w:t>
      </w:r>
      <w:r w:rsidR="002A2007">
        <w:rPr>
          <w:rFonts w:ascii="Arial" w:hAnsi="Arial" w:cs="Arial"/>
          <w:sz w:val="24"/>
          <w:szCs w:val="24"/>
        </w:rPr>
        <w:t>contexto</w:t>
      </w:r>
      <w:r w:rsidR="008B45CB">
        <w:rPr>
          <w:rFonts w:ascii="Arial" w:hAnsi="Arial" w:cs="Arial"/>
          <w:sz w:val="24"/>
          <w:szCs w:val="24"/>
        </w:rPr>
        <w:t xml:space="preserve"> </w:t>
      </w:r>
      <w:r w:rsidRPr="00A11796">
        <w:rPr>
          <w:rFonts w:ascii="Arial" w:hAnsi="Arial" w:cs="Arial"/>
          <w:sz w:val="24"/>
          <w:szCs w:val="24"/>
        </w:rPr>
        <w:t>como</w:t>
      </w:r>
      <w:r w:rsidR="008B45CB">
        <w:rPr>
          <w:rFonts w:ascii="Arial" w:hAnsi="Arial" w:cs="Arial"/>
          <w:sz w:val="24"/>
          <w:szCs w:val="24"/>
        </w:rPr>
        <w:t xml:space="preserve"> </w:t>
      </w:r>
      <w:r w:rsidRPr="00A11796">
        <w:rPr>
          <w:rFonts w:ascii="Arial" w:hAnsi="Arial" w:cs="Arial"/>
          <w:sz w:val="24"/>
          <w:szCs w:val="24"/>
        </w:rPr>
        <w:t>um</w:t>
      </w:r>
      <w:r w:rsidR="008B45CB">
        <w:rPr>
          <w:rFonts w:ascii="Arial" w:hAnsi="Arial" w:cs="Arial"/>
          <w:sz w:val="24"/>
          <w:szCs w:val="24"/>
        </w:rPr>
        <w:t xml:space="preserve"> </w:t>
      </w:r>
      <w:r w:rsidRPr="00A11796">
        <w:rPr>
          <w:rFonts w:ascii="Arial" w:hAnsi="Arial" w:cs="Arial"/>
          <w:sz w:val="24"/>
          <w:szCs w:val="24"/>
        </w:rPr>
        <w:t>ser</w:t>
      </w:r>
      <w:r w:rsidR="008B45CB">
        <w:rPr>
          <w:rFonts w:ascii="Arial" w:hAnsi="Arial" w:cs="Arial"/>
          <w:sz w:val="24"/>
          <w:szCs w:val="24"/>
        </w:rPr>
        <w:t xml:space="preserve"> </w:t>
      </w:r>
      <w:r w:rsidRPr="00A11796">
        <w:rPr>
          <w:rFonts w:ascii="Arial" w:hAnsi="Arial" w:cs="Arial"/>
          <w:sz w:val="24"/>
          <w:szCs w:val="24"/>
        </w:rPr>
        <w:t>híbrido</w:t>
      </w:r>
      <w:r w:rsidR="008B45CB">
        <w:rPr>
          <w:rFonts w:ascii="Arial" w:hAnsi="Arial" w:cs="Arial"/>
          <w:sz w:val="24"/>
          <w:szCs w:val="24"/>
        </w:rPr>
        <w:t xml:space="preserve"> </w:t>
      </w:r>
      <w:r w:rsidRPr="00A11796">
        <w:rPr>
          <w:rFonts w:ascii="Arial" w:hAnsi="Arial" w:cs="Arial"/>
          <w:sz w:val="24"/>
          <w:szCs w:val="24"/>
        </w:rPr>
        <w:t>entre</w:t>
      </w:r>
      <w:r w:rsidR="008B45CB">
        <w:rPr>
          <w:rFonts w:ascii="Arial" w:hAnsi="Arial" w:cs="Arial"/>
          <w:sz w:val="24"/>
          <w:szCs w:val="24"/>
        </w:rPr>
        <w:t xml:space="preserve"> </w:t>
      </w:r>
      <w:r w:rsidRPr="00A11796">
        <w:rPr>
          <w:rFonts w:ascii="Arial" w:hAnsi="Arial" w:cs="Arial"/>
          <w:sz w:val="24"/>
          <w:szCs w:val="24"/>
        </w:rPr>
        <w:t>aparato</w:t>
      </w:r>
      <w:r w:rsidR="008B45CB">
        <w:rPr>
          <w:rFonts w:ascii="Arial" w:hAnsi="Arial" w:cs="Arial"/>
          <w:sz w:val="24"/>
          <w:szCs w:val="24"/>
        </w:rPr>
        <w:t xml:space="preserve"> </w:t>
      </w:r>
      <w:r w:rsidRPr="00A11796">
        <w:rPr>
          <w:rFonts w:ascii="Arial" w:hAnsi="Arial" w:cs="Arial"/>
          <w:sz w:val="24"/>
          <w:szCs w:val="24"/>
        </w:rPr>
        <w:t>e</w:t>
      </w:r>
      <w:r w:rsidR="008B45CB">
        <w:rPr>
          <w:rFonts w:ascii="Arial" w:hAnsi="Arial" w:cs="Arial"/>
          <w:sz w:val="24"/>
          <w:szCs w:val="24"/>
        </w:rPr>
        <w:t xml:space="preserve"> </w:t>
      </w:r>
      <w:r w:rsidRPr="00A11796">
        <w:rPr>
          <w:rFonts w:ascii="Arial" w:hAnsi="Arial" w:cs="Arial"/>
          <w:sz w:val="24"/>
          <w:szCs w:val="24"/>
        </w:rPr>
        <w:t>organização</w:t>
      </w:r>
      <w:r w:rsidR="008B45CB">
        <w:rPr>
          <w:rFonts w:ascii="Arial" w:hAnsi="Arial" w:cs="Arial"/>
          <w:sz w:val="24"/>
          <w:szCs w:val="24"/>
        </w:rPr>
        <w:t xml:space="preserve"> </w:t>
      </w:r>
      <w:r w:rsidRPr="00A11796">
        <w:rPr>
          <w:rFonts w:ascii="Arial" w:hAnsi="Arial" w:cs="Arial"/>
          <w:sz w:val="24"/>
          <w:szCs w:val="24"/>
        </w:rPr>
        <w:t>orgânico</w:t>
      </w:r>
      <w:r w:rsidR="008B45CB">
        <w:rPr>
          <w:rFonts w:ascii="Arial" w:hAnsi="Arial" w:cs="Arial"/>
          <w:sz w:val="24"/>
          <w:szCs w:val="24"/>
        </w:rPr>
        <w:t xml:space="preserve"> </w:t>
      </w:r>
      <w:r w:rsidRPr="00A11796">
        <w:rPr>
          <w:rFonts w:ascii="Arial" w:hAnsi="Arial" w:cs="Arial"/>
          <w:sz w:val="24"/>
          <w:szCs w:val="24"/>
        </w:rPr>
        <w:t>capaz</w:t>
      </w:r>
      <w:r w:rsidR="008B45CB">
        <w:rPr>
          <w:rFonts w:ascii="Arial" w:hAnsi="Arial" w:cs="Arial"/>
          <w:sz w:val="24"/>
          <w:szCs w:val="24"/>
        </w:rPr>
        <w:t xml:space="preserve"> </w:t>
      </w:r>
      <w:r w:rsidRPr="00A11796">
        <w:rPr>
          <w:rFonts w:ascii="Arial" w:hAnsi="Arial" w:cs="Arial"/>
          <w:sz w:val="24"/>
          <w:szCs w:val="24"/>
        </w:rPr>
        <w:t>de</w:t>
      </w:r>
      <w:r w:rsidR="008B45CB">
        <w:rPr>
          <w:rFonts w:ascii="Arial" w:hAnsi="Arial" w:cs="Arial"/>
          <w:sz w:val="24"/>
          <w:szCs w:val="24"/>
        </w:rPr>
        <w:t xml:space="preserve"> </w:t>
      </w:r>
      <w:r w:rsidRPr="00A11796">
        <w:rPr>
          <w:rFonts w:ascii="Arial" w:hAnsi="Arial" w:cs="Arial"/>
          <w:sz w:val="24"/>
          <w:szCs w:val="24"/>
        </w:rPr>
        <w:t>convulsionar</w:t>
      </w:r>
      <w:r w:rsidR="008B45CB">
        <w:rPr>
          <w:rFonts w:ascii="Arial" w:hAnsi="Arial" w:cs="Arial"/>
          <w:sz w:val="24"/>
          <w:szCs w:val="24"/>
        </w:rPr>
        <w:t xml:space="preserve"> </w:t>
      </w:r>
      <w:r w:rsidRPr="00A11796">
        <w:rPr>
          <w:rFonts w:ascii="Arial" w:hAnsi="Arial" w:cs="Arial"/>
          <w:sz w:val="24"/>
          <w:szCs w:val="24"/>
        </w:rPr>
        <w:t>dualismos</w:t>
      </w:r>
      <w:r w:rsidR="008B45CB">
        <w:rPr>
          <w:rFonts w:ascii="Arial" w:hAnsi="Arial" w:cs="Arial"/>
          <w:sz w:val="24"/>
          <w:szCs w:val="24"/>
        </w:rPr>
        <w:t xml:space="preserve"> </w:t>
      </w:r>
      <w:r w:rsidRPr="00A11796">
        <w:rPr>
          <w:rFonts w:ascii="Arial" w:hAnsi="Arial" w:cs="Arial"/>
          <w:sz w:val="24"/>
          <w:szCs w:val="24"/>
        </w:rPr>
        <w:t>de</w:t>
      </w:r>
      <w:r w:rsidR="008B45CB">
        <w:rPr>
          <w:rFonts w:ascii="Arial" w:hAnsi="Arial" w:cs="Arial"/>
          <w:sz w:val="24"/>
          <w:szCs w:val="24"/>
        </w:rPr>
        <w:t xml:space="preserve"> </w:t>
      </w:r>
      <w:r w:rsidRPr="00A11796">
        <w:rPr>
          <w:rFonts w:ascii="Arial" w:hAnsi="Arial" w:cs="Arial"/>
          <w:sz w:val="24"/>
          <w:szCs w:val="24"/>
        </w:rPr>
        <w:t>dominação,</w:t>
      </w:r>
      <w:r w:rsidR="008B45CB">
        <w:rPr>
          <w:rFonts w:ascii="Arial" w:hAnsi="Arial" w:cs="Arial"/>
          <w:sz w:val="24"/>
          <w:szCs w:val="24"/>
        </w:rPr>
        <w:t xml:space="preserve"> </w:t>
      </w:r>
      <w:r w:rsidRPr="00A11796">
        <w:rPr>
          <w:rFonts w:ascii="Arial" w:hAnsi="Arial" w:cs="Arial"/>
          <w:sz w:val="24"/>
          <w:szCs w:val="24"/>
        </w:rPr>
        <w:t>custeando,</w:t>
      </w:r>
      <w:r w:rsidR="008B45CB">
        <w:rPr>
          <w:rFonts w:ascii="Arial" w:hAnsi="Arial" w:cs="Arial"/>
          <w:sz w:val="24"/>
          <w:szCs w:val="24"/>
        </w:rPr>
        <w:t xml:space="preserve"> </w:t>
      </w:r>
      <w:r w:rsidRPr="00A11796">
        <w:rPr>
          <w:rFonts w:ascii="Arial" w:hAnsi="Arial" w:cs="Arial"/>
          <w:sz w:val="24"/>
          <w:szCs w:val="24"/>
        </w:rPr>
        <w:t>assim,</w:t>
      </w:r>
      <w:r w:rsidR="008B45CB">
        <w:rPr>
          <w:rFonts w:ascii="Arial" w:hAnsi="Arial" w:cs="Arial"/>
          <w:sz w:val="24"/>
          <w:szCs w:val="24"/>
        </w:rPr>
        <w:t xml:space="preserve"> </w:t>
      </w:r>
      <w:r w:rsidRPr="00A11796">
        <w:rPr>
          <w:rFonts w:ascii="Arial" w:hAnsi="Arial" w:cs="Arial"/>
          <w:sz w:val="24"/>
          <w:szCs w:val="24"/>
        </w:rPr>
        <w:t>para</w:t>
      </w:r>
      <w:r w:rsidR="008B45CB">
        <w:rPr>
          <w:rFonts w:ascii="Arial" w:hAnsi="Arial" w:cs="Arial"/>
          <w:sz w:val="24"/>
          <w:szCs w:val="24"/>
        </w:rPr>
        <w:t xml:space="preserve"> </w:t>
      </w:r>
      <w:r w:rsidR="002A2007" w:rsidRPr="00A11796">
        <w:rPr>
          <w:rFonts w:ascii="Arial" w:hAnsi="Arial" w:cs="Arial"/>
          <w:sz w:val="24"/>
          <w:szCs w:val="24"/>
        </w:rPr>
        <w:t>uma</w:t>
      </w:r>
      <w:r w:rsidR="008B45CB">
        <w:rPr>
          <w:rFonts w:ascii="Arial" w:hAnsi="Arial" w:cs="Arial"/>
          <w:sz w:val="24"/>
          <w:szCs w:val="24"/>
        </w:rPr>
        <w:t xml:space="preserve"> </w:t>
      </w:r>
      <w:r w:rsidR="002A2007" w:rsidRPr="00A11796">
        <w:rPr>
          <w:rFonts w:ascii="Arial" w:hAnsi="Arial" w:cs="Arial"/>
          <w:sz w:val="24"/>
          <w:szCs w:val="24"/>
        </w:rPr>
        <w:t>nova</w:t>
      </w:r>
      <w:r w:rsidR="008B45CB">
        <w:rPr>
          <w:rFonts w:ascii="Arial" w:hAnsi="Arial" w:cs="Arial"/>
          <w:sz w:val="24"/>
          <w:szCs w:val="24"/>
        </w:rPr>
        <w:t xml:space="preserve"> </w:t>
      </w:r>
      <w:r w:rsidR="002A2007" w:rsidRPr="00A11796">
        <w:rPr>
          <w:rFonts w:ascii="Arial" w:hAnsi="Arial" w:cs="Arial"/>
          <w:sz w:val="24"/>
          <w:szCs w:val="24"/>
        </w:rPr>
        <w:t>transeção</w:t>
      </w:r>
      <w:r w:rsidR="008B45CB">
        <w:rPr>
          <w:rFonts w:ascii="Arial" w:hAnsi="Arial" w:cs="Arial"/>
          <w:sz w:val="24"/>
          <w:szCs w:val="24"/>
        </w:rPr>
        <w:t xml:space="preserve"> </w:t>
      </w:r>
      <w:r w:rsidRPr="00A11796">
        <w:rPr>
          <w:rFonts w:ascii="Arial" w:hAnsi="Arial" w:cs="Arial"/>
          <w:sz w:val="24"/>
          <w:szCs w:val="24"/>
        </w:rPr>
        <w:t>acerca</w:t>
      </w:r>
      <w:r w:rsidR="008B45CB">
        <w:rPr>
          <w:rFonts w:ascii="Arial" w:hAnsi="Arial" w:cs="Arial"/>
          <w:sz w:val="24"/>
          <w:szCs w:val="24"/>
        </w:rPr>
        <w:t xml:space="preserve"> </w:t>
      </w:r>
      <w:r w:rsidRPr="00A11796">
        <w:rPr>
          <w:rFonts w:ascii="Arial" w:hAnsi="Arial" w:cs="Arial"/>
          <w:sz w:val="24"/>
          <w:szCs w:val="24"/>
        </w:rPr>
        <w:t>do</w:t>
      </w:r>
      <w:r w:rsidR="008B45CB">
        <w:rPr>
          <w:rFonts w:ascii="Arial" w:hAnsi="Arial" w:cs="Arial"/>
          <w:sz w:val="24"/>
          <w:szCs w:val="24"/>
        </w:rPr>
        <w:t xml:space="preserve"> </w:t>
      </w:r>
      <w:r w:rsidRPr="00A11796">
        <w:rPr>
          <w:rFonts w:ascii="Arial" w:hAnsi="Arial" w:cs="Arial"/>
          <w:sz w:val="24"/>
          <w:szCs w:val="24"/>
        </w:rPr>
        <w:t>feminismo</w:t>
      </w:r>
      <w:r w:rsidR="008B45CB">
        <w:rPr>
          <w:rFonts w:ascii="Arial" w:hAnsi="Arial" w:cs="Arial"/>
          <w:sz w:val="24"/>
          <w:szCs w:val="24"/>
        </w:rPr>
        <w:t xml:space="preserve"> </w:t>
      </w:r>
      <w:r w:rsidRPr="00A11796">
        <w:rPr>
          <w:rFonts w:ascii="Arial" w:hAnsi="Arial" w:cs="Arial"/>
          <w:sz w:val="24"/>
          <w:szCs w:val="24"/>
        </w:rPr>
        <w:t>no</w:t>
      </w:r>
      <w:r w:rsidR="008B45CB">
        <w:rPr>
          <w:rFonts w:ascii="Arial" w:hAnsi="Arial" w:cs="Arial"/>
          <w:sz w:val="24"/>
          <w:szCs w:val="24"/>
        </w:rPr>
        <w:t xml:space="preserve"> </w:t>
      </w:r>
      <w:r w:rsidRPr="00A11796">
        <w:rPr>
          <w:rFonts w:ascii="Arial" w:hAnsi="Arial" w:cs="Arial"/>
          <w:sz w:val="24"/>
          <w:szCs w:val="24"/>
        </w:rPr>
        <w:t>puro</w:t>
      </w:r>
      <w:r w:rsidR="008B45CB">
        <w:rPr>
          <w:rFonts w:ascii="Arial" w:hAnsi="Arial" w:cs="Arial"/>
          <w:sz w:val="24"/>
          <w:szCs w:val="24"/>
        </w:rPr>
        <w:t xml:space="preserve"> </w:t>
      </w:r>
      <w:r w:rsidR="0058169E">
        <w:rPr>
          <w:rFonts w:ascii="Arial" w:hAnsi="Arial" w:cs="Arial"/>
          <w:sz w:val="24"/>
          <w:szCs w:val="24"/>
        </w:rPr>
        <w:t>do</w:t>
      </w:r>
      <w:r w:rsidR="008B45CB">
        <w:rPr>
          <w:rFonts w:ascii="Arial" w:hAnsi="Arial" w:cs="Arial"/>
          <w:sz w:val="24"/>
          <w:szCs w:val="24"/>
        </w:rPr>
        <w:t xml:space="preserve"> </w:t>
      </w:r>
      <w:r w:rsidR="0058169E">
        <w:rPr>
          <w:rFonts w:ascii="Arial" w:hAnsi="Arial" w:cs="Arial"/>
          <w:sz w:val="24"/>
          <w:szCs w:val="24"/>
        </w:rPr>
        <w:t>século</w:t>
      </w:r>
      <w:r w:rsidR="008B45CB">
        <w:rPr>
          <w:rFonts w:ascii="Arial" w:hAnsi="Arial" w:cs="Arial"/>
          <w:sz w:val="24"/>
          <w:szCs w:val="24"/>
        </w:rPr>
        <w:t xml:space="preserve"> </w:t>
      </w:r>
      <w:r w:rsidR="0058169E">
        <w:rPr>
          <w:rFonts w:ascii="Arial" w:hAnsi="Arial" w:cs="Arial"/>
          <w:sz w:val="24"/>
          <w:szCs w:val="24"/>
        </w:rPr>
        <w:t>19</w:t>
      </w:r>
      <w:r w:rsidRPr="00A11796">
        <w:rPr>
          <w:rFonts w:ascii="Arial" w:hAnsi="Arial" w:cs="Arial"/>
          <w:sz w:val="24"/>
          <w:szCs w:val="24"/>
        </w:rPr>
        <w:t>,</w:t>
      </w:r>
      <w:r w:rsidR="008B45CB">
        <w:rPr>
          <w:rFonts w:ascii="Arial" w:hAnsi="Arial" w:cs="Arial"/>
          <w:sz w:val="24"/>
          <w:szCs w:val="24"/>
        </w:rPr>
        <w:t xml:space="preserve"> </w:t>
      </w:r>
      <w:r w:rsidRPr="00A11796">
        <w:rPr>
          <w:rFonts w:ascii="Arial" w:hAnsi="Arial" w:cs="Arial"/>
          <w:sz w:val="24"/>
          <w:szCs w:val="24"/>
        </w:rPr>
        <w:t>em</w:t>
      </w:r>
      <w:r w:rsidR="008B45CB">
        <w:rPr>
          <w:rFonts w:ascii="Arial" w:hAnsi="Arial" w:cs="Arial"/>
          <w:sz w:val="24"/>
          <w:szCs w:val="24"/>
        </w:rPr>
        <w:t xml:space="preserve"> </w:t>
      </w:r>
      <w:r w:rsidRPr="00A11796">
        <w:rPr>
          <w:rFonts w:ascii="Arial" w:hAnsi="Arial" w:cs="Arial"/>
          <w:sz w:val="24"/>
          <w:szCs w:val="24"/>
        </w:rPr>
        <w:t>comunicação</w:t>
      </w:r>
      <w:r w:rsidR="008B45CB">
        <w:rPr>
          <w:rFonts w:ascii="Arial" w:hAnsi="Arial" w:cs="Arial"/>
          <w:sz w:val="24"/>
          <w:szCs w:val="24"/>
        </w:rPr>
        <w:t xml:space="preserve"> </w:t>
      </w:r>
      <w:r w:rsidRPr="00A11796">
        <w:rPr>
          <w:rFonts w:ascii="Arial" w:hAnsi="Arial" w:cs="Arial"/>
          <w:sz w:val="24"/>
          <w:szCs w:val="24"/>
        </w:rPr>
        <w:t>com</w:t>
      </w:r>
      <w:r w:rsidR="008B45CB">
        <w:rPr>
          <w:rFonts w:ascii="Arial" w:hAnsi="Arial" w:cs="Arial"/>
          <w:sz w:val="24"/>
          <w:szCs w:val="24"/>
        </w:rPr>
        <w:t xml:space="preserve"> </w:t>
      </w:r>
      <w:r w:rsidRPr="00A11796">
        <w:rPr>
          <w:rFonts w:ascii="Arial" w:hAnsi="Arial" w:cs="Arial"/>
          <w:sz w:val="24"/>
          <w:szCs w:val="24"/>
        </w:rPr>
        <w:t>as</w:t>
      </w:r>
      <w:r w:rsidR="008B45CB">
        <w:rPr>
          <w:rFonts w:ascii="Arial" w:hAnsi="Arial" w:cs="Arial"/>
          <w:sz w:val="24"/>
          <w:szCs w:val="24"/>
        </w:rPr>
        <w:t xml:space="preserve"> </w:t>
      </w:r>
      <w:r w:rsidRPr="00A11796">
        <w:rPr>
          <w:rFonts w:ascii="Arial" w:hAnsi="Arial" w:cs="Arial"/>
          <w:sz w:val="24"/>
          <w:szCs w:val="24"/>
        </w:rPr>
        <w:t>novas</w:t>
      </w:r>
      <w:r w:rsidR="008B45CB">
        <w:rPr>
          <w:rFonts w:ascii="Arial" w:hAnsi="Arial" w:cs="Arial"/>
          <w:sz w:val="24"/>
          <w:szCs w:val="24"/>
        </w:rPr>
        <w:t xml:space="preserve"> </w:t>
      </w:r>
      <w:r w:rsidRPr="00A11796">
        <w:rPr>
          <w:rFonts w:ascii="Arial" w:hAnsi="Arial" w:cs="Arial"/>
          <w:sz w:val="24"/>
          <w:szCs w:val="24"/>
        </w:rPr>
        <w:t>tecnologias.</w:t>
      </w:r>
      <w:r w:rsidR="008B45CB">
        <w:rPr>
          <w:rFonts w:ascii="Arial" w:hAnsi="Arial" w:cs="Arial"/>
          <w:sz w:val="24"/>
          <w:szCs w:val="24"/>
        </w:rPr>
        <w:t xml:space="preserve"> </w:t>
      </w:r>
    </w:p>
    <w:p w:rsidR="002A2007" w:rsidRDefault="00A11796" w:rsidP="00A11796">
      <w:pPr>
        <w:rPr>
          <w:rFonts w:ascii="Arial" w:hAnsi="Arial" w:cs="Arial"/>
          <w:sz w:val="24"/>
          <w:szCs w:val="24"/>
        </w:rPr>
      </w:pPr>
      <w:r w:rsidRPr="00A11796">
        <w:rPr>
          <w:rFonts w:ascii="Arial" w:hAnsi="Arial" w:cs="Arial"/>
          <w:sz w:val="24"/>
          <w:szCs w:val="24"/>
        </w:rPr>
        <w:t>Crítica</w:t>
      </w:r>
      <w:r w:rsidR="008B45CB">
        <w:rPr>
          <w:rFonts w:ascii="Arial" w:hAnsi="Arial" w:cs="Arial"/>
          <w:sz w:val="24"/>
          <w:szCs w:val="24"/>
        </w:rPr>
        <w:t xml:space="preserve"> </w:t>
      </w:r>
      <w:r w:rsidRPr="00A11796">
        <w:rPr>
          <w:rFonts w:ascii="Arial" w:hAnsi="Arial" w:cs="Arial"/>
          <w:sz w:val="24"/>
          <w:szCs w:val="24"/>
        </w:rPr>
        <w:t>das</w:t>
      </w:r>
      <w:r w:rsidR="008B45CB">
        <w:rPr>
          <w:rFonts w:ascii="Arial" w:hAnsi="Arial" w:cs="Arial"/>
          <w:sz w:val="24"/>
          <w:szCs w:val="24"/>
        </w:rPr>
        <w:t xml:space="preserve"> </w:t>
      </w:r>
      <w:r w:rsidRPr="00A11796">
        <w:rPr>
          <w:rFonts w:ascii="Arial" w:hAnsi="Arial" w:cs="Arial"/>
          <w:sz w:val="24"/>
          <w:szCs w:val="24"/>
        </w:rPr>
        <w:t>descidas</w:t>
      </w:r>
      <w:r w:rsidR="008B45CB">
        <w:rPr>
          <w:rFonts w:ascii="Arial" w:hAnsi="Arial" w:cs="Arial"/>
          <w:sz w:val="24"/>
          <w:szCs w:val="24"/>
        </w:rPr>
        <w:t xml:space="preserve"> </w:t>
      </w:r>
      <w:r w:rsidRPr="00A11796">
        <w:rPr>
          <w:rFonts w:ascii="Arial" w:hAnsi="Arial" w:cs="Arial"/>
          <w:sz w:val="24"/>
          <w:szCs w:val="24"/>
        </w:rPr>
        <w:t>feministas</w:t>
      </w:r>
      <w:r w:rsidR="008B45CB">
        <w:rPr>
          <w:rFonts w:ascii="Arial" w:hAnsi="Arial" w:cs="Arial"/>
          <w:sz w:val="24"/>
          <w:szCs w:val="24"/>
        </w:rPr>
        <w:t xml:space="preserve"> </w:t>
      </w:r>
      <w:r w:rsidRPr="00A11796">
        <w:rPr>
          <w:rFonts w:ascii="Arial" w:hAnsi="Arial" w:cs="Arial"/>
          <w:sz w:val="24"/>
          <w:szCs w:val="24"/>
        </w:rPr>
        <w:t>que</w:t>
      </w:r>
      <w:r w:rsidR="008B45CB">
        <w:rPr>
          <w:rFonts w:ascii="Arial" w:hAnsi="Arial" w:cs="Arial"/>
          <w:sz w:val="24"/>
          <w:szCs w:val="24"/>
        </w:rPr>
        <w:t xml:space="preserve"> </w:t>
      </w:r>
      <w:r w:rsidRPr="00A11796">
        <w:rPr>
          <w:rFonts w:ascii="Arial" w:hAnsi="Arial" w:cs="Arial"/>
          <w:sz w:val="24"/>
          <w:szCs w:val="24"/>
        </w:rPr>
        <w:t>recusam</w:t>
      </w:r>
      <w:r w:rsidR="008B45CB">
        <w:rPr>
          <w:rFonts w:ascii="Arial" w:hAnsi="Arial" w:cs="Arial"/>
          <w:sz w:val="24"/>
          <w:szCs w:val="24"/>
        </w:rPr>
        <w:t xml:space="preserve"> </w:t>
      </w:r>
      <w:r w:rsidRPr="00A11796">
        <w:rPr>
          <w:rFonts w:ascii="Arial" w:hAnsi="Arial" w:cs="Arial"/>
          <w:sz w:val="24"/>
          <w:szCs w:val="24"/>
        </w:rPr>
        <w:t>a</w:t>
      </w:r>
      <w:r w:rsidR="008B45CB">
        <w:rPr>
          <w:rFonts w:ascii="Arial" w:hAnsi="Arial" w:cs="Arial"/>
          <w:sz w:val="24"/>
          <w:szCs w:val="24"/>
        </w:rPr>
        <w:t xml:space="preserve"> </w:t>
      </w:r>
      <w:r w:rsidRPr="00A11796">
        <w:rPr>
          <w:rFonts w:ascii="Arial" w:hAnsi="Arial" w:cs="Arial"/>
          <w:sz w:val="24"/>
          <w:szCs w:val="24"/>
        </w:rPr>
        <w:t>conhecimento,</w:t>
      </w:r>
      <w:r w:rsidR="008B45CB">
        <w:rPr>
          <w:rFonts w:ascii="Arial" w:hAnsi="Arial" w:cs="Arial"/>
          <w:sz w:val="24"/>
          <w:szCs w:val="24"/>
        </w:rPr>
        <w:t xml:space="preserve"> </w:t>
      </w:r>
      <w:r w:rsidR="002A2007" w:rsidRPr="00A11796">
        <w:rPr>
          <w:rFonts w:ascii="Arial" w:hAnsi="Arial" w:cs="Arial"/>
          <w:sz w:val="24"/>
          <w:szCs w:val="24"/>
        </w:rPr>
        <w:t>Faraday</w:t>
      </w:r>
      <w:r w:rsidR="008B45CB">
        <w:rPr>
          <w:rFonts w:ascii="Arial" w:hAnsi="Arial" w:cs="Arial"/>
          <w:sz w:val="24"/>
          <w:szCs w:val="24"/>
        </w:rPr>
        <w:t xml:space="preserve"> </w:t>
      </w:r>
      <w:r w:rsidRPr="00A11796">
        <w:rPr>
          <w:rFonts w:ascii="Arial" w:hAnsi="Arial" w:cs="Arial"/>
          <w:sz w:val="24"/>
          <w:szCs w:val="24"/>
        </w:rPr>
        <w:t>atenta</w:t>
      </w:r>
      <w:r w:rsidR="008B45CB">
        <w:rPr>
          <w:rFonts w:ascii="Arial" w:hAnsi="Arial" w:cs="Arial"/>
          <w:sz w:val="24"/>
          <w:szCs w:val="24"/>
        </w:rPr>
        <w:t xml:space="preserve"> </w:t>
      </w:r>
      <w:r w:rsidRPr="00A11796">
        <w:rPr>
          <w:rFonts w:ascii="Arial" w:hAnsi="Arial" w:cs="Arial"/>
          <w:sz w:val="24"/>
          <w:szCs w:val="24"/>
        </w:rPr>
        <w:t>para</w:t>
      </w:r>
      <w:r w:rsidR="008B45CB">
        <w:rPr>
          <w:rFonts w:ascii="Arial" w:hAnsi="Arial" w:cs="Arial"/>
          <w:sz w:val="24"/>
          <w:szCs w:val="24"/>
        </w:rPr>
        <w:t xml:space="preserve"> </w:t>
      </w:r>
      <w:r w:rsidRPr="00A11796">
        <w:rPr>
          <w:rFonts w:ascii="Arial" w:hAnsi="Arial" w:cs="Arial"/>
          <w:sz w:val="24"/>
          <w:szCs w:val="24"/>
        </w:rPr>
        <w:t>o</w:t>
      </w:r>
      <w:r w:rsidR="008B45CB">
        <w:rPr>
          <w:rFonts w:ascii="Arial" w:hAnsi="Arial" w:cs="Arial"/>
          <w:sz w:val="24"/>
          <w:szCs w:val="24"/>
        </w:rPr>
        <w:t xml:space="preserve"> </w:t>
      </w:r>
      <w:r w:rsidRPr="00A11796">
        <w:rPr>
          <w:rFonts w:ascii="Arial" w:hAnsi="Arial" w:cs="Arial"/>
          <w:sz w:val="24"/>
          <w:szCs w:val="24"/>
        </w:rPr>
        <w:t>fato</w:t>
      </w:r>
      <w:r w:rsidR="008B45CB">
        <w:rPr>
          <w:rFonts w:ascii="Arial" w:hAnsi="Arial" w:cs="Arial"/>
          <w:sz w:val="24"/>
          <w:szCs w:val="24"/>
        </w:rPr>
        <w:t xml:space="preserve"> </w:t>
      </w:r>
      <w:r w:rsidRPr="00A11796">
        <w:rPr>
          <w:rFonts w:ascii="Arial" w:hAnsi="Arial" w:cs="Arial"/>
          <w:sz w:val="24"/>
          <w:szCs w:val="24"/>
        </w:rPr>
        <w:t>de</w:t>
      </w:r>
      <w:r w:rsidR="008B45CB">
        <w:rPr>
          <w:rFonts w:ascii="Arial" w:hAnsi="Arial" w:cs="Arial"/>
          <w:sz w:val="24"/>
          <w:szCs w:val="24"/>
        </w:rPr>
        <w:t xml:space="preserve"> </w:t>
      </w:r>
      <w:r w:rsidRPr="00A11796">
        <w:rPr>
          <w:rFonts w:ascii="Arial" w:hAnsi="Arial" w:cs="Arial"/>
          <w:sz w:val="24"/>
          <w:szCs w:val="24"/>
        </w:rPr>
        <w:t>sermos</w:t>
      </w:r>
      <w:r w:rsidR="008B45CB">
        <w:rPr>
          <w:rFonts w:ascii="Arial" w:hAnsi="Arial" w:cs="Arial"/>
          <w:sz w:val="24"/>
          <w:szCs w:val="24"/>
        </w:rPr>
        <w:t xml:space="preserve"> </w:t>
      </w:r>
      <w:r w:rsidRPr="00A11796">
        <w:rPr>
          <w:rFonts w:ascii="Arial" w:hAnsi="Arial" w:cs="Arial"/>
          <w:sz w:val="24"/>
          <w:szCs w:val="24"/>
        </w:rPr>
        <w:t>tecnologicamente</w:t>
      </w:r>
      <w:r w:rsidR="008B45CB">
        <w:rPr>
          <w:rFonts w:ascii="Arial" w:hAnsi="Arial" w:cs="Arial"/>
          <w:sz w:val="24"/>
          <w:szCs w:val="24"/>
        </w:rPr>
        <w:t xml:space="preserve"> </w:t>
      </w:r>
      <w:r w:rsidRPr="00A11796">
        <w:rPr>
          <w:rFonts w:ascii="Arial" w:hAnsi="Arial" w:cs="Arial"/>
          <w:sz w:val="24"/>
          <w:szCs w:val="24"/>
        </w:rPr>
        <w:t>construídas</w:t>
      </w:r>
      <w:r w:rsidR="001B6D3D">
        <w:rPr>
          <w:rFonts w:ascii="Arial" w:hAnsi="Arial" w:cs="Arial"/>
          <w:sz w:val="24"/>
          <w:szCs w:val="24"/>
        </w:rPr>
        <w:t>.</w:t>
      </w:r>
    </w:p>
    <w:p w:rsidR="00A11796" w:rsidRDefault="008B45CB" w:rsidP="00A11796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 w:rsidR="002A2007">
        <w:rPr>
          <w:rFonts w:ascii="Arial" w:hAnsi="Arial" w:cs="Arial"/>
          <w:sz w:val="24"/>
          <w:szCs w:val="24"/>
        </w:rPr>
        <w:t>Dessa</w:t>
      </w:r>
      <w:r>
        <w:rPr>
          <w:rFonts w:ascii="Arial" w:hAnsi="Arial" w:cs="Arial"/>
          <w:sz w:val="24"/>
          <w:szCs w:val="24"/>
        </w:rPr>
        <w:t xml:space="preserve"> </w:t>
      </w:r>
      <w:r w:rsidR="002A2007">
        <w:rPr>
          <w:rFonts w:ascii="Arial" w:hAnsi="Arial" w:cs="Arial"/>
          <w:sz w:val="24"/>
          <w:szCs w:val="24"/>
        </w:rPr>
        <w:t>formação,</w:t>
      </w:r>
      <w:r>
        <w:rPr>
          <w:rFonts w:ascii="Arial" w:hAnsi="Arial" w:cs="Arial"/>
          <w:sz w:val="24"/>
          <w:szCs w:val="24"/>
        </w:rPr>
        <w:t xml:space="preserve"> </w:t>
      </w:r>
      <w:r w:rsidR="00A11796" w:rsidRPr="00A11796">
        <w:rPr>
          <w:rFonts w:ascii="Arial" w:hAnsi="Arial" w:cs="Arial"/>
          <w:sz w:val="24"/>
          <w:szCs w:val="24"/>
        </w:rPr>
        <w:t>aponta</w:t>
      </w:r>
      <w:r>
        <w:rPr>
          <w:rFonts w:ascii="Arial" w:hAnsi="Arial" w:cs="Arial"/>
          <w:sz w:val="24"/>
          <w:szCs w:val="24"/>
        </w:rPr>
        <w:t xml:space="preserve"> </w:t>
      </w:r>
      <w:r w:rsidR="00A11796" w:rsidRPr="00A11796">
        <w:rPr>
          <w:rFonts w:ascii="Arial" w:hAnsi="Arial" w:cs="Arial"/>
          <w:sz w:val="24"/>
          <w:szCs w:val="24"/>
        </w:rPr>
        <w:t>para</w:t>
      </w:r>
      <w:r>
        <w:rPr>
          <w:rFonts w:ascii="Arial" w:hAnsi="Arial" w:cs="Arial"/>
          <w:sz w:val="24"/>
          <w:szCs w:val="24"/>
        </w:rPr>
        <w:t xml:space="preserve"> </w:t>
      </w:r>
      <w:r w:rsidR="00A11796" w:rsidRPr="00A11796">
        <w:rPr>
          <w:rFonts w:ascii="Arial" w:hAnsi="Arial" w:cs="Arial"/>
          <w:sz w:val="24"/>
          <w:szCs w:val="24"/>
        </w:rPr>
        <w:t>o</w:t>
      </w:r>
      <w:r>
        <w:rPr>
          <w:rFonts w:ascii="Arial" w:hAnsi="Arial" w:cs="Arial"/>
          <w:sz w:val="24"/>
          <w:szCs w:val="24"/>
        </w:rPr>
        <w:t xml:space="preserve"> </w:t>
      </w:r>
      <w:r w:rsidR="00A11796" w:rsidRPr="00A11796">
        <w:rPr>
          <w:rFonts w:ascii="Arial" w:hAnsi="Arial" w:cs="Arial"/>
          <w:sz w:val="24"/>
          <w:szCs w:val="24"/>
        </w:rPr>
        <w:t>poder</w:t>
      </w:r>
      <w:r>
        <w:rPr>
          <w:rFonts w:ascii="Arial" w:hAnsi="Arial" w:cs="Arial"/>
          <w:sz w:val="24"/>
          <w:szCs w:val="24"/>
        </w:rPr>
        <w:t xml:space="preserve"> </w:t>
      </w:r>
      <w:r w:rsidR="00A11796" w:rsidRPr="00A11796">
        <w:rPr>
          <w:rFonts w:ascii="Arial" w:hAnsi="Arial" w:cs="Arial"/>
          <w:sz w:val="24"/>
          <w:szCs w:val="24"/>
        </w:rPr>
        <w:t>de</w:t>
      </w:r>
      <w:r>
        <w:rPr>
          <w:rFonts w:ascii="Arial" w:hAnsi="Arial" w:cs="Arial"/>
          <w:sz w:val="24"/>
          <w:szCs w:val="24"/>
        </w:rPr>
        <w:t xml:space="preserve"> </w:t>
      </w:r>
      <w:r w:rsidR="00A11796" w:rsidRPr="00A11796">
        <w:rPr>
          <w:rFonts w:ascii="Arial" w:hAnsi="Arial" w:cs="Arial"/>
          <w:sz w:val="24"/>
          <w:szCs w:val="24"/>
        </w:rPr>
        <w:t>luta</w:t>
      </w:r>
      <w:r>
        <w:rPr>
          <w:rFonts w:ascii="Arial" w:hAnsi="Arial" w:cs="Arial"/>
          <w:sz w:val="24"/>
          <w:szCs w:val="24"/>
        </w:rPr>
        <w:t xml:space="preserve"> </w:t>
      </w:r>
      <w:r w:rsidR="00A11796" w:rsidRPr="00A11796">
        <w:rPr>
          <w:rFonts w:ascii="Arial" w:hAnsi="Arial" w:cs="Arial"/>
          <w:sz w:val="24"/>
          <w:szCs w:val="24"/>
        </w:rPr>
        <w:t>e</w:t>
      </w:r>
      <w:r>
        <w:rPr>
          <w:rFonts w:ascii="Arial" w:hAnsi="Arial" w:cs="Arial"/>
          <w:sz w:val="24"/>
          <w:szCs w:val="24"/>
        </w:rPr>
        <w:t xml:space="preserve"> </w:t>
      </w:r>
      <w:r w:rsidR="00A11796" w:rsidRPr="00A11796">
        <w:rPr>
          <w:rFonts w:ascii="Arial" w:hAnsi="Arial" w:cs="Arial"/>
          <w:sz w:val="24"/>
          <w:szCs w:val="24"/>
        </w:rPr>
        <w:t>oposição</w:t>
      </w:r>
      <w:r>
        <w:rPr>
          <w:rFonts w:ascii="Arial" w:hAnsi="Arial" w:cs="Arial"/>
          <w:sz w:val="24"/>
          <w:szCs w:val="24"/>
        </w:rPr>
        <w:t xml:space="preserve"> </w:t>
      </w:r>
      <w:r w:rsidR="00A11796" w:rsidRPr="00A11796">
        <w:rPr>
          <w:rFonts w:ascii="Arial" w:hAnsi="Arial" w:cs="Arial"/>
          <w:sz w:val="24"/>
          <w:szCs w:val="24"/>
        </w:rPr>
        <w:t>presentes</w:t>
      </w:r>
      <w:r>
        <w:rPr>
          <w:rFonts w:ascii="Arial" w:hAnsi="Arial" w:cs="Arial"/>
          <w:sz w:val="24"/>
          <w:szCs w:val="24"/>
        </w:rPr>
        <w:t xml:space="preserve"> </w:t>
      </w:r>
      <w:r w:rsidR="00A11796" w:rsidRPr="00A11796">
        <w:rPr>
          <w:rFonts w:ascii="Arial" w:hAnsi="Arial" w:cs="Arial"/>
          <w:sz w:val="24"/>
          <w:szCs w:val="24"/>
        </w:rPr>
        <w:t>na</w:t>
      </w:r>
      <w:r>
        <w:rPr>
          <w:rFonts w:ascii="Arial" w:hAnsi="Arial" w:cs="Arial"/>
          <w:sz w:val="24"/>
          <w:szCs w:val="24"/>
        </w:rPr>
        <w:t xml:space="preserve"> </w:t>
      </w:r>
      <w:r w:rsidR="00A11796" w:rsidRPr="00A11796">
        <w:rPr>
          <w:rFonts w:ascii="Arial" w:hAnsi="Arial" w:cs="Arial"/>
          <w:sz w:val="24"/>
          <w:szCs w:val="24"/>
        </w:rPr>
        <w:t>ciência</w:t>
      </w:r>
      <w:r>
        <w:rPr>
          <w:rFonts w:ascii="Arial" w:hAnsi="Arial" w:cs="Arial"/>
          <w:sz w:val="24"/>
          <w:szCs w:val="24"/>
        </w:rPr>
        <w:t xml:space="preserve"> </w:t>
      </w:r>
      <w:r w:rsidR="00A11796" w:rsidRPr="00A11796">
        <w:rPr>
          <w:rFonts w:ascii="Arial" w:hAnsi="Arial" w:cs="Arial"/>
          <w:sz w:val="24"/>
          <w:szCs w:val="24"/>
        </w:rPr>
        <w:t>e</w:t>
      </w:r>
      <w:r>
        <w:rPr>
          <w:rFonts w:ascii="Arial" w:hAnsi="Arial" w:cs="Arial"/>
          <w:sz w:val="24"/>
          <w:szCs w:val="24"/>
        </w:rPr>
        <w:t xml:space="preserve"> </w:t>
      </w:r>
      <w:r w:rsidR="002A2007" w:rsidRPr="00A11796">
        <w:rPr>
          <w:rFonts w:ascii="Arial" w:hAnsi="Arial" w:cs="Arial"/>
          <w:sz w:val="24"/>
          <w:szCs w:val="24"/>
        </w:rPr>
        <w:t>no</w:t>
      </w:r>
      <w:r>
        <w:rPr>
          <w:rFonts w:ascii="Arial" w:hAnsi="Arial" w:cs="Arial"/>
          <w:sz w:val="24"/>
          <w:szCs w:val="24"/>
        </w:rPr>
        <w:t xml:space="preserve"> </w:t>
      </w:r>
      <w:r w:rsidR="002A2007" w:rsidRPr="00A11796">
        <w:rPr>
          <w:rFonts w:ascii="Arial" w:hAnsi="Arial" w:cs="Arial"/>
          <w:sz w:val="24"/>
          <w:szCs w:val="24"/>
        </w:rPr>
        <w:t>conhecimento</w:t>
      </w:r>
      <w:r w:rsidR="00A11796" w:rsidRPr="00A11796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</w:t>
      </w:r>
      <w:r w:rsidR="00A11796" w:rsidRPr="00A11796">
        <w:rPr>
          <w:rFonts w:ascii="Arial" w:hAnsi="Arial" w:cs="Arial"/>
          <w:sz w:val="24"/>
          <w:szCs w:val="24"/>
        </w:rPr>
        <w:t>apostando</w:t>
      </w:r>
      <w:r>
        <w:rPr>
          <w:rFonts w:ascii="Arial" w:hAnsi="Arial" w:cs="Arial"/>
          <w:sz w:val="24"/>
          <w:szCs w:val="24"/>
        </w:rPr>
        <w:t xml:space="preserve"> </w:t>
      </w:r>
      <w:r w:rsidR="00A11796" w:rsidRPr="00A11796">
        <w:rPr>
          <w:rFonts w:ascii="Arial" w:hAnsi="Arial" w:cs="Arial"/>
          <w:sz w:val="24"/>
          <w:szCs w:val="24"/>
        </w:rPr>
        <w:t>na</w:t>
      </w:r>
      <w:r>
        <w:rPr>
          <w:rFonts w:ascii="Arial" w:hAnsi="Arial" w:cs="Arial"/>
          <w:sz w:val="24"/>
          <w:szCs w:val="24"/>
        </w:rPr>
        <w:t xml:space="preserve"> </w:t>
      </w:r>
      <w:r w:rsidR="00A11796" w:rsidRPr="00A11796">
        <w:rPr>
          <w:rFonts w:ascii="Arial" w:hAnsi="Arial" w:cs="Arial"/>
          <w:sz w:val="24"/>
          <w:szCs w:val="24"/>
        </w:rPr>
        <w:t>luta</w:t>
      </w:r>
      <w:r>
        <w:rPr>
          <w:rFonts w:ascii="Arial" w:hAnsi="Arial" w:cs="Arial"/>
          <w:sz w:val="24"/>
          <w:szCs w:val="24"/>
        </w:rPr>
        <w:t xml:space="preserve"> </w:t>
      </w:r>
      <w:r w:rsidR="00A11796" w:rsidRPr="00A11796">
        <w:rPr>
          <w:rFonts w:ascii="Arial" w:hAnsi="Arial" w:cs="Arial"/>
          <w:sz w:val="24"/>
          <w:szCs w:val="24"/>
        </w:rPr>
        <w:t>por</w:t>
      </w:r>
      <w:r>
        <w:rPr>
          <w:rFonts w:ascii="Arial" w:hAnsi="Arial" w:cs="Arial"/>
          <w:sz w:val="24"/>
          <w:szCs w:val="24"/>
        </w:rPr>
        <w:t xml:space="preserve"> </w:t>
      </w:r>
      <w:r w:rsidR="00A11796" w:rsidRPr="00A11796">
        <w:rPr>
          <w:rFonts w:ascii="Arial" w:hAnsi="Arial" w:cs="Arial"/>
          <w:sz w:val="24"/>
          <w:szCs w:val="24"/>
        </w:rPr>
        <w:t>resto</w:t>
      </w:r>
      <w:r>
        <w:rPr>
          <w:rFonts w:ascii="Arial" w:hAnsi="Arial" w:cs="Arial"/>
          <w:sz w:val="24"/>
          <w:szCs w:val="24"/>
        </w:rPr>
        <w:t xml:space="preserve"> </w:t>
      </w:r>
      <w:r w:rsidR="00A11796" w:rsidRPr="00A11796">
        <w:rPr>
          <w:rFonts w:ascii="Arial" w:hAnsi="Arial" w:cs="Arial"/>
          <w:sz w:val="24"/>
          <w:szCs w:val="24"/>
        </w:rPr>
        <w:t>significados</w:t>
      </w:r>
      <w:r>
        <w:rPr>
          <w:rFonts w:ascii="Arial" w:hAnsi="Arial" w:cs="Arial"/>
          <w:sz w:val="24"/>
          <w:szCs w:val="24"/>
        </w:rPr>
        <w:t xml:space="preserve"> </w:t>
      </w:r>
      <w:r w:rsidR="00A11796" w:rsidRPr="00A11796">
        <w:rPr>
          <w:rFonts w:ascii="Arial" w:hAnsi="Arial" w:cs="Arial"/>
          <w:sz w:val="24"/>
          <w:szCs w:val="24"/>
        </w:rPr>
        <w:t>e</w:t>
      </w:r>
      <w:r>
        <w:rPr>
          <w:rFonts w:ascii="Arial" w:hAnsi="Arial" w:cs="Arial"/>
          <w:sz w:val="24"/>
          <w:szCs w:val="24"/>
        </w:rPr>
        <w:t xml:space="preserve"> </w:t>
      </w:r>
      <w:r w:rsidR="00A11796" w:rsidRPr="00A11796">
        <w:rPr>
          <w:rFonts w:ascii="Arial" w:hAnsi="Arial" w:cs="Arial"/>
          <w:sz w:val="24"/>
          <w:szCs w:val="24"/>
        </w:rPr>
        <w:t>“outras</w:t>
      </w:r>
      <w:r>
        <w:rPr>
          <w:rFonts w:ascii="Arial" w:hAnsi="Arial" w:cs="Arial"/>
          <w:sz w:val="24"/>
          <w:szCs w:val="24"/>
        </w:rPr>
        <w:t xml:space="preserve"> </w:t>
      </w:r>
      <w:r w:rsidR="00A11796" w:rsidRPr="00A11796">
        <w:rPr>
          <w:rFonts w:ascii="Arial" w:hAnsi="Arial" w:cs="Arial"/>
          <w:sz w:val="24"/>
          <w:szCs w:val="24"/>
        </w:rPr>
        <w:t>mecanismos</w:t>
      </w:r>
      <w:r>
        <w:rPr>
          <w:rFonts w:ascii="Arial" w:hAnsi="Arial" w:cs="Arial"/>
          <w:sz w:val="24"/>
          <w:szCs w:val="24"/>
        </w:rPr>
        <w:t xml:space="preserve"> </w:t>
      </w:r>
      <w:r w:rsidR="00A11796" w:rsidRPr="00A11796">
        <w:rPr>
          <w:rFonts w:ascii="Arial" w:hAnsi="Arial" w:cs="Arial"/>
          <w:sz w:val="24"/>
          <w:szCs w:val="24"/>
        </w:rPr>
        <w:t>de</w:t>
      </w:r>
      <w:r>
        <w:rPr>
          <w:rFonts w:ascii="Arial" w:hAnsi="Arial" w:cs="Arial"/>
          <w:sz w:val="24"/>
          <w:szCs w:val="24"/>
        </w:rPr>
        <w:t xml:space="preserve"> </w:t>
      </w:r>
      <w:r w:rsidR="00A11796" w:rsidRPr="00A11796">
        <w:rPr>
          <w:rFonts w:ascii="Arial" w:hAnsi="Arial" w:cs="Arial"/>
          <w:sz w:val="24"/>
          <w:szCs w:val="24"/>
        </w:rPr>
        <w:t>poder</w:t>
      </w:r>
      <w:r>
        <w:rPr>
          <w:rFonts w:ascii="Arial" w:hAnsi="Arial" w:cs="Arial"/>
          <w:sz w:val="24"/>
          <w:szCs w:val="24"/>
        </w:rPr>
        <w:t xml:space="preserve"> </w:t>
      </w:r>
      <w:r w:rsidR="00A11796" w:rsidRPr="00A11796">
        <w:rPr>
          <w:rFonts w:ascii="Arial" w:hAnsi="Arial" w:cs="Arial"/>
          <w:sz w:val="24"/>
          <w:szCs w:val="24"/>
        </w:rPr>
        <w:t>e</w:t>
      </w:r>
      <w:r>
        <w:rPr>
          <w:rFonts w:ascii="Arial" w:hAnsi="Arial" w:cs="Arial"/>
          <w:sz w:val="24"/>
          <w:szCs w:val="24"/>
        </w:rPr>
        <w:t xml:space="preserve"> </w:t>
      </w:r>
      <w:r w:rsidR="00A11796" w:rsidRPr="00A11796">
        <w:rPr>
          <w:rFonts w:ascii="Arial" w:hAnsi="Arial" w:cs="Arial"/>
          <w:sz w:val="24"/>
          <w:szCs w:val="24"/>
        </w:rPr>
        <w:t>bem-estar</w:t>
      </w:r>
      <w:r>
        <w:rPr>
          <w:rFonts w:ascii="Arial" w:hAnsi="Arial" w:cs="Arial"/>
          <w:sz w:val="24"/>
          <w:szCs w:val="24"/>
        </w:rPr>
        <w:t xml:space="preserve"> </w:t>
      </w:r>
      <w:r w:rsidR="00A11796" w:rsidRPr="00A11796">
        <w:rPr>
          <w:rFonts w:ascii="Arial" w:hAnsi="Arial" w:cs="Arial"/>
          <w:sz w:val="24"/>
          <w:szCs w:val="24"/>
        </w:rPr>
        <w:t>em</w:t>
      </w:r>
      <w:r>
        <w:rPr>
          <w:rFonts w:ascii="Arial" w:hAnsi="Arial" w:cs="Arial"/>
          <w:sz w:val="24"/>
          <w:szCs w:val="24"/>
        </w:rPr>
        <w:t xml:space="preserve"> </w:t>
      </w:r>
      <w:r w:rsidR="00A11796" w:rsidRPr="00A11796">
        <w:rPr>
          <w:rFonts w:ascii="Arial" w:hAnsi="Arial" w:cs="Arial"/>
          <w:sz w:val="24"/>
          <w:szCs w:val="24"/>
        </w:rPr>
        <w:t>sociedades</w:t>
      </w:r>
      <w:r>
        <w:rPr>
          <w:rFonts w:ascii="Arial" w:hAnsi="Arial" w:cs="Arial"/>
          <w:sz w:val="24"/>
          <w:szCs w:val="24"/>
        </w:rPr>
        <w:t xml:space="preserve"> </w:t>
      </w:r>
      <w:r w:rsidR="00A11796">
        <w:rPr>
          <w:rFonts w:ascii="Arial" w:hAnsi="Arial" w:cs="Arial"/>
          <w:sz w:val="24"/>
          <w:szCs w:val="24"/>
        </w:rPr>
        <w:t>tecnologicamente</w:t>
      </w:r>
      <w:r>
        <w:rPr>
          <w:rFonts w:ascii="Arial" w:hAnsi="Arial" w:cs="Arial"/>
          <w:sz w:val="24"/>
          <w:szCs w:val="24"/>
        </w:rPr>
        <w:t xml:space="preserve"> </w:t>
      </w:r>
      <w:r w:rsidR="00A11796">
        <w:rPr>
          <w:rFonts w:ascii="Arial" w:hAnsi="Arial" w:cs="Arial"/>
          <w:sz w:val="24"/>
          <w:szCs w:val="24"/>
        </w:rPr>
        <w:t>mediadas”.</w:t>
      </w:r>
    </w:p>
    <w:p w:rsidR="002A2007" w:rsidRDefault="008B45CB" w:rsidP="00A11796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 w:rsidR="00A11796" w:rsidRPr="00A11796">
        <w:rPr>
          <w:rFonts w:ascii="Arial" w:hAnsi="Arial" w:cs="Arial"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 xml:space="preserve"> </w:t>
      </w:r>
      <w:r w:rsidR="00A11796" w:rsidRPr="00A11796">
        <w:rPr>
          <w:rFonts w:ascii="Arial" w:hAnsi="Arial" w:cs="Arial"/>
          <w:sz w:val="24"/>
          <w:szCs w:val="24"/>
        </w:rPr>
        <w:t>opinião</w:t>
      </w:r>
      <w:r>
        <w:rPr>
          <w:rFonts w:ascii="Arial" w:hAnsi="Arial" w:cs="Arial"/>
          <w:sz w:val="24"/>
          <w:szCs w:val="24"/>
        </w:rPr>
        <w:t xml:space="preserve"> </w:t>
      </w:r>
      <w:r w:rsidR="00A11796" w:rsidRPr="00A11796">
        <w:rPr>
          <w:rFonts w:ascii="Arial" w:hAnsi="Arial" w:cs="Arial"/>
          <w:sz w:val="24"/>
          <w:szCs w:val="24"/>
        </w:rPr>
        <w:t>de</w:t>
      </w:r>
      <w:r>
        <w:rPr>
          <w:rFonts w:ascii="Arial" w:hAnsi="Arial" w:cs="Arial"/>
          <w:sz w:val="24"/>
          <w:szCs w:val="24"/>
        </w:rPr>
        <w:t xml:space="preserve"> </w:t>
      </w:r>
      <w:r w:rsidR="002A2007" w:rsidRPr="00A11796">
        <w:rPr>
          <w:rFonts w:ascii="Arial" w:hAnsi="Arial" w:cs="Arial"/>
          <w:sz w:val="24"/>
          <w:szCs w:val="24"/>
        </w:rPr>
        <w:t>Faraday</w:t>
      </w:r>
      <w:r>
        <w:rPr>
          <w:rFonts w:ascii="Arial" w:hAnsi="Arial" w:cs="Arial"/>
          <w:sz w:val="24"/>
          <w:szCs w:val="24"/>
        </w:rPr>
        <w:t xml:space="preserve"> </w:t>
      </w:r>
      <w:r w:rsidR="00A11796" w:rsidRPr="00A11796">
        <w:rPr>
          <w:rFonts w:ascii="Arial" w:hAnsi="Arial" w:cs="Arial"/>
          <w:sz w:val="24"/>
          <w:szCs w:val="24"/>
        </w:rPr>
        <w:t>auxilia</w:t>
      </w:r>
      <w:r>
        <w:rPr>
          <w:rFonts w:ascii="Arial" w:hAnsi="Arial" w:cs="Arial"/>
          <w:sz w:val="24"/>
          <w:szCs w:val="24"/>
        </w:rPr>
        <w:t xml:space="preserve"> </w:t>
      </w:r>
      <w:r w:rsidR="00A11796" w:rsidRPr="00A11796">
        <w:rPr>
          <w:rFonts w:ascii="Arial" w:hAnsi="Arial" w:cs="Arial"/>
          <w:sz w:val="24"/>
          <w:szCs w:val="24"/>
        </w:rPr>
        <w:t>na</w:t>
      </w:r>
      <w:r>
        <w:rPr>
          <w:rFonts w:ascii="Arial" w:hAnsi="Arial" w:cs="Arial"/>
          <w:sz w:val="24"/>
          <w:szCs w:val="24"/>
        </w:rPr>
        <w:t xml:space="preserve"> </w:t>
      </w:r>
      <w:r w:rsidR="00A11796" w:rsidRPr="00A11796">
        <w:rPr>
          <w:rFonts w:ascii="Arial" w:hAnsi="Arial" w:cs="Arial"/>
          <w:sz w:val="24"/>
          <w:szCs w:val="24"/>
        </w:rPr>
        <w:t>desconstrução</w:t>
      </w:r>
      <w:r>
        <w:rPr>
          <w:rFonts w:ascii="Arial" w:hAnsi="Arial" w:cs="Arial"/>
          <w:sz w:val="24"/>
          <w:szCs w:val="24"/>
        </w:rPr>
        <w:t xml:space="preserve"> </w:t>
      </w:r>
      <w:r w:rsidR="00A11796" w:rsidRPr="00A11796">
        <w:rPr>
          <w:rFonts w:ascii="Arial" w:hAnsi="Arial" w:cs="Arial"/>
          <w:sz w:val="24"/>
          <w:szCs w:val="24"/>
        </w:rPr>
        <w:t>de</w:t>
      </w:r>
      <w:r>
        <w:rPr>
          <w:rFonts w:ascii="Arial" w:hAnsi="Arial" w:cs="Arial"/>
          <w:sz w:val="24"/>
          <w:szCs w:val="24"/>
        </w:rPr>
        <w:t xml:space="preserve"> </w:t>
      </w:r>
      <w:r w:rsidR="00A11796" w:rsidRPr="00A11796">
        <w:rPr>
          <w:rFonts w:ascii="Arial" w:hAnsi="Arial" w:cs="Arial"/>
          <w:sz w:val="24"/>
          <w:szCs w:val="24"/>
        </w:rPr>
        <w:t>um</w:t>
      </w:r>
      <w:r>
        <w:rPr>
          <w:rFonts w:ascii="Arial" w:hAnsi="Arial" w:cs="Arial"/>
          <w:sz w:val="24"/>
          <w:szCs w:val="24"/>
        </w:rPr>
        <w:t xml:space="preserve"> </w:t>
      </w:r>
      <w:r w:rsidR="00A11796" w:rsidRPr="00A11796">
        <w:rPr>
          <w:rFonts w:ascii="Arial" w:hAnsi="Arial" w:cs="Arial"/>
          <w:sz w:val="24"/>
          <w:szCs w:val="24"/>
        </w:rPr>
        <w:t>indivíduo</w:t>
      </w:r>
      <w:r>
        <w:rPr>
          <w:rFonts w:ascii="Arial" w:hAnsi="Arial" w:cs="Arial"/>
          <w:sz w:val="24"/>
          <w:szCs w:val="24"/>
        </w:rPr>
        <w:t xml:space="preserve"> </w:t>
      </w:r>
      <w:r w:rsidR="00A11796" w:rsidRPr="00A11796">
        <w:rPr>
          <w:rFonts w:ascii="Arial" w:hAnsi="Arial" w:cs="Arial"/>
          <w:sz w:val="24"/>
          <w:szCs w:val="24"/>
        </w:rPr>
        <w:t>político</w:t>
      </w:r>
      <w:r>
        <w:rPr>
          <w:rFonts w:ascii="Arial" w:hAnsi="Arial" w:cs="Arial"/>
          <w:sz w:val="24"/>
          <w:szCs w:val="24"/>
        </w:rPr>
        <w:t xml:space="preserve"> </w:t>
      </w:r>
      <w:r w:rsidR="00A11796" w:rsidRPr="00A11796">
        <w:rPr>
          <w:rFonts w:ascii="Arial" w:hAnsi="Arial" w:cs="Arial"/>
          <w:sz w:val="24"/>
          <w:szCs w:val="24"/>
        </w:rPr>
        <w:t>universal</w:t>
      </w:r>
      <w:r>
        <w:rPr>
          <w:rFonts w:ascii="Arial" w:hAnsi="Arial" w:cs="Arial"/>
          <w:sz w:val="24"/>
          <w:szCs w:val="24"/>
        </w:rPr>
        <w:t xml:space="preserve"> </w:t>
      </w:r>
      <w:r w:rsidR="00A11796" w:rsidRPr="00A11796">
        <w:rPr>
          <w:rFonts w:ascii="Arial" w:hAnsi="Arial" w:cs="Arial"/>
          <w:sz w:val="24"/>
          <w:szCs w:val="24"/>
        </w:rPr>
        <w:t>do</w:t>
      </w:r>
      <w:r>
        <w:rPr>
          <w:rFonts w:ascii="Arial" w:hAnsi="Arial" w:cs="Arial"/>
          <w:sz w:val="24"/>
          <w:szCs w:val="24"/>
        </w:rPr>
        <w:t xml:space="preserve"> </w:t>
      </w:r>
      <w:r w:rsidR="00A11796" w:rsidRPr="00A11796">
        <w:rPr>
          <w:rFonts w:ascii="Arial" w:hAnsi="Arial" w:cs="Arial"/>
          <w:sz w:val="24"/>
          <w:szCs w:val="24"/>
        </w:rPr>
        <w:t>feminismo</w:t>
      </w:r>
      <w:r>
        <w:rPr>
          <w:rFonts w:ascii="Arial" w:hAnsi="Arial" w:cs="Arial"/>
          <w:sz w:val="24"/>
          <w:szCs w:val="24"/>
        </w:rPr>
        <w:t xml:space="preserve"> </w:t>
      </w:r>
      <w:r w:rsidR="00E83315">
        <w:rPr>
          <w:rFonts w:ascii="Arial" w:hAnsi="Arial" w:cs="Arial"/>
          <w:sz w:val="24"/>
          <w:szCs w:val="24"/>
        </w:rPr>
        <w:t>-</w:t>
      </w:r>
      <w:r>
        <w:rPr>
          <w:rFonts w:ascii="Arial" w:hAnsi="Arial" w:cs="Arial"/>
          <w:sz w:val="24"/>
          <w:szCs w:val="24"/>
        </w:rPr>
        <w:t xml:space="preserve"> </w:t>
      </w:r>
      <w:r w:rsidR="00A11796" w:rsidRPr="00A11796">
        <w:rPr>
          <w:rFonts w:ascii="Arial" w:hAnsi="Arial" w:cs="Arial"/>
          <w:sz w:val="24"/>
          <w:szCs w:val="24"/>
        </w:rPr>
        <w:t>as</w:t>
      </w:r>
      <w:r>
        <w:rPr>
          <w:rFonts w:ascii="Arial" w:hAnsi="Arial" w:cs="Arial"/>
          <w:sz w:val="24"/>
          <w:szCs w:val="24"/>
        </w:rPr>
        <w:t xml:space="preserve"> </w:t>
      </w:r>
      <w:r w:rsidR="00A11796" w:rsidRPr="00A11796">
        <w:rPr>
          <w:rFonts w:ascii="Arial" w:hAnsi="Arial" w:cs="Arial"/>
          <w:sz w:val="24"/>
          <w:szCs w:val="24"/>
        </w:rPr>
        <w:t>“mulheres”:</w:t>
      </w:r>
      <w:r>
        <w:rPr>
          <w:rFonts w:ascii="Arial" w:hAnsi="Arial" w:cs="Arial"/>
          <w:sz w:val="24"/>
          <w:szCs w:val="24"/>
        </w:rPr>
        <w:t xml:space="preserve"> </w:t>
      </w:r>
      <w:r w:rsidR="00A11796" w:rsidRPr="00A11796">
        <w:rPr>
          <w:rFonts w:ascii="Arial" w:hAnsi="Arial" w:cs="Arial"/>
          <w:sz w:val="24"/>
          <w:szCs w:val="24"/>
        </w:rPr>
        <w:t>“</w:t>
      </w:r>
      <w:r w:rsidR="002A2007" w:rsidRPr="00A11796">
        <w:rPr>
          <w:rFonts w:ascii="Arial" w:hAnsi="Arial" w:cs="Arial"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 xml:space="preserve"> </w:t>
      </w:r>
      <w:r w:rsidR="002A2007" w:rsidRPr="00A11796">
        <w:rPr>
          <w:rFonts w:ascii="Arial" w:hAnsi="Arial" w:cs="Arial"/>
          <w:sz w:val="24"/>
          <w:szCs w:val="24"/>
        </w:rPr>
        <w:t>imagem</w:t>
      </w:r>
      <w:r>
        <w:rPr>
          <w:rFonts w:ascii="Arial" w:hAnsi="Arial" w:cs="Arial"/>
          <w:sz w:val="24"/>
          <w:szCs w:val="24"/>
        </w:rPr>
        <w:t xml:space="preserve"> </w:t>
      </w:r>
      <w:r w:rsidR="00A11796" w:rsidRPr="00A11796">
        <w:rPr>
          <w:rFonts w:ascii="Arial" w:hAnsi="Arial" w:cs="Arial"/>
          <w:sz w:val="24"/>
          <w:szCs w:val="24"/>
        </w:rPr>
        <w:t>mulher</w:t>
      </w:r>
      <w:r>
        <w:rPr>
          <w:rFonts w:ascii="Arial" w:hAnsi="Arial" w:cs="Arial"/>
          <w:sz w:val="24"/>
          <w:szCs w:val="24"/>
        </w:rPr>
        <w:t xml:space="preserve"> </w:t>
      </w:r>
      <w:r w:rsidR="00A11796" w:rsidRPr="00A11796">
        <w:rPr>
          <w:rFonts w:ascii="Arial" w:hAnsi="Arial" w:cs="Arial"/>
          <w:sz w:val="24"/>
          <w:szCs w:val="24"/>
        </w:rPr>
        <w:t>[...]</w:t>
      </w:r>
      <w:r>
        <w:rPr>
          <w:rFonts w:ascii="Arial" w:hAnsi="Arial" w:cs="Arial"/>
          <w:sz w:val="24"/>
          <w:szCs w:val="24"/>
        </w:rPr>
        <w:t xml:space="preserve"> </w:t>
      </w:r>
      <w:r w:rsidR="00A11796" w:rsidRPr="00A11796">
        <w:rPr>
          <w:rFonts w:ascii="Arial" w:hAnsi="Arial" w:cs="Arial"/>
          <w:sz w:val="24"/>
          <w:szCs w:val="24"/>
        </w:rPr>
        <w:t>acaba</w:t>
      </w:r>
      <w:r>
        <w:rPr>
          <w:rFonts w:ascii="Arial" w:hAnsi="Arial" w:cs="Arial"/>
          <w:sz w:val="24"/>
          <w:szCs w:val="24"/>
        </w:rPr>
        <w:t xml:space="preserve"> </w:t>
      </w:r>
      <w:r w:rsidR="00A11796" w:rsidRPr="00A11796">
        <w:rPr>
          <w:rFonts w:ascii="Arial" w:hAnsi="Arial" w:cs="Arial"/>
          <w:sz w:val="24"/>
          <w:szCs w:val="24"/>
        </w:rPr>
        <w:t>trabalhando</w:t>
      </w:r>
      <w:r>
        <w:rPr>
          <w:rFonts w:ascii="Arial" w:hAnsi="Arial" w:cs="Arial"/>
          <w:sz w:val="24"/>
          <w:szCs w:val="24"/>
        </w:rPr>
        <w:t xml:space="preserve"> </w:t>
      </w:r>
      <w:r w:rsidR="00A11796" w:rsidRPr="00A11796">
        <w:rPr>
          <w:rFonts w:ascii="Arial" w:hAnsi="Arial" w:cs="Arial"/>
          <w:sz w:val="24"/>
          <w:szCs w:val="24"/>
        </w:rPr>
        <w:t>como</w:t>
      </w:r>
      <w:r>
        <w:rPr>
          <w:rFonts w:ascii="Arial" w:hAnsi="Arial" w:cs="Arial"/>
          <w:sz w:val="24"/>
          <w:szCs w:val="24"/>
        </w:rPr>
        <w:t xml:space="preserve"> </w:t>
      </w:r>
      <w:r w:rsidR="00A11796" w:rsidRPr="00A11796">
        <w:rPr>
          <w:rFonts w:ascii="Arial" w:hAnsi="Arial" w:cs="Arial"/>
          <w:sz w:val="24"/>
          <w:szCs w:val="24"/>
        </w:rPr>
        <w:t>uma</w:t>
      </w:r>
      <w:r>
        <w:rPr>
          <w:rFonts w:ascii="Arial" w:hAnsi="Arial" w:cs="Arial"/>
          <w:sz w:val="24"/>
          <w:szCs w:val="24"/>
        </w:rPr>
        <w:t xml:space="preserve"> </w:t>
      </w:r>
      <w:r w:rsidR="00A11796" w:rsidRPr="00A11796">
        <w:rPr>
          <w:rFonts w:ascii="Arial" w:hAnsi="Arial" w:cs="Arial"/>
          <w:sz w:val="24"/>
          <w:szCs w:val="24"/>
        </w:rPr>
        <w:t>desculpa</w:t>
      </w:r>
      <w:r>
        <w:rPr>
          <w:rFonts w:ascii="Arial" w:hAnsi="Arial" w:cs="Arial"/>
          <w:sz w:val="24"/>
          <w:szCs w:val="24"/>
        </w:rPr>
        <w:t xml:space="preserve"> </w:t>
      </w:r>
      <w:r w:rsidR="00A11796" w:rsidRPr="00A11796">
        <w:rPr>
          <w:rFonts w:ascii="Arial" w:hAnsi="Arial" w:cs="Arial"/>
          <w:sz w:val="24"/>
          <w:szCs w:val="24"/>
        </w:rPr>
        <w:t>para</w:t>
      </w:r>
      <w:r>
        <w:rPr>
          <w:rFonts w:ascii="Arial" w:hAnsi="Arial" w:cs="Arial"/>
          <w:sz w:val="24"/>
          <w:szCs w:val="24"/>
        </w:rPr>
        <w:t xml:space="preserve"> </w:t>
      </w:r>
      <w:r w:rsidR="00A11796" w:rsidRPr="00A11796">
        <w:rPr>
          <w:rFonts w:ascii="Arial" w:hAnsi="Arial" w:cs="Arial"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 xml:space="preserve"> </w:t>
      </w:r>
      <w:r w:rsidR="00A11796" w:rsidRPr="00A11796">
        <w:rPr>
          <w:rFonts w:ascii="Arial" w:hAnsi="Arial" w:cs="Arial"/>
          <w:sz w:val="24"/>
          <w:szCs w:val="24"/>
        </w:rPr>
        <w:t>chapa</w:t>
      </w:r>
      <w:r>
        <w:rPr>
          <w:rFonts w:ascii="Arial" w:hAnsi="Arial" w:cs="Arial"/>
          <w:sz w:val="24"/>
          <w:szCs w:val="24"/>
        </w:rPr>
        <w:t xml:space="preserve"> </w:t>
      </w:r>
      <w:r w:rsidR="00A11796" w:rsidRPr="00A11796">
        <w:rPr>
          <w:rFonts w:ascii="Arial" w:hAnsi="Arial" w:cs="Arial"/>
          <w:sz w:val="24"/>
          <w:szCs w:val="24"/>
        </w:rPr>
        <w:t>de</w:t>
      </w:r>
      <w:r>
        <w:rPr>
          <w:rFonts w:ascii="Arial" w:hAnsi="Arial" w:cs="Arial"/>
          <w:sz w:val="24"/>
          <w:szCs w:val="24"/>
        </w:rPr>
        <w:t xml:space="preserve"> </w:t>
      </w:r>
      <w:r w:rsidR="00A11796" w:rsidRPr="00A11796">
        <w:rPr>
          <w:rFonts w:ascii="Arial" w:hAnsi="Arial" w:cs="Arial"/>
          <w:sz w:val="24"/>
          <w:szCs w:val="24"/>
        </w:rPr>
        <w:t>servidões</w:t>
      </w:r>
      <w:r>
        <w:rPr>
          <w:rFonts w:ascii="Arial" w:hAnsi="Arial" w:cs="Arial"/>
          <w:sz w:val="24"/>
          <w:szCs w:val="24"/>
        </w:rPr>
        <w:t xml:space="preserve"> </w:t>
      </w:r>
      <w:r w:rsidR="00A11796" w:rsidRPr="00A11796">
        <w:rPr>
          <w:rFonts w:ascii="Arial" w:hAnsi="Arial" w:cs="Arial"/>
          <w:sz w:val="24"/>
          <w:szCs w:val="24"/>
        </w:rPr>
        <w:t>que</w:t>
      </w:r>
      <w:r>
        <w:rPr>
          <w:rFonts w:ascii="Arial" w:hAnsi="Arial" w:cs="Arial"/>
          <w:sz w:val="24"/>
          <w:szCs w:val="24"/>
        </w:rPr>
        <w:t xml:space="preserve"> </w:t>
      </w:r>
      <w:r w:rsidR="00A11796" w:rsidRPr="00A11796">
        <w:rPr>
          <w:rFonts w:ascii="Arial" w:hAnsi="Arial" w:cs="Arial"/>
          <w:sz w:val="24"/>
          <w:szCs w:val="24"/>
        </w:rPr>
        <w:t>as</w:t>
      </w:r>
      <w:r>
        <w:rPr>
          <w:rFonts w:ascii="Arial" w:hAnsi="Arial" w:cs="Arial"/>
          <w:sz w:val="24"/>
          <w:szCs w:val="24"/>
        </w:rPr>
        <w:t xml:space="preserve"> </w:t>
      </w:r>
      <w:r w:rsidR="00A11796" w:rsidRPr="00A11796">
        <w:rPr>
          <w:rFonts w:ascii="Arial" w:hAnsi="Arial" w:cs="Arial"/>
          <w:sz w:val="24"/>
          <w:szCs w:val="24"/>
        </w:rPr>
        <w:t>mulheres</w:t>
      </w:r>
      <w:r>
        <w:rPr>
          <w:rFonts w:ascii="Arial" w:hAnsi="Arial" w:cs="Arial"/>
          <w:sz w:val="24"/>
          <w:szCs w:val="24"/>
        </w:rPr>
        <w:t xml:space="preserve"> </w:t>
      </w:r>
      <w:r w:rsidR="00A11796" w:rsidRPr="00A11796">
        <w:rPr>
          <w:rFonts w:ascii="Arial" w:hAnsi="Arial" w:cs="Arial"/>
          <w:sz w:val="24"/>
          <w:szCs w:val="24"/>
        </w:rPr>
        <w:t>exerc</w:t>
      </w:r>
      <w:r w:rsidR="002A2007">
        <w:rPr>
          <w:rFonts w:ascii="Arial" w:hAnsi="Arial" w:cs="Arial"/>
          <w:sz w:val="24"/>
          <w:szCs w:val="24"/>
        </w:rPr>
        <w:t>em</w:t>
      </w:r>
      <w:r>
        <w:rPr>
          <w:rFonts w:ascii="Arial" w:hAnsi="Arial" w:cs="Arial"/>
          <w:sz w:val="24"/>
          <w:szCs w:val="24"/>
        </w:rPr>
        <w:t xml:space="preserve"> </w:t>
      </w:r>
      <w:r w:rsidR="002A2007">
        <w:rPr>
          <w:rFonts w:ascii="Arial" w:hAnsi="Arial" w:cs="Arial"/>
          <w:sz w:val="24"/>
          <w:szCs w:val="24"/>
        </w:rPr>
        <w:t>um</w:t>
      </w:r>
      <w:r>
        <w:rPr>
          <w:rFonts w:ascii="Arial" w:hAnsi="Arial" w:cs="Arial"/>
          <w:sz w:val="24"/>
          <w:szCs w:val="24"/>
        </w:rPr>
        <w:t xml:space="preserve"> </w:t>
      </w:r>
      <w:r w:rsidR="002A2007">
        <w:rPr>
          <w:rFonts w:ascii="Arial" w:hAnsi="Arial" w:cs="Arial"/>
          <w:sz w:val="24"/>
          <w:szCs w:val="24"/>
        </w:rPr>
        <w:t>acercado</w:t>
      </w:r>
      <w:r>
        <w:rPr>
          <w:rFonts w:ascii="Arial" w:hAnsi="Arial" w:cs="Arial"/>
          <w:sz w:val="24"/>
          <w:szCs w:val="24"/>
        </w:rPr>
        <w:t xml:space="preserve"> </w:t>
      </w:r>
      <w:r w:rsidR="002A2007">
        <w:rPr>
          <w:rFonts w:ascii="Arial" w:hAnsi="Arial" w:cs="Arial"/>
          <w:sz w:val="24"/>
          <w:szCs w:val="24"/>
        </w:rPr>
        <w:t>as</w:t>
      </w:r>
      <w:r>
        <w:rPr>
          <w:rFonts w:ascii="Arial" w:hAnsi="Arial" w:cs="Arial"/>
          <w:sz w:val="24"/>
          <w:szCs w:val="24"/>
        </w:rPr>
        <w:t xml:space="preserve"> </w:t>
      </w:r>
      <w:r w:rsidR="002A2007">
        <w:rPr>
          <w:rFonts w:ascii="Arial" w:hAnsi="Arial" w:cs="Arial"/>
          <w:sz w:val="24"/>
          <w:szCs w:val="24"/>
        </w:rPr>
        <w:t>outras”</w:t>
      </w:r>
      <w:r w:rsidR="00A11796" w:rsidRPr="00A11796">
        <w:rPr>
          <w:rFonts w:ascii="Arial" w:hAnsi="Arial" w:cs="Arial"/>
          <w:sz w:val="24"/>
          <w:szCs w:val="24"/>
        </w:rPr>
        <w:t>.</w:t>
      </w:r>
    </w:p>
    <w:p w:rsidR="002A2007" w:rsidRDefault="008B45CB" w:rsidP="00A11796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 w:rsidR="00A11796" w:rsidRPr="00A11796">
        <w:rPr>
          <w:rFonts w:ascii="Arial" w:hAnsi="Arial" w:cs="Arial"/>
          <w:sz w:val="24"/>
          <w:szCs w:val="24"/>
        </w:rPr>
        <w:t>Além</w:t>
      </w:r>
      <w:r>
        <w:rPr>
          <w:rFonts w:ascii="Arial" w:hAnsi="Arial" w:cs="Arial"/>
          <w:sz w:val="24"/>
          <w:szCs w:val="24"/>
        </w:rPr>
        <w:t xml:space="preserve"> </w:t>
      </w:r>
      <w:r w:rsidR="00A11796" w:rsidRPr="00A11796">
        <w:rPr>
          <w:rFonts w:ascii="Arial" w:hAnsi="Arial" w:cs="Arial"/>
          <w:sz w:val="24"/>
          <w:szCs w:val="24"/>
        </w:rPr>
        <w:t>disso,</w:t>
      </w:r>
      <w:r>
        <w:rPr>
          <w:rFonts w:ascii="Arial" w:hAnsi="Arial" w:cs="Arial"/>
          <w:sz w:val="24"/>
          <w:szCs w:val="24"/>
        </w:rPr>
        <w:t xml:space="preserve"> </w:t>
      </w:r>
      <w:r w:rsidR="00A11796" w:rsidRPr="00A11796">
        <w:rPr>
          <w:rFonts w:ascii="Arial" w:hAnsi="Arial" w:cs="Arial"/>
          <w:sz w:val="24"/>
          <w:szCs w:val="24"/>
        </w:rPr>
        <w:t>sua</w:t>
      </w:r>
      <w:r>
        <w:rPr>
          <w:rFonts w:ascii="Arial" w:hAnsi="Arial" w:cs="Arial"/>
          <w:sz w:val="24"/>
          <w:szCs w:val="24"/>
        </w:rPr>
        <w:t xml:space="preserve"> </w:t>
      </w:r>
      <w:r w:rsidR="00A11796" w:rsidRPr="00A11796">
        <w:rPr>
          <w:rFonts w:ascii="Arial" w:hAnsi="Arial" w:cs="Arial"/>
          <w:sz w:val="24"/>
          <w:szCs w:val="24"/>
        </w:rPr>
        <w:t>proposta</w:t>
      </w:r>
      <w:r>
        <w:rPr>
          <w:rFonts w:ascii="Arial" w:hAnsi="Arial" w:cs="Arial"/>
          <w:sz w:val="24"/>
          <w:szCs w:val="24"/>
        </w:rPr>
        <w:t xml:space="preserve"> </w:t>
      </w:r>
      <w:r w:rsidR="00A11796" w:rsidRPr="00A11796">
        <w:rPr>
          <w:rFonts w:ascii="Arial" w:hAnsi="Arial" w:cs="Arial"/>
          <w:sz w:val="24"/>
          <w:szCs w:val="24"/>
        </w:rPr>
        <w:t>contribui</w:t>
      </w:r>
      <w:r>
        <w:rPr>
          <w:rFonts w:ascii="Arial" w:hAnsi="Arial" w:cs="Arial"/>
          <w:sz w:val="24"/>
          <w:szCs w:val="24"/>
        </w:rPr>
        <w:t xml:space="preserve"> </w:t>
      </w:r>
      <w:r w:rsidR="00A11796" w:rsidRPr="00A11796">
        <w:rPr>
          <w:rFonts w:ascii="Arial" w:hAnsi="Arial" w:cs="Arial"/>
          <w:sz w:val="24"/>
          <w:szCs w:val="24"/>
        </w:rPr>
        <w:t>para</w:t>
      </w:r>
      <w:r>
        <w:rPr>
          <w:rFonts w:ascii="Arial" w:hAnsi="Arial" w:cs="Arial"/>
          <w:sz w:val="24"/>
          <w:szCs w:val="24"/>
        </w:rPr>
        <w:t xml:space="preserve"> </w:t>
      </w:r>
      <w:r w:rsidR="00A11796" w:rsidRPr="00A11796">
        <w:rPr>
          <w:rFonts w:ascii="Arial" w:hAnsi="Arial" w:cs="Arial"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 xml:space="preserve"> </w:t>
      </w:r>
      <w:r w:rsidR="00A11796" w:rsidRPr="00A11796">
        <w:rPr>
          <w:rFonts w:ascii="Arial" w:hAnsi="Arial" w:cs="Arial"/>
          <w:sz w:val="24"/>
          <w:szCs w:val="24"/>
        </w:rPr>
        <w:t>desnaturalização</w:t>
      </w:r>
      <w:r>
        <w:rPr>
          <w:rFonts w:ascii="Arial" w:hAnsi="Arial" w:cs="Arial"/>
          <w:sz w:val="24"/>
          <w:szCs w:val="24"/>
        </w:rPr>
        <w:t xml:space="preserve"> </w:t>
      </w:r>
      <w:r w:rsidR="00A11796" w:rsidRPr="00A11796">
        <w:rPr>
          <w:rFonts w:ascii="Arial" w:hAnsi="Arial" w:cs="Arial"/>
          <w:sz w:val="24"/>
          <w:szCs w:val="24"/>
        </w:rPr>
        <w:t>da</w:t>
      </w:r>
      <w:r>
        <w:rPr>
          <w:rFonts w:ascii="Arial" w:hAnsi="Arial" w:cs="Arial"/>
          <w:sz w:val="24"/>
          <w:szCs w:val="24"/>
        </w:rPr>
        <w:t xml:space="preserve"> </w:t>
      </w:r>
      <w:r w:rsidR="00A11796" w:rsidRPr="00A11796">
        <w:rPr>
          <w:rFonts w:ascii="Arial" w:hAnsi="Arial" w:cs="Arial"/>
          <w:sz w:val="24"/>
          <w:szCs w:val="24"/>
        </w:rPr>
        <w:t>teoria</w:t>
      </w:r>
      <w:r>
        <w:rPr>
          <w:rFonts w:ascii="Arial" w:hAnsi="Arial" w:cs="Arial"/>
          <w:sz w:val="24"/>
          <w:szCs w:val="24"/>
        </w:rPr>
        <w:t xml:space="preserve"> </w:t>
      </w:r>
      <w:r w:rsidR="00A11796" w:rsidRPr="00A11796">
        <w:rPr>
          <w:rFonts w:ascii="Arial" w:hAnsi="Arial" w:cs="Arial"/>
          <w:sz w:val="24"/>
          <w:szCs w:val="24"/>
        </w:rPr>
        <w:t>de</w:t>
      </w:r>
      <w:r>
        <w:rPr>
          <w:rFonts w:ascii="Arial" w:hAnsi="Arial" w:cs="Arial"/>
          <w:sz w:val="24"/>
          <w:szCs w:val="24"/>
        </w:rPr>
        <w:t xml:space="preserve"> </w:t>
      </w:r>
      <w:r w:rsidR="00A11796" w:rsidRPr="00A11796">
        <w:rPr>
          <w:rFonts w:ascii="Arial" w:hAnsi="Arial" w:cs="Arial"/>
          <w:sz w:val="24"/>
          <w:szCs w:val="24"/>
        </w:rPr>
        <w:t>um</w:t>
      </w:r>
      <w:r>
        <w:rPr>
          <w:rFonts w:ascii="Arial" w:hAnsi="Arial" w:cs="Arial"/>
          <w:sz w:val="24"/>
          <w:szCs w:val="24"/>
        </w:rPr>
        <w:t xml:space="preserve"> </w:t>
      </w:r>
      <w:r w:rsidR="00A11796" w:rsidRPr="00A11796">
        <w:rPr>
          <w:rFonts w:ascii="Arial" w:hAnsi="Arial" w:cs="Arial"/>
          <w:sz w:val="24"/>
          <w:szCs w:val="24"/>
        </w:rPr>
        <w:t>"usuário</w:t>
      </w:r>
      <w:r>
        <w:rPr>
          <w:rFonts w:ascii="Arial" w:hAnsi="Arial" w:cs="Arial"/>
          <w:sz w:val="24"/>
          <w:szCs w:val="24"/>
        </w:rPr>
        <w:t xml:space="preserve"> </w:t>
      </w:r>
      <w:r w:rsidR="00A11796" w:rsidRPr="00A11796">
        <w:rPr>
          <w:rFonts w:ascii="Arial" w:hAnsi="Arial" w:cs="Arial"/>
          <w:sz w:val="24"/>
          <w:szCs w:val="24"/>
        </w:rPr>
        <w:t>universal"</w:t>
      </w:r>
      <w:r>
        <w:rPr>
          <w:rFonts w:ascii="Arial" w:hAnsi="Arial" w:cs="Arial"/>
          <w:sz w:val="24"/>
          <w:szCs w:val="24"/>
        </w:rPr>
        <w:t xml:space="preserve"> </w:t>
      </w:r>
      <w:r w:rsidR="00A11796" w:rsidRPr="00A11796">
        <w:rPr>
          <w:rFonts w:ascii="Arial" w:hAnsi="Arial" w:cs="Arial"/>
          <w:sz w:val="24"/>
          <w:szCs w:val="24"/>
        </w:rPr>
        <w:t>na</w:t>
      </w:r>
      <w:r>
        <w:rPr>
          <w:rFonts w:ascii="Arial" w:hAnsi="Arial" w:cs="Arial"/>
          <w:sz w:val="24"/>
          <w:szCs w:val="24"/>
        </w:rPr>
        <w:t xml:space="preserve"> </w:t>
      </w:r>
      <w:r w:rsidR="00A11796" w:rsidRPr="00A11796">
        <w:rPr>
          <w:rFonts w:ascii="Arial" w:hAnsi="Arial" w:cs="Arial"/>
          <w:sz w:val="24"/>
          <w:szCs w:val="24"/>
        </w:rPr>
        <w:t>interação</w:t>
      </w:r>
      <w:r>
        <w:rPr>
          <w:rFonts w:ascii="Arial" w:hAnsi="Arial" w:cs="Arial"/>
          <w:sz w:val="24"/>
          <w:szCs w:val="24"/>
        </w:rPr>
        <w:t xml:space="preserve"> </w:t>
      </w:r>
      <w:r w:rsidR="00A11796" w:rsidRPr="00A11796">
        <w:rPr>
          <w:rFonts w:ascii="Arial" w:hAnsi="Arial" w:cs="Arial"/>
          <w:sz w:val="24"/>
          <w:szCs w:val="24"/>
        </w:rPr>
        <w:t>com</w:t>
      </w:r>
      <w:r>
        <w:rPr>
          <w:rFonts w:ascii="Arial" w:hAnsi="Arial" w:cs="Arial"/>
          <w:sz w:val="24"/>
          <w:szCs w:val="24"/>
        </w:rPr>
        <w:t xml:space="preserve"> </w:t>
      </w:r>
      <w:r w:rsidR="00A11796" w:rsidRPr="00A11796">
        <w:rPr>
          <w:rFonts w:ascii="Arial" w:hAnsi="Arial" w:cs="Arial"/>
          <w:sz w:val="24"/>
          <w:szCs w:val="24"/>
        </w:rPr>
        <w:t>o</w:t>
      </w:r>
      <w:r>
        <w:rPr>
          <w:rFonts w:ascii="Arial" w:hAnsi="Arial" w:cs="Arial"/>
          <w:sz w:val="24"/>
          <w:szCs w:val="24"/>
        </w:rPr>
        <w:t xml:space="preserve"> </w:t>
      </w:r>
      <w:r w:rsidR="00A11796" w:rsidRPr="00A11796">
        <w:rPr>
          <w:rFonts w:ascii="Arial" w:hAnsi="Arial" w:cs="Arial"/>
          <w:sz w:val="24"/>
          <w:szCs w:val="24"/>
        </w:rPr>
        <w:t>computador</w:t>
      </w:r>
      <w:r>
        <w:rPr>
          <w:rFonts w:ascii="Arial" w:hAnsi="Arial" w:cs="Arial"/>
          <w:sz w:val="24"/>
          <w:szCs w:val="24"/>
        </w:rPr>
        <w:t xml:space="preserve"> </w:t>
      </w:r>
      <w:r w:rsidR="00A11796" w:rsidRPr="00A11796">
        <w:rPr>
          <w:rFonts w:ascii="Arial" w:hAnsi="Arial" w:cs="Arial"/>
          <w:sz w:val="24"/>
          <w:szCs w:val="24"/>
        </w:rPr>
        <w:t>pessoal,</w:t>
      </w:r>
      <w:r>
        <w:rPr>
          <w:rFonts w:ascii="Arial" w:hAnsi="Arial" w:cs="Arial"/>
          <w:sz w:val="24"/>
          <w:szCs w:val="24"/>
        </w:rPr>
        <w:t xml:space="preserve"> </w:t>
      </w:r>
      <w:r w:rsidR="00A11796" w:rsidRPr="00A11796">
        <w:rPr>
          <w:rFonts w:ascii="Arial" w:hAnsi="Arial" w:cs="Arial"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 xml:space="preserve"> </w:t>
      </w:r>
      <w:r w:rsidR="00A11796" w:rsidRPr="00A11796">
        <w:rPr>
          <w:rFonts w:ascii="Arial" w:hAnsi="Arial" w:cs="Arial"/>
          <w:sz w:val="24"/>
          <w:szCs w:val="24"/>
        </w:rPr>
        <w:t>fim</w:t>
      </w:r>
      <w:r>
        <w:rPr>
          <w:rFonts w:ascii="Arial" w:hAnsi="Arial" w:cs="Arial"/>
          <w:sz w:val="24"/>
          <w:szCs w:val="24"/>
        </w:rPr>
        <w:t xml:space="preserve"> </w:t>
      </w:r>
      <w:r w:rsidR="00A11796" w:rsidRPr="00A11796">
        <w:rPr>
          <w:rFonts w:ascii="Arial" w:hAnsi="Arial" w:cs="Arial"/>
          <w:sz w:val="24"/>
          <w:szCs w:val="24"/>
        </w:rPr>
        <w:t>de</w:t>
      </w:r>
      <w:r>
        <w:rPr>
          <w:rFonts w:ascii="Arial" w:hAnsi="Arial" w:cs="Arial"/>
          <w:sz w:val="24"/>
          <w:szCs w:val="24"/>
        </w:rPr>
        <w:t xml:space="preserve"> </w:t>
      </w:r>
      <w:r w:rsidR="00A11796" w:rsidRPr="00A11796">
        <w:rPr>
          <w:rFonts w:ascii="Arial" w:hAnsi="Arial" w:cs="Arial"/>
          <w:sz w:val="24"/>
          <w:szCs w:val="24"/>
        </w:rPr>
        <w:t>incluir</w:t>
      </w:r>
      <w:r>
        <w:rPr>
          <w:rFonts w:ascii="Arial" w:hAnsi="Arial" w:cs="Arial"/>
          <w:sz w:val="24"/>
          <w:szCs w:val="24"/>
        </w:rPr>
        <w:t xml:space="preserve"> </w:t>
      </w:r>
      <w:r w:rsidR="00A11796" w:rsidRPr="00A11796">
        <w:rPr>
          <w:rFonts w:ascii="Arial" w:hAnsi="Arial" w:cs="Arial"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 xml:space="preserve"> </w:t>
      </w:r>
      <w:r w:rsidR="00A11796" w:rsidRPr="00A11796">
        <w:rPr>
          <w:rFonts w:ascii="Arial" w:hAnsi="Arial" w:cs="Arial"/>
          <w:sz w:val="24"/>
          <w:szCs w:val="24"/>
        </w:rPr>
        <w:t>corporificação</w:t>
      </w:r>
      <w:r>
        <w:rPr>
          <w:rFonts w:ascii="Arial" w:hAnsi="Arial" w:cs="Arial"/>
          <w:sz w:val="24"/>
          <w:szCs w:val="24"/>
        </w:rPr>
        <w:t xml:space="preserve"> </w:t>
      </w:r>
      <w:r w:rsidR="002A2007" w:rsidRPr="00A11796">
        <w:rPr>
          <w:rFonts w:ascii="Arial" w:hAnsi="Arial" w:cs="Arial"/>
          <w:sz w:val="24"/>
          <w:szCs w:val="24"/>
        </w:rPr>
        <w:t>reverificada</w:t>
      </w:r>
      <w:r>
        <w:rPr>
          <w:rFonts w:ascii="Arial" w:hAnsi="Arial" w:cs="Arial"/>
          <w:sz w:val="24"/>
          <w:szCs w:val="24"/>
        </w:rPr>
        <w:t xml:space="preserve"> </w:t>
      </w:r>
      <w:r w:rsidR="00A11796" w:rsidRPr="00A11796">
        <w:rPr>
          <w:rFonts w:ascii="Arial" w:hAnsi="Arial" w:cs="Arial"/>
          <w:sz w:val="24"/>
          <w:szCs w:val="24"/>
        </w:rPr>
        <w:t>dos/as</w:t>
      </w:r>
      <w:r>
        <w:rPr>
          <w:rFonts w:ascii="Arial" w:hAnsi="Arial" w:cs="Arial"/>
          <w:sz w:val="24"/>
          <w:szCs w:val="24"/>
        </w:rPr>
        <w:t xml:space="preserve"> </w:t>
      </w:r>
      <w:r w:rsidR="00A11796" w:rsidRPr="00A11796">
        <w:rPr>
          <w:rFonts w:ascii="Arial" w:hAnsi="Arial" w:cs="Arial"/>
          <w:sz w:val="24"/>
          <w:szCs w:val="24"/>
        </w:rPr>
        <w:t>usuários/as</w:t>
      </w:r>
      <w:r>
        <w:rPr>
          <w:rFonts w:ascii="Arial" w:hAnsi="Arial" w:cs="Arial"/>
          <w:sz w:val="24"/>
          <w:szCs w:val="24"/>
        </w:rPr>
        <w:t xml:space="preserve"> </w:t>
      </w:r>
      <w:r w:rsidR="00A11796" w:rsidRPr="00A11796">
        <w:rPr>
          <w:rFonts w:ascii="Arial" w:hAnsi="Arial" w:cs="Arial"/>
          <w:sz w:val="24"/>
          <w:szCs w:val="24"/>
        </w:rPr>
        <w:t>e</w:t>
      </w:r>
      <w:r>
        <w:rPr>
          <w:rFonts w:ascii="Arial" w:hAnsi="Arial" w:cs="Arial"/>
          <w:sz w:val="24"/>
          <w:szCs w:val="24"/>
        </w:rPr>
        <w:t xml:space="preserve"> </w:t>
      </w:r>
      <w:r w:rsidR="00A11796" w:rsidRPr="00A11796">
        <w:rPr>
          <w:rFonts w:ascii="Arial" w:hAnsi="Arial" w:cs="Arial"/>
          <w:sz w:val="24"/>
          <w:szCs w:val="24"/>
        </w:rPr>
        <w:t>começar</w:t>
      </w:r>
      <w:r>
        <w:rPr>
          <w:rFonts w:ascii="Arial" w:hAnsi="Arial" w:cs="Arial"/>
          <w:sz w:val="24"/>
          <w:szCs w:val="24"/>
        </w:rPr>
        <w:t xml:space="preserve"> </w:t>
      </w:r>
      <w:r w:rsidR="00A11796" w:rsidRPr="00A11796">
        <w:rPr>
          <w:rFonts w:ascii="Arial" w:hAnsi="Arial" w:cs="Arial"/>
          <w:sz w:val="24"/>
          <w:szCs w:val="24"/>
        </w:rPr>
        <w:t>na</w:t>
      </w:r>
      <w:r>
        <w:rPr>
          <w:rFonts w:ascii="Arial" w:hAnsi="Arial" w:cs="Arial"/>
          <w:sz w:val="24"/>
          <w:szCs w:val="24"/>
        </w:rPr>
        <w:t xml:space="preserve"> </w:t>
      </w:r>
      <w:r w:rsidR="00A11796" w:rsidRPr="00A11796">
        <w:rPr>
          <w:rFonts w:ascii="Arial" w:hAnsi="Arial" w:cs="Arial"/>
          <w:sz w:val="24"/>
          <w:szCs w:val="24"/>
        </w:rPr>
        <w:t>virtual</w:t>
      </w:r>
      <w:r>
        <w:rPr>
          <w:rFonts w:ascii="Arial" w:hAnsi="Arial" w:cs="Arial"/>
          <w:sz w:val="24"/>
          <w:szCs w:val="24"/>
        </w:rPr>
        <w:t xml:space="preserve"> </w:t>
      </w:r>
      <w:r w:rsidR="00A11796" w:rsidRPr="00A11796">
        <w:rPr>
          <w:rFonts w:ascii="Arial" w:hAnsi="Arial" w:cs="Arial"/>
          <w:sz w:val="24"/>
          <w:szCs w:val="24"/>
        </w:rPr>
        <w:t>desses</w:t>
      </w:r>
      <w:r>
        <w:rPr>
          <w:rFonts w:ascii="Arial" w:hAnsi="Arial" w:cs="Arial"/>
          <w:sz w:val="24"/>
          <w:szCs w:val="24"/>
        </w:rPr>
        <w:t xml:space="preserve"> </w:t>
      </w:r>
      <w:r w:rsidR="00A11796" w:rsidRPr="00A11796">
        <w:rPr>
          <w:rFonts w:ascii="Arial" w:hAnsi="Arial" w:cs="Arial"/>
          <w:sz w:val="24"/>
          <w:szCs w:val="24"/>
        </w:rPr>
        <w:t>elementos</w:t>
      </w:r>
      <w:r>
        <w:rPr>
          <w:rFonts w:ascii="Arial" w:hAnsi="Arial" w:cs="Arial"/>
          <w:sz w:val="24"/>
          <w:szCs w:val="24"/>
        </w:rPr>
        <w:t xml:space="preserve"> </w:t>
      </w:r>
      <w:r w:rsidR="00A11796" w:rsidRPr="00A11796">
        <w:rPr>
          <w:rFonts w:ascii="Arial" w:hAnsi="Arial" w:cs="Arial"/>
          <w:sz w:val="24"/>
          <w:szCs w:val="24"/>
        </w:rPr>
        <w:t>que</w:t>
      </w:r>
      <w:r>
        <w:rPr>
          <w:rFonts w:ascii="Arial" w:hAnsi="Arial" w:cs="Arial"/>
          <w:sz w:val="24"/>
          <w:szCs w:val="24"/>
        </w:rPr>
        <w:t xml:space="preserve"> </w:t>
      </w:r>
      <w:r w:rsidR="00A11796" w:rsidRPr="00A11796">
        <w:rPr>
          <w:rFonts w:ascii="Arial" w:hAnsi="Arial" w:cs="Arial"/>
          <w:sz w:val="24"/>
          <w:szCs w:val="24"/>
        </w:rPr>
        <w:t>são,</w:t>
      </w:r>
      <w:r>
        <w:rPr>
          <w:rFonts w:ascii="Arial" w:hAnsi="Arial" w:cs="Arial"/>
          <w:sz w:val="24"/>
          <w:szCs w:val="24"/>
        </w:rPr>
        <w:t xml:space="preserve"> </w:t>
      </w:r>
      <w:r w:rsidR="00A11796" w:rsidRPr="00A11796">
        <w:rPr>
          <w:rFonts w:ascii="Arial" w:hAnsi="Arial" w:cs="Arial"/>
          <w:sz w:val="24"/>
          <w:szCs w:val="24"/>
        </w:rPr>
        <w:t>por</w:t>
      </w:r>
      <w:r>
        <w:rPr>
          <w:rFonts w:ascii="Arial" w:hAnsi="Arial" w:cs="Arial"/>
          <w:sz w:val="24"/>
          <w:szCs w:val="24"/>
        </w:rPr>
        <w:t xml:space="preserve"> </w:t>
      </w:r>
      <w:r w:rsidR="00A11796" w:rsidRPr="00A11796">
        <w:rPr>
          <w:rFonts w:ascii="Arial" w:hAnsi="Arial" w:cs="Arial"/>
          <w:sz w:val="24"/>
          <w:szCs w:val="24"/>
        </w:rPr>
        <w:t>sua</w:t>
      </w:r>
      <w:r>
        <w:rPr>
          <w:rFonts w:ascii="Arial" w:hAnsi="Arial" w:cs="Arial"/>
          <w:sz w:val="24"/>
          <w:szCs w:val="24"/>
        </w:rPr>
        <w:t xml:space="preserve"> </w:t>
      </w:r>
      <w:r w:rsidR="00A11796" w:rsidRPr="00A11796">
        <w:rPr>
          <w:rFonts w:ascii="Arial" w:hAnsi="Arial" w:cs="Arial"/>
          <w:sz w:val="24"/>
          <w:szCs w:val="24"/>
        </w:rPr>
        <w:t>vez,</w:t>
      </w:r>
      <w:r>
        <w:rPr>
          <w:rFonts w:ascii="Arial" w:hAnsi="Arial" w:cs="Arial"/>
          <w:sz w:val="24"/>
          <w:szCs w:val="24"/>
        </w:rPr>
        <w:t xml:space="preserve"> </w:t>
      </w:r>
      <w:r w:rsidR="00A11796" w:rsidRPr="00A11796">
        <w:rPr>
          <w:rFonts w:ascii="Arial" w:hAnsi="Arial" w:cs="Arial"/>
          <w:sz w:val="24"/>
          <w:szCs w:val="24"/>
        </w:rPr>
        <w:t>comp</w:t>
      </w:r>
      <w:r w:rsidR="002A2007">
        <w:rPr>
          <w:rFonts w:ascii="Arial" w:hAnsi="Arial" w:cs="Arial"/>
          <w:sz w:val="24"/>
          <w:szCs w:val="24"/>
        </w:rPr>
        <w:t>letos</w:t>
      </w:r>
      <w:r>
        <w:rPr>
          <w:rFonts w:ascii="Arial" w:hAnsi="Arial" w:cs="Arial"/>
          <w:sz w:val="24"/>
          <w:szCs w:val="24"/>
        </w:rPr>
        <w:t xml:space="preserve"> </w:t>
      </w:r>
      <w:r w:rsidR="002A2007">
        <w:rPr>
          <w:rFonts w:ascii="Arial" w:hAnsi="Arial" w:cs="Arial"/>
          <w:sz w:val="24"/>
          <w:szCs w:val="24"/>
        </w:rPr>
        <w:t>com</w:t>
      </w:r>
      <w:r>
        <w:rPr>
          <w:rFonts w:ascii="Arial" w:hAnsi="Arial" w:cs="Arial"/>
          <w:sz w:val="24"/>
          <w:szCs w:val="24"/>
        </w:rPr>
        <w:t xml:space="preserve"> </w:t>
      </w:r>
      <w:r w:rsidR="002A2007">
        <w:rPr>
          <w:rFonts w:ascii="Arial" w:hAnsi="Arial" w:cs="Arial"/>
          <w:sz w:val="24"/>
          <w:szCs w:val="24"/>
        </w:rPr>
        <w:t>e</w:t>
      </w:r>
      <w:r>
        <w:rPr>
          <w:rFonts w:ascii="Arial" w:hAnsi="Arial" w:cs="Arial"/>
          <w:sz w:val="24"/>
          <w:szCs w:val="24"/>
        </w:rPr>
        <w:t xml:space="preserve"> </w:t>
      </w:r>
      <w:r w:rsidR="002A2007">
        <w:rPr>
          <w:rFonts w:ascii="Arial" w:hAnsi="Arial" w:cs="Arial"/>
          <w:sz w:val="24"/>
          <w:szCs w:val="24"/>
        </w:rPr>
        <w:t>pelas</w:t>
      </w:r>
      <w:r>
        <w:rPr>
          <w:rFonts w:ascii="Arial" w:hAnsi="Arial" w:cs="Arial"/>
          <w:sz w:val="24"/>
          <w:szCs w:val="24"/>
        </w:rPr>
        <w:t xml:space="preserve"> </w:t>
      </w:r>
      <w:r w:rsidR="002A2007">
        <w:rPr>
          <w:rFonts w:ascii="Arial" w:hAnsi="Arial" w:cs="Arial"/>
          <w:sz w:val="24"/>
          <w:szCs w:val="24"/>
        </w:rPr>
        <w:t>tecnologias.</w:t>
      </w:r>
    </w:p>
    <w:p w:rsidR="00A11796" w:rsidRDefault="002A2007" w:rsidP="00A11796">
      <w:pPr>
        <w:rPr>
          <w:rFonts w:ascii="Arial" w:hAnsi="Arial" w:cs="Arial"/>
          <w:sz w:val="24"/>
          <w:szCs w:val="24"/>
        </w:rPr>
      </w:pPr>
      <w:r w:rsidRPr="00A11796">
        <w:rPr>
          <w:rFonts w:ascii="Arial" w:hAnsi="Arial" w:cs="Arial"/>
          <w:sz w:val="24"/>
          <w:szCs w:val="24"/>
        </w:rPr>
        <w:t>Para</w:t>
      </w:r>
      <w:r w:rsidR="008B45CB">
        <w:rPr>
          <w:rFonts w:ascii="Arial" w:hAnsi="Arial" w:cs="Arial"/>
          <w:sz w:val="24"/>
          <w:szCs w:val="24"/>
        </w:rPr>
        <w:t xml:space="preserve"> </w:t>
      </w:r>
      <w:r w:rsidRPr="00A11796">
        <w:rPr>
          <w:rFonts w:ascii="Arial" w:hAnsi="Arial" w:cs="Arial"/>
          <w:sz w:val="24"/>
          <w:szCs w:val="24"/>
        </w:rPr>
        <w:t>Faraday</w:t>
      </w:r>
      <w:r>
        <w:rPr>
          <w:rFonts w:ascii="Arial" w:hAnsi="Arial" w:cs="Arial"/>
          <w:sz w:val="24"/>
          <w:szCs w:val="24"/>
        </w:rPr>
        <w:t>,</w:t>
      </w:r>
      <w:r w:rsidR="008B45CB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“a</w:t>
      </w:r>
      <w:r w:rsidR="008B45CB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mulher</w:t>
      </w:r>
      <w:r w:rsidR="008B45CB">
        <w:rPr>
          <w:rFonts w:ascii="Arial" w:hAnsi="Arial" w:cs="Arial"/>
          <w:sz w:val="24"/>
          <w:szCs w:val="24"/>
        </w:rPr>
        <w:t xml:space="preserve"> </w:t>
      </w:r>
      <w:r w:rsidRPr="00A11796">
        <w:rPr>
          <w:rFonts w:ascii="Arial" w:hAnsi="Arial" w:cs="Arial"/>
          <w:sz w:val="24"/>
          <w:szCs w:val="24"/>
        </w:rPr>
        <w:t>é</w:t>
      </w:r>
      <w:r w:rsidR="008B45CB">
        <w:rPr>
          <w:rFonts w:ascii="Arial" w:hAnsi="Arial" w:cs="Arial"/>
          <w:sz w:val="24"/>
          <w:szCs w:val="24"/>
        </w:rPr>
        <w:t xml:space="preserve"> </w:t>
      </w:r>
      <w:r w:rsidRPr="00A11796">
        <w:rPr>
          <w:rFonts w:ascii="Arial" w:hAnsi="Arial" w:cs="Arial"/>
          <w:sz w:val="24"/>
          <w:szCs w:val="24"/>
        </w:rPr>
        <w:t>uma</w:t>
      </w:r>
      <w:r w:rsidR="008B45CB">
        <w:rPr>
          <w:rFonts w:ascii="Arial" w:hAnsi="Arial" w:cs="Arial"/>
          <w:sz w:val="24"/>
          <w:szCs w:val="24"/>
        </w:rPr>
        <w:t xml:space="preserve"> </w:t>
      </w:r>
      <w:r w:rsidRPr="00A11796">
        <w:rPr>
          <w:rFonts w:ascii="Arial" w:hAnsi="Arial" w:cs="Arial"/>
          <w:sz w:val="24"/>
          <w:szCs w:val="24"/>
        </w:rPr>
        <w:t>imagem</w:t>
      </w:r>
      <w:r w:rsidR="008B45CB">
        <w:rPr>
          <w:rFonts w:ascii="Arial" w:hAnsi="Arial" w:cs="Arial"/>
          <w:sz w:val="24"/>
          <w:szCs w:val="24"/>
        </w:rPr>
        <w:t xml:space="preserve"> </w:t>
      </w:r>
      <w:r w:rsidRPr="00A11796">
        <w:rPr>
          <w:rFonts w:ascii="Arial" w:hAnsi="Arial" w:cs="Arial"/>
          <w:sz w:val="24"/>
          <w:szCs w:val="24"/>
        </w:rPr>
        <w:t>condensada</w:t>
      </w:r>
      <w:r w:rsidR="008B45CB">
        <w:rPr>
          <w:rFonts w:ascii="Arial" w:hAnsi="Arial" w:cs="Arial"/>
          <w:sz w:val="24"/>
          <w:szCs w:val="24"/>
        </w:rPr>
        <w:t xml:space="preserve"> </w:t>
      </w:r>
      <w:r w:rsidRPr="00A11796">
        <w:rPr>
          <w:rFonts w:ascii="Arial" w:hAnsi="Arial" w:cs="Arial"/>
          <w:sz w:val="24"/>
          <w:szCs w:val="24"/>
        </w:rPr>
        <w:t>tanto</w:t>
      </w:r>
      <w:r w:rsidR="008B45CB">
        <w:rPr>
          <w:rFonts w:ascii="Arial" w:hAnsi="Arial" w:cs="Arial"/>
          <w:sz w:val="24"/>
          <w:szCs w:val="24"/>
        </w:rPr>
        <w:t xml:space="preserve"> </w:t>
      </w:r>
      <w:r w:rsidRPr="00A11796">
        <w:rPr>
          <w:rFonts w:ascii="Arial" w:hAnsi="Arial" w:cs="Arial"/>
          <w:sz w:val="24"/>
          <w:szCs w:val="24"/>
        </w:rPr>
        <w:t>da</w:t>
      </w:r>
      <w:r w:rsidR="008B45CB">
        <w:rPr>
          <w:rFonts w:ascii="Arial" w:hAnsi="Arial" w:cs="Arial"/>
          <w:sz w:val="24"/>
          <w:szCs w:val="24"/>
        </w:rPr>
        <w:t xml:space="preserve"> </w:t>
      </w:r>
      <w:r w:rsidRPr="00A11796">
        <w:rPr>
          <w:rFonts w:ascii="Arial" w:hAnsi="Arial" w:cs="Arial"/>
          <w:sz w:val="24"/>
          <w:szCs w:val="24"/>
        </w:rPr>
        <w:t>imaginação</w:t>
      </w:r>
      <w:r w:rsidR="008B45CB">
        <w:rPr>
          <w:rFonts w:ascii="Arial" w:hAnsi="Arial" w:cs="Arial"/>
          <w:sz w:val="24"/>
          <w:szCs w:val="24"/>
        </w:rPr>
        <w:t xml:space="preserve"> </w:t>
      </w:r>
      <w:r w:rsidRPr="00A11796">
        <w:rPr>
          <w:rFonts w:ascii="Arial" w:hAnsi="Arial" w:cs="Arial"/>
          <w:sz w:val="24"/>
          <w:szCs w:val="24"/>
        </w:rPr>
        <w:t>deque</w:t>
      </w:r>
      <w:r w:rsidR="008B45CB">
        <w:rPr>
          <w:rFonts w:ascii="Arial" w:hAnsi="Arial" w:cs="Arial"/>
          <w:sz w:val="24"/>
          <w:szCs w:val="24"/>
        </w:rPr>
        <w:t xml:space="preserve"> </w:t>
      </w:r>
      <w:r w:rsidRPr="00A11796">
        <w:rPr>
          <w:rFonts w:ascii="Arial" w:hAnsi="Arial" w:cs="Arial"/>
          <w:sz w:val="24"/>
          <w:szCs w:val="24"/>
        </w:rPr>
        <w:t>modo</w:t>
      </w:r>
      <w:r w:rsidR="008B45CB">
        <w:rPr>
          <w:rFonts w:ascii="Arial" w:hAnsi="Arial" w:cs="Arial"/>
          <w:sz w:val="24"/>
          <w:szCs w:val="24"/>
        </w:rPr>
        <w:t xml:space="preserve"> </w:t>
      </w:r>
      <w:r w:rsidRPr="00A11796">
        <w:rPr>
          <w:rFonts w:ascii="Arial" w:hAnsi="Arial" w:cs="Arial"/>
          <w:sz w:val="24"/>
          <w:szCs w:val="24"/>
        </w:rPr>
        <w:t>da</w:t>
      </w:r>
      <w:r w:rsidR="008B45CB">
        <w:rPr>
          <w:rFonts w:ascii="Arial" w:hAnsi="Arial" w:cs="Arial"/>
          <w:sz w:val="24"/>
          <w:szCs w:val="24"/>
        </w:rPr>
        <w:t xml:space="preserve"> </w:t>
      </w:r>
      <w:r w:rsidRPr="00A11796">
        <w:rPr>
          <w:rFonts w:ascii="Arial" w:hAnsi="Arial" w:cs="Arial"/>
          <w:sz w:val="24"/>
          <w:szCs w:val="24"/>
        </w:rPr>
        <w:t>realidade</w:t>
      </w:r>
      <w:r w:rsidR="008B45CB">
        <w:rPr>
          <w:rFonts w:ascii="Arial" w:hAnsi="Arial" w:cs="Arial"/>
          <w:sz w:val="24"/>
          <w:szCs w:val="24"/>
        </w:rPr>
        <w:t xml:space="preserve"> </w:t>
      </w:r>
      <w:r w:rsidRPr="00A11796">
        <w:rPr>
          <w:rFonts w:ascii="Arial" w:hAnsi="Arial" w:cs="Arial"/>
          <w:sz w:val="24"/>
          <w:szCs w:val="24"/>
        </w:rPr>
        <w:t>material:</w:t>
      </w:r>
      <w:r w:rsidR="008B45CB">
        <w:rPr>
          <w:rFonts w:ascii="Arial" w:hAnsi="Arial" w:cs="Arial"/>
          <w:sz w:val="24"/>
          <w:szCs w:val="24"/>
        </w:rPr>
        <w:t xml:space="preserve"> </w:t>
      </w:r>
      <w:r w:rsidRPr="00A11796">
        <w:rPr>
          <w:rFonts w:ascii="Arial" w:hAnsi="Arial" w:cs="Arial"/>
          <w:sz w:val="24"/>
          <w:szCs w:val="24"/>
        </w:rPr>
        <w:t>isso</w:t>
      </w:r>
      <w:r w:rsidR="008B45CB">
        <w:rPr>
          <w:rFonts w:ascii="Arial" w:hAnsi="Arial" w:cs="Arial"/>
          <w:sz w:val="24"/>
          <w:szCs w:val="24"/>
        </w:rPr>
        <w:t xml:space="preserve"> </w:t>
      </w:r>
      <w:r w:rsidRPr="00A11796">
        <w:rPr>
          <w:rFonts w:ascii="Arial" w:hAnsi="Arial" w:cs="Arial"/>
          <w:sz w:val="24"/>
          <w:szCs w:val="24"/>
        </w:rPr>
        <w:t>dois</w:t>
      </w:r>
      <w:r w:rsidR="008B45CB">
        <w:rPr>
          <w:rFonts w:ascii="Arial" w:hAnsi="Arial" w:cs="Arial"/>
          <w:sz w:val="24"/>
          <w:szCs w:val="24"/>
        </w:rPr>
        <w:t xml:space="preserve"> </w:t>
      </w:r>
      <w:r w:rsidRPr="00A11796">
        <w:rPr>
          <w:rFonts w:ascii="Arial" w:hAnsi="Arial" w:cs="Arial"/>
          <w:sz w:val="24"/>
          <w:szCs w:val="24"/>
        </w:rPr>
        <w:t>centros,</w:t>
      </w:r>
      <w:r w:rsidR="008B45CB">
        <w:rPr>
          <w:rFonts w:ascii="Arial" w:hAnsi="Arial" w:cs="Arial"/>
          <w:sz w:val="24"/>
          <w:szCs w:val="24"/>
        </w:rPr>
        <w:t xml:space="preserve"> </w:t>
      </w:r>
      <w:r w:rsidRPr="00A11796">
        <w:rPr>
          <w:rFonts w:ascii="Arial" w:hAnsi="Arial" w:cs="Arial"/>
          <w:sz w:val="24"/>
          <w:szCs w:val="24"/>
        </w:rPr>
        <w:t>conjugados,</w:t>
      </w:r>
      <w:r w:rsidR="008B45CB">
        <w:rPr>
          <w:rFonts w:ascii="Arial" w:hAnsi="Arial" w:cs="Arial"/>
          <w:sz w:val="24"/>
          <w:szCs w:val="24"/>
        </w:rPr>
        <w:t xml:space="preserve"> </w:t>
      </w:r>
      <w:r w:rsidRPr="00A11796">
        <w:rPr>
          <w:rFonts w:ascii="Arial" w:hAnsi="Arial" w:cs="Arial"/>
          <w:sz w:val="24"/>
          <w:szCs w:val="24"/>
        </w:rPr>
        <w:t>estruturam</w:t>
      </w:r>
      <w:r w:rsidR="008B45CB">
        <w:rPr>
          <w:rFonts w:ascii="Arial" w:hAnsi="Arial" w:cs="Arial"/>
          <w:sz w:val="24"/>
          <w:szCs w:val="24"/>
        </w:rPr>
        <w:t xml:space="preserve"> </w:t>
      </w:r>
      <w:r w:rsidRPr="00A11796">
        <w:rPr>
          <w:rFonts w:ascii="Arial" w:hAnsi="Arial" w:cs="Arial"/>
          <w:sz w:val="24"/>
          <w:szCs w:val="24"/>
        </w:rPr>
        <w:t>qualquer</w:t>
      </w:r>
      <w:r w:rsidR="008B45CB">
        <w:rPr>
          <w:rFonts w:ascii="Arial" w:hAnsi="Arial" w:cs="Arial"/>
          <w:sz w:val="24"/>
          <w:szCs w:val="24"/>
        </w:rPr>
        <w:t xml:space="preserve"> </w:t>
      </w:r>
      <w:r w:rsidRPr="00A11796">
        <w:rPr>
          <w:rFonts w:ascii="Arial" w:hAnsi="Arial" w:cs="Arial"/>
          <w:sz w:val="24"/>
          <w:szCs w:val="24"/>
        </w:rPr>
        <w:t>possibil</w:t>
      </w:r>
      <w:r>
        <w:rPr>
          <w:rFonts w:ascii="Arial" w:hAnsi="Arial" w:cs="Arial"/>
          <w:sz w:val="24"/>
          <w:szCs w:val="24"/>
        </w:rPr>
        <w:t>idade</w:t>
      </w:r>
      <w:r w:rsidR="008B45CB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de</w:t>
      </w:r>
      <w:r w:rsidR="008B45CB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guinada</w:t>
      </w:r>
      <w:r w:rsidR="008B45CB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histórica”.</w:t>
      </w:r>
      <w:r w:rsidR="008B45CB">
        <w:rPr>
          <w:rFonts w:ascii="Arial" w:hAnsi="Arial" w:cs="Arial"/>
          <w:sz w:val="24"/>
          <w:szCs w:val="24"/>
        </w:rPr>
        <w:t xml:space="preserve"> </w:t>
      </w:r>
      <w:r w:rsidR="00A11796" w:rsidRPr="00A11796">
        <w:rPr>
          <w:rFonts w:ascii="Arial" w:hAnsi="Arial" w:cs="Arial"/>
          <w:sz w:val="24"/>
          <w:szCs w:val="24"/>
        </w:rPr>
        <w:t>Visto</w:t>
      </w:r>
      <w:r w:rsidR="008B45CB">
        <w:rPr>
          <w:rFonts w:ascii="Arial" w:hAnsi="Arial" w:cs="Arial"/>
          <w:sz w:val="24"/>
          <w:szCs w:val="24"/>
        </w:rPr>
        <w:t xml:space="preserve"> </w:t>
      </w:r>
      <w:r w:rsidR="00A11796" w:rsidRPr="00A11796">
        <w:rPr>
          <w:rFonts w:ascii="Arial" w:hAnsi="Arial" w:cs="Arial"/>
          <w:sz w:val="24"/>
          <w:szCs w:val="24"/>
        </w:rPr>
        <w:t>que</w:t>
      </w:r>
      <w:r w:rsidR="008B45CB">
        <w:rPr>
          <w:rFonts w:ascii="Arial" w:hAnsi="Arial" w:cs="Arial"/>
          <w:sz w:val="24"/>
          <w:szCs w:val="24"/>
        </w:rPr>
        <w:t xml:space="preserve"> </w:t>
      </w:r>
      <w:r w:rsidR="00A11796" w:rsidRPr="00A11796">
        <w:rPr>
          <w:rFonts w:ascii="Arial" w:hAnsi="Arial" w:cs="Arial"/>
          <w:sz w:val="24"/>
          <w:szCs w:val="24"/>
        </w:rPr>
        <w:t>estamos</w:t>
      </w:r>
      <w:r w:rsidR="008B45CB">
        <w:rPr>
          <w:rFonts w:ascii="Arial" w:hAnsi="Arial" w:cs="Arial"/>
          <w:sz w:val="24"/>
          <w:szCs w:val="24"/>
        </w:rPr>
        <w:t xml:space="preserve"> </w:t>
      </w:r>
      <w:r w:rsidR="00A11796" w:rsidRPr="00A11796">
        <w:rPr>
          <w:rFonts w:ascii="Arial" w:hAnsi="Arial" w:cs="Arial"/>
          <w:sz w:val="24"/>
          <w:szCs w:val="24"/>
        </w:rPr>
        <w:t>impregnadas</w:t>
      </w:r>
      <w:r w:rsidR="008B45CB">
        <w:rPr>
          <w:rFonts w:ascii="Arial" w:hAnsi="Arial" w:cs="Arial"/>
          <w:sz w:val="24"/>
          <w:szCs w:val="24"/>
        </w:rPr>
        <w:t xml:space="preserve"> </w:t>
      </w:r>
      <w:r w:rsidRPr="00A11796">
        <w:rPr>
          <w:rFonts w:ascii="Arial" w:hAnsi="Arial" w:cs="Arial"/>
          <w:sz w:val="24"/>
          <w:szCs w:val="24"/>
        </w:rPr>
        <w:t>do</w:t>
      </w:r>
      <w:r w:rsidR="008B45CB">
        <w:rPr>
          <w:rFonts w:ascii="Arial" w:hAnsi="Arial" w:cs="Arial"/>
          <w:sz w:val="24"/>
          <w:szCs w:val="24"/>
        </w:rPr>
        <w:t xml:space="preserve"> </w:t>
      </w:r>
      <w:r w:rsidRPr="00A11796">
        <w:rPr>
          <w:rFonts w:ascii="Arial" w:hAnsi="Arial" w:cs="Arial"/>
          <w:sz w:val="24"/>
          <w:szCs w:val="24"/>
        </w:rPr>
        <w:t>conhecimento</w:t>
      </w:r>
      <w:r w:rsidR="008B45CB">
        <w:rPr>
          <w:rFonts w:ascii="Arial" w:hAnsi="Arial" w:cs="Arial"/>
          <w:sz w:val="24"/>
          <w:szCs w:val="24"/>
        </w:rPr>
        <w:t xml:space="preserve"> </w:t>
      </w:r>
      <w:r w:rsidR="00A11796" w:rsidRPr="00A11796">
        <w:rPr>
          <w:rFonts w:ascii="Arial" w:hAnsi="Arial" w:cs="Arial"/>
          <w:sz w:val="24"/>
          <w:szCs w:val="24"/>
        </w:rPr>
        <w:t>ao</w:t>
      </w:r>
      <w:r w:rsidR="008B45CB">
        <w:rPr>
          <w:rFonts w:ascii="Arial" w:hAnsi="Arial" w:cs="Arial"/>
          <w:sz w:val="24"/>
          <w:szCs w:val="24"/>
        </w:rPr>
        <w:t xml:space="preserve"> </w:t>
      </w:r>
      <w:r w:rsidR="00A11796" w:rsidRPr="00A11796">
        <w:rPr>
          <w:rFonts w:ascii="Arial" w:hAnsi="Arial" w:cs="Arial"/>
          <w:sz w:val="24"/>
          <w:szCs w:val="24"/>
        </w:rPr>
        <w:t>nosso</w:t>
      </w:r>
      <w:r w:rsidR="008B45CB">
        <w:rPr>
          <w:rFonts w:ascii="Arial" w:hAnsi="Arial" w:cs="Arial"/>
          <w:sz w:val="24"/>
          <w:szCs w:val="24"/>
        </w:rPr>
        <w:t xml:space="preserve"> </w:t>
      </w:r>
      <w:r w:rsidR="00A11796" w:rsidRPr="00A11796">
        <w:rPr>
          <w:rFonts w:ascii="Arial" w:hAnsi="Arial" w:cs="Arial"/>
          <w:sz w:val="24"/>
          <w:szCs w:val="24"/>
        </w:rPr>
        <w:t>redor</w:t>
      </w:r>
      <w:r w:rsidR="008B45CB">
        <w:rPr>
          <w:rFonts w:ascii="Arial" w:hAnsi="Arial" w:cs="Arial"/>
          <w:sz w:val="24"/>
          <w:szCs w:val="24"/>
        </w:rPr>
        <w:t xml:space="preserve"> </w:t>
      </w:r>
      <w:r w:rsidR="00A11796" w:rsidRPr="00A11796">
        <w:rPr>
          <w:rFonts w:ascii="Arial" w:hAnsi="Arial" w:cs="Arial"/>
          <w:sz w:val="24"/>
          <w:szCs w:val="24"/>
        </w:rPr>
        <w:t>e</w:t>
      </w:r>
      <w:r w:rsidR="008B45CB">
        <w:rPr>
          <w:rFonts w:ascii="Arial" w:hAnsi="Arial" w:cs="Arial"/>
          <w:sz w:val="24"/>
          <w:szCs w:val="24"/>
        </w:rPr>
        <w:t xml:space="preserve"> </w:t>
      </w:r>
      <w:r w:rsidR="00A11796" w:rsidRPr="00A11796">
        <w:rPr>
          <w:rFonts w:ascii="Arial" w:hAnsi="Arial" w:cs="Arial"/>
          <w:sz w:val="24"/>
          <w:szCs w:val="24"/>
        </w:rPr>
        <w:t>somos</w:t>
      </w:r>
      <w:r w:rsidR="008B45CB">
        <w:rPr>
          <w:rFonts w:ascii="Arial" w:hAnsi="Arial" w:cs="Arial"/>
          <w:sz w:val="24"/>
          <w:szCs w:val="24"/>
        </w:rPr>
        <w:t xml:space="preserve"> </w:t>
      </w:r>
      <w:r w:rsidR="00A11796" w:rsidRPr="00A11796">
        <w:rPr>
          <w:rFonts w:ascii="Arial" w:hAnsi="Arial" w:cs="Arial"/>
          <w:sz w:val="24"/>
          <w:szCs w:val="24"/>
        </w:rPr>
        <w:t>tecnologicamente</w:t>
      </w:r>
      <w:r w:rsidR="008B45CB">
        <w:rPr>
          <w:rFonts w:ascii="Arial" w:hAnsi="Arial" w:cs="Arial"/>
          <w:sz w:val="24"/>
          <w:szCs w:val="24"/>
        </w:rPr>
        <w:t xml:space="preserve"> </w:t>
      </w:r>
      <w:r w:rsidR="00A11796" w:rsidRPr="00A11796">
        <w:rPr>
          <w:rFonts w:ascii="Arial" w:hAnsi="Arial" w:cs="Arial"/>
          <w:sz w:val="24"/>
          <w:szCs w:val="24"/>
        </w:rPr>
        <w:t>construídas,</w:t>
      </w:r>
      <w:r w:rsidR="008B45CB">
        <w:rPr>
          <w:rFonts w:ascii="Arial" w:hAnsi="Arial" w:cs="Arial"/>
          <w:sz w:val="24"/>
          <w:szCs w:val="24"/>
        </w:rPr>
        <w:t xml:space="preserve"> </w:t>
      </w:r>
      <w:r w:rsidR="00A11796" w:rsidRPr="00A11796">
        <w:rPr>
          <w:rFonts w:ascii="Arial" w:hAnsi="Arial" w:cs="Arial"/>
          <w:sz w:val="24"/>
          <w:szCs w:val="24"/>
        </w:rPr>
        <w:t>como</w:t>
      </w:r>
      <w:r w:rsidR="008B45CB">
        <w:rPr>
          <w:rFonts w:ascii="Arial" w:hAnsi="Arial" w:cs="Arial"/>
          <w:sz w:val="24"/>
          <w:szCs w:val="24"/>
        </w:rPr>
        <w:t xml:space="preserve"> </w:t>
      </w:r>
      <w:r w:rsidR="00A11796" w:rsidRPr="00A11796">
        <w:rPr>
          <w:rFonts w:ascii="Arial" w:hAnsi="Arial" w:cs="Arial"/>
          <w:sz w:val="24"/>
          <w:szCs w:val="24"/>
        </w:rPr>
        <w:t>corpos</w:t>
      </w:r>
      <w:r w:rsidR="008B45CB">
        <w:rPr>
          <w:rFonts w:ascii="Arial" w:hAnsi="Arial" w:cs="Arial"/>
          <w:sz w:val="24"/>
          <w:szCs w:val="24"/>
        </w:rPr>
        <w:t xml:space="preserve"> </w:t>
      </w:r>
      <w:r w:rsidR="00A11796" w:rsidRPr="00A11796">
        <w:rPr>
          <w:rFonts w:ascii="Arial" w:hAnsi="Arial" w:cs="Arial"/>
          <w:sz w:val="24"/>
          <w:szCs w:val="24"/>
        </w:rPr>
        <w:t>híbridos</w:t>
      </w:r>
      <w:r w:rsidR="008B45CB">
        <w:rPr>
          <w:rFonts w:ascii="Arial" w:hAnsi="Arial" w:cs="Arial"/>
          <w:sz w:val="24"/>
          <w:szCs w:val="24"/>
        </w:rPr>
        <w:t xml:space="preserve"> </w:t>
      </w:r>
      <w:r w:rsidR="00A11796" w:rsidRPr="00A11796">
        <w:rPr>
          <w:rFonts w:ascii="Arial" w:hAnsi="Arial" w:cs="Arial"/>
          <w:sz w:val="24"/>
          <w:szCs w:val="24"/>
        </w:rPr>
        <w:t>de</w:t>
      </w:r>
      <w:r w:rsidR="008B45CB">
        <w:rPr>
          <w:rFonts w:ascii="Arial" w:hAnsi="Arial" w:cs="Arial"/>
          <w:sz w:val="24"/>
          <w:szCs w:val="24"/>
        </w:rPr>
        <w:t xml:space="preserve"> </w:t>
      </w:r>
      <w:r w:rsidR="00A11796" w:rsidRPr="00A11796">
        <w:rPr>
          <w:rFonts w:ascii="Arial" w:hAnsi="Arial" w:cs="Arial"/>
          <w:sz w:val="24"/>
          <w:szCs w:val="24"/>
        </w:rPr>
        <w:t>aparelho</w:t>
      </w:r>
      <w:r w:rsidR="008B45CB">
        <w:rPr>
          <w:rFonts w:ascii="Arial" w:hAnsi="Arial" w:cs="Arial"/>
          <w:sz w:val="24"/>
          <w:szCs w:val="24"/>
        </w:rPr>
        <w:t xml:space="preserve"> </w:t>
      </w:r>
      <w:r w:rsidR="00A11796" w:rsidRPr="00A11796">
        <w:rPr>
          <w:rFonts w:ascii="Arial" w:hAnsi="Arial" w:cs="Arial"/>
          <w:sz w:val="24"/>
          <w:szCs w:val="24"/>
        </w:rPr>
        <w:t>e</w:t>
      </w:r>
      <w:r w:rsidR="008B45CB">
        <w:rPr>
          <w:rFonts w:ascii="Arial" w:hAnsi="Arial" w:cs="Arial"/>
          <w:sz w:val="24"/>
          <w:szCs w:val="24"/>
        </w:rPr>
        <w:t xml:space="preserve"> </w:t>
      </w:r>
      <w:r w:rsidR="00A11796" w:rsidRPr="00A11796">
        <w:rPr>
          <w:rFonts w:ascii="Arial" w:hAnsi="Arial" w:cs="Arial"/>
          <w:sz w:val="24"/>
          <w:szCs w:val="24"/>
        </w:rPr>
        <w:t>pessoa,</w:t>
      </w:r>
      <w:r w:rsidR="008B45CB">
        <w:rPr>
          <w:rFonts w:ascii="Arial" w:hAnsi="Arial" w:cs="Arial"/>
          <w:sz w:val="24"/>
          <w:szCs w:val="24"/>
        </w:rPr>
        <w:t xml:space="preserve"> </w:t>
      </w:r>
      <w:r w:rsidR="00A11796" w:rsidRPr="00A11796">
        <w:rPr>
          <w:rFonts w:ascii="Arial" w:hAnsi="Arial" w:cs="Arial"/>
          <w:sz w:val="24"/>
          <w:szCs w:val="24"/>
        </w:rPr>
        <w:t>não</w:t>
      </w:r>
      <w:r w:rsidR="008B45CB">
        <w:rPr>
          <w:rFonts w:ascii="Arial" w:hAnsi="Arial" w:cs="Arial"/>
          <w:sz w:val="24"/>
          <w:szCs w:val="24"/>
        </w:rPr>
        <w:t xml:space="preserve"> </w:t>
      </w:r>
      <w:r w:rsidR="00A11796" w:rsidRPr="00A11796">
        <w:rPr>
          <w:rFonts w:ascii="Arial" w:hAnsi="Arial" w:cs="Arial"/>
          <w:sz w:val="24"/>
          <w:szCs w:val="24"/>
        </w:rPr>
        <w:t>podemos</w:t>
      </w:r>
      <w:r w:rsidR="008B45CB">
        <w:rPr>
          <w:rFonts w:ascii="Arial" w:hAnsi="Arial" w:cs="Arial"/>
          <w:sz w:val="24"/>
          <w:szCs w:val="24"/>
        </w:rPr>
        <w:t xml:space="preserve"> </w:t>
      </w:r>
      <w:r w:rsidR="00A11796" w:rsidRPr="00A11796">
        <w:rPr>
          <w:rFonts w:ascii="Arial" w:hAnsi="Arial" w:cs="Arial"/>
          <w:sz w:val="24"/>
          <w:szCs w:val="24"/>
        </w:rPr>
        <w:t>negar</w:t>
      </w:r>
      <w:r w:rsidR="008B45CB">
        <w:rPr>
          <w:rFonts w:ascii="Arial" w:hAnsi="Arial" w:cs="Arial"/>
          <w:sz w:val="24"/>
          <w:szCs w:val="24"/>
        </w:rPr>
        <w:t xml:space="preserve"> </w:t>
      </w:r>
      <w:r w:rsidR="00A11796" w:rsidRPr="00A11796">
        <w:rPr>
          <w:rFonts w:ascii="Arial" w:hAnsi="Arial" w:cs="Arial"/>
          <w:sz w:val="24"/>
          <w:szCs w:val="24"/>
        </w:rPr>
        <w:t>a</w:t>
      </w:r>
      <w:r w:rsidR="008B45CB">
        <w:rPr>
          <w:rFonts w:ascii="Arial" w:hAnsi="Arial" w:cs="Arial"/>
          <w:sz w:val="24"/>
          <w:szCs w:val="24"/>
        </w:rPr>
        <w:t xml:space="preserve"> </w:t>
      </w:r>
      <w:r w:rsidR="00A11796" w:rsidRPr="00A11796">
        <w:rPr>
          <w:rFonts w:ascii="Arial" w:hAnsi="Arial" w:cs="Arial"/>
          <w:sz w:val="24"/>
          <w:szCs w:val="24"/>
        </w:rPr>
        <w:t>ideia</w:t>
      </w:r>
      <w:r w:rsidR="008B45CB">
        <w:rPr>
          <w:rFonts w:ascii="Arial" w:hAnsi="Arial" w:cs="Arial"/>
          <w:sz w:val="24"/>
          <w:szCs w:val="24"/>
        </w:rPr>
        <w:t xml:space="preserve"> </w:t>
      </w:r>
      <w:r w:rsidR="00A11796" w:rsidRPr="00A11796">
        <w:rPr>
          <w:rFonts w:ascii="Arial" w:hAnsi="Arial" w:cs="Arial"/>
          <w:sz w:val="24"/>
          <w:szCs w:val="24"/>
        </w:rPr>
        <w:t>e</w:t>
      </w:r>
      <w:r w:rsidR="008B45CB">
        <w:rPr>
          <w:rFonts w:ascii="Arial" w:hAnsi="Arial" w:cs="Arial"/>
          <w:sz w:val="24"/>
          <w:szCs w:val="24"/>
        </w:rPr>
        <w:t xml:space="preserve"> </w:t>
      </w:r>
      <w:r w:rsidR="00A11796" w:rsidRPr="00A11796">
        <w:rPr>
          <w:rFonts w:ascii="Arial" w:hAnsi="Arial" w:cs="Arial"/>
          <w:sz w:val="24"/>
          <w:szCs w:val="24"/>
        </w:rPr>
        <w:t>a</w:t>
      </w:r>
      <w:r w:rsidR="008B45CB">
        <w:rPr>
          <w:rFonts w:ascii="Arial" w:hAnsi="Arial" w:cs="Arial"/>
          <w:sz w:val="24"/>
          <w:szCs w:val="24"/>
        </w:rPr>
        <w:t xml:space="preserve"> </w:t>
      </w:r>
      <w:r w:rsidR="00A11796" w:rsidRPr="00A11796">
        <w:rPr>
          <w:rFonts w:ascii="Arial" w:hAnsi="Arial" w:cs="Arial"/>
          <w:sz w:val="24"/>
          <w:szCs w:val="24"/>
        </w:rPr>
        <w:t>conhecimento,</w:t>
      </w:r>
      <w:r w:rsidR="008B45CB">
        <w:rPr>
          <w:rFonts w:ascii="Arial" w:hAnsi="Arial" w:cs="Arial"/>
          <w:sz w:val="24"/>
          <w:szCs w:val="24"/>
        </w:rPr>
        <w:t xml:space="preserve"> </w:t>
      </w:r>
      <w:r w:rsidR="00A11796" w:rsidRPr="00A11796">
        <w:rPr>
          <w:rFonts w:ascii="Arial" w:hAnsi="Arial" w:cs="Arial"/>
          <w:sz w:val="24"/>
          <w:szCs w:val="24"/>
        </w:rPr>
        <w:t>mas</w:t>
      </w:r>
      <w:r w:rsidR="008B45CB">
        <w:rPr>
          <w:rFonts w:ascii="Arial" w:hAnsi="Arial" w:cs="Arial"/>
          <w:sz w:val="24"/>
          <w:szCs w:val="24"/>
        </w:rPr>
        <w:t xml:space="preserve"> </w:t>
      </w:r>
      <w:r w:rsidR="00A11796" w:rsidRPr="00A11796">
        <w:rPr>
          <w:rFonts w:ascii="Arial" w:hAnsi="Arial" w:cs="Arial"/>
          <w:sz w:val="24"/>
          <w:szCs w:val="24"/>
        </w:rPr>
        <w:t>sim</w:t>
      </w:r>
      <w:r w:rsidR="008B45CB">
        <w:rPr>
          <w:rFonts w:ascii="Arial" w:hAnsi="Arial" w:cs="Arial"/>
          <w:sz w:val="24"/>
          <w:szCs w:val="24"/>
        </w:rPr>
        <w:t xml:space="preserve"> </w:t>
      </w:r>
      <w:r w:rsidR="00A11796" w:rsidRPr="00A11796">
        <w:rPr>
          <w:rFonts w:ascii="Arial" w:hAnsi="Arial" w:cs="Arial"/>
          <w:sz w:val="24"/>
          <w:szCs w:val="24"/>
        </w:rPr>
        <w:t>nos</w:t>
      </w:r>
      <w:r w:rsidR="008B45CB">
        <w:rPr>
          <w:rFonts w:ascii="Arial" w:hAnsi="Arial" w:cs="Arial"/>
          <w:sz w:val="24"/>
          <w:szCs w:val="24"/>
        </w:rPr>
        <w:t xml:space="preserve"> </w:t>
      </w:r>
      <w:r w:rsidR="00A11796" w:rsidRPr="00A11796">
        <w:rPr>
          <w:rFonts w:ascii="Arial" w:hAnsi="Arial" w:cs="Arial"/>
          <w:sz w:val="24"/>
          <w:szCs w:val="24"/>
        </w:rPr>
        <w:t>apropriarmos</w:t>
      </w:r>
      <w:r w:rsidR="008B45CB">
        <w:rPr>
          <w:rFonts w:ascii="Arial" w:hAnsi="Arial" w:cs="Arial"/>
          <w:sz w:val="24"/>
          <w:szCs w:val="24"/>
        </w:rPr>
        <w:t xml:space="preserve"> </w:t>
      </w:r>
      <w:r w:rsidR="00A11796" w:rsidRPr="00A11796">
        <w:rPr>
          <w:rFonts w:ascii="Arial" w:hAnsi="Arial" w:cs="Arial"/>
          <w:sz w:val="24"/>
          <w:szCs w:val="24"/>
        </w:rPr>
        <w:t>delas</w:t>
      </w:r>
      <w:r w:rsidR="008B45CB">
        <w:rPr>
          <w:rFonts w:ascii="Arial" w:hAnsi="Arial" w:cs="Arial"/>
          <w:sz w:val="24"/>
          <w:szCs w:val="24"/>
        </w:rPr>
        <w:t xml:space="preserve"> </w:t>
      </w:r>
      <w:r w:rsidR="00A11796" w:rsidRPr="00A11796">
        <w:rPr>
          <w:rFonts w:ascii="Arial" w:hAnsi="Arial" w:cs="Arial"/>
          <w:sz w:val="24"/>
          <w:szCs w:val="24"/>
        </w:rPr>
        <w:t>a</w:t>
      </w:r>
      <w:r w:rsidR="008B45CB">
        <w:rPr>
          <w:rFonts w:ascii="Arial" w:hAnsi="Arial" w:cs="Arial"/>
          <w:sz w:val="24"/>
          <w:szCs w:val="24"/>
        </w:rPr>
        <w:t xml:space="preserve"> </w:t>
      </w:r>
      <w:r w:rsidR="00A11796" w:rsidRPr="00A11796">
        <w:rPr>
          <w:rFonts w:ascii="Arial" w:hAnsi="Arial" w:cs="Arial"/>
          <w:sz w:val="24"/>
          <w:szCs w:val="24"/>
        </w:rPr>
        <w:t>fim</w:t>
      </w:r>
      <w:r w:rsidR="008B45CB">
        <w:rPr>
          <w:rFonts w:ascii="Arial" w:hAnsi="Arial" w:cs="Arial"/>
          <w:sz w:val="24"/>
          <w:szCs w:val="24"/>
        </w:rPr>
        <w:t xml:space="preserve"> </w:t>
      </w:r>
      <w:r w:rsidR="00A11796" w:rsidRPr="00A11796">
        <w:rPr>
          <w:rFonts w:ascii="Arial" w:hAnsi="Arial" w:cs="Arial"/>
          <w:sz w:val="24"/>
          <w:szCs w:val="24"/>
        </w:rPr>
        <w:t>de</w:t>
      </w:r>
      <w:r w:rsidR="008B45CB">
        <w:rPr>
          <w:rFonts w:ascii="Arial" w:hAnsi="Arial" w:cs="Arial"/>
          <w:sz w:val="24"/>
          <w:szCs w:val="24"/>
        </w:rPr>
        <w:t xml:space="preserve"> </w:t>
      </w:r>
      <w:r w:rsidR="00A11796" w:rsidRPr="00A11796">
        <w:rPr>
          <w:rFonts w:ascii="Arial" w:hAnsi="Arial" w:cs="Arial"/>
          <w:sz w:val="24"/>
          <w:szCs w:val="24"/>
        </w:rPr>
        <w:t>reconstruí-las</w:t>
      </w:r>
      <w:r w:rsidR="008B45CB">
        <w:rPr>
          <w:rFonts w:ascii="Arial" w:hAnsi="Arial" w:cs="Arial"/>
          <w:sz w:val="24"/>
          <w:szCs w:val="24"/>
        </w:rPr>
        <w:t xml:space="preserve"> </w:t>
      </w:r>
      <w:r w:rsidR="00A11796" w:rsidRPr="00A11796">
        <w:rPr>
          <w:rFonts w:ascii="Arial" w:hAnsi="Arial" w:cs="Arial"/>
          <w:sz w:val="24"/>
          <w:szCs w:val="24"/>
        </w:rPr>
        <w:t>e</w:t>
      </w:r>
      <w:r w:rsidR="008B45CB">
        <w:rPr>
          <w:rFonts w:ascii="Arial" w:hAnsi="Arial" w:cs="Arial"/>
          <w:sz w:val="24"/>
          <w:szCs w:val="24"/>
        </w:rPr>
        <w:t xml:space="preserve"> </w:t>
      </w:r>
      <w:r w:rsidR="00A11796" w:rsidRPr="00A11796">
        <w:rPr>
          <w:rFonts w:ascii="Arial" w:hAnsi="Arial" w:cs="Arial"/>
          <w:sz w:val="24"/>
          <w:szCs w:val="24"/>
        </w:rPr>
        <w:t>sair</w:t>
      </w:r>
      <w:r w:rsidR="008B45CB">
        <w:rPr>
          <w:rFonts w:ascii="Arial" w:hAnsi="Arial" w:cs="Arial"/>
          <w:sz w:val="24"/>
          <w:szCs w:val="24"/>
        </w:rPr>
        <w:t xml:space="preserve"> </w:t>
      </w:r>
      <w:r w:rsidR="00A11796" w:rsidRPr="00A11796">
        <w:rPr>
          <w:rFonts w:ascii="Arial" w:hAnsi="Arial" w:cs="Arial"/>
          <w:sz w:val="24"/>
          <w:szCs w:val="24"/>
        </w:rPr>
        <w:t>“</w:t>
      </w:r>
      <w:r w:rsidRPr="00A11796">
        <w:rPr>
          <w:rFonts w:ascii="Arial" w:hAnsi="Arial" w:cs="Arial"/>
          <w:sz w:val="24"/>
          <w:szCs w:val="24"/>
        </w:rPr>
        <w:t>da</w:t>
      </w:r>
      <w:r w:rsidR="008B45CB">
        <w:rPr>
          <w:rFonts w:ascii="Arial" w:hAnsi="Arial" w:cs="Arial"/>
          <w:sz w:val="24"/>
          <w:szCs w:val="24"/>
        </w:rPr>
        <w:t xml:space="preserve"> </w:t>
      </w:r>
      <w:r w:rsidRPr="00A11796">
        <w:rPr>
          <w:rFonts w:ascii="Arial" w:hAnsi="Arial" w:cs="Arial"/>
          <w:sz w:val="24"/>
          <w:szCs w:val="24"/>
        </w:rPr>
        <w:t>sinuca</w:t>
      </w:r>
      <w:r w:rsidR="008B45CB">
        <w:rPr>
          <w:rFonts w:ascii="Arial" w:hAnsi="Arial" w:cs="Arial"/>
          <w:sz w:val="24"/>
          <w:szCs w:val="24"/>
        </w:rPr>
        <w:t xml:space="preserve"> </w:t>
      </w:r>
      <w:r w:rsidR="00A11796" w:rsidRPr="00A11796">
        <w:rPr>
          <w:rFonts w:ascii="Arial" w:hAnsi="Arial" w:cs="Arial"/>
          <w:sz w:val="24"/>
          <w:szCs w:val="24"/>
        </w:rPr>
        <w:t>dos</w:t>
      </w:r>
      <w:r w:rsidR="008B45CB">
        <w:rPr>
          <w:rFonts w:ascii="Arial" w:hAnsi="Arial" w:cs="Arial"/>
          <w:sz w:val="24"/>
          <w:szCs w:val="24"/>
        </w:rPr>
        <w:t xml:space="preserve"> </w:t>
      </w:r>
      <w:r w:rsidR="00A11796" w:rsidRPr="00A11796">
        <w:rPr>
          <w:rFonts w:ascii="Arial" w:hAnsi="Arial" w:cs="Arial"/>
          <w:sz w:val="24"/>
          <w:szCs w:val="24"/>
        </w:rPr>
        <w:t>dualismos</w:t>
      </w:r>
      <w:r w:rsidR="008B45CB">
        <w:rPr>
          <w:rFonts w:ascii="Arial" w:hAnsi="Arial" w:cs="Arial"/>
          <w:sz w:val="24"/>
          <w:szCs w:val="24"/>
        </w:rPr>
        <w:t xml:space="preserve"> </w:t>
      </w:r>
      <w:r w:rsidR="00A11796" w:rsidRPr="00A11796">
        <w:rPr>
          <w:rFonts w:ascii="Arial" w:hAnsi="Arial" w:cs="Arial"/>
          <w:sz w:val="24"/>
          <w:szCs w:val="24"/>
        </w:rPr>
        <w:t>por</w:t>
      </w:r>
      <w:r w:rsidR="008B45CB">
        <w:rPr>
          <w:rFonts w:ascii="Arial" w:hAnsi="Arial" w:cs="Arial"/>
          <w:sz w:val="24"/>
          <w:szCs w:val="24"/>
        </w:rPr>
        <w:t xml:space="preserve"> </w:t>
      </w:r>
      <w:r w:rsidR="00A11796" w:rsidRPr="00A11796">
        <w:rPr>
          <w:rFonts w:ascii="Arial" w:hAnsi="Arial" w:cs="Arial"/>
          <w:sz w:val="24"/>
          <w:szCs w:val="24"/>
        </w:rPr>
        <w:t>meio</w:t>
      </w:r>
      <w:r w:rsidR="008B45CB">
        <w:rPr>
          <w:rFonts w:ascii="Arial" w:hAnsi="Arial" w:cs="Arial"/>
          <w:sz w:val="24"/>
          <w:szCs w:val="24"/>
        </w:rPr>
        <w:t xml:space="preserve"> </w:t>
      </w:r>
      <w:r w:rsidR="00A11796" w:rsidRPr="00A11796">
        <w:rPr>
          <w:rFonts w:ascii="Arial" w:hAnsi="Arial" w:cs="Arial"/>
          <w:sz w:val="24"/>
          <w:szCs w:val="24"/>
        </w:rPr>
        <w:t>dos</w:t>
      </w:r>
      <w:r w:rsidR="008B45CB">
        <w:rPr>
          <w:rFonts w:ascii="Arial" w:hAnsi="Arial" w:cs="Arial"/>
          <w:sz w:val="24"/>
          <w:szCs w:val="24"/>
        </w:rPr>
        <w:t xml:space="preserve"> </w:t>
      </w:r>
      <w:r w:rsidR="00A11796" w:rsidRPr="00A11796">
        <w:rPr>
          <w:rFonts w:ascii="Arial" w:hAnsi="Arial" w:cs="Arial"/>
          <w:sz w:val="24"/>
          <w:szCs w:val="24"/>
        </w:rPr>
        <w:t>quais</w:t>
      </w:r>
      <w:r w:rsidR="008B45CB">
        <w:rPr>
          <w:rFonts w:ascii="Arial" w:hAnsi="Arial" w:cs="Arial"/>
          <w:sz w:val="24"/>
          <w:szCs w:val="24"/>
        </w:rPr>
        <w:t xml:space="preserve"> </w:t>
      </w:r>
      <w:r w:rsidR="00A11796" w:rsidRPr="00A11796">
        <w:rPr>
          <w:rFonts w:ascii="Arial" w:hAnsi="Arial" w:cs="Arial"/>
          <w:sz w:val="24"/>
          <w:szCs w:val="24"/>
        </w:rPr>
        <w:t>temos</w:t>
      </w:r>
      <w:r w:rsidR="008B45CB">
        <w:rPr>
          <w:rFonts w:ascii="Arial" w:hAnsi="Arial" w:cs="Arial"/>
          <w:sz w:val="24"/>
          <w:szCs w:val="24"/>
        </w:rPr>
        <w:t xml:space="preserve"> </w:t>
      </w:r>
      <w:r w:rsidR="00A11796" w:rsidRPr="00A11796">
        <w:rPr>
          <w:rFonts w:ascii="Arial" w:hAnsi="Arial" w:cs="Arial"/>
          <w:sz w:val="24"/>
          <w:szCs w:val="24"/>
        </w:rPr>
        <w:t>adestrado</w:t>
      </w:r>
      <w:r w:rsidR="008B45CB">
        <w:rPr>
          <w:rFonts w:ascii="Arial" w:hAnsi="Arial" w:cs="Arial"/>
          <w:sz w:val="24"/>
          <w:szCs w:val="24"/>
        </w:rPr>
        <w:t xml:space="preserve"> </w:t>
      </w:r>
      <w:r w:rsidR="00A11796" w:rsidRPr="00A11796">
        <w:rPr>
          <w:rFonts w:ascii="Arial" w:hAnsi="Arial" w:cs="Arial"/>
          <w:sz w:val="24"/>
          <w:szCs w:val="24"/>
        </w:rPr>
        <w:t>nossos</w:t>
      </w:r>
      <w:r w:rsidR="008B45CB">
        <w:rPr>
          <w:rFonts w:ascii="Arial" w:hAnsi="Arial" w:cs="Arial"/>
          <w:sz w:val="24"/>
          <w:szCs w:val="24"/>
        </w:rPr>
        <w:t xml:space="preserve"> </w:t>
      </w:r>
      <w:r w:rsidR="00A11796" w:rsidRPr="00A11796">
        <w:rPr>
          <w:rFonts w:ascii="Arial" w:hAnsi="Arial" w:cs="Arial"/>
          <w:sz w:val="24"/>
          <w:szCs w:val="24"/>
        </w:rPr>
        <w:t>constituiçõe</w:t>
      </w:r>
      <w:r w:rsidR="00A11796">
        <w:rPr>
          <w:rFonts w:ascii="Arial" w:hAnsi="Arial" w:cs="Arial"/>
          <w:sz w:val="24"/>
          <w:szCs w:val="24"/>
        </w:rPr>
        <w:t>s</w:t>
      </w:r>
      <w:r w:rsidR="008B45CB">
        <w:rPr>
          <w:rFonts w:ascii="Arial" w:hAnsi="Arial" w:cs="Arial"/>
          <w:sz w:val="24"/>
          <w:szCs w:val="24"/>
        </w:rPr>
        <w:t xml:space="preserve"> </w:t>
      </w:r>
      <w:r w:rsidR="00A11796">
        <w:rPr>
          <w:rFonts w:ascii="Arial" w:hAnsi="Arial" w:cs="Arial"/>
          <w:sz w:val="24"/>
          <w:szCs w:val="24"/>
        </w:rPr>
        <w:t>e</w:t>
      </w:r>
      <w:r w:rsidR="008B45CB">
        <w:rPr>
          <w:rFonts w:ascii="Arial" w:hAnsi="Arial" w:cs="Arial"/>
          <w:sz w:val="24"/>
          <w:szCs w:val="24"/>
        </w:rPr>
        <w:t xml:space="preserve"> </w:t>
      </w:r>
      <w:r w:rsidR="00A11796">
        <w:rPr>
          <w:rFonts w:ascii="Arial" w:hAnsi="Arial" w:cs="Arial"/>
          <w:sz w:val="24"/>
          <w:szCs w:val="24"/>
        </w:rPr>
        <w:t>nossos</w:t>
      </w:r>
      <w:r w:rsidR="008B45CB">
        <w:rPr>
          <w:rFonts w:ascii="Arial" w:hAnsi="Arial" w:cs="Arial"/>
          <w:sz w:val="24"/>
          <w:szCs w:val="24"/>
        </w:rPr>
        <w:t xml:space="preserve"> </w:t>
      </w:r>
      <w:r w:rsidR="00A11796">
        <w:rPr>
          <w:rFonts w:ascii="Arial" w:hAnsi="Arial" w:cs="Arial"/>
          <w:sz w:val="24"/>
          <w:szCs w:val="24"/>
        </w:rPr>
        <w:t>instrumentos</w:t>
      </w:r>
      <w:r>
        <w:rPr>
          <w:rFonts w:ascii="Arial" w:hAnsi="Arial" w:cs="Arial"/>
          <w:sz w:val="24"/>
          <w:szCs w:val="24"/>
        </w:rPr>
        <w:t>”.</w:t>
      </w:r>
      <w:r w:rsidR="008B45CB">
        <w:rPr>
          <w:rFonts w:ascii="Arial" w:hAnsi="Arial" w:cs="Arial"/>
          <w:sz w:val="24"/>
          <w:szCs w:val="24"/>
        </w:rPr>
        <w:t xml:space="preserve"> </w:t>
      </w:r>
    </w:p>
    <w:p w:rsidR="00214B6A" w:rsidRDefault="00214B6A" w:rsidP="00A11796">
      <w:pPr>
        <w:rPr>
          <w:rFonts w:ascii="Arial" w:hAnsi="Arial" w:cs="Arial"/>
          <w:sz w:val="24"/>
          <w:szCs w:val="24"/>
        </w:rPr>
      </w:pPr>
      <w:r w:rsidRPr="00214B6A">
        <w:rPr>
          <w:rFonts w:ascii="Arial" w:hAnsi="Arial" w:cs="Arial"/>
          <w:sz w:val="24"/>
          <w:szCs w:val="24"/>
        </w:rPr>
        <w:lastRenderedPageBreak/>
        <w:t>Nesse</w:t>
      </w:r>
      <w:r w:rsidR="008B45CB">
        <w:rPr>
          <w:rFonts w:ascii="Arial" w:hAnsi="Arial" w:cs="Arial"/>
          <w:sz w:val="24"/>
          <w:szCs w:val="24"/>
        </w:rPr>
        <w:t xml:space="preserve"> </w:t>
      </w:r>
      <w:r w:rsidRPr="00214B6A">
        <w:rPr>
          <w:rFonts w:ascii="Arial" w:hAnsi="Arial" w:cs="Arial"/>
          <w:sz w:val="24"/>
          <w:szCs w:val="24"/>
        </w:rPr>
        <w:t>sentido,</w:t>
      </w:r>
      <w:r w:rsidR="008B45CB">
        <w:rPr>
          <w:rFonts w:ascii="Arial" w:hAnsi="Arial" w:cs="Arial"/>
          <w:sz w:val="24"/>
          <w:szCs w:val="24"/>
        </w:rPr>
        <w:t xml:space="preserve"> </w:t>
      </w:r>
      <w:r w:rsidRPr="00214B6A">
        <w:rPr>
          <w:rFonts w:ascii="Arial" w:hAnsi="Arial" w:cs="Arial"/>
          <w:sz w:val="24"/>
          <w:szCs w:val="24"/>
        </w:rPr>
        <w:t>para</w:t>
      </w:r>
      <w:r w:rsidR="008B45CB">
        <w:rPr>
          <w:rFonts w:ascii="Arial" w:hAnsi="Arial" w:cs="Arial"/>
          <w:sz w:val="24"/>
          <w:szCs w:val="24"/>
        </w:rPr>
        <w:t xml:space="preserve"> </w:t>
      </w:r>
      <w:r w:rsidR="002A2007" w:rsidRPr="00214B6A">
        <w:rPr>
          <w:rFonts w:ascii="Arial" w:hAnsi="Arial" w:cs="Arial"/>
          <w:sz w:val="24"/>
          <w:szCs w:val="24"/>
        </w:rPr>
        <w:t>o</w:t>
      </w:r>
      <w:r w:rsidR="008B45CB">
        <w:rPr>
          <w:rFonts w:ascii="Arial" w:hAnsi="Arial" w:cs="Arial"/>
          <w:sz w:val="24"/>
          <w:szCs w:val="24"/>
        </w:rPr>
        <w:t xml:space="preserve"> </w:t>
      </w:r>
      <w:r w:rsidR="002A2007" w:rsidRPr="00214B6A">
        <w:rPr>
          <w:rFonts w:ascii="Arial" w:hAnsi="Arial" w:cs="Arial"/>
          <w:sz w:val="24"/>
          <w:szCs w:val="24"/>
        </w:rPr>
        <w:t>conceito</w:t>
      </w:r>
      <w:r w:rsidR="008B45CB">
        <w:rPr>
          <w:rFonts w:ascii="Arial" w:hAnsi="Arial" w:cs="Arial"/>
          <w:sz w:val="24"/>
          <w:szCs w:val="24"/>
        </w:rPr>
        <w:t xml:space="preserve"> </w:t>
      </w:r>
      <w:r w:rsidRPr="00214B6A">
        <w:rPr>
          <w:rFonts w:ascii="Arial" w:hAnsi="Arial" w:cs="Arial"/>
          <w:sz w:val="24"/>
          <w:szCs w:val="24"/>
        </w:rPr>
        <w:t>feminista</w:t>
      </w:r>
      <w:r w:rsidR="008B45CB">
        <w:rPr>
          <w:rFonts w:ascii="Arial" w:hAnsi="Arial" w:cs="Arial"/>
          <w:sz w:val="24"/>
          <w:szCs w:val="24"/>
        </w:rPr>
        <w:t xml:space="preserve"> </w:t>
      </w:r>
      <w:r w:rsidR="002A2007" w:rsidRPr="00214B6A">
        <w:rPr>
          <w:rFonts w:ascii="Arial" w:hAnsi="Arial" w:cs="Arial"/>
          <w:sz w:val="24"/>
          <w:szCs w:val="24"/>
        </w:rPr>
        <w:t>importam</w:t>
      </w:r>
      <w:r w:rsidR="008B45CB">
        <w:rPr>
          <w:rFonts w:ascii="Arial" w:hAnsi="Arial" w:cs="Arial"/>
          <w:sz w:val="24"/>
          <w:szCs w:val="24"/>
        </w:rPr>
        <w:t xml:space="preserve"> </w:t>
      </w:r>
      <w:r w:rsidRPr="00214B6A">
        <w:rPr>
          <w:rFonts w:ascii="Arial" w:hAnsi="Arial" w:cs="Arial"/>
          <w:sz w:val="24"/>
          <w:szCs w:val="24"/>
        </w:rPr>
        <w:t>refletir</w:t>
      </w:r>
      <w:r w:rsidR="008B45CB">
        <w:rPr>
          <w:rFonts w:ascii="Arial" w:hAnsi="Arial" w:cs="Arial"/>
          <w:sz w:val="24"/>
          <w:szCs w:val="24"/>
        </w:rPr>
        <w:t xml:space="preserve"> </w:t>
      </w:r>
      <w:r w:rsidRPr="00214B6A">
        <w:rPr>
          <w:rFonts w:ascii="Arial" w:hAnsi="Arial" w:cs="Arial"/>
          <w:sz w:val="24"/>
          <w:szCs w:val="24"/>
        </w:rPr>
        <w:t>praticamente</w:t>
      </w:r>
      <w:r w:rsidR="008B45CB">
        <w:rPr>
          <w:rFonts w:ascii="Arial" w:hAnsi="Arial" w:cs="Arial"/>
          <w:sz w:val="24"/>
          <w:szCs w:val="24"/>
        </w:rPr>
        <w:t xml:space="preserve"> </w:t>
      </w:r>
      <w:r w:rsidRPr="00214B6A">
        <w:rPr>
          <w:rFonts w:ascii="Arial" w:hAnsi="Arial" w:cs="Arial"/>
          <w:sz w:val="24"/>
          <w:szCs w:val="24"/>
        </w:rPr>
        <w:t>da</w:t>
      </w:r>
      <w:r w:rsidR="008B45CB">
        <w:rPr>
          <w:rFonts w:ascii="Arial" w:hAnsi="Arial" w:cs="Arial"/>
          <w:sz w:val="24"/>
          <w:szCs w:val="24"/>
        </w:rPr>
        <w:t xml:space="preserve"> </w:t>
      </w:r>
      <w:r w:rsidRPr="00214B6A">
        <w:rPr>
          <w:rFonts w:ascii="Arial" w:hAnsi="Arial" w:cs="Arial"/>
          <w:sz w:val="24"/>
          <w:szCs w:val="24"/>
        </w:rPr>
        <w:t>possibilidade</w:t>
      </w:r>
      <w:r w:rsidR="008B45CB">
        <w:rPr>
          <w:rFonts w:ascii="Arial" w:hAnsi="Arial" w:cs="Arial"/>
          <w:sz w:val="24"/>
          <w:szCs w:val="24"/>
        </w:rPr>
        <w:t xml:space="preserve"> </w:t>
      </w:r>
      <w:r w:rsidRPr="00214B6A">
        <w:rPr>
          <w:rFonts w:ascii="Arial" w:hAnsi="Arial" w:cs="Arial"/>
          <w:sz w:val="24"/>
          <w:szCs w:val="24"/>
        </w:rPr>
        <w:t>e</w:t>
      </w:r>
      <w:r w:rsidR="008B45CB">
        <w:rPr>
          <w:rFonts w:ascii="Arial" w:hAnsi="Arial" w:cs="Arial"/>
          <w:sz w:val="24"/>
          <w:szCs w:val="24"/>
        </w:rPr>
        <w:t xml:space="preserve"> </w:t>
      </w:r>
      <w:r w:rsidRPr="00214B6A">
        <w:rPr>
          <w:rFonts w:ascii="Arial" w:hAnsi="Arial" w:cs="Arial"/>
          <w:sz w:val="24"/>
          <w:szCs w:val="24"/>
        </w:rPr>
        <w:t>da</w:t>
      </w:r>
      <w:r w:rsidR="008B45CB">
        <w:rPr>
          <w:rFonts w:ascii="Arial" w:hAnsi="Arial" w:cs="Arial"/>
          <w:sz w:val="24"/>
          <w:szCs w:val="24"/>
        </w:rPr>
        <w:t xml:space="preserve"> </w:t>
      </w:r>
      <w:r w:rsidRPr="00214B6A">
        <w:rPr>
          <w:rFonts w:ascii="Arial" w:hAnsi="Arial" w:cs="Arial"/>
          <w:sz w:val="24"/>
          <w:szCs w:val="24"/>
        </w:rPr>
        <w:t>precisão</w:t>
      </w:r>
      <w:r w:rsidR="008B45CB">
        <w:rPr>
          <w:rFonts w:ascii="Arial" w:hAnsi="Arial" w:cs="Arial"/>
          <w:sz w:val="24"/>
          <w:szCs w:val="24"/>
        </w:rPr>
        <w:t xml:space="preserve"> </w:t>
      </w:r>
      <w:r w:rsidRPr="00214B6A">
        <w:rPr>
          <w:rFonts w:ascii="Arial" w:hAnsi="Arial" w:cs="Arial"/>
          <w:sz w:val="24"/>
          <w:szCs w:val="24"/>
        </w:rPr>
        <w:t>de</w:t>
      </w:r>
      <w:r w:rsidR="008B45CB">
        <w:rPr>
          <w:rFonts w:ascii="Arial" w:hAnsi="Arial" w:cs="Arial"/>
          <w:sz w:val="24"/>
          <w:szCs w:val="24"/>
        </w:rPr>
        <w:t xml:space="preserve"> </w:t>
      </w:r>
      <w:r w:rsidRPr="00214B6A">
        <w:rPr>
          <w:rFonts w:ascii="Arial" w:hAnsi="Arial" w:cs="Arial"/>
          <w:sz w:val="24"/>
          <w:szCs w:val="24"/>
        </w:rPr>
        <w:t>se</w:t>
      </w:r>
      <w:r w:rsidR="008B45CB">
        <w:rPr>
          <w:rFonts w:ascii="Arial" w:hAnsi="Arial" w:cs="Arial"/>
          <w:sz w:val="24"/>
          <w:szCs w:val="24"/>
        </w:rPr>
        <w:t xml:space="preserve"> </w:t>
      </w:r>
      <w:r w:rsidRPr="00214B6A">
        <w:rPr>
          <w:rFonts w:ascii="Arial" w:hAnsi="Arial" w:cs="Arial"/>
          <w:sz w:val="24"/>
          <w:szCs w:val="24"/>
        </w:rPr>
        <w:t>repensar</w:t>
      </w:r>
      <w:r w:rsidR="008B45CB">
        <w:rPr>
          <w:rFonts w:ascii="Arial" w:hAnsi="Arial" w:cs="Arial"/>
          <w:sz w:val="24"/>
          <w:szCs w:val="24"/>
        </w:rPr>
        <w:t xml:space="preserve"> </w:t>
      </w:r>
      <w:r w:rsidRPr="00214B6A">
        <w:rPr>
          <w:rFonts w:ascii="Arial" w:hAnsi="Arial" w:cs="Arial"/>
          <w:sz w:val="24"/>
          <w:szCs w:val="24"/>
        </w:rPr>
        <w:t>as</w:t>
      </w:r>
      <w:r w:rsidR="008B45CB">
        <w:rPr>
          <w:rFonts w:ascii="Arial" w:hAnsi="Arial" w:cs="Arial"/>
          <w:sz w:val="24"/>
          <w:szCs w:val="24"/>
        </w:rPr>
        <w:t xml:space="preserve"> </w:t>
      </w:r>
      <w:r w:rsidRPr="00214B6A">
        <w:rPr>
          <w:rFonts w:ascii="Arial" w:hAnsi="Arial" w:cs="Arial"/>
          <w:sz w:val="24"/>
          <w:szCs w:val="24"/>
        </w:rPr>
        <w:t>escalas</w:t>
      </w:r>
      <w:r w:rsidR="008B45CB">
        <w:rPr>
          <w:rFonts w:ascii="Arial" w:hAnsi="Arial" w:cs="Arial"/>
          <w:sz w:val="24"/>
          <w:szCs w:val="24"/>
        </w:rPr>
        <w:t xml:space="preserve"> </w:t>
      </w:r>
      <w:r w:rsidRPr="00214B6A">
        <w:rPr>
          <w:rFonts w:ascii="Arial" w:hAnsi="Arial" w:cs="Arial"/>
          <w:sz w:val="24"/>
          <w:szCs w:val="24"/>
        </w:rPr>
        <w:t>morais</w:t>
      </w:r>
      <w:r w:rsidR="008B45CB">
        <w:rPr>
          <w:rFonts w:ascii="Arial" w:hAnsi="Arial" w:cs="Arial"/>
          <w:sz w:val="24"/>
          <w:szCs w:val="24"/>
        </w:rPr>
        <w:t xml:space="preserve"> </w:t>
      </w:r>
      <w:r w:rsidRPr="00214B6A">
        <w:rPr>
          <w:rFonts w:ascii="Arial" w:hAnsi="Arial" w:cs="Arial"/>
          <w:sz w:val="24"/>
          <w:szCs w:val="24"/>
        </w:rPr>
        <w:t>-</w:t>
      </w:r>
      <w:r w:rsidR="008B45CB">
        <w:rPr>
          <w:rFonts w:ascii="Arial" w:hAnsi="Arial" w:cs="Arial"/>
          <w:sz w:val="24"/>
          <w:szCs w:val="24"/>
        </w:rPr>
        <w:t xml:space="preserve"> </w:t>
      </w:r>
      <w:r w:rsidRPr="00214B6A">
        <w:rPr>
          <w:rFonts w:ascii="Arial" w:hAnsi="Arial" w:cs="Arial"/>
          <w:sz w:val="24"/>
          <w:szCs w:val="24"/>
        </w:rPr>
        <w:t>aumentar,</w:t>
      </w:r>
      <w:r w:rsidR="008B45CB">
        <w:rPr>
          <w:rFonts w:ascii="Arial" w:hAnsi="Arial" w:cs="Arial"/>
          <w:sz w:val="24"/>
          <w:szCs w:val="24"/>
        </w:rPr>
        <w:t xml:space="preserve"> </w:t>
      </w:r>
      <w:r w:rsidRPr="00214B6A">
        <w:rPr>
          <w:rFonts w:ascii="Arial" w:hAnsi="Arial" w:cs="Arial"/>
          <w:sz w:val="24"/>
          <w:szCs w:val="24"/>
        </w:rPr>
        <w:t>portanto,</w:t>
      </w:r>
      <w:r w:rsidR="008B45CB">
        <w:rPr>
          <w:rFonts w:ascii="Arial" w:hAnsi="Arial" w:cs="Arial"/>
          <w:sz w:val="24"/>
          <w:szCs w:val="24"/>
        </w:rPr>
        <w:t xml:space="preserve"> </w:t>
      </w:r>
      <w:r w:rsidRPr="00214B6A">
        <w:rPr>
          <w:rFonts w:ascii="Arial" w:hAnsi="Arial" w:cs="Arial"/>
          <w:sz w:val="24"/>
          <w:szCs w:val="24"/>
        </w:rPr>
        <w:t>a</w:t>
      </w:r>
      <w:r w:rsidR="008B45CB">
        <w:rPr>
          <w:rFonts w:ascii="Arial" w:hAnsi="Arial" w:cs="Arial"/>
          <w:sz w:val="24"/>
          <w:szCs w:val="24"/>
        </w:rPr>
        <w:t xml:space="preserve"> </w:t>
      </w:r>
      <w:r w:rsidRPr="00214B6A">
        <w:rPr>
          <w:rFonts w:ascii="Arial" w:hAnsi="Arial" w:cs="Arial"/>
          <w:sz w:val="24"/>
          <w:szCs w:val="24"/>
        </w:rPr>
        <w:t>afinidade</w:t>
      </w:r>
      <w:r w:rsidR="008B45CB">
        <w:rPr>
          <w:rFonts w:ascii="Arial" w:hAnsi="Arial" w:cs="Arial"/>
          <w:sz w:val="24"/>
          <w:szCs w:val="24"/>
        </w:rPr>
        <w:t xml:space="preserve"> </w:t>
      </w:r>
      <w:r w:rsidRPr="00214B6A">
        <w:rPr>
          <w:rFonts w:ascii="Arial" w:hAnsi="Arial" w:cs="Arial"/>
          <w:sz w:val="24"/>
          <w:szCs w:val="24"/>
        </w:rPr>
        <w:t>do</w:t>
      </w:r>
      <w:r w:rsidR="008B45CB">
        <w:rPr>
          <w:rFonts w:ascii="Arial" w:hAnsi="Arial" w:cs="Arial"/>
          <w:sz w:val="24"/>
          <w:szCs w:val="24"/>
        </w:rPr>
        <w:t xml:space="preserve"> </w:t>
      </w:r>
      <w:r w:rsidRPr="00214B6A">
        <w:rPr>
          <w:rFonts w:ascii="Arial" w:hAnsi="Arial" w:cs="Arial"/>
          <w:sz w:val="24"/>
          <w:szCs w:val="24"/>
        </w:rPr>
        <w:t>que</w:t>
      </w:r>
      <w:r w:rsidR="008B45CB">
        <w:rPr>
          <w:rFonts w:ascii="Arial" w:hAnsi="Arial" w:cs="Arial"/>
          <w:sz w:val="24"/>
          <w:szCs w:val="24"/>
        </w:rPr>
        <w:t xml:space="preserve"> </w:t>
      </w:r>
      <w:r w:rsidRPr="00214B6A">
        <w:rPr>
          <w:rFonts w:ascii="Arial" w:hAnsi="Arial" w:cs="Arial"/>
          <w:sz w:val="24"/>
          <w:szCs w:val="24"/>
        </w:rPr>
        <w:t>é</w:t>
      </w:r>
      <w:r w:rsidR="008B45CB">
        <w:rPr>
          <w:rFonts w:ascii="Arial" w:hAnsi="Arial" w:cs="Arial"/>
          <w:sz w:val="24"/>
          <w:szCs w:val="24"/>
        </w:rPr>
        <w:t xml:space="preserve"> </w:t>
      </w:r>
      <w:r w:rsidRPr="00214B6A">
        <w:rPr>
          <w:rFonts w:ascii="Arial" w:hAnsi="Arial" w:cs="Arial"/>
          <w:sz w:val="24"/>
          <w:szCs w:val="24"/>
        </w:rPr>
        <w:t>“cuidado”,</w:t>
      </w:r>
      <w:r w:rsidR="008B45CB">
        <w:rPr>
          <w:rFonts w:ascii="Arial" w:hAnsi="Arial" w:cs="Arial"/>
          <w:sz w:val="24"/>
          <w:szCs w:val="24"/>
        </w:rPr>
        <w:t xml:space="preserve"> </w:t>
      </w:r>
      <w:r w:rsidRPr="00214B6A">
        <w:rPr>
          <w:rFonts w:ascii="Arial" w:hAnsi="Arial" w:cs="Arial"/>
          <w:sz w:val="24"/>
          <w:szCs w:val="24"/>
        </w:rPr>
        <w:t>característica</w:t>
      </w:r>
      <w:r w:rsidR="008B45CB">
        <w:rPr>
          <w:rFonts w:ascii="Arial" w:hAnsi="Arial" w:cs="Arial"/>
          <w:sz w:val="24"/>
          <w:szCs w:val="24"/>
        </w:rPr>
        <w:t xml:space="preserve"> </w:t>
      </w:r>
      <w:r w:rsidRPr="00214B6A">
        <w:rPr>
          <w:rFonts w:ascii="Arial" w:hAnsi="Arial" w:cs="Arial"/>
          <w:sz w:val="24"/>
          <w:szCs w:val="24"/>
        </w:rPr>
        <w:t>historicamente</w:t>
      </w:r>
      <w:r w:rsidR="008B45CB">
        <w:rPr>
          <w:rFonts w:ascii="Arial" w:hAnsi="Arial" w:cs="Arial"/>
          <w:sz w:val="24"/>
          <w:szCs w:val="24"/>
        </w:rPr>
        <w:t xml:space="preserve"> </w:t>
      </w:r>
      <w:r w:rsidRPr="00214B6A">
        <w:rPr>
          <w:rFonts w:ascii="Arial" w:hAnsi="Arial" w:cs="Arial"/>
          <w:sz w:val="24"/>
          <w:szCs w:val="24"/>
        </w:rPr>
        <w:t>vista</w:t>
      </w:r>
      <w:r w:rsidR="008B45CB">
        <w:rPr>
          <w:rFonts w:ascii="Arial" w:hAnsi="Arial" w:cs="Arial"/>
          <w:sz w:val="24"/>
          <w:szCs w:val="24"/>
        </w:rPr>
        <w:t xml:space="preserve"> </w:t>
      </w:r>
      <w:r w:rsidRPr="00214B6A">
        <w:rPr>
          <w:rFonts w:ascii="Arial" w:hAnsi="Arial" w:cs="Arial"/>
          <w:sz w:val="24"/>
          <w:szCs w:val="24"/>
        </w:rPr>
        <w:t>como</w:t>
      </w:r>
      <w:r w:rsidR="008B45CB">
        <w:rPr>
          <w:rFonts w:ascii="Arial" w:hAnsi="Arial" w:cs="Arial"/>
          <w:sz w:val="24"/>
          <w:szCs w:val="24"/>
        </w:rPr>
        <w:t xml:space="preserve"> </w:t>
      </w:r>
      <w:r w:rsidRPr="00214B6A">
        <w:rPr>
          <w:rFonts w:ascii="Arial" w:hAnsi="Arial" w:cs="Arial"/>
          <w:sz w:val="24"/>
          <w:szCs w:val="24"/>
        </w:rPr>
        <w:t>unicamente</w:t>
      </w:r>
      <w:r w:rsidR="008B45CB">
        <w:rPr>
          <w:rFonts w:ascii="Arial" w:hAnsi="Arial" w:cs="Arial"/>
          <w:sz w:val="24"/>
          <w:szCs w:val="24"/>
        </w:rPr>
        <w:t xml:space="preserve"> </w:t>
      </w:r>
      <w:r w:rsidRPr="00214B6A">
        <w:rPr>
          <w:rFonts w:ascii="Arial" w:hAnsi="Arial" w:cs="Arial"/>
          <w:sz w:val="24"/>
          <w:szCs w:val="24"/>
        </w:rPr>
        <w:t>feminina,</w:t>
      </w:r>
      <w:r w:rsidR="008B45CB">
        <w:rPr>
          <w:rFonts w:ascii="Arial" w:hAnsi="Arial" w:cs="Arial"/>
          <w:sz w:val="24"/>
          <w:szCs w:val="24"/>
        </w:rPr>
        <w:t xml:space="preserve"> </w:t>
      </w:r>
      <w:r w:rsidRPr="00214B6A">
        <w:rPr>
          <w:rFonts w:ascii="Arial" w:hAnsi="Arial" w:cs="Arial"/>
          <w:sz w:val="24"/>
          <w:szCs w:val="24"/>
        </w:rPr>
        <w:t>repensando,</w:t>
      </w:r>
      <w:r w:rsidR="008B45CB">
        <w:rPr>
          <w:rFonts w:ascii="Arial" w:hAnsi="Arial" w:cs="Arial"/>
          <w:sz w:val="24"/>
          <w:szCs w:val="24"/>
        </w:rPr>
        <w:t xml:space="preserve"> </w:t>
      </w:r>
      <w:r w:rsidRPr="00214B6A">
        <w:rPr>
          <w:rFonts w:ascii="Arial" w:hAnsi="Arial" w:cs="Arial"/>
          <w:sz w:val="24"/>
          <w:szCs w:val="24"/>
        </w:rPr>
        <w:t>com</w:t>
      </w:r>
      <w:r w:rsidR="008B45CB">
        <w:rPr>
          <w:rFonts w:ascii="Arial" w:hAnsi="Arial" w:cs="Arial"/>
          <w:sz w:val="24"/>
          <w:szCs w:val="24"/>
        </w:rPr>
        <w:t xml:space="preserve"> </w:t>
      </w:r>
      <w:r w:rsidRPr="00214B6A">
        <w:rPr>
          <w:rFonts w:ascii="Arial" w:hAnsi="Arial" w:cs="Arial"/>
          <w:sz w:val="24"/>
          <w:szCs w:val="24"/>
        </w:rPr>
        <w:t>aquele,</w:t>
      </w:r>
      <w:r w:rsidR="008B45CB">
        <w:rPr>
          <w:rFonts w:ascii="Arial" w:hAnsi="Arial" w:cs="Arial"/>
          <w:sz w:val="24"/>
          <w:szCs w:val="24"/>
        </w:rPr>
        <w:t xml:space="preserve"> </w:t>
      </w:r>
      <w:r w:rsidRPr="00214B6A">
        <w:rPr>
          <w:rFonts w:ascii="Arial" w:hAnsi="Arial" w:cs="Arial"/>
          <w:sz w:val="24"/>
          <w:szCs w:val="24"/>
        </w:rPr>
        <w:t>as</w:t>
      </w:r>
      <w:r w:rsidR="008B45CB">
        <w:rPr>
          <w:rFonts w:ascii="Arial" w:hAnsi="Arial" w:cs="Arial"/>
          <w:sz w:val="24"/>
          <w:szCs w:val="24"/>
        </w:rPr>
        <w:t xml:space="preserve"> </w:t>
      </w:r>
      <w:r w:rsidRPr="00214B6A">
        <w:rPr>
          <w:rFonts w:ascii="Arial" w:hAnsi="Arial" w:cs="Arial"/>
          <w:sz w:val="24"/>
          <w:szCs w:val="24"/>
        </w:rPr>
        <w:t>instituições</w:t>
      </w:r>
      <w:r w:rsidR="008B45CB">
        <w:rPr>
          <w:rFonts w:ascii="Arial" w:hAnsi="Arial" w:cs="Arial"/>
          <w:sz w:val="24"/>
          <w:szCs w:val="24"/>
        </w:rPr>
        <w:t xml:space="preserve"> </w:t>
      </w:r>
      <w:r w:rsidRPr="00214B6A">
        <w:rPr>
          <w:rFonts w:ascii="Arial" w:hAnsi="Arial" w:cs="Arial"/>
          <w:sz w:val="24"/>
          <w:szCs w:val="24"/>
        </w:rPr>
        <w:t>gentilezas</w:t>
      </w:r>
      <w:r w:rsidR="008B45CB">
        <w:rPr>
          <w:rFonts w:ascii="Arial" w:hAnsi="Arial" w:cs="Arial"/>
          <w:sz w:val="24"/>
          <w:szCs w:val="24"/>
        </w:rPr>
        <w:t xml:space="preserve"> </w:t>
      </w:r>
      <w:r w:rsidRPr="00214B6A">
        <w:rPr>
          <w:rFonts w:ascii="Arial" w:hAnsi="Arial" w:cs="Arial"/>
          <w:sz w:val="24"/>
          <w:szCs w:val="24"/>
        </w:rPr>
        <w:t>e</w:t>
      </w:r>
      <w:r w:rsidR="008B45CB">
        <w:rPr>
          <w:rFonts w:ascii="Arial" w:hAnsi="Arial" w:cs="Arial"/>
          <w:sz w:val="24"/>
          <w:szCs w:val="24"/>
        </w:rPr>
        <w:t xml:space="preserve"> </w:t>
      </w:r>
      <w:r w:rsidRPr="00214B6A">
        <w:rPr>
          <w:rFonts w:ascii="Arial" w:hAnsi="Arial" w:cs="Arial"/>
          <w:sz w:val="24"/>
          <w:szCs w:val="24"/>
        </w:rPr>
        <w:t>sociais:</w:t>
      </w:r>
      <w:r w:rsidR="008B45CB">
        <w:rPr>
          <w:rFonts w:ascii="Arial" w:hAnsi="Arial" w:cs="Arial"/>
          <w:sz w:val="24"/>
          <w:szCs w:val="24"/>
        </w:rPr>
        <w:t xml:space="preserve"> </w:t>
      </w:r>
      <w:r w:rsidRPr="00214B6A">
        <w:rPr>
          <w:rFonts w:ascii="Arial" w:hAnsi="Arial" w:cs="Arial"/>
          <w:sz w:val="24"/>
          <w:szCs w:val="24"/>
        </w:rPr>
        <w:t>“o</w:t>
      </w:r>
      <w:r w:rsidR="008B45CB">
        <w:rPr>
          <w:rFonts w:ascii="Arial" w:hAnsi="Arial" w:cs="Arial"/>
          <w:sz w:val="24"/>
          <w:szCs w:val="24"/>
        </w:rPr>
        <w:t xml:space="preserve"> </w:t>
      </w:r>
      <w:r w:rsidRPr="00214B6A">
        <w:rPr>
          <w:rFonts w:ascii="Arial" w:hAnsi="Arial" w:cs="Arial"/>
          <w:sz w:val="24"/>
          <w:szCs w:val="24"/>
        </w:rPr>
        <w:t>protetor</w:t>
      </w:r>
      <w:r w:rsidR="008B45CB">
        <w:rPr>
          <w:rFonts w:ascii="Arial" w:hAnsi="Arial" w:cs="Arial"/>
          <w:sz w:val="24"/>
          <w:szCs w:val="24"/>
        </w:rPr>
        <w:t xml:space="preserve"> </w:t>
      </w:r>
      <w:r w:rsidRPr="00214B6A">
        <w:rPr>
          <w:rFonts w:ascii="Arial" w:hAnsi="Arial" w:cs="Arial"/>
          <w:sz w:val="24"/>
          <w:szCs w:val="24"/>
        </w:rPr>
        <w:t>dos</w:t>
      </w:r>
      <w:r w:rsidR="008B45CB">
        <w:rPr>
          <w:rFonts w:ascii="Arial" w:hAnsi="Arial" w:cs="Arial"/>
          <w:sz w:val="24"/>
          <w:szCs w:val="24"/>
        </w:rPr>
        <w:t xml:space="preserve"> </w:t>
      </w:r>
      <w:r w:rsidRPr="00214B6A">
        <w:rPr>
          <w:rFonts w:ascii="Arial" w:hAnsi="Arial" w:cs="Arial"/>
          <w:sz w:val="24"/>
          <w:szCs w:val="24"/>
        </w:rPr>
        <w:t>propósitos</w:t>
      </w:r>
      <w:r w:rsidR="008B45CB">
        <w:rPr>
          <w:rFonts w:ascii="Arial" w:hAnsi="Arial" w:cs="Arial"/>
          <w:sz w:val="24"/>
          <w:szCs w:val="24"/>
        </w:rPr>
        <w:t xml:space="preserve"> </w:t>
      </w:r>
      <w:r w:rsidRPr="00214B6A">
        <w:rPr>
          <w:rFonts w:ascii="Arial" w:hAnsi="Arial" w:cs="Arial"/>
          <w:sz w:val="24"/>
          <w:szCs w:val="24"/>
        </w:rPr>
        <w:t>também</w:t>
      </w:r>
      <w:r w:rsidR="008B45CB">
        <w:rPr>
          <w:rFonts w:ascii="Arial" w:hAnsi="Arial" w:cs="Arial"/>
          <w:sz w:val="24"/>
          <w:szCs w:val="24"/>
        </w:rPr>
        <w:t xml:space="preserve"> </w:t>
      </w:r>
      <w:r w:rsidRPr="00214B6A">
        <w:rPr>
          <w:rFonts w:ascii="Arial" w:hAnsi="Arial" w:cs="Arial"/>
          <w:sz w:val="24"/>
          <w:szCs w:val="24"/>
        </w:rPr>
        <w:t>pode</w:t>
      </w:r>
      <w:r w:rsidR="008B45CB">
        <w:rPr>
          <w:rFonts w:ascii="Arial" w:hAnsi="Arial" w:cs="Arial"/>
          <w:sz w:val="24"/>
          <w:szCs w:val="24"/>
        </w:rPr>
        <w:t xml:space="preserve"> </w:t>
      </w:r>
      <w:r w:rsidRPr="00214B6A">
        <w:rPr>
          <w:rFonts w:ascii="Arial" w:hAnsi="Arial" w:cs="Arial"/>
          <w:sz w:val="24"/>
          <w:szCs w:val="24"/>
        </w:rPr>
        <w:t>concluir</w:t>
      </w:r>
      <w:r w:rsidR="008B45CB">
        <w:rPr>
          <w:rFonts w:ascii="Arial" w:hAnsi="Arial" w:cs="Arial"/>
          <w:sz w:val="24"/>
          <w:szCs w:val="24"/>
        </w:rPr>
        <w:t xml:space="preserve"> </w:t>
      </w:r>
      <w:r w:rsidRPr="00214B6A">
        <w:rPr>
          <w:rFonts w:ascii="Arial" w:hAnsi="Arial" w:cs="Arial"/>
          <w:sz w:val="24"/>
          <w:szCs w:val="24"/>
        </w:rPr>
        <w:t>que,</w:t>
      </w:r>
      <w:r w:rsidR="008B45CB">
        <w:rPr>
          <w:rFonts w:ascii="Arial" w:hAnsi="Arial" w:cs="Arial"/>
          <w:sz w:val="24"/>
          <w:szCs w:val="24"/>
        </w:rPr>
        <w:t xml:space="preserve"> </w:t>
      </w:r>
      <w:r w:rsidRPr="00214B6A">
        <w:rPr>
          <w:rFonts w:ascii="Arial" w:hAnsi="Arial" w:cs="Arial"/>
          <w:sz w:val="24"/>
          <w:szCs w:val="24"/>
        </w:rPr>
        <w:t>se</w:t>
      </w:r>
      <w:r w:rsidR="008B45CB">
        <w:rPr>
          <w:rFonts w:ascii="Arial" w:hAnsi="Arial" w:cs="Arial"/>
          <w:sz w:val="24"/>
          <w:szCs w:val="24"/>
        </w:rPr>
        <w:t xml:space="preserve"> </w:t>
      </w:r>
      <w:r w:rsidRPr="00214B6A">
        <w:rPr>
          <w:rFonts w:ascii="Arial" w:hAnsi="Arial" w:cs="Arial"/>
          <w:sz w:val="24"/>
          <w:szCs w:val="24"/>
        </w:rPr>
        <w:t>eles</w:t>
      </w:r>
      <w:r w:rsidR="008B45CB">
        <w:rPr>
          <w:rFonts w:ascii="Arial" w:hAnsi="Arial" w:cs="Arial"/>
          <w:sz w:val="24"/>
          <w:szCs w:val="24"/>
        </w:rPr>
        <w:t xml:space="preserve"> </w:t>
      </w:r>
      <w:r w:rsidRPr="00214B6A">
        <w:rPr>
          <w:rFonts w:ascii="Arial" w:hAnsi="Arial" w:cs="Arial"/>
          <w:sz w:val="24"/>
          <w:szCs w:val="24"/>
        </w:rPr>
        <w:t>não</w:t>
      </w:r>
      <w:r w:rsidR="008B45CB">
        <w:rPr>
          <w:rFonts w:ascii="Arial" w:hAnsi="Arial" w:cs="Arial"/>
          <w:sz w:val="24"/>
          <w:szCs w:val="24"/>
        </w:rPr>
        <w:t xml:space="preserve"> </w:t>
      </w:r>
      <w:r w:rsidRPr="00214B6A">
        <w:rPr>
          <w:rFonts w:ascii="Arial" w:hAnsi="Arial" w:cs="Arial"/>
          <w:sz w:val="24"/>
          <w:szCs w:val="24"/>
        </w:rPr>
        <w:t>podem</w:t>
      </w:r>
      <w:r w:rsidR="008B45CB">
        <w:rPr>
          <w:rFonts w:ascii="Arial" w:hAnsi="Arial" w:cs="Arial"/>
          <w:sz w:val="24"/>
          <w:szCs w:val="24"/>
        </w:rPr>
        <w:t xml:space="preserve"> </w:t>
      </w:r>
      <w:r w:rsidRPr="00214B6A">
        <w:rPr>
          <w:rFonts w:ascii="Arial" w:hAnsi="Arial" w:cs="Arial"/>
          <w:sz w:val="24"/>
          <w:szCs w:val="24"/>
        </w:rPr>
        <w:t>coexistir</w:t>
      </w:r>
      <w:r w:rsidR="008B45CB">
        <w:rPr>
          <w:rFonts w:ascii="Arial" w:hAnsi="Arial" w:cs="Arial"/>
          <w:sz w:val="24"/>
          <w:szCs w:val="24"/>
        </w:rPr>
        <w:t xml:space="preserve"> </w:t>
      </w:r>
      <w:r w:rsidRPr="00214B6A">
        <w:rPr>
          <w:rFonts w:ascii="Arial" w:hAnsi="Arial" w:cs="Arial"/>
          <w:sz w:val="24"/>
          <w:szCs w:val="24"/>
        </w:rPr>
        <w:t>com</w:t>
      </w:r>
      <w:r w:rsidR="008B45CB">
        <w:rPr>
          <w:rFonts w:ascii="Arial" w:hAnsi="Arial" w:cs="Arial"/>
          <w:sz w:val="24"/>
          <w:szCs w:val="24"/>
        </w:rPr>
        <w:t xml:space="preserve"> </w:t>
      </w:r>
      <w:r w:rsidRPr="00214B6A">
        <w:rPr>
          <w:rFonts w:ascii="Arial" w:hAnsi="Arial" w:cs="Arial"/>
          <w:sz w:val="24"/>
          <w:szCs w:val="24"/>
        </w:rPr>
        <w:t>a</w:t>
      </w:r>
      <w:r w:rsidR="008B45CB">
        <w:rPr>
          <w:rFonts w:ascii="Arial" w:hAnsi="Arial" w:cs="Arial"/>
          <w:sz w:val="24"/>
          <w:szCs w:val="24"/>
        </w:rPr>
        <w:t xml:space="preserve"> </w:t>
      </w:r>
      <w:r w:rsidRPr="00214B6A">
        <w:rPr>
          <w:rFonts w:ascii="Arial" w:hAnsi="Arial" w:cs="Arial"/>
          <w:sz w:val="24"/>
          <w:szCs w:val="24"/>
        </w:rPr>
        <w:t>entidade</w:t>
      </w:r>
      <w:r w:rsidR="008B45CB">
        <w:rPr>
          <w:rFonts w:ascii="Arial" w:hAnsi="Arial" w:cs="Arial"/>
          <w:sz w:val="24"/>
          <w:szCs w:val="24"/>
        </w:rPr>
        <w:t xml:space="preserve"> </w:t>
      </w:r>
      <w:r w:rsidRPr="00214B6A">
        <w:rPr>
          <w:rFonts w:ascii="Arial" w:hAnsi="Arial" w:cs="Arial"/>
          <w:sz w:val="24"/>
          <w:szCs w:val="24"/>
        </w:rPr>
        <w:t>de</w:t>
      </w:r>
      <w:r w:rsidR="008B45CB">
        <w:rPr>
          <w:rFonts w:ascii="Arial" w:hAnsi="Arial" w:cs="Arial"/>
          <w:sz w:val="24"/>
          <w:szCs w:val="24"/>
        </w:rPr>
        <w:t xml:space="preserve"> </w:t>
      </w:r>
      <w:r w:rsidRPr="00214B6A">
        <w:rPr>
          <w:rFonts w:ascii="Arial" w:hAnsi="Arial" w:cs="Arial"/>
          <w:sz w:val="24"/>
          <w:szCs w:val="24"/>
        </w:rPr>
        <w:t>mercado,</w:t>
      </w:r>
      <w:r w:rsidR="008B45CB">
        <w:rPr>
          <w:rFonts w:ascii="Arial" w:hAnsi="Arial" w:cs="Arial"/>
          <w:sz w:val="24"/>
          <w:szCs w:val="24"/>
        </w:rPr>
        <w:t xml:space="preserve"> </w:t>
      </w:r>
      <w:r w:rsidRPr="00214B6A">
        <w:rPr>
          <w:rFonts w:ascii="Arial" w:hAnsi="Arial" w:cs="Arial"/>
          <w:sz w:val="24"/>
          <w:szCs w:val="24"/>
        </w:rPr>
        <w:t>as</w:t>
      </w:r>
      <w:r w:rsidR="008B45CB">
        <w:rPr>
          <w:rFonts w:ascii="Arial" w:hAnsi="Arial" w:cs="Arial"/>
          <w:sz w:val="24"/>
          <w:szCs w:val="24"/>
        </w:rPr>
        <w:t xml:space="preserve"> </w:t>
      </w:r>
      <w:r w:rsidRPr="00214B6A">
        <w:rPr>
          <w:rFonts w:ascii="Arial" w:hAnsi="Arial" w:cs="Arial"/>
          <w:sz w:val="24"/>
          <w:szCs w:val="24"/>
        </w:rPr>
        <w:t>aventuras</w:t>
      </w:r>
      <w:r w:rsidR="008B45CB">
        <w:rPr>
          <w:rFonts w:ascii="Arial" w:hAnsi="Arial" w:cs="Arial"/>
          <w:sz w:val="24"/>
          <w:szCs w:val="24"/>
        </w:rPr>
        <w:t xml:space="preserve"> </w:t>
      </w:r>
      <w:r w:rsidRPr="00214B6A">
        <w:rPr>
          <w:rFonts w:ascii="Arial" w:hAnsi="Arial" w:cs="Arial"/>
          <w:sz w:val="24"/>
          <w:szCs w:val="24"/>
        </w:rPr>
        <w:t>de</w:t>
      </w:r>
      <w:r w:rsidR="008B45CB">
        <w:rPr>
          <w:rFonts w:ascii="Arial" w:hAnsi="Arial" w:cs="Arial"/>
          <w:sz w:val="24"/>
          <w:szCs w:val="24"/>
        </w:rPr>
        <w:t xml:space="preserve"> </w:t>
      </w:r>
      <w:r w:rsidRPr="00214B6A">
        <w:rPr>
          <w:rFonts w:ascii="Arial" w:hAnsi="Arial" w:cs="Arial"/>
          <w:sz w:val="24"/>
          <w:szCs w:val="24"/>
        </w:rPr>
        <w:t>mer</w:t>
      </w:r>
      <w:r>
        <w:rPr>
          <w:rFonts w:ascii="Arial" w:hAnsi="Arial" w:cs="Arial"/>
          <w:sz w:val="24"/>
          <w:szCs w:val="24"/>
        </w:rPr>
        <w:t>cado</w:t>
      </w:r>
      <w:r w:rsidR="008B45CB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devem</w:t>
      </w:r>
      <w:r w:rsidR="008B45CB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ser</w:t>
      </w:r>
      <w:r w:rsidR="008B45CB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abolidas”.</w:t>
      </w:r>
    </w:p>
    <w:p w:rsidR="00A11796" w:rsidRDefault="00214B6A" w:rsidP="00A11796">
      <w:pPr>
        <w:rPr>
          <w:rFonts w:ascii="Arial" w:hAnsi="Arial" w:cs="Arial"/>
          <w:sz w:val="24"/>
          <w:szCs w:val="24"/>
        </w:rPr>
      </w:pPr>
      <w:r w:rsidRPr="00214B6A">
        <w:rPr>
          <w:rFonts w:ascii="Arial" w:hAnsi="Arial" w:cs="Arial"/>
          <w:sz w:val="24"/>
          <w:szCs w:val="24"/>
        </w:rPr>
        <w:t>Para</w:t>
      </w:r>
      <w:r w:rsidR="008B45CB">
        <w:rPr>
          <w:rFonts w:ascii="Arial" w:hAnsi="Arial" w:cs="Arial"/>
          <w:sz w:val="24"/>
          <w:szCs w:val="24"/>
        </w:rPr>
        <w:t xml:space="preserve"> </w:t>
      </w:r>
      <w:r w:rsidR="002A2007" w:rsidRPr="00214B6A">
        <w:rPr>
          <w:rFonts w:ascii="Arial" w:hAnsi="Arial" w:cs="Arial"/>
          <w:sz w:val="24"/>
          <w:szCs w:val="24"/>
        </w:rPr>
        <w:t>Toronto</w:t>
      </w:r>
      <w:r w:rsidR="008B45CB">
        <w:rPr>
          <w:rFonts w:ascii="Arial" w:hAnsi="Arial" w:cs="Arial"/>
          <w:sz w:val="24"/>
          <w:szCs w:val="24"/>
        </w:rPr>
        <w:t xml:space="preserve"> </w:t>
      </w:r>
      <w:r w:rsidR="002A2007">
        <w:rPr>
          <w:rFonts w:ascii="Arial" w:hAnsi="Arial" w:cs="Arial"/>
          <w:sz w:val="24"/>
          <w:szCs w:val="24"/>
        </w:rPr>
        <w:t>(2002)</w:t>
      </w:r>
      <w:r w:rsidRPr="00214B6A">
        <w:rPr>
          <w:rFonts w:ascii="Arial" w:hAnsi="Arial" w:cs="Arial"/>
          <w:sz w:val="24"/>
          <w:szCs w:val="24"/>
        </w:rPr>
        <w:t>,</w:t>
      </w:r>
      <w:r w:rsidR="008B45CB">
        <w:rPr>
          <w:rFonts w:ascii="Arial" w:hAnsi="Arial" w:cs="Arial"/>
          <w:sz w:val="24"/>
          <w:szCs w:val="24"/>
        </w:rPr>
        <w:t xml:space="preserve"> </w:t>
      </w:r>
      <w:r w:rsidRPr="00214B6A">
        <w:rPr>
          <w:rFonts w:ascii="Arial" w:hAnsi="Arial" w:cs="Arial"/>
          <w:sz w:val="24"/>
          <w:szCs w:val="24"/>
        </w:rPr>
        <w:t>há</w:t>
      </w:r>
      <w:r w:rsidR="008B45CB">
        <w:rPr>
          <w:rFonts w:ascii="Arial" w:hAnsi="Arial" w:cs="Arial"/>
          <w:sz w:val="24"/>
          <w:szCs w:val="24"/>
        </w:rPr>
        <w:t xml:space="preserve"> </w:t>
      </w:r>
      <w:r w:rsidRPr="00214B6A">
        <w:rPr>
          <w:rFonts w:ascii="Arial" w:hAnsi="Arial" w:cs="Arial"/>
          <w:sz w:val="24"/>
          <w:szCs w:val="24"/>
        </w:rPr>
        <w:t>a</w:t>
      </w:r>
      <w:r w:rsidR="008B45CB">
        <w:rPr>
          <w:rFonts w:ascii="Arial" w:hAnsi="Arial" w:cs="Arial"/>
          <w:sz w:val="24"/>
          <w:szCs w:val="24"/>
        </w:rPr>
        <w:t xml:space="preserve"> </w:t>
      </w:r>
      <w:r w:rsidRPr="00214B6A">
        <w:rPr>
          <w:rFonts w:ascii="Arial" w:hAnsi="Arial" w:cs="Arial"/>
          <w:sz w:val="24"/>
          <w:szCs w:val="24"/>
        </w:rPr>
        <w:t>instância</w:t>
      </w:r>
      <w:r w:rsidR="008B45CB">
        <w:rPr>
          <w:rFonts w:ascii="Arial" w:hAnsi="Arial" w:cs="Arial"/>
          <w:sz w:val="24"/>
          <w:szCs w:val="24"/>
        </w:rPr>
        <w:t xml:space="preserve"> </w:t>
      </w:r>
      <w:r w:rsidRPr="00214B6A">
        <w:rPr>
          <w:rFonts w:ascii="Arial" w:hAnsi="Arial" w:cs="Arial"/>
          <w:sz w:val="24"/>
          <w:szCs w:val="24"/>
        </w:rPr>
        <w:t>possível</w:t>
      </w:r>
      <w:r w:rsidR="008B45CB">
        <w:rPr>
          <w:rFonts w:ascii="Arial" w:hAnsi="Arial" w:cs="Arial"/>
          <w:sz w:val="24"/>
          <w:szCs w:val="24"/>
        </w:rPr>
        <w:t xml:space="preserve"> </w:t>
      </w:r>
      <w:r w:rsidRPr="00214B6A">
        <w:rPr>
          <w:rFonts w:ascii="Arial" w:hAnsi="Arial" w:cs="Arial"/>
          <w:sz w:val="24"/>
          <w:szCs w:val="24"/>
        </w:rPr>
        <w:t>de</w:t>
      </w:r>
      <w:r w:rsidR="008B45CB">
        <w:rPr>
          <w:rFonts w:ascii="Arial" w:hAnsi="Arial" w:cs="Arial"/>
          <w:sz w:val="24"/>
          <w:szCs w:val="24"/>
        </w:rPr>
        <w:t xml:space="preserve"> </w:t>
      </w:r>
      <w:r w:rsidRPr="00214B6A">
        <w:rPr>
          <w:rFonts w:ascii="Arial" w:hAnsi="Arial" w:cs="Arial"/>
          <w:sz w:val="24"/>
          <w:szCs w:val="24"/>
        </w:rPr>
        <w:t>se</w:t>
      </w:r>
      <w:r w:rsidR="008B45CB">
        <w:rPr>
          <w:rFonts w:ascii="Arial" w:hAnsi="Arial" w:cs="Arial"/>
          <w:sz w:val="24"/>
          <w:szCs w:val="24"/>
        </w:rPr>
        <w:t xml:space="preserve"> </w:t>
      </w:r>
      <w:r w:rsidRPr="00214B6A">
        <w:rPr>
          <w:rFonts w:ascii="Arial" w:hAnsi="Arial" w:cs="Arial"/>
          <w:sz w:val="24"/>
          <w:szCs w:val="24"/>
        </w:rPr>
        <w:t>arbítrio</w:t>
      </w:r>
      <w:r w:rsidR="008B45CB">
        <w:rPr>
          <w:rFonts w:ascii="Arial" w:hAnsi="Arial" w:cs="Arial"/>
          <w:sz w:val="24"/>
          <w:szCs w:val="24"/>
        </w:rPr>
        <w:t xml:space="preserve"> </w:t>
      </w:r>
      <w:r w:rsidRPr="00214B6A">
        <w:rPr>
          <w:rFonts w:ascii="Arial" w:hAnsi="Arial" w:cs="Arial"/>
          <w:sz w:val="24"/>
          <w:szCs w:val="24"/>
        </w:rPr>
        <w:t>uma</w:t>
      </w:r>
      <w:r w:rsidR="008B45CB">
        <w:rPr>
          <w:rFonts w:ascii="Arial" w:hAnsi="Arial" w:cs="Arial"/>
          <w:sz w:val="24"/>
          <w:szCs w:val="24"/>
        </w:rPr>
        <w:t xml:space="preserve"> </w:t>
      </w:r>
      <w:r w:rsidRPr="00214B6A">
        <w:rPr>
          <w:rFonts w:ascii="Arial" w:hAnsi="Arial" w:cs="Arial"/>
          <w:sz w:val="24"/>
          <w:szCs w:val="24"/>
        </w:rPr>
        <w:t>teoria</w:t>
      </w:r>
      <w:r w:rsidR="008B45CB">
        <w:rPr>
          <w:rFonts w:ascii="Arial" w:hAnsi="Arial" w:cs="Arial"/>
          <w:sz w:val="24"/>
          <w:szCs w:val="24"/>
        </w:rPr>
        <w:t xml:space="preserve"> </w:t>
      </w:r>
      <w:r w:rsidRPr="00214B6A">
        <w:rPr>
          <w:rFonts w:ascii="Arial" w:hAnsi="Arial" w:cs="Arial"/>
          <w:sz w:val="24"/>
          <w:szCs w:val="24"/>
        </w:rPr>
        <w:t>valor</w:t>
      </w:r>
      <w:r w:rsidR="008B45CB">
        <w:rPr>
          <w:rFonts w:ascii="Arial" w:hAnsi="Arial" w:cs="Arial"/>
          <w:sz w:val="24"/>
          <w:szCs w:val="24"/>
        </w:rPr>
        <w:t xml:space="preserve"> </w:t>
      </w:r>
      <w:r w:rsidRPr="00214B6A">
        <w:rPr>
          <w:rFonts w:ascii="Arial" w:hAnsi="Arial" w:cs="Arial"/>
          <w:sz w:val="24"/>
          <w:szCs w:val="24"/>
        </w:rPr>
        <w:t>que</w:t>
      </w:r>
      <w:r w:rsidR="008B45CB">
        <w:rPr>
          <w:rFonts w:ascii="Arial" w:hAnsi="Arial" w:cs="Arial"/>
          <w:sz w:val="24"/>
          <w:szCs w:val="24"/>
        </w:rPr>
        <w:t xml:space="preserve"> </w:t>
      </w:r>
      <w:r w:rsidRPr="00214B6A">
        <w:rPr>
          <w:rFonts w:ascii="Arial" w:hAnsi="Arial" w:cs="Arial"/>
          <w:sz w:val="24"/>
          <w:szCs w:val="24"/>
        </w:rPr>
        <w:t>vá</w:t>
      </w:r>
      <w:r w:rsidR="008B45CB">
        <w:rPr>
          <w:rFonts w:ascii="Arial" w:hAnsi="Arial" w:cs="Arial"/>
          <w:sz w:val="24"/>
          <w:szCs w:val="24"/>
        </w:rPr>
        <w:t xml:space="preserve"> </w:t>
      </w:r>
      <w:r w:rsidRPr="00214B6A">
        <w:rPr>
          <w:rFonts w:ascii="Arial" w:hAnsi="Arial" w:cs="Arial"/>
          <w:sz w:val="24"/>
          <w:szCs w:val="24"/>
        </w:rPr>
        <w:t>além</w:t>
      </w:r>
      <w:r w:rsidR="008B45CB">
        <w:rPr>
          <w:rFonts w:ascii="Arial" w:hAnsi="Arial" w:cs="Arial"/>
          <w:sz w:val="24"/>
          <w:szCs w:val="24"/>
        </w:rPr>
        <w:t xml:space="preserve"> </w:t>
      </w:r>
      <w:r w:rsidRPr="00214B6A">
        <w:rPr>
          <w:rFonts w:ascii="Arial" w:hAnsi="Arial" w:cs="Arial"/>
          <w:sz w:val="24"/>
          <w:szCs w:val="24"/>
        </w:rPr>
        <w:t>do</w:t>
      </w:r>
      <w:r w:rsidR="008B45CB">
        <w:rPr>
          <w:rFonts w:ascii="Arial" w:hAnsi="Arial" w:cs="Arial"/>
          <w:sz w:val="24"/>
          <w:szCs w:val="24"/>
        </w:rPr>
        <w:t xml:space="preserve"> </w:t>
      </w:r>
      <w:r w:rsidRPr="00214B6A">
        <w:rPr>
          <w:rFonts w:ascii="Arial" w:hAnsi="Arial" w:cs="Arial"/>
          <w:sz w:val="24"/>
          <w:szCs w:val="24"/>
        </w:rPr>
        <w:t>princípio</w:t>
      </w:r>
      <w:r w:rsidR="008B45CB">
        <w:rPr>
          <w:rFonts w:ascii="Arial" w:hAnsi="Arial" w:cs="Arial"/>
          <w:sz w:val="24"/>
          <w:szCs w:val="24"/>
        </w:rPr>
        <w:t xml:space="preserve"> </w:t>
      </w:r>
      <w:r w:rsidRPr="00214B6A">
        <w:rPr>
          <w:rFonts w:ascii="Arial" w:hAnsi="Arial" w:cs="Arial"/>
          <w:sz w:val="24"/>
          <w:szCs w:val="24"/>
        </w:rPr>
        <w:t>de</w:t>
      </w:r>
      <w:r w:rsidR="008B45CB">
        <w:rPr>
          <w:rFonts w:ascii="Arial" w:hAnsi="Arial" w:cs="Arial"/>
          <w:sz w:val="24"/>
          <w:szCs w:val="24"/>
        </w:rPr>
        <w:t xml:space="preserve"> </w:t>
      </w:r>
      <w:r w:rsidRPr="00214B6A">
        <w:rPr>
          <w:rFonts w:ascii="Arial" w:hAnsi="Arial" w:cs="Arial"/>
          <w:sz w:val="24"/>
          <w:szCs w:val="24"/>
        </w:rPr>
        <w:t>cuidado</w:t>
      </w:r>
      <w:r w:rsidR="008B45CB">
        <w:rPr>
          <w:rFonts w:ascii="Arial" w:hAnsi="Arial" w:cs="Arial"/>
          <w:sz w:val="24"/>
          <w:szCs w:val="24"/>
        </w:rPr>
        <w:t xml:space="preserve"> </w:t>
      </w:r>
      <w:r w:rsidRPr="00214B6A">
        <w:rPr>
          <w:rFonts w:ascii="Arial" w:hAnsi="Arial" w:cs="Arial"/>
          <w:sz w:val="24"/>
          <w:szCs w:val="24"/>
        </w:rPr>
        <w:t>relacionado</w:t>
      </w:r>
      <w:r w:rsidR="008B45CB">
        <w:rPr>
          <w:rFonts w:ascii="Arial" w:hAnsi="Arial" w:cs="Arial"/>
          <w:sz w:val="24"/>
          <w:szCs w:val="24"/>
        </w:rPr>
        <w:t xml:space="preserve"> </w:t>
      </w:r>
      <w:r w:rsidRPr="00214B6A">
        <w:rPr>
          <w:rFonts w:ascii="Arial" w:hAnsi="Arial" w:cs="Arial"/>
          <w:sz w:val="24"/>
          <w:szCs w:val="24"/>
        </w:rPr>
        <w:t>às</w:t>
      </w:r>
      <w:r w:rsidR="008B45CB">
        <w:rPr>
          <w:rFonts w:ascii="Arial" w:hAnsi="Arial" w:cs="Arial"/>
          <w:sz w:val="24"/>
          <w:szCs w:val="24"/>
        </w:rPr>
        <w:t xml:space="preserve"> </w:t>
      </w:r>
      <w:r w:rsidR="002A2007" w:rsidRPr="00214B6A">
        <w:rPr>
          <w:rFonts w:ascii="Arial" w:hAnsi="Arial" w:cs="Arial"/>
          <w:sz w:val="24"/>
          <w:szCs w:val="24"/>
        </w:rPr>
        <w:t>serviços</w:t>
      </w:r>
      <w:r w:rsidR="008B45CB">
        <w:rPr>
          <w:rFonts w:ascii="Arial" w:hAnsi="Arial" w:cs="Arial"/>
          <w:sz w:val="24"/>
          <w:szCs w:val="24"/>
        </w:rPr>
        <w:t xml:space="preserve"> </w:t>
      </w:r>
      <w:r w:rsidR="002A2007" w:rsidRPr="00214B6A">
        <w:rPr>
          <w:rFonts w:ascii="Arial" w:hAnsi="Arial" w:cs="Arial"/>
          <w:sz w:val="24"/>
          <w:szCs w:val="24"/>
        </w:rPr>
        <w:t>historicamente</w:t>
      </w:r>
      <w:r w:rsidR="008B45CB">
        <w:rPr>
          <w:rFonts w:ascii="Arial" w:hAnsi="Arial" w:cs="Arial"/>
          <w:sz w:val="24"/>
          <w:szCs w:val="24"/>
        </w:rPr>
        <w:t xml:space="preserve"> </w:t>
      </w:r>
      <w:r w:rsidR="002A2007" w:rsidRPr="00214B6A">
        <w:rPr>
          <w:rFonts w:ascii="Arial" w:hAnsi="Arial" w:cs="Arial"/>
          <w:sz w:val="24"/>
          <w:szCs w:val="24"/>
        </w:rPr>
        <w:t>atribuídos</w:t>
      </w:r>
      <w:r w:rsidR="008B45CB">
        <w:rPr>
          <w:rFonts w:ascii="Arial" w:hAnsi="Arial" w:cs="Arial"/>
          <w:sz w:val="24"/>
          <w:szCs w:val="24"/>
        </w:rPr>
        <w:t xml:space="preserve"> </w:t>
      </w:r>
      <w:r w:rsidRPr="00214B6A">
        <w:rPr>
          <w:rFonts w:ascii="Arial" w:hAnsi="Arial" w:cs="Arial"/>
          <w:sz w:val="24"/>
          <w:szCs w:val="24"/>
        </w:rPr>
        <w:t>às</w:t>
      </w:r>
      <w:r w:rsidR="008B45CB">
        <w:rPr>
          <w:rFonts w:ascii="Arial" w:hAnsi="Arial" w:cs="Arial"/>
          <w:sz w:val="24"/>
          <w:szCs w:val="24"/>
        </w:rPr>
        <w:t xml:space="preserve"> </w:t>
      </w:r>
      <w:r w:rsidRPr="00214B6A">
        <w:rPr>
          <w:rFonts w:ascii="Arial" w:hAnsi="Arial" w:cs="Arial"/>
          <w:sz w:val="24"/>
          <w:szCs w:val="24"/>
        </w:rPr>
        <w:t>mulheres,</w:t>
      </w:r>
      <w:r w:rsidR="008B45CB">
        <w:rPr>
          <w:rFonts w:ascii="Arial" w:hAnsi="Arial" w:cs="Arial"/>
          <w:sz w:val="24"/>
          <w:szCs w:val="24"/>
        </w:rPr>
        <w:t xml:space="preserve"> </w:t>
      </w:r>
      <w:r w:rsidRPr="00214B6A">
        <w:rPr>
          <w:rFonts w:ascii="Arial" w:hAnsi="Arial" w:cs="Arial"/>
          <w:sz w:val="24"/>
          <w:szCs w:val="24"/>
        </w:rPr>
        <w:t>a</w:t>
      </w:r>
      <w:r w:rsidR="008B45CB">
        <w:rPr>
          <w:rFonts w:ascii="Arial" w:hAnsi="Arial" w:cs="Arial"/>
          <w:sz w:val="24"/>
          <w:szCs w:val="24"/>
        </w:rPr>
        <w:t xml:space="preserve"> </w:t>
      </w:r>
      <w:r w:rsidRPr="00214B6A">
        <w:rPr>
          <w:rFonts w:ascii="Arial" w:hAnsi="Arial" w:cs="Arial"/>
          <w:sz w:val="24"/>
          <w:szCs w:val="24"/>
        </w:rPr>
        <w:t>fim</w:t>
      </w:r>
      <w:r w:rsidR="008B45CB">
        <w:rPr>
          <w:rFonts w:ascii="Arial" w:hAnsi="Arial" w:cs="Arial"/>
          <w:sz w:val="24"/>
          <w:szCs w:val="24"/>
        </w:rPr>
        <w:t xml:space="preserve"> </w:t>
      </w:r>
      <w:r w:rsidRPr="00214B6A">
        <w:rPr>
          <w:rFonts w:ascii="Arial" w:hAnsi="Arial" w:cs="Arial"/>
          <w:sz w:val="24"/>
          <w:szCs w:val="24"/>
        </w:rPr>
        <w:t>de</w:t>
      </w:r>
      <w:r w:rsidR="008B45CB">
        <w:rPr>
          <w:rFonts w:ascii="Arial" w:hAnsi="Arial" w:cs="Arial"/>
          <w:sz w:val="24"/>
          <w:szCs w:val="24"/>
        </w:rPr>
        <w:t xml:space="preserve"> </w:t>
      </w:r>
      <w:r w:rsidRPr="00214B6A">
        <w:rPr>
          <w:rFonts w:ascii="Arial" w:hAnsi="Arial" w:cs="Arial"/>
          <w:sz w:val="24"/>
          <w:szCs w:val="24"/>
        </w:rPr>
        <w:t>colocar</w:t>
      </w:r>
      <w:r w:rsidR="008B45CB">
        <w:rPr>
          <w:rFonts w:ascii="Arial" w:hAnsi="Arial" w:cs="Arial"/>
          <w:sz w:val="24"/>
          <w:szCs w:val="24"/>
        </w:rPr>
        <w:t xml:space="preserve"> </w:t>
      </w:r>
      <w:r w:rsidRPr="00214B6A">
        <w:rPr>
          <w:rFonts w:ascii="Arial" w:hAnsi="Arial" w:cs="Arial"/>
          <w:sz w:val="24"/>
          <w:szCs w:val="24"/>
        </w:rPr>
        <w:t>uma</w:t>
      </w:r>
      <w:r w:rsidR="008B45CB">
        <w:rPr>
          <w:rFonts w:ascii="Arial" w:hAnsi="Arial" w:cs="Arial"/>
          <w:sz w:val="24"/>
          <w:szCs w:val="24"/>
        </w:rPr>
        <w:t xml:space="preserve"> </w:t>
      </w:r>
      <w:r w:rsidRPr="00214B6A">
        <w:rPr>
          <w:rFonts w:ascii="Arial" w:hAnsi="Arial" w:cs="Arial"/>
          <w:sz w:val="24"/>
          <w:szCs w:val="24"/>
        </w:rPr>
        <w:t>abordagem</w:t>
      </w:r>
      <w:r w:rsidR="008B45CB">
        <w:rPr>
          <w:rFonts w:ascii="Arial" w:hAnsi="Arial" w:cs="Arial"/>
          <w:sz w:val="24"/>
          <w:szCs w:val="24"/>
        </w:rPr>
        <w:t xml:space="preserve"> </w:t>
      </w:r>
      <w:r w:rsidRPr="00214B6A">
        <w:rPr>
          <w:rFonts w:ascii="Arial" w:hAnsi="Arial" w:cs="Arial"/>
          <w:sz w:val="24"/>
          <w:szCs w:val="24"/>
        </w:rPr>
        <w:t>feminista</w:t>
      </w:r>
      <w:r w:rsidR="008B45CB">
        <w:rPr>
          <w:rFonts w:ascii="Arial" w:hAnsi="Arial" w:cs="Arial"/>
          <w:sz w:val="24"/>
          <w:szCs w:val="24"/>
        </w:rPr>
        <w:t xml:space="preserve"> </w:t>
      </w:r>
      <w:r w:rsidR="002A2007" w:rsidRPr="00214B6A">
        <w:rPr>
          <w:rFonts w:ascii="Arial" w:hAnsi="Arial" w:cs="Arial"/>
          <w:sz w:val="24"/>
          <w:szCs w:val="24"/>
        </w:rPr>
        <w:t>das</w:t>
      </w:r>
      <w:r w:rsidR="008B45CB">
        <w:rPr>
          <w:rFonts w:ascii="Arial" w:hAnsi="Arial" w:cs="Arial"/>
          <w:sz w:val="24"/>
          <w:szCs w:val="24"/>
        </w:rPr>
        <w:t xml:space="preserve"> </w:t>
      </w:r>
      <w:r w:rsidR="002A2007" w:rsidRPr="00214B6A">
        <w:rPr>
          <w:rFonts w:ascii="Arial" w:hAnsi="Arial" w:cs="Arial"/>
          <w:sz w:val="24"/>
          <w:szCs w:val="24"/>
        </w:rPr>
        <w:t>precauções</w:t>
      </w:r>
      <w:r w:rsidR="008B45CB">
        <w:rPr>
          <w:rFonts w:ascii="Arial" w:hAnsi="Arial" w:cs="Arial"/>
          <w:sz w:val="24"/>
          <w:szCs w:val="24"/>
        </w:rPr>
        <w:t xml:space="preserve"> </w:t>
      </w:r>
      <w:r w:rsidRPr="00214B6A">
        <w:rPr>
          <w:rFonts w:ascii="Arial" w:hAnsi="Arial" w:cs="Arial"/>
          <w:sz w:val="24"/>
          <w:szCs w:val="24"/>
        </w:rPr>
        <w:t>que</w:t>
      </w:r>
      <w:r w:rsidR="008B45CB">
        <w:rPr>
          <w:rFonts w:ascii="Arial" w:hAnsi="Arial" w:cs="Arial"/>
          <w:sz w:val="24"/>
          <w:szCs w:val="24"/>
        </w:rPr>
        <w:t xml:space="preserve"> </w:t>
      </w:r>
      <w:r w:rsidRPr="00214B6A">
        <w:rPr>
          <w:rFonts w:ascii="Arial" w:hAnsi="Arial" w:cs="Arial"/>
          <w:sz w:val="24"/>
          <w:szCs w:val="24"/>
        </w:rPr>
        <w:t>não</w:t>
      </w:r>
      <w:r w:rsidR="008B45CB">
        <w:rPr>
          <w:rFonts w:ascii="Arial" w:hAnsi="Arial" w:cs="Arial"/>
          <w:sz w:val="24"/>
          <w:szCs w:val="24"/>
        </w:rPr>
        <w:t xml:space="preserve"> </w:t>
      </w:r>
      <w:r w:rsidRPr="00214B6A">
        <w:rPr>
          <w:rFonts w:ascii="Arial" w:hAnsi="Arial" w:cs="Arial"/>
          <w:sz w:val="24"/>
          <w:szCs w:val="24"/>
        </w:rPr>
        <w:t>funcione</w:t>
      </w:r>
      <w:r w:rsidR="008B45CB">
        <w:rPr>
          <w:rFonts w:ascii="Arial" w:hAnsi="Arial" w:cs="Arial"/>
          <w:sz w:val="24"/>
          <w:szCs w:val="24"/>
        </w:rPr>
        <w:t xml:space="preserve"> </w:t>
      </w:r>
      <w:r w:rsidRPr="00214B6A">
        <w:rPr>
          <w:rFonts w:ascii="Arial" w:hAnsi="Arial" w:cs="Arial"/>
          <w:sz w:val="24"/>
          <w:szCs w:val="24"/>
        </w:rPr>
        <w:t>desfavoravelmente</w:t>
      </w:r>
      <w:r w:rsidR="008B45CB">
        <w:rPr>
          <w:rFonts w:ascii="Arial" w:hAnsi="Arial" w:cs="Arial"/>
          <w:sz w:val="24"/>
          <w:szCs w:val="24"/>
        </w:rPr>
        <w:t xml:space="preserve"> </w:t>
      </w:r>
      <w:r w:rsidRPr="00214B6A">
        <w:rPr>
          <w:rFonts w:ascii="Arial" w:hAnsi="Arial" w:cs="Arial"/>
          <w:sz w:val="24"/>
          <w:szCs w:val="24"/>
        </w:rPr>
        <w:t>como</w:t>
      </w:r>
      <w:r w:rsidR="008B45CB">
        <w:rPr>
          <w:rFonts w:ascii="Arial" w:hAnsi="Arial" w:cs="Arial"/>
          <w:sz w:val="24"/>
          <w:szCs w:val="24"/>
        </w:rPr>
        <w:t xml:space="preserve"> </w:t>
      </w:r>
      <w:r w:rsidR="002A2007" w:rsidRPr="00214B6A">
        <w:rPr>
          <w:rFonts w:ascii="Arial" w:hAnsi="Arial" w:cs="Arial"/>
          <w:sz w:val="24"/>
          <w:szCs w:val="24"/>
        </w:rPr>
        <w:t>“uma</w:t>
      </w:r>
      <w:r w:rsidR="008B45CB">
        <w:rPr>
          <w:rFonts w:ascii="Arial" w:hAnsi="Arial" w:cs="Arial"/>
          <w:sz w:val="24"/>
          <w:szCs w:val="24"/>
        </w:rPr>
        <w:t xml:space="preserve"> </w:t>
      </w:r>
      <w:r w:rsidR="002A2007" w:rsidRPr="00214B6A">
        <w:rPr>
          <w:rFonts w:ascii="Arial" w:hAnsi="Arial" w:cs="Arial"/>
          <w:sz w:val="24"/>
          <w:szCs w:val="24"/>
        </w:rPr>
        <w:t>ensinadela</w:t>
      </w:r>
      <w:r w:rsidR="008B45CB">
        <w:rPr>
          <w:rFonts w:ascii="Arial" w:hAnsi="Arial" w:cs="Arial"/>
          <w:sz w:val="24"/>
          <w:szCs w:val="24"/>
        </w:rPr>
        <w:t xml:space="preserve"> </w:t>
      </w:r>
      <w:r w:rsidR="002A2007" w:rsidRPr="00214B6A">
        <w:rPr>
          <w:rFonts w:ascii="Arial" w:hAnsi="Arial" w:cs="Arial"/>
          <w:sz w:val="24"/>
          <w:szCs w:val="24"/>
        </w:rPr>
        <w:t>da</w:t>
      </w:r>
      <w:r w:rsidR="008B45CB">
        <w:rPr>
          <w:rFonts w:ascii="Arial" w:hAnsi="Arial" w:cs="Arial"/>
          <w:sz w:val="24"/>
          <w:szCs w:val="24"/>
        </w:rPr>
        <w:t xml:space="preserve"> </w:t>
      </w:r>
      <w:r w:rsidR="002A2007" w:rsidRPr="00214B6A">
        <w:rPr>
          <w:rFonts w:ascii="Arial" w:hAnsi="Arial" w:cs="Arial"/>
          <w:sz w:val="24"/>
          <w:szCs w:val="24"/>
        </w:rPr>
        <w:t>moralidade”</w:t>
      </w:r>
      <w:r w:rsidRPr="00214B6A">
        <w:rPr>
          <w:rFonts w:ascii="Arial" w:hAnsi="Arial" w:cs="Arial"/>
          <w:sz w:val="24"/>
          <w:szCs w:val="24"/>
        </w:rPr>
        <w:t>,</w:t>
      </w:r>
      <w:r w:rsidR="008B45CB">
        <w:rPr>
          <w:rFonts w:ascii="Arial" w:hAnsi="Arial" w:cs="Arial"/>
          <w:sz w:val="24"/>
          <w:szCs w:val="24"/>
        </w:rPr>
        <w:t xml:space="preserve"> </w:t>
      </w:r>
      <w:r w:rsidRPr="00214B6A">
        <w:rPr>
          <w:rFonts w:ascii="Arial" w:hAnsi="Arial" w:cs="Arial"/>
          <w:sz w:val="24"/>
          <w:szCs w:val="24"/>
        </w:rPr>
        <w:t>um</w:t>
      </w:r>
      <w:r w:rsidR="008B45CB">
        <w:rPr>
          <w:rFonts w:ascii="Arial" w:hAnsi="Arial" w:cs="Arial"/>
          <w:sz w:val="24"/>
          <w:szCs w:val="24"/>
        </w:rPr>
        <w:t xml:space="preserve"> </w:t>
      </w:r>
      <w:r w:rsidRPr="00214B6A">
        <w:rPr>
          <w:rFonts w:ascii="Arial" w:hAnsi="Arial" w:cs="Arial"/>
          <w:sz w:val="24"/>
          <w:szCs w:val="24"/>
        </w:rPr>
        <w:t>“extra”</w:t>
      </w:r>
      <w:r w:rsidR="008B45CB">
        <w:rPr>
          <w:rFonts w:ascii="Arial" w:hAnsi="Arial" w:cs="Arial"/>
          <w:sz w:val="24"/>
          <w:szCs w:val="24"/>
        </w:rPr>
        <w:t xml:space="preserve"> </w:t>
      </w:r>
      <w:r w:rsidRPr="00214B6A">
        <w:rPr>
          <w:rFonts w:ascii="Arial" w:hAnsi="Arial" w:cs="Arial"/>
          <w:sz w:val="24"/>
          <w:szCs w:val="24"/>
        </w:rPr>
        <w:t>da</w:t>
      </w:r>
      <w:r w:rsidR="008B45CB">
        <w:rPr>
          <w:rFonts w:ascii="Arial" w:hAnsi="Arial" w:cs="Arial"/>
          <w:sz w:val="24"/>
          <w:szCs w:val="24"/>
        </w:rPr>
        <w:t xml:space="preserve"> </w:t>
      </w:r>
      <w:r w:rsidR="002A2007" w:rsidRPr="00214B6A">
        <w:rPr>
          <w:rFonts w:ascii="Arial" w:hAnsi="Arial" w:cs="Arial"/>
          <w:sz w:val="24"/>
          <w:szCs w:val="24"/>
        </w:rPr>
        <w:t>vida</w:t>
      </w:r>
      <w:r w:rsidR="002A2007">
        <w:rPr>
          <w:rFonts w:ascii="Arial" w:hAnsi="Arial" w:cs="Arial"/>
          <w:sz w:val="24"/>
          <w:szCs w:val="24"/>
        </w:rPr>
        <w:t>’</w:t>
      </w:r>
      <w:r w:rsidR="008B45CB">
        <w:rPr>
          <w:rFonts w:ascii="Arial" w:hAnsi="Arial" w:cs="Arial"/>
          <w:sz w:val="24"/>
          <w:szCs w:val="24"/>
        </w:rPr>
        <w:t xml:space="preserve"> </w:t>
      </w:r>
      <w:r w:rsidR="002A2007" w:rsidRPr="00214B6A">
        <w:rPr>
          <w:rFonts w:ascii="Arial" w:hAnsi="Arial" w:cs="Arial"/>
          <w:sz w:val="24"/>
          <w:szCs w:val="24"/>
        </w:rPr>
        <w:t>’sem</w:t>
      </w:r>
      <w:r w:rsidR="008B45CB">
        <w:rPr>
          <w:rFonts w:ascii="Arial" w:hAnsi="Arial" w:cs="Arial"/>
          <w:sz w:val="24"/>
          <w:szCs w:val="24"/>
        </w:rPr>
        <w:t xml:space="preserve"> </w:t>
      </w:r>
      <w:r w:rsidRPr="00214B6A">
        <w:rPr>
          <w:rFonts w:ascii="Arial" w:hAnsi="Arial" w:cs="Arial"/>
          <w:sz w:val="24"/>
          <w:szCs w:val="24"/>
        </w:rPr>
        <w:t>rebater</w:t>
      </w:r>
      <w:r w:rsidR="008B45CB">
        <w:rPr>
          <w:rFonts w:ascii="Arial" w:hAnsi="Arial" w:cs="Arial"/>
          <w:sz w:val="24"/>
          <w:szCs w:val="24"/>
        </w:rPr>
        <w:t xml:space="preserve"> </w:t>
      </w:r>
      <w:r w:rsidRPr="00214B6A">
        <w:rPr>
          <w:rFonts w:ascii="Arial" w:hAnsi="Arial" w:cs="Arial"/>
          <w:sz w:val="24"/>
          <w:szCs w:val="24"/>
        </w:rPr>
        <w:t>e</w:t>
      </w:r>
      <w:r w:rsidR="008B45CB">
        <w:rPr>
          <w:rFonts w:ascii="Arial" w:hAnsi="Arial" w:cs="Arial"/>
          <w:sz w:val="24"/>
          <w:szCs w:val="24"/>
        </w:rPr>
        <w:t xml:space="preserve"> </w:t>
      </w:r>
      <w:r w:rsidRPr="00214B6A">
        <w:rPr>
          <w:rFonts w:ascii="Arial" w:hAnsi="Arial" w:cs="Arial"/>
          <w:sz w:val="24"/>
          <w:szCs w:val="24"/>
        </w:rPr>
        <w:t>repensar</w:t>
      </w:r>
      <w:r w:rsidR="008B45CB">
        <w:rPr>
          <w:rFonts w:ascii="Arial" w:hAnsi="Arial" w:cs="Arial"/>
          <w:sz w:val="24"/>
          <w:szCs w:val="24"/>
        </w:rPr>
        <w:t xml:space="preserve"> </w:t>
      </w:r>
      <w:r w:rsidRPr="00214B6A">
        <w:rPr>
          <w:rFonts w:ascii="Arial" w:hAnsi="Arial" w:cs="Arial"/>
          <w:sz w:val="24"/>
          <w:szCs w:val="24"/>
        </w:rPr>
        <w:t>as</w:t>
      </w:r>
      <w:r w:rsidR="008B45CB">
        <w:rPr>
          <w:rFonts w:ascii="Arial" w:hAnsi="Arial" w:cs="Arial"/>
          <w:sz w:val="24"/>
          <w:szCs w:val="24"/>
        </w:rPr>
        <w:t xml:space="preserve"> </w:t>
      </w:r>
      <w:r w:rsidRPr="00214B6A">
        <w:rPr>
          <w:rFonts w:ascii="Arial" w:hAnsi="Arial" w:cs="Arial"/>
          <w:sz w:val="24"/>
          <w:szCs w:val="24"/>
        </w:rPr>
        <w:t>esferas</w:t>
      </w:r>
      <w:r w:rsidR="008B45CB">
        <w:rPr>
          <w:rFonts w:ascii="Arial" w:hAnsi="Arial" w:cs="Arial"/>
          <w:sz w:val="24"/>
          <w:szCs w:val="24"/>
        </w:rPr>
        <w:t xml:space="preserve"> </w:t>
      </w:r>
      <w:r w:rsidRPr="00214B6A">
        <w:rPr>
          <w:rFonts w:ascii="Arial" w:hAnsi="Arial" w:cs="Arial"/>
          <w:sz w:val="24"/>
          <w:szCs w:val="24"/>
        </w:rPr>
        <w:t>morais:</w:t>
      </w:r>
      <w:r w:rsidR="008B45CB">
        <w:rPr>
          <w:rFonts w:ascii="Arial" w:hAnsi="Arial" w:cs="Arial"/>
          <w:sz w:val="24"/>
          <w:szCs w:val="24"/>
        </w:rPr>
        <w:t xml:space="preserve"> </w:t>
      </w:r>
      <w:r w:rsidRPr="00214B6A">
        <w:rPr>
          <w:rFonts w:ascii="Arial" w:hAnsi="Arial" w:cs="Arial"/>
          <w:sz w:val="24"/>
          <w:szCs w:val="24"/>
        </w:rPr>
        <w:t>“uma</w:t>
      </w:r>
      <w:r w:rsidR="008B45CB">
        <w:rPr>
          <w:rFonts w:ascii="Arial" w:hAnsi="Arial" w:cs="Arial"/>
          <w:sz w:val="24"/>
          <w:szCs w:val="24"/>
        </w:rPr>
        <w:t xml:space="preserve"> </w:t>
      </w:r>
      <w:r w:rsidRPr="00214B6A">
        <w:rPr>
          <w:rFonts w:ascii="Arial" w:hAnsi="Arial" w:cs="Arial"/>
          <w:sz w:val="24"/>
          <w:szCs w:val="24"/>
        </w:rPr>
        <w:t>debate</w:t>
      </w:r>
      <w:r w:rsidR="008B45CB">
        <w:rPr>
          <w:rFonts w:ascii="Arial" w:hAnsi="Arial" w:cs="Arial"/>
          <w:sz w:val="24"/>
          <w:szCs w:val="24"/>
        </w:rPr>
        <w:t xml:space="preserve"> </w:t>
      </w:r>
      <w:r w:rsidRPr="00214B6A">
        <w:rPr>
          <w:rFonts w:ascii="Arial" w:hAnsi="Arial" w:cs="Arial"/>
          <w:sz w:val="24"/>
          <w:szCs w:val="24"/>
        </w:rPr>
        <w:t>feminista</w:t>
      </w:r>
      <w:r w:rsidR="008B45CB">
        <w:rPr>
          <w:rFonts w:ascii="Arial" w:hAnsi="Arial" w:cs="Arial"/>
          <w:sz w:val="24"/>
          <w:szCs w:val="24"/>
        </w:rPr>
        <w:t xml:space="preserve"> </w:t>
      </w:r>
      <w:r w:rsidRPr="00214B6A">
        <w:rPr>
          <w:rFonts w:ascii="Arial" w:hAnsi="Arial" w:cs="Arial"/>
          <w:sz w:val="24"/>
          <w:szCs w:val="24"/>
        </w:rPr>
        <w:t>do</w:t>
      </w:r>
      <w:r w:rsidR="008B45CB">
        <w:rPr>
          <w:rFonts w:ascii="Arial" w:hAnsi="Arial" w:cs="Arial"/>
          <w:sz w:val="24"/>
          <w:szCs w:val="24"/>
        </w:rPr>
        <w:t xml:space="preserve"> </w:t>
      </w:r>
      <w:r w:rsidRPr="00214B6A">
        <w:rPr>
          <w:rFonts w:ascii="Arial" w:hAnsi="Arial" w:cs="Arial"/>
          <w:sz w:val="24"/>
          <w:szCs w:val="24"/>
        </w:rPr>
        <w:t>considerar</w:t>
      </w:r>
      <w:r w:rsidR="008B45CB">
        <w:rPr>
          <w:rFonts w:ascii="Arial" w:hAnsi="Arial" w:cs="Arial"/>
          <w:sz w:val="24"/>
          <w:szCs w:val="24"/>
        </w:rPr>
        <w:t xml:space="preserve"> </w:t>
      </w:r>
      <w:r w:rsidRPr="00214B6A">
        <w:rPr>
          <w:rFonts w:ascii="Arial" w:hAnsi="Arial" w:cs="Arial"/>
          <w:sz w:val="24"/>
          <w:szCs w:val="24"/>
        </w:rPr>
        <w:t>necessita</w:t>
      </w:r>
      <w:r w:rsidR="008B45CB">
        <w:rPr>
          <w:rFonts w:ascii="Arial" w:hAnsi="Arial" w:cs="Arial"/>
          <w:sz w:val="24"/>
          <w:szCs w:val="24"/>
        </w:rPr>
        <w:t xml:space="preserve"> </w:t>
      </w:r>
      <w:r w:rsidRPr="00214B6A">
        <w:rPr>
          <w:rFonts w:ascii="Arial" w:hAnsi="Arial" w:cs="Arial"/>
          <w:sz w:val="24"/>
          <w:szCs w:val="24"/>
        </w:rPr>
        <w:t>começar</w:t>
      </w:r>
      <w:r w:rsidR="008B45CB">
        <w:rPr>
          <w:rFonts w:ascii="Arial" w:hAnsi="Arial" w:cs="Arial"/>
          <w:sz w:val="24"/>
          <w:szCs w:val="24"/>
        </w:rPr>
        <w:t xml:space="preserve"> </w:t>
      </w:r>
      <w:r w:rsidRPr="00214B6A">
        <w:rPr>
          <w:rFonts w:ascii="Arial" w:hAnsi="Arial" w:cs="Arial"/>
          <w:sz w:val="24"/>
          <w:szCs w:val="24"/>
        </w:rPr>
        <w:t>por</w:t>
      </w:r>
      <w:r w:rsidR="008B45CB">
        <w:rPr>
          <w:rFonts w:ascii="Arial" w:hAnsi="Arial" w:cs="Arial"/>
          <w:sz w:val="24"/>
          <w:szCs w:val="24"/>
        </w:rPr>
        <w:t xml:space="preserve"> </w:t>
      </w:r>
      <w:r w:rsidRPr="00214B6A">
        <w:rPr>
          <w:rFonts w:ascii="Arial" w:hAnsi="Arial" w:cs="Arial"/>
          <w:sz w:val="24"/>
          <w:szCs w:val="24"/>
        </w:rPr>
        <w:t>alargar</w:t>
      </w:r>
      <w:r w:rsidR="008B45CB">
        <w:rPr>
          <w:rFonts w:ascii="Arial" w:hAnsi="Arial" w:cs="Arial"/>
          <w:sz w:val="24"/>
          <w:szCs w:val="24"/>
        </w:rPr>
        <w:t xml:space="preserve"> </w:t>
      </w:r>
      <w:r w:rsidRPr="00214B6A">
        <w:rPr>
          <w:rFonts w:ascii="Arial" w:hAnsi="Arial" w:cs="Arial"/>
          <w:sz w:val="24"/>
          <w:szCs w:val="24"/>
        </w:rPr>
        <w:t>a</w:t>
      </w:r>
      <w:r w:rsidR="008B45CB">
        <w:rPr>
          <w:rFonts w:ascii="Arial" w:hAnsi="Arial" w:cs="Arial"/>
          <w:sz w:val="24"/>
          <w:szCs w:val="24"/>
        </w:rPr>
        <w:t xml:space="preserve"> </w:t>
      </w:r>
      <w:r w:rsidRPr="00214B6A">
        <w:rPr>
          <w:rFonts w:ascii="Arial" w:hAnsi="Arial" w:cs="Arial"/>
          <w:sz w:val="24"/>
          <w:szCs w:val="24"/>
        </w:rPr>
        <w:t>compreensão</w:t>
      </w:r>
      <w:r w:rsidR="008B45CB">
        <w:rPr>
          <w:rFonts w:ascii="Arial" w:hAnsi="Arial" w:cs="Arial"/>
          <w:sz w:val="24"/>
          <w:szCs w:val="24"/>
        </w:rPr>
        <w:t xml:space="preserve"> </w:t>
      </w:r>
      <w:r w:rsidRPr="00214B6A">
        <w:rPr>
          <w:rFonts w:ascii="Arial" w:hAnsi="Arial" w:cs="Arial"/>
          <w:sz w:val="24"/>
          <w:szCs w:val="24"/>
        </w:rPr>
        <w:t>do</w:t>
      </w:r>
      <w:r w:rsidR="008B45CB">
        <w:rPr>
          <w:rFonts w:ascii="Arial" w:hAnsi="Arial" w:cs="Arial"/>
          <w:sz w:val="24"/>
          <w:szCs w:val="24"/>
        </w:rPr>
        <w:t xml:space="preserve"> </w:t>
      </w:r>
      <w:r w:rsidRPr="00214B6A">
        <w:rPr>
          <w:rFonts w:ascii="Arial" w:hAnsi="Arial" w:cs="Arial"/>
          <w:sz w:val="24"/>
          <w:szCs w:val="24"/>
        </w:rPr>
        <w:t>que</w:t>
      </w:r>
      <w:r w:rsidR="008B45CB">
        <w:rPr>
          <w:rFonts w:ascii="Arial" w:hAnsi="Arial" w:cs="Arial"/>
          <w:sz w:val="24"/>
          <w:szCs w:val="24"/>
        </w:rPr>
        <w:t xml:space="preserve"> </w:t>
      </w:r>
      <w:r w:rsidR="002A2007" w:rsidRPr="00214B6A">
        <w:rPr>
          <w:rFonts w:ascii="Arial" w:hAnsi="Arial" w:cs="Arial"/>
          <w:sz w:val="24"/>
          <w:szCs w:val="24"/>
        </w:rPr>
        <w:t>se</w:t>
      </w:r>
      <w:r w:rsidR="008B45CB">
        <w:rPr>
          <w:rFonts w:ascii="Arial" w:hAnsi="Arial" w:cs="Arial"/>
          <w:sz w:val="24"/>
          <w:szCs w:val="24"/>
        </w:rPr>
        <w:t xml:space="preserve"> </w:t>
      </w:r>
      <w:r w:rsidR="002A2007" w:rsidRPr="00214B6A">
        <w:rPr>
          <w:rFonts w:ascii="Arial" w:hAnsi="Arial" w:cs="Arial"/>
          <w:sz w:val="24"/>
          <w:szCs w:val="24"/>
        </w:rPr>
        <w:t>traduz</w:t>
      </w:r>
      <w:r w:rsidR="008B45CB">
        <w:rPr>
          <w:rFonts w:ascii="Arial" w:hAnsi="Arial" w:cs="Arial"/>
          <w:sz w:val="24"/>
          <w:szCs w:val="24"/>
        </w:rPr>
        <w:t xml:space="preserve"> </w:t>
      </w:r>
      <w:r w:rsidRPr="00214B6A">
        <w:rPr>
          <w:rFonts w:ascii="Arial" w:hAnsi="Arial" w:cs="Arial"/>
          <w:sz w:val="24"/>
          <w:szCs w:val="24"/>
        </w:rPr>
        <w:t>cuidar</w:t>
      </w:r>
      <w:r w:rsidR="008B45CB">
        <w:rPr>
          <w:rFonts w:ascii="Arial" w:hAnsi="Arial" w:cs="Arial"/>
          <w:sz w:val="24"/>
          <w:szCs w:val="24"/>
        </w:rPr>
        <w:t xml:space="preserve"> </w:t>
      </w:r>
      <w:r w:rsidRPr="00214B6A">
        <w:rPr>
          <w:rFonts w:ascii="Arial" w:hAnsi="Arial" w:cs="Arial"/>
          <w:sz w:val="24"/>
          <w:szCs w:val="24"/>
        </w:rPr>
        <w:t>de</w:t>
      </w:r>
      <w:r w:rsidR="008B45CB">
        <w:rPr>
          <w:rFonts w:ascii="Arial" w:hAnsi="Arial" w:cs="Arial"/>
          <w:sz w:val="24"/>
          <w:szCs w:val="24"/>
        </w:rPr>
        <w:t xml:space="preserve"> </w:t>
      </w:r>
      <w:r w:rsidRPr="00214B6A">
        <w:rPr>
          <w:rFonts w:ascii="Arial" w:hAnsi="Arial" w:cs="Arial"/>
          <w:sz w:val="24"/>
          <w:szCs w:val="24"/>
        </w:rPr>
        <w:t>outros,</w:t>
      </w:r>
      <w:r w:rsidR="008B45CB">
        <w:rPr>
          <w:rFonts w:ascii="Arial" w:hAnsi="Arial" w:cs="Arial"/>
          <w:sz w:val="24"/>
          <w:szCs w:val="24"/>
        </w:rPr>
        <w:t xml:space="preserve"> </w:t>
      </w:r>
      <w:r w:rsidRPr="00214B6A">
        <w:rPr>
          <w:rFonts w:ascii="Arial" w:hAnsi="Arial" w:cs="Arial"/>
          <w:sz w:val="24"/>
          <w:szCs w:val="24"/>
        </w:rPr>
        <w:t>bocada</w:t>
      </w:r>
      <w:r w:rsidR="008B45CB">
        <w:rPr>
          <w:rFonts w:ascii="Arial" w:hAnsi="Arial" w:cs="Arial"/>
          <w:sz w:val="24"/>
          <w:szCs w:val="24"/>
        </w:rPr>
        <w:t xml:space="preserve"> </w:t>
      </w:r>
      <w:r w:rsidRPr="00214B6A">
        <w:rPr>
          <w:rFonts w:ascii="Arial" w:hAnsi="Arial" w:cs="Arial"/>
          <w:sz w:val="24"/>
          <w:szCs w:val="24"/>
        </w:rPr>
        <w:t>em</w:t>
      </w:r>
      <w:r w:rsidR="008B45CB">
        <w:rPr>
          <w:rFonts w:ascii="Arial" w:hAnsi="Arial" w:cs="Arial"/>
          <w:sz w:val="24"/>
          <w:szCs w:val="24"/>
        </w:rPr>
        <w:t xml:space="preserve"> </w:t>
      </w:r>
      <w:r w:rsidRPr="00214B6A">
        <w:rPr>
          <w:rFonts w:ascii="Arial" w:hAnsi="Arial" w:cs="Arial"/>
          <w:sz w:val="24"/>
          <w:szCs w:val="24"/>
        </w:rPr>
        <w:t>termos</w:t>
      </w:r>
      <w:r w:rsidR="008B45CB">
        <w:rPr>
          <w:rFonts w:ascii="Arial" w:hAnsi="Arial" w:cs="Arial"/>
          <w:sz w:val="24"/>
          <w:szCs w:val="24"/>
        </w:rPr>
        <w:t xml:space="preserve"> </w:t>
      </w:r>
      <w:r w:rsidRPr="00214B6A">
        <w:rPr>
          <w:rFonts w:ascii="Arial" w:hAnsi="Arial" w:cs="Arial"/>
          <w:sz w:val="24"/>
          <w:szCs w:val="24"/>
        </w:rPr>
        <w:t>de</w:t>
      </w:r>
      <w:r w:rsidR="008B45CB">
        <w:rPr>
          <w:rFonts w:ascii="Arial" w:hAnsi="Arial" w:cs="Arial"/>
          <w:sz w:val="24"/>
          <w:szCs w:val="24"/>
        </w:rPr>
        <w:t xml:space="preserve"> </w:t>
      </w:r>
      <w:r w:rsidRPr="00214B6A">
        <w:rPr>
          <w:rFonts w:ascii="Arial" w:hAnsi="Arial" w:cs="Arial"/>
          <w:sz w:val="24"/>
          <w:szCs w:val="24"/>
        </w:rPr>
        <w:t>polêmicas</w:t>
      </w:r>
      <w:r w:rsidR="008B45CB">
        <w:rPr>
          <w:rFonts w:ascii="Arial" w:hAnsi="Arial" w:cs="Arial"/>
          <w:sz w:val="24"/>
          <w:szCs w:val="24"/>
        </w:rPr>
        <w:t xml:space="preserve"> </w:t>
      </w:r>
      <w:r w:rsidRPr="00214B6A">
        <w:rPr>
          <w:rFonts w:ascii="Arial" w:hAnsi="Arial" w:cs="Arial"/>
          <w:sz w:val="24"/>
          <w:szCs w:val="24"/>
        </w:rPr>
        <w:t>morais,</w:t>
      </w:r>
      <w:r w:rsidR="008B45CB">
        <w:rPr>
          <w:rFonts w:ascii="Arial" w:hAnsi="Arial" w:cs="Arial"/>
          <w:sz w:val="24"/>
          <w:szCs w:val="24"/>
        </w:rPr>
        <w:t xml:space="preserve"> </w:t>
      </w:r>
      <w:r w:rsidRPr="00214B6A">
        <w:rPr>
          <w:rFonts w:ascii="Arial" w:hAnsi="Arial" w:cs="Arial"/>
          <w:sz w:val="24"/>
          <w:szCs w:val="24"/>
        </w:rPr>
        <w:t>como</w:t>
      </w:r>
      <w:r w:rsidR="008B45CB">
        <w:rPr>
          <w:rFonts w:ascii="Arial" w:hAnsi="Arial" w:cs="Arial"/>
          <w:sz w:val="24"/>
          <w:szCs w:val="24"/>
        </w:rPr>
        <w:t xml:space="preserve"> </w:t>
      </w:r>
      <w:r w:rsidRPr="00214B6A">
        <w:rPr>
          <w:rFonts w:ascii="Arial" w:hAnsi="Arial" w:cs="Arial"/>
          <w:sz w:val="24"/>
          <w:szCs w:val="24"/>
        </w:rPr>
        <w:t>em</w:t>
      </w:r>
      <w:r w:rsidR="008B45CB">
        <w:rPr>
          <w:rFonts w:ascii="Arial" w:hAnsi="Arial" w:cs="Arial"/>
          <w:sz w:val="24"/>
          <w:szCs w:val="24"/>
        </w:rPr>
        <w:t xml:space="preserve"> </w:t>
      </w:r>
      <w:r w:rsidRPr="00214B6A">
        <w:rPr>
          <w:rFonts w:ascii="Arial" w:hAnsi="Arial" w:cs="Arial"/>
          <w:sz w:val="24"/>
          <w:szCs w:val="24"/>
        </w:rPr>
        <w:t>palavras</w:t>
      </w:r>
      <w:r w:rsidR="008B45CB">
        <w:rPr>
          <w:rFonts w:ascii="Arial" w:hAnsi="Arial" w:cs="Arial"/>
          <w:sz w:val="24"/>
          <w:szCs w:val="24"/>
        </w:rPr>
        <w:t xml:space="preserve"> </w:t>
      </w:r>
      <w:r w:rsidRPr="00214B6A">
        <w:rPr>
          <w:rFonts w:ascii="Arial" w:hAnsi="Arial" w:cs="Arial"/>
          <w:sz w:val="24"/>
          <w:szCs w:val="24"/>
        </w:rPr>
        <w:t>da</w:t>
      </w:r>
      <w:r w:rsidR="008B45CB">
        <w:rPr>
          <w:rFonts w:ascii="Arial" w:hAnsi="Arial" w:cs="Arial"/>
          <w:sz w:val="24"/>
          <w:szCs w:val="24"/>
        </w:rPr>
        <w:t xml:space="preserve"> </w:t>
      </w:r>
      <w:r w:rsidRPr="00214B6A">
        <w:rPr>
          <w:rFonts w:ascii="Arial" w:hAnsi="Arial" w:cs="Arial"/>
          <w:sz w:val="24"/>
          <w:szCs w:val="24"/>
        </w:rPr>
        <w:t>instância</w:t>
      </w:r>
      <w:r w:rsidR="008B45CB">
        <w:rPr>
          <w:rFonts w:ascii="Arial" w:hAnsi="Arial" w:cs="Arial"/>
          <w:sz w:val="24"/>
          <w:szCs w:val="24"/>
        </w:rPr>
        <w:t xml:space="preserve"> </w:t>
      </w:r>
      <w:r w:rsidRPr="00214B6A">
        <w:rPr>
          <w:rFonts w:ascii="Arial" w:hAnsi="Arial" w:cs="Arial"/>
          <w:sz w:val="24"/>
          <w:szCs w:val="24"/>
        </w:rPr>
        <w:t>de</w:t>
      </w:r>
      <w:r w:rsidR="008B45CB">
        <w:rPr>
          <w:rFonts w:ascii="Arial" w:hAnsi="Arial" w:cs="Arial"/>
          <w:sz w:val="24"/>
          <w:szCs w:val="24"/>
        </w:rPr>
        <w:t xml:space="preserve"> </w:t>
      </w:r>
      <w:r w:rsidRPr="00214B6A">
        <w:rPr>
          <w:rFonts w:ascii="Arial" w:hAnsi="Arial" w:cs="Arial"/>
          <w:sz w:val="24"/>
          <w:szCs w:val="24"/>
        </w:rPr>
        <w:t>reformar</w:t>
      </w:r>
      <w:r w:rsidR="008B45CB">
        <w:rPr>
          <w:rFonts w:ascii="Arial" w:hAnsi="Arial" w:cs="Arial"/>
          <w:sz w:val="24"/>
          <w:szCs w:val="24"/>
        </w:rPr>
        <w:t xml:space="preserve"> </w:t>
      </w:r>
      <w:r w:rsidRPr="00214B6A">
        <w:rPr>
          <w:rFonts w:ascii="Arial" w:hAnsi="Arial" w:cs="Arial"/>
          <w:sz w:val="24"/>
          <w:szCs w:val="24"/>
        </w:rPr>
        <w:t>instituições</w:t>
      </w:r>
      <w:r w:rsidR="008B45CB">
        <w:rPr>
          <w:rFonts w:ascii="Arial" w:hAnsi="Arial" w:cs="Arial"/>
          <w:sz w:val="24"/>
          <w:szCs w:val="24"/>
        </w:rPr>
        <w:t xml:space="preserve"> </w:t>
      </w:r>
      <w:r w:rsidRPr="00214B6A">
        <w:rPr>
          <w:rFonts w:ascii="Arial" w:hAnsi="Arial" w:cs="Arial"/>
          <w:sz w:val="24"/>
          <w:szCs w:val="24"/>
        </w:rPr>
        <w:t>políticas</w:t>
      </w:r>
      <w:r w:rsidR="008B45CB">
        <w:rPr>
          <w:rFonts w:ascii="Arial" w:hAnsi="Arial" w:cs="Arial"/>
          <w:sz w:val="24"/>
          <w:szCs w:val="24"/>
        </w:rPr>
        <w:t xml:space="preserve"> </w:t>
      </w:r>
      <w:r w:rsidRPr="00214B6A">
        <w:rPr>
          <w:rFonts w:ascii="Arial" w:hAnsi="Arial" w:cs="Arial"/>
          <w:sz w:val="24"/>
          <w:szCs w:val="24"/>
        </w:rPr>
        <w:t>e</w:t>
      </w:r>
      <w:r w:rsidR="008B45CB">
        <w:rPr>
          <w:rFonts w:ascii="Arial" w:hAnsi="Arial" w:cs="Arial"/>
          <w:sz w:val="24"/>
          <w:szCs w:val="24"/>
        </w:rPr>
        <w:t xml:space="preserve"> </w:t>
      </w:r>
      <w:r w:rsidRPr="00214B6A">
        <w:rPr>
          <w:rFonts w:ascii="Arial" w:hAnsi="Arial" w:cs="Arial"/>
          <w:sz w:val="24"/>
          <w:szCs w:val="24"/>
        </w:rPr>
        <w:t>sociais</w:t>
      </w:r>
      <w:r w:rsidR="008B45CB">
        <w:rPr>
          <w:rFonts w:ascii="Arial" w:hAnsi="Arial" w:cs="Arial"/>
          <w:sz w:val="24"/>
          <w:szCs w:val="24"/>
        </w:rPr>
        <w:t xml:space="preserve"> </w:t>
      </w:r>
      <w:r w:rsidRPr="00214B6A">
        <w:rPr>
          <w:rFonts w:ascii="Arial" w:hAnsi="Arial" w:cs="Arial"/>
          <w:sz w:val="24"/>
          <w:szCs w:val="24"/>
        </w:rPr>
        <w:t>mais</w:t>
      </w:r>
      <w:r w:rsidR="008B45CB">
        <w:rPr>
          <w:rFonts w:ascii="Arial" w:hAnsi="Arial" w:cs="Arial"/>
          <w:sz w:val="24"/>
          <w:szCs w:val="24"/>
        </w:rPr>
        <w:t xml:space="preserve"> </w:t>
      </w:r>
      <w:r w:rsidRPr="00214B6A">
        <w:rPr>
          <w:rFonts w:ascii="Arial" w:hAnsi="Arial" w:cs="Arial"/>
          <w:sz w:val="24"/>
          <w:szCs w:val="24"/>
        </w:rPr>
        <w:t>amplas,</w:t>
      </w:r>
      <w:r w:rsidR="008B45CB">
        <w:rPr>
          <w:rFonts w:ascii="Arial" w:hAnsi="Arial" w:cs="Arial"/>
          <w:sz w:val="24"/>
          <w:szCs w:val="24"/>
        </w:rPr>
        <w:t xml:space="preserve"> </w:t>
      </w:r>
      <w:r w:rsidRPr="00214B6A">
        <w:rPr>
          <w:rFonts w:ascii="Arial" w:hAnsi="Arial" w:cs="Arial"/>
          <w:sz w:val="24"/>
          <w:szCs w:val="24"/>
        </w:rPr>
        <w:t>se</w:t>
      </w:r>
      <w:r w:rsidR="008B45CB">
        <w:rPr>
          <w:rFonts w:ascii="Arial" w:hAnsi="Arial" w:cs="Arial"/>
          <w:sz w:val="24"/>
          <w:szCs w:val="24"/>
        </w:rPr>
        <w:t xml:space="preserve"> </w:t>
      </w:r>
      <w:r w:rsidRPr="00214B6A">
        <w:rPr>
          <w:rFonts w:ascii="Arial" w:hAnsi="Arial" w:cs="Arial"/>
          <w:sz w:val="24"/>
          <w:szCs w:val="24"/>
        </w:rPr>
        <w:t>o</w:t>
      </w:r>
      <w:r w:rsidR="008B45CB">
        <w:rPr>
          <w:rFonts w:ascii="Arial" w:hAnsi="Arial" w:cs="Arial"/>
          <w:sz w:val="24"/>
          <w:szCs w:val="24"/>
        </w:rPr>
        <w:t xml:space="preserve"> </w:t>
      </w:r>
      <w:r w:rsidRPr="00214B6A">
        <w:rPr>
          <w:rFonts w:ascii="Arial" w:hAnsi="Arial" w:cs="Arial"/>
          <w:sz w:val="24"/>
          <w:szCs w:val="24"/>
        </w:rPr>
        <w:t>sofisticar</w:t>
      </w:r>
      <w:r w:rsidR="008B45CB">
        <w:rPr>
          <w:rFonts w:ascii="Arial" w:hAnsi="Arial" w:cs="Arial"/>
          <w:sz w:val="24"/>
          <w:szCs w:val="24"/>
        </w:rPr>
        <w:t xml:space="preserve"> </w:t>
      </w:r>
      <w:r w:rsidRPr="00214B6A">
        <w:rPr>
          <w:rFonts w:ascii="Arial" w:hAnsi="Arial" w:cs="Arial"/>
          <w:sz w:val="24"/>
          <w:szCs w:val="24"/>
        </w:rPr>
        <w:t>de</w:t>
      </w:r>
      <w:r w:rsidR="008B45CB">
        <w:rPr>
          <w:rFonts w:ascii="Arial" w:hAnsi="Arial" w:cs="Arial"/>
          <w:sz w:val="24"/>
          <w:szCs w:val="24"/>
        </w:rPr>
        <w:t xml:space="preserve"> </w:t>
      </w:r>
      <w:r w:rsidRPr="00214B6A">
        <w:rPr>
          <w:rFonts w:ascii="Arial" w:hAnsi="Arial" w:cs="Arial"/>
          <w:sz w:val="24"/>
          <w:szCs w:val="24"/>
        </w:rPr>
        <w:t>outros</w:t>
      </w:r>
      <w:r w:rsidR="008B45CB">
        <w:rPr>
          <w:rFonts w:ascii="Arial" w:hAnsi="Arial" w:cs="Arial"/>
          <w:sz w:val="24"/>
          <w:szCs w:val="24"/>
        </w:rPr>
        <w:t xml:space="preserve"> </w:t>
      </w:r>
      <w:r w:rsidR="002A2007" w:rsidRPr="00214B6A">
        <w:rPr>
          <w:rFonts w:ascii="Arial" w:hAnsi="Arial" w:cs="Arial"/>
          <w:sz w:val="24"/>
          <w:szCs w:val="24"/>
        </w:rPr>
        <w:t>constituírem</w:t>
      </w:r>
      <w:r w:rsidR="008B45CB">
        <w:rPr>
          <w:rFonts w:ascii="Arial" w:hAnsi="Arial" w:cs="Arial"/>
          <w:sz w:val="24"/>
          <w:szCs w:val="24"/>
        </w:rPr>
        <w:t xml:space="preserve"> </w:t>
      </w:r>
      <w:r w:rsidRPr="00214B6A">
        <w:rPr>
          <w:rFonts w:ascii="Arial" w:hAnsi="Arial" w:cs="Arial"/>
          <w:sz w:val="24"/>
          <w:szCs w:val="24"/>
        </w:rPr>
        <w:t>uma</w:t>
      </w:r>
      <w:r w:rsidR="008B45CB">
        <w:rPr>
          <w:rFonts w:ascii="Arial" w:hAnsi="Arial" w:cs="Arial"/>
          <w:sz w:val="24"/>
          <w:szCs w:val="24"/>
        </w:rPr>
        <w:t xml:space="preserve"> </w:t>
      </w:r>
      <w:r w:rsidRPr="00214B6A">
        <w:rPr>
          <w:rFonts w:ascii="Arial" w:hAnsi="Arial" w:cs="Arial"/>
          <w:sz w:val="24"/>
          <w:szCs w:val="24"/>
        </w:rPr>
        <w:t>quota</w:t>
      </w:r>
      <w:r w:rsidR="008B45CB">
        <w:rPr>
          <w:rFonts w:ascii="Arial" w:hAnsi="Arial" w:cs="Arial"/>
          <w:sz w:val="24"/>
          <w:szCs w:val="24"/>
        </w:rPr>
        <w:t xml:space="preserve"> </w:t>
      </w:r>
      <w:r w:rsidRPr="00214B6A">
        <w:rPr>
          <w:rFonts w:ascii="Arial" w:hAnsi="Arial" w:cs="Arial"/>
          <w:sz w:val="24"/>
          <w:szCs w:val="24"/>
        </w:rPr>
        <w:t>mais</w:t>
      </w:r>
      <w:r w:rsidR="008B45CB">
        <w:rPr>
          <w:rFonts w:ascii="Arial" w:hAnsi="Arial" w:cs="Arial"/>
          <w:sz w:val="24"/>
          <w:szCs w:val="24"/>
        </w:rPr>
        <w:t xml:space="preserve"> </w:t>
      </w:r>
      <w:r w:rsidRPr="00214B6A">
        <w:rPr>
          <w:rFonts w:ascii="Arial" w:hAnsi="Arial" w:cs="Arial"/>
          <w:sz w:val="24"/>
          <w:szCs w:val="24"/>
        </w:rPr>
        <w:t>central</w:t>
      </w:r>
      <w:r w:rsidR="008B45CB">
        <w:rPr>
          <w:rFonts w:ascii="Arial" w:hAnsi="Arial" w:cs="Arial"/>
          <w:sz w:val="24"/>
          <w:szCs w:val="24"/>
        </w:rPr>
        <w:t xml:space="preserve"> </w:t>
      </w:r>
      <w:r w:rsidRPr="00214B6A">
        <w:rPr>
          <w:rFonts w:ascii="Arial" w:hAnsi="Arial" w:cs="Arial"/>
          <w:sz w:val="24"/>
          <w:szCs w:val="24"/>
        </w:rPr>
        <w:t>das</w:t>
      </w:r>
      <w:r w:rsidR="008B45CB">
        <w:rPr>
          <w:rFonts w:ascii="Arial" w:hAnsi="Arial" w:cs="Arial"/>
          <w:sz w:val="24"/>
          <w:szCs w:val="24"/>
        </w:rPr>
        <w:t xml:space="preserve"> </w:t>
      </w:r>
      <w:r w:rsidRPr="00214B6A">
        <w:rPr>
          <w:rFonts w:ascii="Arial" w:hAnsi="Arial" w:cs="Arial"/>
          <w:sz w:val="24"/>
          <w:szCs w:val="24"/>
        </w:rPr>
        <w:t>sensibilidades</w:t>
      </w:r>
      <w:r w:rsidR="008B45CB">
        <w:rPr>
          <w:rFonts w:ascii="Arial" w:hAnsi="Arial" w:cs="Arial"/>
          <w:sz w:val="24"/>
          <w:szCs w:val="24"/>
        </w:rPr>
        <w:t xml:space="preserve"> </w:t>
      </w:r>
      <w:r w:rsidRPr="00214B6A">
        <w:rPr>
          <w:rFonts w:ascii="Arial" w:hAnsi="Arial" w:cs="Arial"/>
          <w:sz w:val="24"/>
          <w:szCs w:val="24"/>
        </w:rPr>
        <w:t>de</w:t>
      </w:r>
      <w:r w:rsidR="008B45CB">
        <w:rPr>
          <w:rFonts w:ascii="Arial" w:hAnsi="Arial" w:cs="Arial"/>
          <w:sz w:val="24"/>
          <w:szCs w:val="24"/>
        </w:rPr>
        <w:t xml:space="preserve"> </w:t>
      </w:r>
      <w:r w:rsidRPr="00214B6A">
        <w:rPr>
          <w:rFonts w:ascii="Arial" w:hAnsi="Arial" w:cs="Arial"/>
          <w:sz w:val="24"/>
          <w:szCs w:val="24"/>
        </w:rPr>
        <w:t>todos</w:t>
      </w:r>
      <w:r w:rsidR="008B45CB">
        <w:rPr>
          <w:rFonts w:ascii="Arial" w:hAnsi="Arial" w:cs="Arial"/>
          <w:sz w:val="24"/>
          <w:szCs w:val="24"/>
        </w:rPr>
        <w:t xml:space="preserve"> </w:t>
      </w:r>
      <w:r w:rsidRPr="00214B6A">
        <w:rPr>
          <w:rFonts w:ascii="Arial" w:hAnsi="Arial" w:cs="Arial"/>
          <w:sz w:val="24"/>
          <w:szCs w:val="24"/>
        </w:rPr>
        <w:t>os</w:t>
      </w:r>
      <w:r w:rsidR="008B45CB">
        <w:rPr>
          <w:rFonts w:ascii="Arial" w:hAnsi="Arial" w:cs="Arial"/>
          <w:sz w:val="24"/>
          <w:szCs w:val="24"/>
        </w:rPr>
        <w:t xml:space="preserve"> </w:t>
      </w:r>
      <w:r w:rsidRPr="00214B6A">
        <w:rPr>
          <w:rFonts w:ascii="Arial" w:hAnsi="Arial" w:cs="Arial"/>
          <w:sz w:val="24"/>
          <w:szCs w:val="24"/>
        </w:rPr>
        <w:t>dias</w:t>
      </w:r>
      <w:r w:rsidR="008B45CB">
        <w:rPr>
          <w:rFonts w:ascii="Arial" w:hAnsi="Arial" w:cs="Arial"/>
          <w:sz w:val="24"/>
          <w:szCs w:val="24"/>
        </w:rPr>
        <w:t xml:space="preserve"> </w:t>
      </w:r>
      <w:r w:rsidRPr="00214B6A">
        <w:rPr>
          <w:rFonts w:ascii="Arial" w:hAnsi="Arial" w:cs="Arial"/>
          <w:sz w:val="24"/>
          <w:szCs w:val="24"/>
        </w:rPr>
        <w:t>de</w:t>
      </w:r>
      <w:r w:rsidR="008B45CB">
        <w:rPr>
          <w:rFonts w:ascii="Arial" w:hAnsi="Arial" w:cs="Arial"/>
          <w:sz w:val="24"/>
          <w:szCs w:val="24"/>
        </w:rPr>
        <w:t xml:space="preserve"> </w:t>
      </w:r>
      <w:r w:rsidRPr="00214B6A">
        <w:rPr>
          <w:rFonts w:ascii="Arial" w:hAnsi="Arial" w:cs="Arial"/>
          <w:sz w:val="24"/>
          <w:szCs w:val="24"/>
        </w:rPr>
        <w:t>todo</w:t>
      </w:r>
      <w:r w:rsidR="008B45CB">
        <w:rPr>
          <w:rFonts w:ascii="Arial" w:hAnsi="Arial" w:cs="Arial"/>
          <w:sz w:val="24"/>
          <w:szCs w:val="24"/>
        </w:rPr>
        <w:t xml:space="preserve"> </w:t>
      </w:r>
      <w:r w:rsidRPr="00214B6A">
        <w:rPr>
          <w:rFonts w:ascii="Arial" w:hAnsi="Arial" w:cs="Arial"/>
          <w:sz w:val="24"/>
          <w:szCs w:val="24"/>
        </w:rPr>
        <w:t>chuva</w:t>
      </w:r>
      <w:r w:rsidR="008B45CB">
        <w:rPr>
          <w:rFonts w:ascii="Arial" w:hAnsi="Arial" w:cs="Arial"/>
          <w:sz w:val="24"/>
          <w:szCs w:val="24"/>
        </w:rPr>
        <w:t xml:space="preserve"> </w:t>
      </w:r>
      <w:r w:rsidRPr="00214B6A">
        <w:rPr>
          <w:rFonts w:ascii="Arial" w:hAnsi="Arial" w:cs="Arial"/>
          <w:sz w:val="24"/>
          <w:szCs w:val="24"/>
        </w:rPr>
        <w:t>na</w:t>
      </w:r>
      <w:r w:rsidR="008B45CB">
        <w:rPr>
          <w:rFonts w:ascii="Arial" w:hAnsi="Arial" w:cs="Arial"/>
          <w:sz w:val="24"/>
          <w:szCs w:val="24"/>
        </w:rPr>
        <w:t xml:space="preserve"> </w:t>
      </w:r>
      <w:r w:rsidRPr="00214B6A">
        <w:rPr>
          <w:rFonts w:ascii="Arial" w:hAnsi="Arial" w:cs="Arial"/>
          <w:sz w:val="24"/>
          <w:szCs w:val="24"/>
        </w:rPr>
        <w:t>sociedade</w:t>
      </w:r>
      <w:r w:rsidR="002A2007" w:rsidRPr="00214B6A">
        <w:rPr>
          <w:rFonts w:ascii="Arial" w:hAnsi="Arial" w:cs="Arial"/>
          <w:sz w:val="24"/>
          <w:szCs w:val="24"/>
        </w:rPr>
        <w:t>”.</w:t>
      </w:r>
    </w:p>
    <w:p w:rsidR="00A11796" w:rsidRPr="00A11796" w:rsidRDefault="00A11796" w:rsidP="00A11796">
      <w:pPr>
        <w:rPr>
          <w:rFonts w:ascii="Arial" w:hAnsi="Arial" w:cs="Arial"/>
          <w:sz w:val="24"/>
          <w:szCs w:val="24"/>
        </w:rPr>
      </w:pPr>
    </w:p>
    <w:p w:rsidR="00A11796" w:rsidRDefault="00A11796" w:rsidP="00A11796">
      <w:pPr>
        <w:rPr>
          <w:rFonts w:ascii="Arial" w:hAnsi="Arial" w:cs="Arial"/>
          <w:sz w:val="24"/>
          <w:szCs w:val="24"/>
        </w:rPr>
      </w:pPr>
    </w:p>
    <w:p w:rsidR="00214B6A" w:rsidRDefault="00214B6A" w:rsidP="00A11796">
      <w:pPr>
        <w:rPr>
          <w:rFonts w:ascii="Arial" w:hAnsi="Arial" w:cs="Arial"/>
          <w:sz w:val="24"/>
          <w:szCs w:val="24"/>
        </w:rPr>
      </w:pPr>
    </w:p>
    <w:p w:rsidR="00214B6A" w:rsidRDefault="00214B6A" w:rsidP="00A11796">
      <w:pPr>
        <w:rPr>
          <w:rFonts w:ascii="Arial" w:hAnsi="Arial" w:cs="Arial"/>
          <w:sz w:val="24"/>
          <w:szCs w:val="24"/>
        </w:rPr>
      </w:pPr>
    </w:p>
    <w:p w:rsidR="00214B6A" w:rsidRDefault="00214B6A" w:rsidP="00A11796">
      <w:pPr>
        <w:rPr>
          <w:rFonts w:ascii="Arial" w:hAnsi="Arial" w:cs="Arial"/>
          <w:sz w:val="24"/>
          <w:szCs w:val="24"/>
        </w:rPr>
      </w:pPr>
    </w:p>
    <w:p w:rsidR="00214B6A" w:rsidRDefault="00214B6A" w:rsidP="00A11796">
      <w:pPr>
        <w:rPr>
          <w:rFonts w:ascii="Arial" w:hAnsi="Arial" w:cs="Arial"/>
          <w:sz w:val="24"/>
          <w:szCs w:val="24"/>
        </w:rPr>
      </w:pPr>
    </w:p>
    <w:p w:rsidR="00214B6A" w:rsidRDefault="00214B6A" w:rsidP="00A11796">
      <w:pPr>
        <w:rPr>
          <w:rFonts w:ascii="Arial" w:hAnsi="Arial" w:cs="Arial"/>
          <w:sz w:val="24"/>
          <w:szCs w:val="24"/>
        </w:rPr>
      </w:pPr>
    </w:p>
    <w:p w:rsidR="00214B6A" w:rsidRDefault="00214B6A" w:rsidP="00A11796">
      <w:pPr>
        <w:rPr>
          <w:rFonts w:ascii="Arial" w:hAnsi="Arial" w:cs="Arial"/>
          <w:sz w:val="24"/>
          <w:szCs w:val="24"/>
        </w:rPr>
      </w:pPr>
    </w:p>
    <w:p w:rsidR="00214B6A" w:rsidRDefault="00214B6A" w:rsidP="00A11796">
      <w:pPr>
        <w:rPr>
          <w:rFonts w:ascii="Arial" w:hAnsi="Arial" w:cs="Arial"/>
          <w:sz w:val="24"/>
          <w:szCs w:val="24"/>
        </w:rPr>
      </w:pPr>
    </w:p>
    <w:p w:rsidR="00214B6A" w:rsidRDefault="00214B6A" w:rsidP="00A11796">
      <w:pPr>
        <w:rPr>
          <w:rFonts w:ascii="Arial" w:hAnsi="Arial" w:cs="Arial"/>
          <w:sz w:val="24"/>
          <w:szCs w:val="24"/>
        </w:rPr>
      </w:pPr>
    </w:p>
    <w:p w:rsidR="00214B6A" w:rsidRDefault="00214B6A" w:rsidP="00A11796">
      <w:pPr>
        <w:rPr>
          <w:rFonts w:ascii="Arial" w:hAnsi="Arial" w:cs="Arial"/>
          <w:sz w:val="24"/>
          <w:szCs w:val="24"/>
        </w:rPr>
      </w:pPr>
    </w:p>
    <w:p w:rsidR="00214B6A" w:rsidRPr="00A11796" w:rsidRDefault="00214B6A" w:rsidP="00A11796">
      <w:pPr>
        <w:rPr>
          <w:rFonts w:ascii="Arial" w:hAnsi="Arial" w:cs="Arial"/>
          <w:sz w:val="24"/>
          <w:szCs w:val="24"/>
        </w:rPr>
      </w:pPr>
    </w:p>
    <w:p w:rsidR="00A11796" w:rsidRDefault="00A11796" w:rsidP="00A11796">
      <w:pPr>
        <w:rPr>
          <w:rFonts w:ascii="Arial" w:hAnsi="Arial" w:cs="Arial"/>
          <w:sz w:val="24"/>
          <w:szCs w:val="24"/>
        </w:rPr>
      </w:pPr>
    </w:p>
    <w:p w:rsidR="001B6D3D" w:rsidRDefault="001B6D3D" w:rsidP="00A11796">
      <w:pPr>
        <w:rPr>
          <w:rFonts w:ascii="Arial" w:hAnsi="Arial" w:cs="Arial"/>
          <w:sz w:val="24"/>
          <w:szCs w:val="24"/>
        </w:rPr>
      </w:pPr>
    </w:p>
    <w:p w:rsidR="001B6D3D" w:rsidRDefault="001B6D3D" w:rsidP="00A11796">
      <w:pPr>
        <w:rPr>
          <w:rFonts w:ascii="Arial" w:hAnsi="Arial" w:cs="Arial"/>
          <w:sz w:val="24"/>
          <w:szCs w:val="24"/>
        </w:rPr>
      </w:pPr>
    </w:p>
    <w:p w:rsidR="00A11796" w:rsidRDefault="00A11796" w:rsidP="00A11796">
      <w:pPr>
        <w:rPr>
          <w:rFonts w:ascii="Arial" w:hAnsi="Arial" w:cs="Arial"/>
          <w:sz w:val="24"/>
          <w:szCs w:val="24"/>
        </w:rPr>
      </w:pPr>
    </w:p>
    <w:p w:rsidR="00214B6A" w:rsidRPr="001B6D3D" w:rsidRDefault="00A11796" w:rsidP="00A11796">
      <w:pPr>
        <w:rPr>
          <w:rFonts w:ascii="Arial" w:hAnsi="Arial" w:cs="Arial"/>
          <w:b/>
          <w:sz w:val="24"/>
          <w:szCs w:val="24"/>
        </w:rPr>
      </w:pPr>
      <w:r w:rsidRPr="001B6D3D">
        <w:rPr>
          <w:rFonts w:ascii="Arial" w:hAnsi="Arial" w:cs="Arial"/>
          <w:b/>
          <w:sz w:val="24"/>
          <w:szCs w:val="24"/>
        </w:rPr>
        <w:lastRenderedPageBreak/>
        <w:t>CONCLUSÃO</w:t>
      </w:r>
    </w:p>
    <w:p w:rsidR="00214B6A" w:rsidRDefault="00214B6A" w:rsidP="00214B6A">
      <w:pPr>
        <w:rPr>
          <w:rFonts w:ascii="Arial" w:hAnsi="Arial" w:cs="Arial"/>
          <w:sz w:val="24"/>
          <w:szCs w:val="24"/>
        </w:rPr>
      </w:pPr>
    </w:p>
    <w:p w:rsidR="002A2007" w:rsidRDefault="002A2007" w:rsidP="00214B6A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Apesar</w:t>
      </w:r>
      <w:r w:rsidR="008B45CB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da</w:t>
      </w:r>
      <w:r w:rsidR="008B45CB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histórica</w:t>
      </w:r>
      <w:r w:rsidR="008B45CB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exclusão</w:t>
      </w:r>
      <w:r w:rsidR="008B45CB">
        <w:rPr>
          <w:rFonts w:ascii="Arial" w:hAnsi="Arial" w:cs="Arial"/>
          <w:sz w:val="24"/>
          <w:szCs w:val="24"/>
        </w:rPr>
        <w:t xml:space="preserve"> </w:t>
      </w:r>
      <w:r w:rsidR="00214B6A" w:rsidRPr="00214B6A">
        <w:rPr>
          <w:rFonts w:ascii="Arial" w:hAnsi="Arial" w:cs="Arial"/>
          <w:sz w:val="24"/>
          <w:szCs w:val="24"/>
        </w:rPr>
        <w:t>ou</w:t>
      </w:r>
      <w:r w:rsidR="008B45CB">
        <w:rPr>
          <w:rFonts w:ascii="Arial" w:hAnsi="Arial" w:cs="Arial"/>
          <w:sz w:val="24"/>
          <w:szCs w:val="24"/>
        </w:rPr>
        <w:t xml:space="preserve"> </w:t>
      </w:r>
      <w:r w:rsidR="00214B6A" w:rsidRPr="00214B6A">
        <w:rPr>
          <w:rFonts w:ascii="Arial" w:hAnsi="Arial" w:cs="Arial"/>
          <w:sz w:val="24"/>
          <w:szCs w:val="24"/>
        </w:rPr>
        <w:t>expropriação</w:t>
      </w:r>
      <w:r w:rsidR="008B45CB">
        <w:rPr>
          <w:rFonts w:ascii="Arial" w:hAnsi="Arial" w:cs="Arial"/>
          <w:sz w:val="24"/>
          <w:szCs w:val="24"/>
        </w:rPr>
        <w:t xml:space="preserve"> </w:t>
      </w:r>
      <w:r w:rsidR="00214B6A" w:rsidRPr="00214B6A">
        <w:rPr>
          <w:rFonts w:ascii="Arial" w:hAnsi="Arial" w:cs="Arial"/>
          <w:sz w:val="24"/>
          <w:szCs w:val="24"/>
        </w:rPr>
        <w:t>da</w:t>
      </w:r>
      <w:r w:rsidR="008B45CB">
        <w:rPr>
          <w:rFonts w:ascii="Arial" w:hAnsi="Arial" w:cs="Arial"/>
          <w:sz w:val="24"/>
          <w:szCs w:val="24"/>
        </w:rPr>
        <w:t xml:space="preserve"> </w:t>
      </w:r>
      <w:r w:rsidR="00214B6A" w:rsidRPr="00214B6A">
        <w:rPr>
          <w:rFonts w:ascii="Arial" w:hAnsi="Arial" w:cs="Arial"/>
          <w:sz w:val="24"/>
          <w:szCs w:val="24"/>
        </w:rPr>
        <w:t>ilustração</w:t>
      </w:r>
      <w:r w:rsidR="008B45CB">
        <w:rPr>
          <w:rFonts w:ascii="Arial" w:hAnsi="Arial" w:cs="Arial"/>
          <w:sz w:val="24"/>
          <w:szCs w:val="24"/>
        </w:rPr>
        <w:t xml:space="preserve"> </w:t>
      </w:r>
      <w:r w:rsidR="00214B6A" w:rsidRPr="00214B6A">
        <w:rPr>
          <w:rFonts w:ascii="Arial" w:hAnsi="Arial" w:cs="Arial"/>
          <w:sz w:val="24"/>
          <w:szCs w:val="24"/>
        </w:rPr>
        <w:t>das</w:t>
      </w:r>
      <w:r w:rsidR="008B45CB">
        <w:rPr>
          <w:rFonts w:ascii="Arial" w:hAnsi="Arial" w:cs="Arial"/>
          <w:sz w:val="24"/>
          <w:szCs w:val="24"/>
        </w:rPr>
        <w:t xml:space="preserve"> </w:t>
      </w:r>
      <w:r w:rsidR="00214B6A" w:rsidRPr="00214B6A">
        <w:rPr>
          <w:rFonts w:ascii="Arial" w:hAnsi="Arial" w:cs="Arial"/>
          <w:sz w:val="24"/>
          <w:szCs w:val="24"/>
        </w:rPr>
        <w:t>mulheres</w:t>
      </w:r>
      <w:r w:rsidR="008B45CB">
        <w:rPr>
          <w:rFonts w:ascii="Arial" w:hAnsi="Arial" w:cs="Arial"/>
          <w:sz w:val="24"/>
          <w:szCs w:val="24"/>
        </w:rPr>
        <w:t xml:space="preserve"> </w:t>
      </w:r>
      <w:r w:rsidR="00214B6A" w:rsidRPr="00214B6A">
        <w:rPr>
          <w:rFonts w:ascii="Arial" w:hAnsi="Arial" w:cs="Arial"/>
          <w:sz w:val="24"/>
          <w:szCs w:val="24"/>
        </w:rPr>
        <w:t>na</w:t>
      </w:r>
      <w:r w:rsidR="008B45CB">
        <w:rPr>
          <w:rFonts w:ascii="Arial" w:hAnsi="Arial" w:cs="Arial"/>
          <w:sz w:val="24"/>
          <w:szCs w:val="24"/>
        </w:rPr>
        <w:t xml:space="preserve"> </w:t>
      </w:r>
      <w:r w:rsidR="00214B6A" w:rsidRPr="00214B6A">
        <w:rPr>
          <w:rFonts w:ascii="Arial" w:hAnsi="Arial" w:cs="Arial"/>
          <w:sz w:val="24"/>
          <w:szCs w:val="24"/>
        </w:rPr>
        <w:t>narrativa</w:t>
      </w:r>
      <w:r w:rsidR="008B45CB">
        <w:rPr>
          <w:rFonts w:ascii="Arial" w:hAnsi="Arial" w:cs="Arial"/>
          <w:sz w:val="24"/>
          <w:szCs w:val="24"/>
        </w:rPr>
        <w:t xml:space="preserve"> </w:t>
      </w:r>
      <w:r w:rsidR="00214B6A" w:rsidRPr="00214B6A">
        <w:rPr>
          <w:rFonts w:ascii="Arial" w:hAnsi="Arial" w:cs="Arial"/>
          <w:sz w:val="24"/>
          <w:szCs w:val="24"/>
        </w:rPr>
        <w:t>das</w:t>
      </w:r>
      <w:r w:rsidR="008B45CB">
        <w:rPr>
          <w:rFonts w:ascii="Arial" w:hAnsi="Arial" w:cs="Arial"/>
          <w:sz w:val="24"/>
          <w:szCs w:val="24"/>
        </w:rPr>
        <w:t xml:space="preserve"> </w:t>
      </w:r>
      <w:r w:rsidR="00214B6A" w:rsidRPr="00214B6A">
        <w:rPr>
          <w:rFonts w:ascii="Arial" w:hAnsi="Arial" w:cs="Arial"/>
          <w:sz w:val="24"/>
          <w:szCs w:val="24"/>
        </w:rPr>
        <w:t>ciências</w:t>
      </w:r>
      <w:r w:rsidR="008B45CB">
        <w:rPr>
          <w:rFonts w:ascii="Arial" w:hAnsi="Arial" w:cs="Arial"/>
          <w:sz w:val="24"/>
          <w:szCs w:val="24"/>
        </w:rPr>
        <w:t xml:space="preserve"> </w:t>
      </w:r>
      <w:r w:rsidR="00214B6A" w:rsidRPr="00214B6A">
        <w:rPr>
          <w:rFonts w:ascii="Arial" w:hAnsi="Arial" w:cs="Arial"/>
          <w:sz w:val="24"/>
          <w:szCs w:val="24"/>
        </w:rPr>
        <w:t>e</w:t>
      </w:r>
      <w:r w:rsidR="008B45CB">
        <w:rPr>
          <w:rFonts w:ascii="Arial" w:hAnsi="Arial" w:cs="Arial"/>
          <w:sz w:val="24"/>
          <w:szCs w:val="24"/>
        </w:rPr>
        <w:t xml:space="preserve"> </w:t>
      </w:r>
      <w:r w:rsidR="00214B6A" w:rsidRPr="00214B6A">
        <w:rPr>
          <w:rFonts w:ascii="Arial" w:hAnsi="Arial" w:cs="Arial"/>
          <w:sz w:val="24"/>
          <w:szCs w:val="24"/>
        </w:rPr>
        <w:t>das</w:t>
      </w:r>
      <w:r w:rsidR="008B45CB">
        <w:rPr>
          <w:rFonts w:ascii="Arial" w:hAnsi="Arial" w:cs="Arial"/>
          <w:sz w:val="24"/>
          <w:szCs w:val="24"/>
        </w:rPr>
        <w:t xml:space="preserve"> </w:t>
      </w:r>
      <w:r w:rsidR="00214B6A" w:rsidRPr="00214B6A">
        <w:rPr>
          <w:rFonts w:ascii="Arial" w:hAnsi="Arial" w:cs="Arial"/>
          <w:sz w:val="24"/>
          <w:szCs w:val="24"/>
        </w:rPr>
        <w:t>tecnologias,</w:t>
      </w:r>
      <w:r w:rsidR="008B45CB">
        <w:rPr>
          <w:rFonts w:ascii="Arial" w:hAnsi="Arial" w:cs="Arial"/>
          <w:sz w:val="24"/>
          <w:szCs w:val="24"/>
        </w:rPr>
        <w:t xml:space="preserve"> </w:t>
      </w:r>
      <w:r w:rsidR="00214B6A" w:rsidRPr="00214B6A">
        <w:rPr>
          <w:rFonts w:ascii="Arial" w:hAnsi="Arial" w:cs="Arial"/>
          <w:sz w:val="24"/>
          <w:szCs w:val="24"/>
        </w:rPr>
        <w:t>diversas</w:t>
      </w:r>
      <w:r w:rsidR="008B45CB">
        <w:rPr>
          <w:rFonts w:ascii="Arial" w:hAnsi="Arial" w:cs="Arial"/>
          <w:sz w:val="24"/>
          <w:szCs w:val="24"/>
        </w:rPr>
        <w:t xml:space="preserve"> </w:t>
      </w:r>
      <w:r w:rsidR="00214B6A" w:rsidRPr="00214B6A">
        <w:rPr>
          <w:rFonts w:ascii="Arial" w:hAnsi="Arial" w:cs="Arial"/>
          <w:sz w:val="24"/>
          <w:szCs w:val="24"/>
        </w:rPr>
        <w:t>vertentes</w:t>
      </w:r>
      <w:r w:rsidR="008B45CB">
        <w:rPr>
          <w:rFonts w:ascii="Arial" w:hAnsi="Arial" w:cs="Arial"/>
          <w:sz w:val="24"/>
          <w:szCs w:val="24"/>
        </w:rPr>
        <w:t xml:space="preserve"> </w:t>
      </w:r>
      <w:r w:rsidR="00214B6A" w:rsidRPr="00214B6A">
        <w:rPr>
          <w:rFonts w:ascii="Arial" w:hAnsi="Arial" w:cs="Arial"/>
          <w:sz w:val="24"/>
          <w:szCs w:val="24"/>
        </w:rPr>
        <w:t>da</w:t>
      </w:r>
      <w:r w:rsidR="008B45CB">
        <w:rPr>
          <w:rFonts w:ascii="Arial" w:hAnsi="Arial" w:cs="Arial"/>
          <w:sz w:val="24"/>
          <w:szCs w:val="24"/>
        </w:rPr>
        <w:t xml:space="preserve"> </w:t>
      </w:r>
      <w:r w:rsidR="00214B6A" w:rsidRPr="00214B6A">
        <w:rPr>
          <w:rFonts w:ascii="Arial" w:hAnsi="Arial" w:cs="Arial"/>
          <w:sz w:val="24"/>
          <w:szCs w:val="24"/>
        </w:rPr>
        <w:t>agitação</w:t>
      </w:r>
      <w:r w:rsidR="008B45CB">
        <w:rPr>
          <w:rFonts w:ascii="Arial" w:hAnsi="Arial" w:cs="Arial"/>
          <w:sz w:val="24"/>
          <w:szCs w:val="24"/>
        </w:rPr>
        <w:t xml:space="preserve"> </w:t>
      </w:r>
      <w:r w:rsidR="00214B6A" w:rsidRPr="00214B6A">
        <w:rPr>
          <w:rFonts w:ascii="Arial" w:hAnsi="Arial" w:cs="Arial"/>
          <w:sz w:val="24"/>
          <w:szCs w:val="24"/>
        </w:rPr>
        <w:t>feminista</w:t>
      </w:r>
      <w:r w:rsidR="008B45CB">
        <w:rPr>
          <w:rFonts w:ascii="Arial" w:hAnsi="Arial" w:cs="Arial"/>
          <w:sz w:val="24"/>
          <w:szCs w:val="24"/>
        </w:rPr>
        <w:t xml:space="preserve"> </w:t>
      </w:r>
      <w:r w:rsidR="00214B6A" w:rsidRPr="00214B6A">
        <w:rPr>
          <w:rFonts w:ascii="Arial" w:hAnsi="Arial" w:cs="Arial"/>
          <w:sz w:val="24"/>
          <w:szCs w:val="24"/>
        </w:rPr>
        <w:t>tem</w:t>
      </w:r>
      <w:r w:rsidR="008B45CB">
        <w:rPr>
          <w:rFonts w:ascii="Arial" w:hAnsi="Arial" w:cs="Arial"/>
          <w:sz w:val="24"/>
          <w:szCs w:val="24"/>
        </w:rPr>
        <w:t xml:space="preserve"> </w:t>
      </w:r>
      <w:r w:rsidR="00214B6A" w:rsidRPr="00214B6A">
        <w:rPr>
          <w:rFonts w:ascii="Arial" w:hAnsi="Arial" w:cs="Arial"/>
          <w:sz w:val="24"/>
          <w:szCs w:val="24"/>
        </w:rPr>
        <w:t>se</w:t>
      </w:r>
      <w:r w:rsidR="008B45CB">
        <w:rPr>
          <w:rFonts w:ascii="Arial" w:hAnsi="Arial" w:cs="Arial"/>
          <w:sz w:val="24"/>
          <w:szCs w:val="24"/>
        </w:rPr>
        <w:t xml:space="preserve"> </w:t>
      </w:r>
      <w:r w:rsidR="00214B6A" w:rsidRPr="00214B6A">
        <w:rPr>
          <w:rFonts w:ascii="Arial" w:hAnsi="Arial" w:cs="Arial"/>
          <w:sz w:val="24"/>
          <w:szCs w:val="24"/>
        </w:rPr>
        <w:t>aderido</w:t>
      </w:r>
      <w:r w:rsidR="008B45CB">
        <w:rPr>
          <w:rFonts w:ascii="Arial" w:hAnsi="Arial" w:cs="Arial"/>
          <w:sz w:val="24"/>
          <w:szCs w:val="24"/>
        </w:rPr>
        <w:t xml:space="preserve"> </w:t>
      </w:r>
      <w:r w:rsidR="00214B6A" w:rsidRPr="00214B6A">
        <w:rPr>
          <w:rFonts w:ascii="Arial" w:hAnsi="Arial" w:cs="Arial"/>
          <w:sz w:val="24"/>
          <w:szCs w:val="24"/>
        </w:rPr>
        <w:t>não</w:t>
      </w:r>
      <w:r w:rsidR="008B45CB">
        <w:rPr>
          <w:rFonts w:ascii="Arial" w:hAnsi="Arial" w:cs="Arial"/>
          <w:sz w:val="24"/>
          <w:szCs w:val="24"/>
        </w:rPr>
        <w:t xml:space="preserve"> </w:t>
      </w:r>
      <w:r w:rsidR="00214B6A" w:rsidRPr="00214B6A">
        <w:rPr>
          <w:rFonts w:ascii="Arial" w:hAnsi="Arial" w:cs="Arial"/>
          <w:sz w:val="24"/>
          <w:szCs w:val="24"/>
        </w:rPr>
        <w:t>desprotegido</w:t>
      </w:r>
      <w:r w:rsidR="008B45CB">
        <w:rPr>
          <w:rFonts w:ascii="Arial" w:hAnsi="Arial" w:cs="Arial"/>
          <w:sz w:val="24"/>
          <w:szCs w:val="24"/>
        </w:rPr>
        <w:t xml:space="preserve"> </w:t>
      </w:r>
      <w:r w:rsidR="00214B6A" w:rsidRPr="00214B6A">
        <w:rPr>
          <w:rFonts w:ascii="Arial" w:hAnsi="Arial" w:cs="Arial"/>
          <w:sz w:val="24"/>
          <w:szCs w:val="24"/>
        </w:rPr>
        <w:t>nas</w:t>
      </w:r>
      <w:r w:rsidR="008B45CB">
        <w:rPr>
          <w:rFonts w:ascii="Arial" w:hAnsi="Arial" w:cs="Arial"/>
          <w:sz w:val="24"/>
          <w:szCs w:val="24"/>
        </w:rPr>
        <w:t xml:space="preserve"> </w:t>
      </w:r>
      <w:r w:rsidR="00214B6A" w:rsidRPr="00214B6A">
        <w:rPr>
          <w:rFonts w:ascii="Arial" w:hAnsi="Arial" w:cs="Arial"/>
          <w:sz w:val="24"/>
          <w:szCs w:val="24"/>
        </w:rPr>
        <w:t>desaprovações,</w:t>
      </w:r>
      <w:r w:rsidR="008B45CB">
        <w:rPr>
          <w:rFonts w:ascii="Arial" w:hAnsi="Arial" w:cs="Arial"/>
          <w:sz w:val="24"/>
          <w:szCs w:val="24"/>
        </w:rPr>
        <w:t xml:space="preserve"> </w:t>
      </w:r>
      <w:r w:rsidR="00214B6A" w:rsidRPr="00214B6A">
        <w:rPr>
          <w:rFonts w:ascii="Arial" w:hAnsi="Arial" w:cs="Arial"/>
          <w:sz w:val="24"/>
          <w:szCs w:val="24"/>
        </w:rPr>
        <w:t>mas</w:t>
      </w:r>
      <w:r w:rsidR="008B45CB">
        <w:rPr>
          <w:rFonts w:ascii="Arial" w:hAnsi="Arial" w:cs="Arial"/>
          <w:sz w:val="24"/>
          <w:szCs w:val="24"/>
        </w:rPr>
        <w:t xml:space="preserve"> </w:t>
      </w:r>
      <w:r w:rsidR="00214B6A" w:rsidRPr="00214B6A">
        <w:rPr>
          <w:rFonts w:ascii="Arial" w:hAnsi="Arial" w:cs="Arial"/>
          <w:sz w:val="24"/>
          <w:szCs w:val="24"/>
        </w:rPr>
        <w:t>também</w:t>
      </w:r>
      <w:r w:rsidR="008B45CB">
        <w:rPr>
          <w:rFonts w:ascii="Arial" w:hAnsi="Arial" w:cs="Arial"/>
          <w:sz w:val="24"/>
          <w:szCs w:val="24"/>
        </w:rPr>
        <w:t xml:space="preserve"> </w:t>
      </w:r>
      <w:r w:rsidR="00214B6A" w:rsidRPr="00214B6A">
        <w:rPr>
          <w:rFonts w:ascii="Arial" w:hAnsi="Arial" w:cs="Arial"/>
          <w:sz w:val="24"/>
          <w:szCs w:val="24"/>
        </w:rPr>
        <w:t>na</w:t>
      </w:r>
      <w:r w:rsidR="008B45CB">
        <w:rPr>
          <w:rFonts w:ascii="Arial" w:hAnsi="Arial" w:cs="Arial"/>
          <w:sz w:val="24"/>
          <w:szCs w:val="24"/>
        </w:rPr>
        <w:t xml:space="preserve"> </w:t>
      </w:r>
      <w:r w:rsidR="00214B6A" w:rsidRPr="00214B6A">
        <w:rPr>
          <w:rFonts w:ascii="Arial" w:hAnsi="Arial" w:cs="Arial"/>
          <w:sz w:val="24"/>
          <w:szCs w:val="24"/>
        </w:rPr>
        <w:t>moralização</w:t>
      </w:r>
      <w:r w:rsidR="008B45CB">
        <w:rPr>
          <w:rFonts w:ascii="Arial" w:hAnsi="Arial" w:cs="Arial"/>
          <w:sz w:val="24"/>
          <w:szCs w:val="24"/>
        </w:rPr>
        <w:t xml:space="preserve"> </w:t>
      </w:r>
      <w:r w:rsidR="00214B6A" w:rsidRPr="00214B6A">
        <w:rPr>
          <w:rFonts w:ascii="Arial" w:hAnsi="Arial" w:cs="Arial"/>
          <w:sz w:val="24"/>
          <w:szCs w:val="24"/>
        </w:rPr>
        <w:t>de</w:t>
      </w:r>
      <w:r w:rsidR="008B45CB">
        <w:rPr>
          <w:rFonts w:ascii="Arial" w:hAnsi="Arial" w:cs="Arial"/>
          <w:sz w:val="24"/>
          <w:szCs w:val="24"/>
        </w:rPr>
        <w:t xml:space="preserve"> </w:t>
      </w:r>
      <w:r w:rsidR="00214B6A" w:rsidRPr="00214B6A">
        <w:rPr>
          <w:rFonts w:ascii="Arial" w:hAnsi="Arial" w:cs="Arial"/>
          <w:sz w:val="24"/>
          <w:szCs w:val="24"/>
        </w:rPr>
        <w:t>recursos</w:t>
      </w:r>
      <w:r w:rsidR="008B45CB">
        <w:rPr>
          <w:rFonts w:ascii="Arial" w:hAnsi="Arial" w:cs="Arial"/>
          <w:sz w:val="24"/>
          <w:szCs w:val="24"/>
        </w:rPr>
        <w:t xml:space="preserve"> </w:t>
      </w:r>
      <w:r w:rsidR="00214B6A" w:rsidRPr="00214B6A">
        <w:rPr>
          <w:rFonts w:ascii="Arial" w:hAnsi="Arial" w:cs="Arial"/>
          <w:sz w:val="24"/>
          <w:szCs w:val="24"/>
        </w:rPr>
        <w:t>mais</w:t>
      </w:r>
      <w:r w:rsidR="008B45CB">
        <w:rPr>
          <w:rFonts w:ascii="Arial" w:hAnsi="Arial" w:cs="Arial"/>
          <w:sz w:val="24"/>
          <w:szCs w:val="24"/>
        </w:rPr>
        <w:t xml:space="preserve"> </w:t>
      </w:r>
      <w:r w:rsidR="00214B6A" w:rsidRPr="00214B6A">
        <w:rPr>
          <w:rFonts w:ascii="Arial" w:hAnsi="Arial" w:cs="Arial"/>
          <w:sz w:val="24"/>
          <w:szCs w:val="24"/>
        </w:rPr>
        <w:t>igualitárias</w:t>
      </w:r>
      <w:r w:rsidR="008B45CB">
        <w:rPr>
          <w:rFonts w:ascii="Arial" w:hAnsi="Arial" w:cs="Arial"/>
          <w:sz w:val="24"/>
          <w:szCs w:val="24"/>
        </w:rPr>
        <w:t xml:space="preserve"> </w:t>
      </w:r>
      <w:r w:rsidR="00214B6A" w:rsidRPr="00214B6A">
        <w:rPr>
          <w:rFonts w:ascii="Arial" w:hAnsi="Arial" w:cs="Arial"/>
          <w:sz w:val="24"/>
          <w:szCs w:val="24"/>
        </w:rPr>
        <w:t>dessas</w:t>
      </w:r>
      <w:r w:rsidR="008B45CB">
        <w:rPr>
          <w:rFonts w:ascii="Arial" w:hAnsi="Arial" w:cs="Arial"/>
          <w:sz w:val="24"/>
          <w:szCs w:val="24"/>
        </w:rPr>
        <w:t xml:space="preserve"> </w:t>
      </w:r>
      <w:r w:rsidR="00214B6A" w:rsidRPr="00214B6A">
        <w:rPr>
          <w:rFonts w:ascii="Arial" w:hAnsi="Arial" w:cs="Arial"/>
          <w:sz w:val="24"/>
          <w:szCs w:val="24"/>
        </w:rPr>
        <w:t>que</w:t>
      </w:r>
      <w:r w:rsidR="008B45CB">
        <w:rPr>
          <w:rFonts w:ascii="Arial" w:hAnsi="Arial" w:cs="Arial"/>
          <w:sz w:val="24"/>
          <w:szCs w:val="24"/>
        </w:rPr>
        <w:t xml:space="preserve"> </w:t>
      </w:r>
      <w:r w:rsidR="00214B6A" w:rsidRPr="00214B6A">
        <w:rPr>
          <w:rFonts w:ascii="Arial" w:hAnsi="Arial" w:cs="Arial"/>
          <w:sz w:val="24"/>
          <w:szCs w:val="24"/>
        </w:rPr>
        <w:t>são</w:t>
      </w:r>
      <w:r w:rsidR="008B45CB">
        <w:rPr>
          <w:rFonts w:ascii="Arial" w:hAnsi="Arial" w:cs="Arial"/>
          <w:sz w:val="24"/>
          <w:szCs w:val="24"/>
        </w:rPr>
        <w:t xml:space="preserve"> </w:t>
      </w:r>
      <w:r w:rsidR="00214B6A" w:rsidRPr="00214B6A">
        <w:rPr>
          <w:rFonts w:ascii="Arial" w:hAnsi="Arial" w:cs="Arial"/>
          <w:sz w:val="24"/>
          <w:szCs w:val="24"/>
        </w:rPr>
        <w:t>exte</w:t>
      </w:r>
      <w:r>
        <w:rPr>
          <w:rFonts w:ascii="Arial" w:hAnsi="Arial" w:cs="Arial"/>
          <w:sz w:val="24"/>
          <w:szCs w:val="24"/>
        </w:rPr>
        <w:t>nsões</w:t>
      </w:r>
      <w:r w:rsidR="008B45CB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da</w:t>
      </w:r>
      <w:r w:rsidR="008B45CB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vida</w:t>
      </w:r>
      <w:r w:rsidR="008B45CB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benévola</w:t>
      </w:r>
      <w:r w:rsidR="008B45CB">
        <w:rPr>
          <w:rFonts w:ascii="Arial" w:hAnsi="Arial" w:cs="Arial"/>
          <w:sz w:val="24"/>
          <w:szCs w:val="24"/>
        </w:rPr>
        <w:t xml:space="preserve"> </w:t>
      </w:r>
      <w:r w:rsidR="00214B6A" w:rsidRPr="00214B6A">
        <w:rPr>
          <w:rFonts w:ascii="Arial" w:hAnsi="Arial" w:cs="Arial"/>
          <w:sz w:val="24"/>
          <w:szCs w:val="24"/>
        </w:rPr>
        <w:t>e</w:t>
      </w:r>
      <w:r w:rsidR="008B45CB">
        <w:rPr>
          <w:rFonts w:ascii="Arial" w:hAnsi="Arial" w:cs="Arial"/>
          <w:sz w:val="24"/>
          <w:szCs w:val="24"/>
        </w:rPr>
        <w:t xml:space="preserve"> </w:t>
      </w:r>
      <w:r w:rsidR="00214B6A" w:rsidRPr="00214B6A">
        <w:rPr>
          <w:rFonts w:ascii="Arial" w:hAnsi="Arial" w:cs="Arial"/>
          <w:sz w:val="24"/>
          <w:szCs w:val="24"/>
        </w:rPr>
        <w:t>que</w:t>
      </w:r>
      <w:r w:rsidR="008B45CB">
        <w:rPr>
          <w:rFonts w:ascii="Arial" w:hAnsi="Arial" w:cs="Arial"/>
          <w:sz w:val="24"/>
          <w:szCs w:val="24"/>
        </w:rPr>
        <w:t xml:space="preserve"> </w:t>
      </w:r>
      <w:r w:rsidR="00214B6A" w:rsidRPr="00214B6A">
        <w:rPr>
          <w:rFonts w:ascii="Arial" w:hAnsi="Arial" w:cs="Arial"/>
          <w:sz w:val="24"/>
          <w:szCs w:val="24"/>
        </w:rPr>
        <w:t>nos</w:t>
      </w:r>
      <w:r w:rsidR="008B45CB">
        <w:rPr>
          <w:rFonts w:ascii="Arial" w:hAnsi="Arial" w:cs="Arial"/>
          <w:sz w:val="24"/>
          <w:szCs w:val="24"/>
        </w:rPr>
        <w:t xml:space="preserve"> </w:t>
      </w:r>
      <w:r w:rsidR="00214B6A" w:rsidRPr="00214B6A">
        <w:rPr>
          <w:rFonts w:ascii="Arial" w:hAnsi="Arial" w:cs="Arial"/>
          <w:sz w:val="24"/>
          <w:szCs w:val="24"/>
        </w:rPr>
        <w:t>constroem</w:t>
      </w:r>
      <w:r w:rsidR="008B45CB">
        <w:rPr>
          <w:rFonts w:ascii="Arial" w:hAnsi="Arial" w:cs="Arial"/>
          <w:sz w:val="24"/>
          <w:szCs w:val="24"/>
        </w:rPr>
        <w:t xml:space="preserve"> </w:t>
      </w:r>
      <w:r w:rsidR="00214B6A" w:rsidRPr="00214B6A">
        <w:rPr>
          <w:rFonts w:ascii="Arial" w:hAnsi="Arial" w:cs="Arial"/>
          <w:sz w:val="24"/>
          <w:szCs w:val="24"/>
        </w:rPr>
        <w:t>como</w:t>
      </w:r>
      <w:r w:rsidR="008B45CB">
        <w:rPr>
          <w:rFonts w:ascii="Arial" w:hAnsi="Arial" w:cs="Arial"/>
          <w:sz w:val="24"/>
          <w:szCs w:val="24"/>
        </w:rPr>
        <w:t xml:space="preserve"> </w:t>
      </w:r>
      <w:r w:rsidR="00214B6A" w:rsidRPr="00214B6A">
        <w:rPr>
          <w:rFonts w:ascii="Arial" w:hAnsi="Arial" w:cs="Arial"/>
          <w:sz w:val="24"/>
          <w:szCs w:val="24"/>
        </w:rPr>
        <w:t>corpos</w:t>
      </w:r>
      <w:r w:rsidR="008B45CB">
        <w:rPr>
          <w:rFonts w:ascii="Arial" w:hAnsi="Arial" w:cs="Arial"/>
          <w:sz w:val="24"/>
          <w:szCs w:val="24"/>
        </w:rPr>
        <w:t xml:space="preserve"> </w:t>
      </w:r>
      <w:r w:rsidR="00214B6A" w:rsidRPr="00214B6A">
        <w:rPr>
          <w:rFonts w:ascii="Arial" w:hAnsi="Arial" w:cs="Arial"/>
          <w:sz w:val="24"/>
          <w:szCs w:val="24"/>
        </w:rPr>
        <w:t>que</w:t>
      </w:r>
      <w:r w:rsidR="008B45CB">
        <w:rPr>
          <w:rFonts w:ascii="Arial" w:hAnsi="Arial" w:cs="Arial"/>
          <w:sz w:val="24"/>
          <w:szCs w:val="24"/>
        </w:rPr>
        <w:t xml:space="preserve"> </w:t>
      </w:r>
      <w:r w:rsidR="00214B6A" w:rsidRPr="00214B6A">
        <w:rPr>
          <w:rFonts w:ascii="Arial" w:hAnsi="Arial" w:cs="Arial"/>
          <w:sz w:val="24"/>
          <w:szCs w:val="24"/>
        </w:rPr>
        <w:t>somos.</w:t>
      </w:r>
      <w:r w:rsidR="008B45CB">
        <w:rPr>
          <w:rFonts w:ascii="Arial" w:hAnsi="Arial" w:cs="Arial"/>
          <w:sz w:val="24"/>
          <w:szCs w:val="24"/>
        </w:rPr>
        <w:t xml:space="preserve"> </w:t>
      </w:r>
    </w:p>
    <w:p w:rsidR="002A2007" w:rsidRDefault="00214B6A" w:rsidP="00214B6A">
      <w:pPr>
        <w:rPr>
          <w:rFonts w:ascii="Arial" w:hAnsi="Arial" w:cs="Arial"/>
          <w:sz w:val="24"/>
          <w:szCs w:val="24"/>
        </w:rPr>
      </w:pPr>
      <w:r w:rsidRPr="00214B6A">
        <w:rPr>
          <w:rFonts w:ascii="Arial" w:hAnsi="Arial" w:cs="Arial"/>
          <w:sz w:val="24"/>
          <w:szCs w:val="24"/>
        </w:rPr>
        <w:t>Para</w:t>
      </w:r>
      <w:r w:rsidR="008B45CB">
        <w:rPr>
          <w:rFonts w:ascii="Arial" w:hAnsi="Arial" w:cs="Arial"/>
          <w:sz w:val="24"/>
          <w:szCs w:val="24"/>
        </w:rPr>
        <w:t xml:space="preserve"> </w:t>
      </w:r>
      <w:r w:rsidRPr="00214B6A">
        <w:rPr>
          <w:rFonts w:ascii="Arial" w:hAnsi="Arial" w:cs="Arial"/>
          <w:sz w:val="24"/>
          <w:szCs w:val="24"/>
        </w:rPr>
        <w:t>Donna</w:t>
      </w:r>
      <w:r w:rsidR="008B45CB">
        <w:rPr>
          <w:rFonts w:ascii="Arial" w:hAnsi="Arial" w:cs="Arial"/>
          <w:sz w:val="24"/>
          <w:szCs w:val="24"/>
        </w:rPr>
        <w:t xml:space="preserve"> </w:t>
      </w:r>
      <w:r w:rsidRPr="00214B6A">
        <w:rPr>
          <w:rFonts w:ascii="Arial" w:hAnsi="Arial" w:cs="Arial"/>
          <w:sz w:val="24"/>
          <w:szCs w:val="24"/>
        </w:rPr>
        <w:t>Faraday,</w:t>
      </w:r>
      <w:r w:rsidR="008B45CB">
        <w:rPr>
          <w:rFonts w:ascii="Arial" w:hAnsi="Arial" w:cs="Arial"/>
          <w:sz w:val="24"/>
          <w:szCs w:val="24"/>
        </w:rPr>
        <w:t xml:space="preserve"> </w:t>
      </w:r>
      <w:r w:rsidRPr="00214B6A">
        <w:rPr>
          <w:rFonts w:ascii="Arial" w:hAnsi="Arial" w:cs="Arial"/>
          <w:sz w:val="24"/>
          <w:szCs w:val="24"/>
        </w:rPr>
        <w:t>“assumir</w:t>
      </w:r>
      <w:r w:rsidR="008B45CB">
        <w:rPr>
          <w:rFonts w:ascii="Arial" w:hAnsi="Arial" w:cs="Arial"/>
          <w:sz w:val="24"/>
          <w:szCs w:val="24"/>
        </w:rPr>
        <w:t xml:space="preserve"> </w:t>
      </w:r>
      <w:r w:rsidRPr="00214B6A">
        <w:rPr>
          <w:rFonts w:ascii="Arial" w:hAnsi="Arial" w:cs="Arial"/>
          <w:sz w:val="24"/>
          <w:szCs w:val="24"/>
        </w:rPr>
        <w:t>a</w:t>
      </w:r>
      <w:r w:rsidR="008B45CB">
        <w:rPr>
          <w:rFonts w:ascii="Arial" w:hAnsi="Arial" w:cs="Arial"/>
          <w:sz w:val="24"/>
          <w:szCs w:val="24"/>
        </w:rPr>
        <w:t xml:space="preserve"> </w:t>
      </w:r>
      <w:r w:rsidRPr="00214B6A">
        <w:rPr>
          <w:rFonts w:ascii="Arial" w:hAnsi="Arial" w:cs="Arial"/>
          <w:sz w:val="24"/>
          <w:szCs w:val="24"/>
        </w:rPr>
        <w:t>diligência</w:t>
      </w:r>
      <w:r w:rsidR="008B45CB">
        <w:rPr>
          <w:rFonts w:ascii="Arial" w:hAnsi="Arial" w:cs="Arial"/>
          <w:sz w:val="24"/>
          <w:szCs w:val="24"/>
        </w:rPr>
        <w:t xml:space="preserve"> </w:t>
      </w:r>
      <w:r w:rsidRPr="00214B6A">
        <w:rPr>
          <w:rFonts w:ascii="Arial" w:hAnsi="Arial" w:cs="Arial"/>
          <w:sz w:val="24"/>
          <w:szCs w:val="24"/>
        </w:rPr>
        <w:t>pelas</w:t>
      </w:r>
      <w:r w:rsidR="008B45CB">
        <w:rPr>
          <w:rFonts w:ascii="Arial" w:hAnsi="Arial" w:cs="Arial"/>
          <w:sz w:val="24"/>
          <w:szCs w:val="24"/>
        </w:rPr>
        <w:t xml:space="preserve"> </w:t>
      </w:r>
      <w:r w:rsidRPr="00214B6A">
        <w:rPr>
          <w:rFonts w:ascii="Arial" w:hAnsi="Arial" w:cs="Arial"/>
          <w:sz w:val="24"/>
          <w:szCs w:val="24"/>
        </w:rPr>
        <w:t>relações</w:t>
      </w:r>
      <w:r w:rsidR="008B45CB">
        <w:rPr>
          <w:rFonts w:ascii="Arial" w:hAnsi="Arial" w:cs="Arial"/>
          <w:sz w:val="24"/>
          <w:szCs w:val="24"/>
        </w:rPr>
        <w:t xml:space="preserve"> </w:t>
      </w:r>
      <w:r w:rsidRPr="00214B6A">
        <w:rPr>
          <w:rFonts w:ascii="Arial" w:hAnsi="Arial" w:cs="Arial"/>
          <w:sz w:val="24"/>
          <w:szCs w:val="24"/>
        </w:rPr>
        <w:t>socia</w:t>
      </w:r>
      <w:r w:rsidR="002A2007">
        <w:rPr>
          <w:rFonts w:ascii="Arial" w:hAnsi="Arial" w:cs="Arial"/>
          <w:sz w:val="24"/>
          <w:szCs w:val="24"/>
        </w:rPr>
        <w:t>is</w:t>
      </w:r>
      <w:r w:rsidR="008B45CB">
        <w:rPr>
          <w:rFonts w:ascii="Arial" w:hAnsi="Arial" w:cs="Arial"/>
          <w:sz w:val="24"/>
          <w:szCs w:val="24"/>
        </w:rPr>
        <w:t xml:space="preserve"> </w:t>
      </w:r>
      <w:r w:rsidR="002A2007">
        <w:rPr>
          <w:rFonts w:ascii="Arial" w:hAnsi="Arial" w:cs="Arial"/>
          <w:sz w:val="24"/>
          <w:szCs w:val="24"/>
        </w:rPr>
        <w:t>do</w:t>
      </w:r>
      <w:r w:rsidR="008B45CB">
        <w:rPr>
          <w:rFonts w:ascii="Arial" w:hAnsi="Arial" w:cs="Arial"/>
          <w:sz w:val="24"/>
          <w:szCs w:val="24"/>
        </w:rPr>
        <w:t xml:space="preserve"> </w:t>
      </w:r>
      <w:r w:rsidR="002A2007">
        <w:rPr>
          <w:rFonts w:ascii="Arial" w:hAnsi="Arial" w:cs="Arial"/>
          <w:sz w:val="24"/>
          <w:szCs w:val="24"/>
        </w:rPr>
        <w:t>dado</w:t>
      </w:r>
      <w:r w:rsidR="008B45CB">
        <w:rPr>
          <w:rFonts w:ascii="Arial" w:hAnsi="Arial" w:cs="Arial"/>
          <w:sz w:val="24"/>
          <w:szCs w:val="24"/>
        </w:rPr>
        <w:t xml:space="preserve"> </w:t>
      </w:r>
      <w:r w:rsidR="002A2007">
        <w:rPr>
          <w:rFonts w:ascii="Arial" w:hAnsi="Arial" w:cs="Arial"/>
          <w:sz w:val="24"/>
          <w:szCs w:val="24"/>
        </w:rPr>
        <w:t>e</w:t>
      </w:r>
      <w:r w:rsidR="008B45CB">
        <w:rPr>
          <w:rFonts w:ascii="Arial" w:hAnsi="Arial" w:cs="Arial"/>
          <w:sz w:val="24"/>
          <w:szCs w:val="24"/>
        </w:rPr>
        <w:t xml:space="preserve"> </w:t>
      </w:r>
      <w:r w:rsidR="002A2007">
        <w:rPr>
          <w:rFonts w:ascii="Arial" w:hAnsi="Arial" w:cs="Arial"/>
          <w:sz w:val="24"/>
          <w:szCs w:val="24"/>
        </w:rPr>
        <w:t>da</w:t>
      </w:r>
      <w:r w:rsidR="008B45CB">
        <w:rPr>
          <w:rFonts w:ascii="Arial" w:hAnsi="Arial" w:cs="Arial"/>
          <w:sz w:val="24"/>
          <w:szCs w:val="24"/>
        </w:rPr>
        <w:t xml:space="preserve"> </w:t>
      </w:r>
      <w:r w:rsidR="002A2007">
        <w:rPr>
          <w:rFonts w:ascii="Arial" w:hAnsi="Arial" w:cs="Arial"/>
          <w:sz w:val="24"/>
          <w:szCs w:val="24"/>
        </w:rPr>
        <w:t>tecnologia”</w:t>
      </w:r>
      <w:r w:rsidR="008B45CB">
        <w:rPr>
          <w:rFonts w:ascii="Arial" w:hAnsi="Arial" w:cs="Arial"/>
          <w:sz w:val="24"/>
          <w:szCs w:val="24"/>
        </w:rPr>
        <w:t xml:space="preserve"> </w:t>
      </w:r>
      <w:r w:rsidRPr="00214B6A">
        <w:rPr>
          <w:rFonts w:ascii="Arial" w:hAnsi="Arial" w:cs="Arial"/>
          <w:sz w:val="24"/>
          <w:szCs w:val="24"/>
        </w:rPr>
        <w:t>calcula</w:t>
      </w:r>
      <w:r w:rsidR="008B45CB">
        <w:rPr>
          <w:rFonts w:ascii="Arial" w:hAnsi="Arial" w:cs="Arial"/>
          <w:sz w:val="24"/>
          <w:szCs w:val="24"/>
        </w:rPr>
        <w:t xml:space="preserve"> </w:t>
      </w:r>
      <w:r w:rsidRPr="00214B6A">
        <w:rPr>
          <w:rFonts w:ascii="Arial" w:hAnsi="Arial" w:cs="Arial"/>
          <w:sz w:val="24"/>
          <w:szCs w:val="24"/>
        </w:rPr>
        <w:t>“recusar</w:t>
      </w:r>
      <w:r w:rsidR="008B45CB">
        <w:rPr>
          <w:rFonts w:ascii="Arial" w:hAnsi="Arial" w:cs="Arial"/>
          <w:sz w:val="24"/>
          <w:szCs w:val="24"/>
        </w:rPr>
        <w:t xml:space="preserve"> </w:t>
      </w:r>
      <w:r w:rsidRPr="00214B6A">
        <w:rPr>
          <w:rFonts w:ascii="Arial" w:hAnsi="Arial" w:cs="Arial"/>
          <w:sz w:val="24"/>
          <w:szCs w:val="24"/>
        </w:rPr>
        <w:t>uma</w:t>
      </w:r>
      <w:r w:rsidR="008B45CB">
        <w:rPr>
          <w:rFonts w:ascii="Arial" w:hAnsi="Arial" w:cs="Arial"/>
          <w:sz w:val="24"/>
          <w:szCs w:val="24"/>
        </w:rPr>
        <w:t xml:space="preserve"> </w:t>
      </w:r>
      <w:r w:rsidRPr="00214B6A">
        <w:rPr>
          <w:rFonts w:ascii="Arial" w:hAnsi="Arial" w:cs="Arial"/>
          <w:sz w:val="24"/>
          <w:szCs w:val="24"/>
        </w:rPr>
        <w:t>metafísica</w:t>
      </w:r>
      <w:r w:rsidR="008B45CB">
        <w:rPr>
          <w:rFonts w:ascii="Arial" w:hAnsi="Arial" w:cs="Arial"/>
          <w:sz w:val="24"/>
          <w:szCs w:val="24"/>
        </w:rPr>
        <w:t xml:space="preserve"> </w:t>
      </w:r>
      <w:r w:rsidRPr="00214B6A">
        <w:rPr>
          <w:rFonts w:ascii="Arial" w:hAnsi="Arial" w:cs="Arial"/>
          <w:sz w:val="24"/>
          <w:szCs w:val="24"/>
        </w:rPr>
        <w:t>antecedência,</w:t>
      </w:r>
      <w:r w:rsidR="008B45CB">
        <w:rPr>
          <w:rFonts w:ascii="Arial" w:hAnsi="Arial" w:cs="Arial"/>
          <w:sz w:val="24"/>
          <w:szCs w:val="24"/>
        </w:rPr>
        <w:t xml:space="preserve"> </w:t>
      </w:r>
      <w:r w:rsidRPr="00214B6A">
        <w:rPr>
          <w:rFonts w:ascii="Arial" w:hAnsi="Arial" w:cs="Arial"/>
          <w:sz w:val="24"/>
          <w:szCs w:val="24"/>
        </w:rPr>
        <w:t>uma</w:t>
      </w:r>
      <w:r w:rsidR="008B45CB">
        <w:rPr>
          <w:rFonts w:ascii="Arial" w:hAnsi="Arial" w:cs="Arial"/>
          <w:sz w:val="24"/>
          <w:szCs w:val="24"/>
        </w:rPr>
        <w:t xml:space="preserve"> </w:t>
      </w:r>
      <w:r w:rsidRPr="00214B6A">
        <w:rPr>
          <w:rFonts w:ascii="Arial" w:hAnsi="Arial" w:cs="Arial"/>
          <w:sz w:val="24"/>
          <w:szCs w:val="24"/>
        </w:rPr>
        <w:t>demonologia</w:t>
      </w:r>
      <w:r w:rsidR="008B45CB">
        <w:rPr>
          <w:rFonts w:ascii="Arial" w:hAnsi="Arial" w:cs="Arial"/>
          <w:sz w:val="24"/>
          <w:szCs w:val="24"/>
        </w:rPr>
        <w:t xml:space="preserve"> </w:t>
      </w:r>
      <w:r w:rsidRPr="00214B6A">
        <w:rPr>
          <w:rFonts w:ascii="Arial" w:hAnsi="Arial" w:cs="Arial"/>
          <w:sz w:val="24"/>
          <w:szCs w:val="24"/>
        </w:rPr>
        <w:t>da</w:t>
      </w:r>
      <w:r w:rsidR="008B45CB">
        <w:rPr>
          <w:rFonts w:ascii="Arial" w:hAnsi="Arial" w:cs="Arial"/>
          <w:sz w:val="24"/>
          <w:szCs w:val="24"/>
        </w:rPr>
        <w:t xml:space="preserve"> </w:t>
      </w:r>
      <w:r w:rsidRPr="00214B6A">
        <w:rPr>
          <w:rFonts w:ascii="Arial" w:hAnsi="Arial" w:cs="Arial"/>
          <w:sz w:val="24"/>
          <w:szCs w:val="24"/>
        </w:rPr>
        <w:t>tecnologia”</w:t>
      </w:r>
      <w:r w:rsidR="008B45CB">
        <w:rPr>
          <w:rFonts w:ascii="Arial" w:hAnsi="Arial" w:cs="Arial"/>
          <w:sz w:val="24"/>
          <w:szCs w:val="24"/>
        </w:rPr>
        <w:t xml:space="preserve"> </w:t>
      </w:r>
      <w:r w:rsidRPr="00214B6A">
        <w:rPr>
          <w:rFonts w:ascii="Arial" w:hAnsi="Arial" w:cs="Arial"/>
          <w:sz w:val="24"/>
          <w:szCs w:val="24"/>
        </w:rPr>
        <w:t>e</w:t>
      </w:r>
      <w:r w:rsidR="008B45CB">
        <w:rPr>
          <w:rFonts w:ascii="Arial" w:hAnsi="Arial" w:cs="Arial"/>
          <w:sz w:val="24"/>
          <w:szCs w:val="24"/>
        </w:rPr>
        <w:t xml:space="preserve"> </w:t>
      </w:r>
      <w:r w:rsidRPr="00214B6A">
        <w:rPr>
          <w:rFonts w:ascii="Arial" w:hAnsi="Arial" w:cs="Arial"/>
          <w:sz w:val="24"/>
          <w:szCs w:val="24"/>
        </w:rPr>
        <w:t>ao</w:t>
      </w:r>
      <w:r w:rsidR="008B45CB">
        <w:rPr>
          <w:rFonts w:ascii="Arial" w:hAnsi="Arial" w:cs="Arial"/>
          <w:sz w:val="24"/>
          <w:szCs w:val="24"/>
        </w:rPr>
        <w:t xml:space="preserve"> </w:t>
      </w:r>
      <w:r w:rsidRPr="00214B6A">
        <w:rPr>
          <w:rFonts w:ascii="Arial" w:hAnsi="Arial" w:cs="Arial"/>
          <w:sz w:val="24"/>
          <w:szCs w:val="24"/>
        </w:rPr>
        <w:t>igualmente</w:t>
      </w:r>
      <w:r w:rsidR="008B45CB">
        <w:rPr>
          <w:rFonts w:ascii="Arial" w:hAnsi="Arial" w:cs="Arial"/>
          <w:sz w:val="24"/>
          <w:szCs w:val="24"/>
        </w:rPr>
        <w:t xml:space="preserve"> </w:t>
      </w:r>
      <w:r w:rsidRPr="00214B6A">
        <w:rPr>
          <w:rFonts w:ascii="Arial" w:hAnsi="Arial" w:cs="Arial"/>
          <w:sz w:val="24"/>
          <w:szCs w:val="24"/>
        </w:rPr>
        <w:t>tempo</w:t>
      </w:r>
      <w:r w:rsidR="008B45CB">
        <w:rPr>
          <w:rFonts w:ascii="Arial" w:hAnsi="Arial" w:cs="Arial"/>
          <w:sz w:val="24"/>
          <w:szCs w:val="24"/>
        </w:rPr>
        <w:t xml:space="preserve"> </w:t>
      </w:r>
      <w:r w:rsidRPr="00214B6A">
        <w:rPr>
          <w:rFonts w:ascii="Arial" w:hAnsi="Arial" w:cs="Arial"/>
          <w:sz w:val="24"/>
          <w:szCs w:val="24"/>
        </w:rPr>
        <w:t>cogitar</w:t>
      </w:r>
      <w:r w:rsidR="008B45CB">
        <w:rPr>
          <w:rFonts w:ascii="Arial" w:hAnsi="Arial" w:cs="Arial"/>
          <w:sz w:val="24"/>
          <w:szCs w:val="24"/>
        </w:rPr>
        <w:t xml:space="preserve"> </w:t>
      </w:r>
      <w:r w:rsidRPr="00214B6A">
        <w:rPr>
          <w:rFonts w:ascii="Arial" w:hAnsi="Arial" w:cs="Arial"/>
          <w:sz w:val="24"/>
          <w:szCs w:val="24"/>
        </w:rPr>
        <w:t>sobre</w:t>
      </w:r>
      <w:r w:rsidR="008B45CB">
        <w:rPr>
          <w:rFonts w:ascii="Arial" w:hAnsi="Arial" w:cs="Arial"/>
          <w:sz w:val="24"/>
          <w:szCs w:val="24"/>
        </w:rPr>
        <w:t xml:space="preserve"> </w:t>
      </w:r>
      <w:r w:rsidRPr="00214B6A">
        <w:rPr>
          <w:rFonts w:ascii="Arial" w:hAnsi="Arial" w:cs="Arial"/>
          <w:sz w:val="24"/>
          <w:szCs w:val="24"/>
        </w:rPr>
        <w:t>o</w:t>
      </w:r>
      <w:r w:rsidR="008B45CB">
        <w:rPr>
          <w:rFonts w:ascii="Arial" w:hAnsi="Arial" w:cs="Arial"/>
          <w:sz w:val="24"/>
          <w:szCs w:val="24"/>
        </w:rPr>
        <w:t xml:space="preserve"> </w:t>
      </w:r>
      <w:r w:rsidRPr="00214B6A">
        <w:rPr>
          <w:rFonts w:ascii="Arial" w:hAnsi="Arial" w:cs="Arial"/>
          <w:sz w:val="24"/>
          <w:szCs w:val="24"/>
        </w:rPr>
        <w:t>ingresso</w:t>
      </w:r>
      <w:r w:rsidR="008B45CB">
        <w:rPr>
          <w:rFonts w:ascii="Arial" w:hAnsi="Arial" w:cs="Arial"/>
          <w:sz w:val="24"/>
          <w:szCs w:val="24"/>
        </w:rPr>
        <w:t xml:space="preserve"> </w:t>
      </w:r>
      <w:r w:rsidRPr="00214B6A">
        <w:rPr>
          <w:rFonts w:ascii="Arial" w:hAnsi="Arial" w:cs="Arial"/>
          <w:sz w:val="24"/>
          <w:szCs w:val="24"/>
        </w:rPr>
        <w:t>de</w:t>
      </w:r>
      <w:r w:rsidR="008B45CB">
        <w:rPr>
          <w:rFonts w:ascii="Arial" w:hAnsi="Arial" w:cs="Arial"/>
          <w:sz w:val="24"/>
          <w:szCs w:val="24"/>
        </w:rPr>
        <w:t xml:space="preserve"> </w:t>
      </w:r>
      <w:r w:rsidRPr="00214B6A">
        <w:rPr>
          <w:rFonts w:ascii="Arial" w:hAnsi="Arial" w:cs="Arial"/>
          <w:sz w:val="24"/>
          <w:szCs w:val="24"/>
        </w:rPr>
        <w:t>setores</w:t>
      </w:r>
      <w:r w:rsidR="008B45CB">
        <w:rPr>
          <w:rFonts w:ascii="Arial" w:hAnsi="Arial" w:cs="Arial"/>
          <w:sz w:val="24"/>
          <w:szCs w:val="24"/>
        </w:rPr>
        <w:t xml:space="preserve"> </w:t>
      </w:r>
      <w:r w:rsidRPr="00214B6A">
        <w:rPr>
          <w:rFonts w:ascii="Arial" w:hAnsi="Arial" w:cs="Arial"/>
          <w:sz w:val="24"/>
          <w:szCs w:val="24"/>
        </w:rPr>
        <w:t>historicamente</w:t>
      </w:r>
      <w:r w:rsidR="008B45CB">
        <w:rPr>
          <w:rFonts w:ascii="Arial" w:hAnsi="Arial" w:cs="Arial"/>
          <w:sz w:val="24"/>
          <w:szCs w:val="24"/>
        </w:rPr>
        <w:t xml:space="preserve"> </w:t>
      </w:r>
      <w:r w:rsidRPr="00214B6A">
        <w:rPr>
          <w:rFonts w:ascii="Arial" w:hAnsi="Arial" w:cs="Arial"/>
          <w:sz w:val="24"/>
          <w:szCs w:val="24"/>
        </w:rPr>
        <w:t>expulsos</w:t>
      </w:r>
      <w:r w:rsidR="008B45CB">
        <w:rPr>
          <w:rFonts w:ascii="Arial" w:hAnsi="Arial" w:cs="Arial"/>
          <w:sz w:val="24"/>
          <w:szCs w:val="24"/>
        </w:rPr>
        <w:t xml:space="preserve"> </w:t>
      </w:r>
      <w:r w:rsidRPr="00214B6A">
        <w:rPr>
          <w:rFonts w:ascii="Arial" w:hAnsi="Arial" w:cs="Arial"/>
          <w:sz w:val="24"/>
          <w:szCs w:val="24"/>
        </w:rPr>
        <w:t>ou</w:t>
      </w:r>
      <w:r w:rsidR="008B45CB">
        <w:rPr>
          <w:rFonts w:ascii="Arial" w:hAnsi="Arial" w:cs="Arial"/>
          <w:sz w:val="24"/>
          <w:szCs w:val="24"/>
        </w:rPr>
        <w:t xml:space="preserve"> </w:t>
      </w:r>
      <w:r w:rsidRPr="00214B6A">
        <w:rPr>
          <w:rFonts w:ascii="Arial" w:hAnsi="Arial" w:cs="Arial"/>
          <w:sz w:val="24"/>
          <w:szCs w:val="24"/>
        </w:rPr>
        <w:t>visibilizados</w:t>
      </w:r>
      <w:r w:rsidR="008B45CB">
        <w:rPr>
          <w:rFonts w:ascii="Arial" w:hAnsi="Arial" w:cs="Arial"/>
          <w:sz w:val="24"/>
          <w:szCs w:val="24"/>
        </w:rPr>
        <w:t xml:space="preserve"> </w:t>
      </w:r>
      <w:r w:rsidRPr="00214B6A">
        <w:rPr>
          <w:rFonts w:ascii="Arial" w:hAnsi="Arial" w:cs="Arial"/>
          <w:sz w:val="24"/>
          <w:szCs w:val="24"/>
        </w:rPr>
        <w:t>da</w:t>
      </w:r>
      <w:r w:rsidR="008B45CB">
        <w:rPr>
          <w:rFonts w:ascii="Arial" w:hAnsi="Arial" w:cs="Arial"/>
          <w:sz w:val="24"/>
          <w:szCs w:val="24"/>
        </w:rPr>
        <w:t xml:space="preserve"> </w:t>
      </w:r>
      <w:r w:rsidRPr="00214B6A">
        <w:rPr>
          <w:rFonts w:ascii="Arial" w:hAnsi="Arial" w:cs="Arial"/>
          <w:sz w:val="24"/>
          <w:szCs w:val="24"/>
        </w:rPr>
        <w:t>sabedoria</w:t>
      </w:r>
      <w:r w:rsidR="008B45CB">
        <w:rPr>
          <w:rFonts w:ascii="Arial" w:hAnsi="Arial" w:cs="Arial"/>
          <w:sz w:val="24"/>
          <w:szCs w:val="24"/>
        </w:rPr>
        <w:t xml:space="preserve"> </w:t>
      </w:r>
      <w:r w:rsidRPr="00214B6A">
        <w:rPr>
          <w:rFonts w:ascii="Arial" w:hAnsi="Arial" w:cs="Arial"/>
          <w:sz w:val="24"/>
          <w:szCs w:val="24"/>
        </w:rPr>
        <w:t>e</w:t>
      </w:r>
      <w:r w:rsidR="008B45CB">
        <w:rPr>
          <w:rFonts w:ascii="Arial" w:hAnsi="Arial" w:cs="Arial"/>
          <w:sz w:val="24"/>
          <w:szCs w:val="24"/>
        </w:rPr>
        <w:t xml:space="preserve"> </w:t>
      </w:r>
      <w:r w:rsidRPr="00214B6A">
        <w:rPr>
          <w:rFonts w:ascii="Arial" w:hAnsi="Arial" w:cs="Arial"/>
          <w:sz w:val="24"/>
          <w:szCs w:val="24"/>
        </w:rPr>
        <w:t>da</w:t>
      </w:r>
      <w:r w:rsidR="008B45CB">
        <w:rPr>
          <w:rFonts w:ascii="Arial" w:hAnsi="Arial" w:cs="Arial"/>
          <w:sz w:val="24"/>
          <w:szCs w:val="24"/>
        </w:rPr>
        <w:t xml:space="preserve"> </w:t>
      </w:r>
      <w:r w:rsidRPr="00214B6A">
        <w:rPr>
          <w:rFonts w:ascii="Arial" w:hAnsi="Arial" w:cs="Arial"/>
          <w:sz w:val="24"/>
          <w:szCs w:val="24"/>
        </w:rPr>
        <w:t>tecnologia</w:t>
      </w:r>
      <w:r w:rsidR="008B45CB">
        <w:rPr>
          <w:rFonts w:ascii="Arial" w:hAnsi="Arial" w:cs="Arial"/>
          <w:sz w:val="24"/>
          <w:szCs w:val="24"/>
        </w:rPr>
        <w:t xml:space="preserve"> </w:t>
      </w:r>
      <w:r w:rsidRPr="00214B6A">
        <w:rPr>
          <w:rFonts w:ascii="Arial" w:hAnsi="Arial" w:cs="Arial"/>
          <w:sz w:val="24"/>
          <w:szCs w:val="24"/>
        </w:rPr>
        <w:t>pressupondo</w:t>
      </w:r>
      <w:r w:rsidR="008B45CB">
        <w:rPr>
          <w:rFonts w:ascii="Arial" w:hAnsi="Arial" w:cs="Arial"/>
          <w:sz w:val="24"/>
          <w:szCs w:val="24"/>
        </w:rPr>
        <w:t xml:space="preserve"> </w:t>
      </w:r>
      <w:r w:rsidRPr="00214B6A">
        <w:rPr>
          <w:rFonts w:ascii="Arial" w:hAnsi="Arial" w:cs="Arial"/>
          <w:sz w:val="24"/>
          <w:szCs w:val="24"/>
        </w:rPr>
        <w:t>uma</w:t>
      </w:r>
      <w:r w:rsidR="008B45CB">
        <w:rPr>
          <w:rFonts w:ascii="Arial" w:hAnsi="Arial" w:cs="Arial"/>
          <w:sz w:val="24"/>
          <w:szCs w:val="24"/>
        </w:rPr>
        <w:t xml:space="preserve"> </w:t>
      </w:r>
      <w:r w:rsidRPr="00214B6A">
        <w:rPr>
          <w:rFonts w:ascii="Arial" w:hAnsi="Arial" w:cs="Arial"/>
          <w:sz w:val="24"/>
          <w:szCs w:val="24"/>
        </w:rPr>
        <w:t>reorganização</w:t>
      </w:r>
      <w:r w:rsidR="008B45CB">
        <w:rPr>
          <w:rFonts w:ascii="Arial" w:hAnsi="Arial" w:cs="Arial"/>
          <w:sz w:val="24"/>
          <w:szCs w:val="24"/>
        </w:rPr>
        <w:t xml:space="preserve"> </w:t>
      </w:r>
      <w:r w:rsidRPr="00214B6A">
        <w:rPr>
          <w:rFonts w:ascii="Arial" w:hAnsi="Arial" w:cs="Arial"/>
          <w:sz w:val="24"/>
          <w:szCs w:val="24"/>
        </w:rPr>
        <w:t>e</w:t>
      </w:r>
      <w:r w:rsidR="008B45CB">
        <w:rPr>
          <w:rFonts w:ascii="Arial" w:hAnsi="Arial" w:cs="Arial"/>
          <w:sz w:val="24"/>
          <w:szCs w:val="24"/>
        </w:rPr>
        <w:t xml:space="preserve"> </w:t>
      </w:r>
      <w:r w:rsidRPr="00214B6A">
        <w:rPr>
          <w:rFonts w:ascii="Arial" w:hAnsi="Arial" w:cs="Arial"/>
          <w:sz w:val="24"/>
          <w:szCs w:val="24"/>
        </w:rPr>
        <w:t>um</w:t>
      </w:r>
      <w:r w:rsidR="008B45CB">
        <w:rPr>
          <w:rFonts w:ascii="Arial" w:hAnsi="Arial" w:cs="Arial"/>
          <w:sz w:val="24"/>
          <w:szCs w:val="24"/>
        </w:rPr>
        <w:t xml:space="preserve"> </w:t>
      </w:r>
      <w:r w:rsidRPr="00214B6A">
        <w:rPr>
          <w:rFonts w:ascii="Arial" w:hAnsi="Arial" w:cs="Arial"/>
          <w:sz w:val="24"/>
          <w:szCs w:val="24"/>
        </w:rPr>
        <w:t>recolhimento</w:t>
      </w:r>
      <w:r w:rsidR="008B45CB">
        <w:rPr>
          <w:rFonts w:ascii="Arial" w:hAnsi="Arial" w:cs="Arial"/>
          <w:sz w:val="24"/>
          <w:szCs w:val="24"/>
        </w:rPr>
        <w:t xml:space="preserve"> </w:t>
      </w:r>
      <w:r w:rsidRPr="00214B6A">
        <w:rPr>
          <w:rFonts w:ascii="Arial" w:hAnsi="Arial" w:cs="Arial"/>
          <w:sz w:val="24"/>
          <w:szCs w:val="24"/>
        </w:rPr>
        <w:t>sobre</w:t>
      </w:r>
      <w:r w:rsidR="008B45CB">
        <w:rPr>
          <w:rFonts w:ascii="Arial" w:hAnsi="Arial" w:cs="Arial"/>
          <w:sz w:val="24"/>
          <w:szCs w:val="24"/>
        </w:rPr>
        <w:t xml:space="preserve"> </w:t>
      </w:r>
      <w:r w:rsidRPr="00214B6A">
        <w:rPr>
          <w:rFonts w:ascii="Arial" w:hAnsi="Arial" w:cs="Arial"/>
          <w:sz w:val="24"/>
          <w:szCs w:val="24"/>
        </w:rPr>
        <w:t>esses</w:t>
      </w:r>
      <w:r w:rsidR="008B45CB">
        <w:rPr>
          <w:rFonts w:ascii="Arial" w:hAnsi="Arial" w:cs="Arial"/>
          <w:sz w:val="24"/>
          <w:szCs w:val="24"/>
        </w:rPr>
        <w:t xml:space="preserve"> </w:t>
      </w:r>
      <w:r w:rsidRPr="00214B6A">
        <w:rPr>
          <w:rFonts w:ascii="Arial" w:hAnsi="Arial" w:cs="Arial"/>
          <w:sz w:val="24"/>
          <w:szCs w:val="24"/>
        </w:rPr>
        <w:t>campos,</w:t>
      </w:r>
      <w:r w:rsidR="008B45CB">
        <w:rPr>
          <w:rFonts w:ascii="Arial" w:hAnsi="Arial" w:cs="Arial"/>
          <w:sz w:val="24"/>
          <w:szCs w:val="24"/>
        </w:rPr>
        <w:t xml:space="preserve"> </w:t>
      </w:r>
      <w:r w:rsidRPr="00214B6A">
        <w:rPr>
          <w:rFonts w:ascii="Arial" w:hAnsi="Arial" w:cs="Arial"/>
          <w:sz w:val="24"/>
          <w:szCs w:val="24"/>
        </w:rPr>
        <w:t>a</w:t>
      </w:r>
      <w:r w:rsidR="008B45CB">
        <w:rPr>
          <w:rFonts w:ascii="Arial" w:hAnsi="Arial" w:cs="Arial"/>
          <w:sz w:val="24"/>
          <w:szCs w:val="24"/>
        </w:rPr>
        <w:t xml:space="preserve"> </w:t>
      </w:r>
      <w:r w:rsidRPr="00214B6A">
        <w:rPr>
          <w:rFonts w:ascii="Arial" w:hAnsi="Arial" w:cs="Arial"/>
          <w:sz w:val="24"/>
          <w:szCs w:val="24"/>
        </w:rPr>
        <w:t>fatiar</w:t>
      </w:r>
      <w:r w:rsidR="008B45CB">
        <w:rPr>
          <w:rFonts w:ascii="Arial" w:hAnsi="Arial" w:cs="Arial"/>
          <w:sz w:val="24"/>
          <w:szCs w:val="24"/>
        </w:rPr>
        <w:t xml:space="preserve"> </w:t>
      </w:r>
      <w:r w:rsidRPr="00214B6A">
        <w:rPr>
          <w:rFonts w:ascii="Arial" w:hAnsi="Arial" w:cs="Arial"/>
          <w:sz w:val="24"/>
          <w:szCs w:val="24"/>
        </w:rPr>
        <w:t>da</w:t>
      </w:r>
      <w:r w:rsidR="008B45CB">
        <w:rPr>
          <w:rFonts w:ascii="Arial" w:hAnsi="Arial" w:cs="Arial"/>
          <w:sz w:val="24"/>
          <w:szCs w:val="24"/>
        </w:rPr>
        <w:t xml:space="preserve"> </w:t>
      </w:r>
      <w:r w:rsidRPr="00214B6A">
        <w:rPr>
          <w:rFonts w:ascii="Arial" w:hAnsi="Arial" w:cs="Arial"/>
          <w:sz w:val="24"/>
          <w:szCs w:val="24"/>
        </w:rPr>
        <w:t>proposta</w:t>
      </w:r>
      <w:r w:rsidR="008B45CB">
        <w:rPr>
          <w:rFonts w:ascii="Arial" w:hAnsi="Arial" w:cs="Arial"/>
          <w:sz w:val="24"/>
          <w:szCs w:val="24"/>
        </w:rPr>
        <w:t xml:space="preserve"> </w:t>
      </w:r>
      <w:r w:rsidRPr="00214B6A">
        <w:rPr>
          <w:rFonts w:ascii="Arial" w:hAnsi="Arial" w:cs="Arial"/>
          <w:sz w:val="24"/>
          <w:szCs w:val="24"/>
        </w:rPr>
        <w:t>da</w:t>
      </w:r>
      <w:r w:rsidR="008B45CB">
        <w:rPr>
          <w:rFonts w:ascii="Arial" w:hAnsi="Arial" w:cs="Arial"/>
          <w:sz w:val="24"/>
          <w:szCs w:val="24"/>
        </w:rPr>
        <w:t xml:space="preserve"> </w:t>
      </w:r>
      <w:r w:rsidRPr="00214B6A">
        <w:rPr>
          <w:rFonts w:ascii="Arial" w:hAnsi="Arial" w:cs="Arial"/>
          <w:sz w:val="24"/>
          <w:szCs w:val="24"/>
        </w:rPr>
        <w:t>gnosiologia</w:t>
      </w:r>
      <w:r w:rsidR="008B45CB">
        <w:rPr>
          <w:rFonts w:ascii="Arial" w:hAnsi="Arial" w:cs="Arial"/>
          <w:sz w:val="24"/>
          <w:szCs w:val="24"/>
        </w:rPr>
        <w:t xml:space="preserve"> </w:t>
      </w:r>
      <w:r w:rsidRPr="00214B6A">
        <w:rPr>
          <w:rFonts w:ascii="Arial" w:hAnsi="Arial" w:cs="Arial"/>
          <w:sz w:val="24"/>
          <w:szCs w:val="24"/>
        </w:rPr>
        <w:t>feminista</w:t>
      </w:r>
      <w:r w:rsidR="008B45CB">
        <w:rPr>
          <w:rFonts w:ascii="Arial" w:hAnsi="Arial" w:cs="Arial"/>
          <w:sz w:val="24"/>
          <w:szCs w:val="24"/>
        </w:rPr>
        <w:t xml:space="preserve"> </w:t>
      </w:r>
      <w:r w:rsidRPr="00214B6A">
        <w:rPr>
          <w:rFonts w:ascii="Arial" w:hAnsi="Arial" w:cs="Arial"/>
          <w:sz w:val="24"/>
          <w:szCs w:val="24"/>
        </w:rPr>
        <w:t>de</w:t>
      </w:r>
      <w:r w:rsidR="008B45CB">
        <w:rPr>
          <w:rFonts w:ascii="Arial" w:hAnsi="Arial" w:cs="Arial"/>
          <w:sz w:val="24"/>
          <w:szCs w:val="24"/>
        </w:rPr>
        <w:t xml:space="preserve"> </w:t>
      </w:r>
      <w:r w:rsidRPr="00214B6A">
        <w:rPr>
          <w:rFonts w:ascii="Arial" w:hAnsi="Arial" w:cs="Arial"/>
          <w:sz w:val="24"/>
          <w:szCs w:val="24"/>
        </w:rPr>
        <w:t>"pensar</w:t>
      </w:r>
      <w:r w:rsidR="008B45CB">
        <w:rPr>
          <w:rFonts w:ascii="Arial" w:hAnsi="Arial" w:cs="Arial"/>
          <w:sz w:val="24"/>
          <w:szCs w:val="24"/>
        </w:rPr>
        <w:t xml:space="preserve"> </w:t>
      </w:r>
      <w:r w:rsidRPr="00214B6A">
        <w:rPr>
          <w:rFonts w:ascii="Arial" w:hAnsi="Arial" w:cs="Arial"/>
          <w:sz w:val="24"/>
          <w:szCs w:val="24"/>
        </w:rPr>
        <w:t>com"</w:t>
      </w:r>
      <w:r w:rsidR="008B45CB">
        <w:rPr>
          <w:rFonts w:ascii="Arial" w:hAnsi="Arial" w:cs="Arial"/>
          <w:sz w:val="24"/>
          <w:szCs w:val="24"/>
        </w:rPr>
        <w:t xml:space="preserve"> </w:t>
      </w:r>
      <w:r w:rsidRPr="00214B6A">
        <w:rPr>
          <w:rFonts w:ascii="Arial" w:hAnsi="Arial" w:cs="Arial"/>
          <w:sz w:val="24"/>
          <w:szCs w:val="24"/>
        </w:rPr>
        <w:t>os</w:t>
      </w:r>
      <w:r w:rsidR="008B45CB">
        <w:rPr>
          <w:rFonts w:ascii="Arial" w:hAnsi="Arial" w:cs="Arial"/>
          <w:sz w:val="24"/>
          <w:szCs w:val="24"/>
        </w:rPr>
        <w:t xml:space="preserve"> </w:t>
      </w:r>
      <w:r w:rsidRPr="00214B6A">
        <w:rPr>
          <w:rFonts w:ascii="Arial" w:hAnsi="Arial" w:cs="Arial"/>
          <w:sz w:val="24"/>
          <w:szCs w:val="24"/>
        </w:rPr>
        <w:t>forçados,</w:t>
      </w:r>
      <w:r w:rsidR="008B45CB">
        <w:rPr>
          <w:rFonts w:ascii="Arial" w:hAnsi="Arial" w:cs="Arial"/>
          <w:sz w:val="24"/>
          <w:szCs w:val="24"/>
        </w:rPr>
        <w:t xml:space="preserve"> </w:t>
      </w:r>
      <w:r w:rsidRPr="00214B6A">
        <w:rPr>
          <w:rFonts w:ascii="Arial" w:hAnsi="Arial" w:cs="Arial"/>
          <w:sz w:val="24"/>
          <w:szCs w:val="24"/>
        </w:rPr>
        <w:t>e</w:t>
      </w:r>
      <w:r w:rsidR="008B45CB">
        <w:rPr>
          <w:rFonts w:ascii="Arial" w:hAnsi="Arial" w:cs="Arial"/>
          <w:sz w:val="24"/>
          <w:szCs w:val="24"/>
        </w:rPr>
        <w:t xml:space="preserve"> </w:t>
      </w:r>
      <w:r w:rsidRPr="00214B6A">
        <w:rPr>
          <w:rFonts w:ascii="Arial" w:hAnsi="Arial" w:cs="Arial"/>
          <w:sz w:val="24"/>
          <w:szCs w:val="24"/>
        </w:rPr>
        <w:t>não</w:t>
      </w:r>
      <w:r w:rsidR="008B45CB">
        <w:rPr>
          <w:rFonts w:ascii="Arial" w:hAnsi="Arial" w:cs="Arial"/>
          <w:sz w:val="24"/>
          <w:szCs w:val="24"/>
        </w:rPr>
        <w:t xml:space="preserve"> </w:t>
      </w:r>
      <w:r w:rsidRPr="00214B6A">
        <w:rPr>
          <w:rFonts w:ascii="Arial" w:hAnsi="Arial" w:cs="Arial"/>
          <w:sz w:val="24"/>
          <w:szCs w:val="24"/>
        </w:rPr>
        <w:t>por</w:t>
      </w:r>
      <w:r w:rsidR="008B45CB">
        <w:rPr>
          <w:rFonts w:ascii="Arial" w:hAnsi="Arial" w:cs="Arial"/>
          <w:sz w:val="24"/>
          <w:szCs w:val="24"/>
        </w:rPr>
        <w:t xml:space="preserve"> </w:t>
      </w:r>
      <w:r w:rsidRPr="00214B6A">
        <w:rPr>
          <w:rFonts w:ascii="Arial" w:hAnsi="Arial" w:cs="Arial"/>
          <w:sz w:val="24"/>
          <w:szCs w:val="24"/>
        </w:rPr>
        <w:t>aqueles:</w:t>
      </w:r>
      <w:r w:rsidR="008B45CB">
        <w:rPr>
          <w:rFonts w:ascii="Arial" w:hAnsi="Arial" w:cs="Arial"/>
          <w:sz w:val="24"/>
          <w:szCs w:val="24"/>
        </w:rPr>
        <w:t xml:space="preserve"> </w:t>
      </w:r>
      <w:r w:rsidRPr="00214B6A">
        <w:rPr>
          <w:rFonts w:ascii="Arial" w:hAnsi="Arial" w:cs="Arial"/>
          <w:sz w:val="24"/>
          <w:szCs w:val="24"/>
        </w:rPr>
        <w:t>valorizando,</w:t>
      </w:r>
      <w:r w:rsidR="008B45CB">
        <w:rPr>
          <w:rFonts w:ascii="Arial" w:hAnsi="Arial" w:cs="Arial"/>
          <w:sz w:val="24"/>
          <w:szCs w:val="24"/>
        </w:rPr>
        <w:t xml:space="preserve"> </w:t>
      </w:r>
      <w:r w:rsidRPr="00214B6A">
        <w:rPr>
          <w:rFonts w:ascii="Arial" w:hAnsi="Arial" w:cs="Arial"/>
          <w:sz w:val="24"/>
          <w:szCs w:val="24"/>
        </w:rPr>
        <w:t>assim,</w:t>
      </w:r>
      <w:r w:rsidR="008B45CB">
        <w:rPr>
          <w:rFonts w:ascii="Arial" w:hAnsi="Arial" w:cs="Arial"/>
          <w:sz w:val="24"/>
          <w:szCs w:val="24"/>
        </w:rPr>
        <w:t xml:space="preserve"> </w:t>
      </w:r>
      <w:r w:rsidRPr="00214B6A">
        <w:rPr>
          <w:rFonts w:ascii="Arial" w:hAnsi="Arial" w:cs="Arial"/>
          <w:sz w:val="24"/>
          <w:szCs w:val="24"/>
        </w:rPr>
        <w:t>a</w:t>
      </w:r>
      <w:r w:rsidR="008B45CB">
        <w:rPr>
          <w:rFonts w:ascii="Arial" w:hAnsi="Arial" w:cs="Arial"/>
          <w:sz w:val="24"/>
          <w:szCs w:val="24"/>
        </w:rPr>
        <w:t xml:space="preserve"> </w:t>
      </w:r>
      <w:r w:rsidRPr="00214B6A">
        <w:rPr>
          <w:rFonts w:ascii="Arial" w:hAnsi="Arial" w:cs="Arial"/>
          <w:sz w:val="24"/>
          <w:szCs w:val="24"/>
        </w:rPr>
        <w:t>ação</w:t>
      </w:r>
      <w:r w:rsidR="008B45CB">
        <w:rPr>
          <w:rFonts w:ascii="Arial" w:hAnsi="Arial" w:cs="Arial"/>
          <w:sz w:val="24"/>
          <w:szCs w:val="24"/>
        </w:rPr>
        <w:t xml:space="preserve"> </w:t>
      </w:r>
      <w:r w:rsidRPr="00214B6A">
        <w:rPr>
          <w:rFonts w:ascii="Arial" w:hAnsi="Arial" w:cs="Arial"/>
          <w:sz w:val="24"/>
          <w:szCs w:val="24"/>
        </w:rPr>
        <w:t>desses</w:t>
      </w:r>
      <w:r w:rsidR="008B45CB">
        <w:rPr>
          <w:rFonts w:ascii="Arial" w:hAnsi="Arial" w:cs="Arial"/>
          <w:sz w:val="24"/>
          <w:szCs w:val="24"/>
        </w:rPr>
        <w:t xml:space="preserve"> </w:t>
      </w:r>
      <w:r w:rsidRPr="00214B6A">
        <w:rPr>
          <w:rFonts w:ascii="Arial" w:hAnsi="Arial" w:cs="Arial"/>
          <w:sz w:val="24"/>
          <w:szCs w:val="24"/>
        </w:rPr>
        <w:t>sujeitos</w:t>
      </w:r>
      <w:r w:rsidR="008B45CB">
        <w:rPr>
          <w:rFonts w:ascii="Arial" w:hAnsi="Arial" w:cs="Arial"/>
          <w:sz w:val="24"/>
          <w:szCs w:val="24"/>
        </w:rPr>
        <w:t xml:space="preserve"> </w:t>
      </w:r>
      <w:r w:rsidRPr="00214B6A">
        <w:rPr>
          <w:rFonts w:ascii="Arial" w:hAnsi="Arial" w:cs="Arial"/>
          <w:sz w:val="24"/>
          <w:szCs w:val="24"/>
        </w:rPr>
        <w:t>na</w:t>
      </w:r>
      <w:r w:rsidR="008B45CB">
        <w:rPr>
          <w:rFonts w:ascii="Arial" w:hAnsi="Arial" w:cs="Arial"/>
          <w:sz w:val="24"/>
          <w:szCs w:val="24"/>
        </w:rPr>
        <w:t xml:space="preserve"> </w:t>
      </w:r>
      <w:r w:rsidRPr="00214B6A">
        <w:rPr>
          <w:rFonts w:ascii="Arial" w:hAnsi="Arial" w:cs="Arial"/>
          <w:sz w:val="24"/>
          <w:szCs w:val="24"/>
        </w:rPr>
        <w:t>edificação</w:t>
      </w:r>
      <w:r w:rsidR="008B45CB">
        <w:rPr>
          <w:rFonts w:ascii="Arial" w:hAnsi="Arial" w:cs="Arial"/>
          <w:sz w:val="24"/>
          <w:szCs w:val="24"/>
        </w:rPr>
        <w:t xml:space="preserve"> </w:t>
      </w:r>
      <w:r w:rsidRPr="00214B6A">
        <w:rPr>
          <w:rFonts w:ascii="Arial" w:hAnsi="Arial" w:cs="Arial"/>
          <w:sz w:val="24"/>
          <w:szCs w:val="24"/>
        </w:rPr>
        <w:t>e</w:t>
      </w:r>
      <w:r w:rsidR="008B45CB">
        <w:rPr>
          <w:rFonts w:ascii="Arial" w:hAnsi="Arial" w:cs="Arial"/>
          <w:sz w:val="24"/>
          <w:szCs w:val="24"/>
        </w:rPr>
        <w:t xml:space="preserve"> </w:t>
      </w:r>
      <w:r w:rsidRPr="00214B6A">
        <w:rPr>
          <w:rFonts w:ascii="Arial" w:hAnsi="Arial" w:cs="Arial"/>
          <w:sz w:val="24"/>
          <w:szCs w:val="24"/>
        </w:rPr>
        <w:t>avaliação</w:t>
      </w:r>
      <w:r w:rsidR="008B45CB">
        <w:rPr>
          <w:rFonts w:ascii="Arial" w:hAnsi="Arial" w:cs="Arial"/>
          <w:sz w:val="24"/>
          <w:szCs w:val="24"/>
        </w:rPr>
        <w:t xml:space="preserve"> </w:t>
      </w:r>
      <w:r w:rsidRPr="00214B6A">
        <w:rPr>
          <w:rFonts w:ascii="Arial" w:hAnsi="Arial" w:cs="Arial"/>
          <w:sz w:val="24"/>
          <w:szCs w:val="24"/>
        </w:rPr>
        <w:t>das</w:t>
      </w:r>
      <w:r w:rsidR="008B45CB">
        <w:rPr>
          <w:rFonts w:ascii="Arial" w:hAnsi="Arial" w:cs="Arial"/>
          <w:sz w:val="24"/>
          <w:szCs w:val="24"/>
        </w:rPr>
        <w:t xml:space="preserve"> </w:t>
      </w:r>
      <w:r w:rsidRPr="00214B6A">
        <w:rPr>
          <w:rFonts w:ascii="Arial" w:hAnsi="Arial" w:cs="Arial"/>
          <w:sz w:val="24"/>
          <w:szCs w:val="24"/>
        </w:rPr>
        <w:t>tecnologias.</w:t>
      </w:r>
      <w:r w:rsidR="008B45CB">
        <w:rPr>
          <w:rFonts w:ascii="Arial" w:hAnsi="Arial" w:cs="Arial"/>
          <w:sz w:val="24"/>
          <w:szCs w:val="24"/>
        </w:rPr>
        <w:t xml:space="preserve"> </w:t>
      </w:r>
    </w:p>
    <w:p w:rsidR="00A11796" w:rsidRDefault="00214B6A" w:rsidP="00214B6A">
      <w:pPr>
        <w:rPr>
          <w:rFonts w:ascii="Arial" w:hAnsi="Arial" w:cs="Arial"/>
          <w:sz w:val="24"/>
          <w:szCs w:val="24"/>
        </w:rPr>
      </w:pPr>
      <w:r w:rsidRPr="00214B6A">
        <w:rPr>
          <w:rFonts w:ascii="Arial" w:hAnsi="Arial" w:cs="Arial"/>
          <w:sz w:val="24"/>
          <w:szCs w:val="24"/>
        </w:rPr>
        <w:t>Com</w:t>
      </w:r>
      <w:r w:rsidR="008B45CB">
        <w:rPr>
          <w:rFonts w:ascii="Arial" w:hAnsi="Arial" w:cs="Arial"/>
          <w:sz w:val="24"/>
          <w:szCs w:val="24"/>
        </w:rPr>
        <w:t xml:space="preserve"> </w:t>
      </w:r>
      <w:r w:rsidRPr="00214B6A">
        <w:rPr>
          <w:rFonts w:ascii="Arial" w:hAnsi="Arial" w:cs="Arial"/>
          <w:sz w:val="24"/>
          <w:szCs w:val="24"/>
        </w:rPr>
        <w:t>as</w:t>
      </w:r>
      <w:r w:rsidR="008B45CB">
        <w:rPr>
          <w:rFonts w:ascii="Arial" w:hAnsi="Arial" w:cs="Arial"/>
          <w:sz w:val="24"/>
          <w:szCs w:val="24"/>
        </w:rPr>
        <w:t xml:space="preserve"> </w:t>
      </w:r>
      <w:r w:rsidRPr="00214B6A">
        <w:rPr>
          <w:rFonts w:ascii="Arial" w:hAnsi="Arial" w:cs="Arial"/>
          <w:sz w:val="24"/>
          <w:szCs w:val="24"/>
        </w:rPr>
        <w:t>observações</w:t>
      </w:r>
      <w:r w:rsidR="008B45CB">
        <w:rPr>
          <w:rFonts w:ascii="Arial" w:hAnsi="Arial" w:cs="Arial"/>
          <w:sz w:val="24"/>
          <w:szCs w:val="24"/>
        </w:rPr>
        <w:t xml:space="preserve"> </w:t>
      </w:r>
      <w:r w:rsidRPr="00214B6A">
        <w:rPr>
          <w:rFonts w:ascii="Arial" w:hAnsi="Arial" w:cs="Arial"/>
          <w:sz w:val="24"/>
          <w:szCs w:val="24"/>
        </w:rPr>
        <w:t>aqui</w:t>
      </w:r>
      <w:r w:rsidR="008B45CB">
        <w:rPr>
          <w:rFonts w:ascii="Arial" w:hAnsi="Arial" w:cs="Arial"/>
          <w:sz w:val="24"/>
          <w:szCs w:val="24"/>
        </w:rPr>
        <w:t xml:space="preserve"> </w:t>
      </w:r>
      <w:r w:rsidRPr="00214B6A">
        <w:rPr>
          <w:rFonts w:ascii="Arial" w:hAnsi="Arial" w:cs="Arial"/>
          <w:sz w:val="24"/>
          <w:szCs w:val="24"/>
        </w:rPr>
        <w:t>trazidas,</w:t>
      </w:r>
      <w:r w:rsidR="008B45CB">
        <w:rPr>
          <w:rFonts w:ascii="Arial" w:hAnsi="Arial" w:cs="Arial"/>
          <w:sz w:val="24"/>
          <w:szCs w:val="24"/>
        </w:rPr>
        <w:t xml:space="preserve"> </w:t>
      </w:r>
      <w:r w:rsidRPr="00214B6A">
        <w:rPr>
          <w:rFonts w:ascii="Arial" w:hAnsi="Arial" w:cs="Arial"/>
          <w:sz w:val="24"/>
          <w:szCs w:val="24"/>
        </w:rPr>
        <w:t>visamos</w:t>
      </w:r>
      <w:r w:rsidR="008B45CB">
        <w:rPr>
          <w:rFonts w:ascii="Arial" w:hAnsi="Arial" w:cs="Arial"/>
          <w:sz w:val="24"/>
          <w:szCs w:val="24"/>
        </w:rPr>
        <w:t xml:space="preserve"> </w:t>
      </w:r>
      <w:r w:rsidRPr="00214B6A">
        <w:rPr>
          <w:rFonts w:ascii="Arial" w:hAnsi="Arial" w:cs="Arial"/>
          <w:sz w:val="24"/>
          <w:szCs w:val="24"/>
        </w:rPr>
        <w:t>encarregar-se</w:t>
      </w:r>
      <w:r w:rsidR="008B45CB">
        <w:rPr>
          <w:rFonts w:ascii="Arial" w:hAnsi="Arial" w:cs="Arial"/>
          <w:sz w:val="24"/>
          <w:szCs w:val="24"/>
        </w:rPr>
        <w:t xml:space="preserve"> </w:t>
      </w:r>
      <w:r w:rsidRPr="00214B6A">
        <w:rPr>
          <w:rFonts w:ascii="Arial" w:hAnsi="Arial" w:cs="Arial"/>
          <w:sz w:val="24"/>
          <w:szCs w:val="24"/>
        </w:rPr>
        <w:t>para</w:t>
      </w:r>
      <w:r w:rsidR="008B45CB">
        <w:rPr>
          <w:rFonts w:ascii="Arial" w:hAnsi="Arial" w:cs="Arial"/>
          <w:sz w:val="24"/>
          <w:szCs w:val="24"/>
        </w:rPr>
        <w:t xml:space="preserve"> </w:t>
      </w:r>
      <w:r w:rsidRPr="00214B6A">
        <w:rPr>
          <w:rFonts w:ascii="Arial" w:hAnsi="Arial" w:cs="Arial"/>
          <w:sz w:val="24"/>
          <w:szCs w:val="24"/>
        </w:rPr>
        <w:t>a</w:t>
      </w:r>
      <w:r w:rsidR="008B45CB">
        <w:rPr>
          <w:rFonts w:ascii="Arial" w:hAnsi="Arial" w:cs="Arial"/>
          <w:sz w:val="24"/>
          <w:szCs w:val="24"/>
        </w:rPr>
        <w:t xml:space="preserve"> </w:t>
      </w:r>
      <w:r w:rsidRPr="00214B6A">
        <w:rPr>
          <w:rFonts w:ascii="Arial" w:hAnsi="Arial" w:cs="Arial"/>
          <w:sz w:val="24"/>
          <w:szCs w:val="24"/>
        </w:rPr>
        <w:t>notabilidade</w:t>
      </w:r>
      <w:r w:rsidR="008B45CB">
        <w:rPr>
          <w:rFonts w:ascii="Arial" w:hAnsi="Arial" w:cs="Arial"/>
          <w:sz w:val="24"/>
          <w:szCs w:val="24"/>
        </w:rPr>
        <w:t xml:space="preserve"> </w:t>
      </w:r>
      <w:r w:rsidRPr="00214B6A">
        <w:rPr>
          <w:rFonts w:ascii="Arial" w:hAnsi="Arial" w:cs="Arial"/>
          <w:sz w:val="24"/>
          <w:szCs w:val="24"/>
        </w:rPr>
        <w:t>de</w:t>
      </w:r>
      <w:r w:rsidR="008B45CB">
        <w:rPr>
          <w:rFonts w:ascii="Arial" w:hAnsi="Arial" w:cs="Arial"/>
          <w:sz w:val="24"/>
          <w:szCs w:val="24"/>
        </w:rPr>
        <w:t xml:space="preserve"> </w:t>
      </w:r>
      <w:r w:rsidRPr="00214B6A">
        <w:rPr>
          <w:rFonts w:ascii="Arial" w:hAnsi="Arial" w:cs="Arial"/>
          <w:sz w:val="24"/>
          <w:szCs w:val="24"/>
        </w:rPr>
        <w:t>repensar</w:t>
      </w:r>
      <w:r w:rsidR="008B45CB">
        <w:rPr>
          <w:rFonts w:ascii="Arial" w:hAnsi="Arial" w:cs="Arial"/>
          <w:sz w:val="24"/>
          <w:szCs w:val="24"/>
        </w:rPr>
        <w:t xml:space="preserve"> </w:t>
      </w:r>
      <w:r w:rsidRPr="00214B6A">
        <w:rPr>
          <w:rFonts w:ascii="Arial" w:hAnsi="Arial" w:cs="Arial"/>
          <w:sz w:val="24"/>
          <w:szCs w:val="24"/>
        </w:rPr>
        <w:t>não</w:t>
      </w:r>
      <w:r w:rsidR="008B45CB">
        <w:rPr>
          <w:rFonts w:ascii="Arial" w:hAnsi="Arial" w:cs="Arial"/>
          <w:sz w:val="24"/>
          <w:szCs w:val="24"/>
        </w:rPr>
        <w:t xml:space="preserve"> </w:t>
      </w:r>
      <w:r w:rsidRPr="00214B6A">
        <w:rPr>
          <w:rFonts w:ascii="Arial" w:hAnsi="Arial" w:cs="Arial"/>
          <w:sz w:val="24"/>
          <w:szCs w:val="24"/>
        </w:rPr>
        <w:t>desprotegido</w:t>
      </w:r>
      <w:r w:rsidR="008B45CB">
        <w:rPr>
          <w:rFonts w:ascii="Arial" w:hAnsi="Arial" w:cs="Arial"/>
          <w:sz w:val="24"/>
          <w:szCs w:val="24"/>
        </w:rPr>
        <w:t xml:space="preserve"> </w:t>
      </w:r>
      <w:r w:rsidRPr="00214B6A">
        <w:rPr>
          <w:rFonts w:ascii="Arial" w:hAnsi="Arial" w:cs="Arial"/>
          <w:sz w:val="24"/>
          <w:szCs w:val="24"/>
        </w:rPr>
        <w:t>a</w:t>
      </w:r>
      <w:r w:rsidR="008B45CB">
        <w:rPr>
          <w:rFonts w:ascii="Arial" w:hAnsi="Arial" w:cs="Arial"/>
          <w:sz w:val="24"/>
          <w:szCs w:val="24"/>
        </w:rPr>
        <w:t xml:space="preserve"> </w:t>
      </w:r>
      <w:r w:rsidRPr="00214B6A">
        <w:rPr>
          <w:rFonts w:ascii="Arial" w:hAnsi="Arial" w:cs="Arial"/>
          <w:sz w:val="24"/>
          <w:szCs w:val="24"/>
        </w:rPr>
        <w:t>colocação</w:t>
      </w:r>
      <w:r w:rsidR="008B45CB">
        <w:rPr>
          <w:rFonts w:ascii="Arial" w:hAnsi="Arial" w:cs="Arial"/>
          <w:sz w:val="24"/>
          <w:szCs w:val="24"/>
        </w:rPr>
        <w:t xml:space="preserve"> </w:t>
      </w:r>
      <w:r w:rsidRPr="00214B6A">
        <w:rPr>
          <w:rFonts w:ascii="Arial" w:hAnsi="Arial" w:cs="Arial"/>
          <w:sz w:val="24"/>
          <w:szCs w:val="24"/>
        </w:rPr>
        <w:t>de</w:t>
      </w:r>
      <w:r w:rsidR="008B45CB">
        <w:rPr>
          <w:rFonts w:ascii="Arial" w:hAnsi="Arial" w:cs="Arial"/>
          <w:sz w:val="24"/>
          <w:szCs w:val="24"/>
        </w:rPr>
        <w:t xml:space="preserve"> </w:t>
      </w:r>
      <w:r w:rsidRPr="00214B6A">
        <w:rPr>
          <w:rFonts w:ascii="Arial" w:hAnsi="Arial" w:cs="Arial"/>
          <w:sz w:val="24"/>
          <w:szCs w:val="24"/>
        </w:rPr>
        <w:t>indivíduos</w:t>
      </w:r>
      <w:r w:rsidR="008B45CB">
        <w:rPr>
          <w:rFonts w:ascii="Arial" w:hAnsi="Arial" w:cs="Arial"/>
          <w:sz w:val="24"/>
          <w:szCs w:val="24"/>
        </w:rPr>
        <w:t xml:space="preserve"> </w:t>
      </w:r>
      <w:r w:rsidRPr="00214B6A">
        <w:rPr>
          <w:rFonts w:ascii="Arial" w:hAnsi="Arial" w:cs="Arial"/>
          <w:sz w:val="24"/>
          <w:szCs w:val="24"/>
        </w:rPr>
        <w:t>excluídos</w:t>
      </w:r>
      <w:r w:rsidR="008B45CB">
        <w:rPr>
          <w:rFonts w:ascii="Arial" w:hAnsi="Arial" w:cs="Arial"/>
          <w:sz w:val="24"/>
          <w:szCs w:val="24"/>
        </w:rPr>
        <w:t xml:space="preserve"> </w:t>
      </w:r>
      <w:r w:rsidRPr="00214B6A">
        <w:rPr>
          <w:rFonts w:ascii="Arial" w:hAnsi="Arial" w:cs="Arial"/>
          <w:sz w:val="24"/>
          <w:szCs w:val="24"/>
        </w:rPr>
        <w:t>da</w:t>
      </w:r>
      <w:r w:rsidR="008B45CB">
        <w:rPr>
          <w:rFonts w:ascii="Arial" w:hAnsi="Arial" w:cs="Arial"/>
          <w:sz w:val="24"/>
          <w:szCs w:val="24"/>
        </w:rPr>
        <w:t xml:space="preserve"> </w:t>
      </w:r>
      <w:r w:rsidRPr="00214B6A">
        <w:rPr>
          <w:rFonts w:ascii="Arial" w:hAnsi="Arial" w:cs="Arial"/>
          <w:sz w:val="24"/>
          <w:szCs w:val="24"/>
        </w:rPr>
        <w:t>ciência</w:t>
      </w:r>
      <w:r w:rsidR="008B45CB">
        <w:rPr>
          <w:rFonts w:ascii="Arial" w:hAnsi="Arial" w:cs="Arial"/>
          <w:sz w:val="24"/>
          <w:szCs w:val="24"/>
        </w:rPr>
        <w:t xml:space="preserve"> </w:t>
      </w:r>
      <w:r w:rsidRPr="00214B6A">
        <w:rPr>
          <w:rFonts w:ascii="Arial" w:hAnsi="Arial" w:cs="Arial"/>
          <w:sz w:val="24"/>
          <w:szCs w:val="24"/>
        </w:rPr>
        <w:t>e</w:t>
      </w:r>
      <w:r w:rsidR="008B45CB">
        <w:rPr>
          <w:rFonts w:ascii="Arial" w:hAnsi="Arial" w:cs="Arial"/>
          <w:sz w:val="24"/>
          <w:szCs w:val="24"/>
        </w:rPr>
        <w:t xml:space="preserve"> </w:t>
      </w:r>
      <w:r w:rsidRPr="00214B6A">
        <w:rPr>
          <w:rFonts w:ascii="Arial" w:hAnsi="Arial" w:cs="Arial"/>
          <w:sz w:val="24"/>
          <w:szCs w:val="24"/>
        </w:rPr>
        <w:t>do</w:t>
      </w:r>
      <w:r w:rsidR="008B45CB">
        <w:rPr>
          <w:rFonts w:ascii="Arial" w:hAnsi="Arial" w:cs="Arial"/>
          <w:sz w:val="24"/>
          <w:szCs w:val="24"/>
        </w:rPr>
        <w:t xml:space="preserve"> </w:t>
      </w:r>
      <w:r w:rsidRPr="00214B6A">
        <w:rPr>
          <w:rFonts w:ascii="Arial" w:hAnsi="Arial" w:cs="Arial"/>
          <w:sz w:val="24"/>
          <w:szCs w:val="24"/>
        </w:rPr>
        <w:t>conhecimento,</w:t>
      </w:r>
      <w:r w:rsidR="008B45CB">
        <w:rPr>
          <w:rFonts w:ascii="Arial" w:hAnsi="Arial" w:cs="Arial"/>
          <w:sz w:val="24"/>
          <w:szCs w:val="24"/>
        </w:rPr>
        <w:t xml:space="preserve"> </w:t>
      </w:r>
      <w:r w:rsidRPr="00214B6A">
        <w:rPr>
          <w:rFonts w:ascii="Arial" w:hAnsi="Arial" w:cs="Arial"/>
          <w:sz w:val="24"/>
          <w:szCs w:val="24"/>
        </w:rPr>
        <w:t>mas</w:t>
      </w:r>
      <w:r w:rsidR="008B45CB">
        <w:rPr>
          <w:rFonts w:ascii="Arial" w:hAnsi="Arial" w:cs="Arial"/>
          <w:sz w:val="24"/>
          <w:szCs w:val="24"/>
        </w:rPr>
        <w:t xml:space="preserve"> </w:t>
      </w:r>
      <w:r w:rsidRPr="00214B6A">
        <w:rPr>
          <w:rFonts w:ascii="Arial" w:hAnsi="Arial" w:cs="Arial"/>
          <w:sz w:val="24"/>
          <w:szCs w:val="24"/>
        </w:rPr>
        <w:t>também</w:t>
      </w:r>
      <w:r w:rsidR="008B45CB">
        <w:rPr>
          <w:rFonts w:ascii="Arial" w:hAnsi="Arial" w:cs="Arial"/>
          <w:sz w:val="24"/>
          <w:szCs w:val="24"/>
        </w:rPr>
        <w:t xml:space="preserve"> </w:t>
      </w:r>
      <w:r w:rsidRPr="00214B6A">
        <w:rPr>
          <w:rFonts w:ascii="Arial" w:hAnsi="Arial" w:cs="Arial"/>
          <w:sz w:val="24"/>
          <w:szCs w:val="24"/>
        </w:rPr>
        <w:t>de</w:t>
      </w:r>
      <w:r w:rsidR="008B45CB">
        <w:rPr>
          <w:rFonts w:ascii="Arial" w:hAnsi="Arial" w:cs="Arial"/>
          <w:sz w:val="24"/>
          <w:szCs w:val="24"/>
        </w:rPr>
        <w:t xml:space="preserve"> </w:t>
      </w:r>
      <w:r w:rsidRPr="00214B6A">
        <w:rPr>
          <w:rFonts w:ascii="Arial" w:hAnsi="Arial" w:cs="Arial"/>
          <w:sz w:val="24"/>
          <w:szCs w:val="24"/>
        </w:rPr>
        <w:t>corrigir</w:t>
      </w:r>
      <w:r w:rsidR="008B45CB">
        <w:rPr>
          <w:rFonts w:ascii="Arial" w:hAnsi="Arial" w:cs="Arial"/>
          <w:sz w:val="24"/>
          <w:szCs w:val="24"/>
        </w:rPr>
        <w:t xml:space="preserve"> </w:t>
      </w:r>
      <w:r w:rsidRPr="00214B6A">
        <w:rPr>
          <w:rFonts w:ascii="Arial" w:hAnsi="Arial" w:cs="Arial"/>
          <w:sz w:val="24"/>
          <w:szCs w:val="24"/>
        </w:rPr>
        <w:t>suas</w:t>
      </w:r>
      <w:r w:rsidR="008B45CB">
        <w:rPr>
          <w:rFonts w:ascii="Arial" w:hAnsi="Arial" w:cs="Arial"/>
          <w:sz w:val="24"/>
          <w:szCs w:val="24"/>
        </w:rPr>
        <w:t xml:space="preserve"> </w:t>
      </w:r>
      <w:r w:rsidRPr="00214B6A">
        <w:rPr>
          <w:rFonts w:ascii="Arial" w:hAnsi="Arial" w:cs="Arial"/>
          <w:sz w:val="24"/>
          <w:szCs w:val="24"/>
        </w:rPr>
        <w:t>bases</w:t>
      </w:r>
      <w:r w:rsidR="008B45CB">
        <w:rPr>
          <w:rFonts w:ascii="Arial" w:hAnsi="Arial" w:cs="Arial"/>
          <w:sz w:val="24"/>
          <w:szCs w:val="24"/>
        </w:rPr>
        <w:t xml:space="preserve"> </w:t>
      </w:r>
      <w:r w:rsidRPr="00214B6A">
        <w:rPr>
          <w:rFonts w:ascii="Arial" w:hAnsi="Arial" w:cs="Arial"/>
          <w:sz w:val="24"/>
          <w:szCs w:val="24"/>
        </w:rPr>
        <w:t>e</w:t>
      </w:r>
      <w:r w:rsidR="008B45CB">
        <w:rPr>
          <w:rFonts w:ascii="Arial" w:hAnsi="Arial" w:cs="Arial"/>
          <w:sz w:val="24"/>
          <w:szCs w:val="24"/>
        </w:rPr>
        <w:t xml:space="preserve"> </w:t>
      </w:r>
      <w:r w:rsidRPr="00214B6A">
        <w:rPr>
          <w:rFonts w:ascii="Arial" w:hAnsi="Arial" w:cs="Arial"/>
          <w:sz w:val="24"/>
          <w:szCs w:val="24"/>
        </w:rPr>
        <w:t>desembaraçados.</w:t>
      </w:r>
      <w:r w:rsidR="008B45CB">
        <w:rPr>
          <w:rFonts w:ascii="Arial" w:hAnsi="Arial" w:cs="Arial"/>
          <w:sz w:val="24"/>
          <w:szCs w:val="24"/>
        </w:rPr>
        <w:t xml:space="preserve"> </w:t>
      </w:r>
      <w:r w:rsidRPr="00214B6A">
        <w:rPr>
          <w:rFonts w:ascii="Arial" w:hAnsi="Arial" w:cs="Arial"/>
          <w:sz w:val="24"/>
          <w:szCs w:val="24"/>
        </w:rPr>
        <w:t>Além</w:t>
      </w:r>
      <w:r w:rsidR="008B45CB">
        <w:rPr>
          <w:rFonts w:ascii="Arial" w:hAnsi="Arial" w:cs="Arial"/>
          <w:sz w:val="24"/>
          <w:szCs w:val="24"/>
        </w:rPr>
        <w:t xml:space="preserve"> </w:t>
      </w:r>
      <w:r w:rsidRPr="00214B6A">
        <w:rPr>
          <w:rFonts w:ascii="Arial" w:hAnsi="Arial" w:cs="Arial"/>
          <w:sz w:val="24"/>
          <w:szCs w:val="24"/>
        </w:rPr>
        <w:t>disso,</w:t>
      </w:r>
      <w:r w:rsidR="008B45CB">
        <w:rPr>
          <w:rFonts w:ascii="Arial" w:hAnsi="Arial" w:cs="Arial"/>
          <w:sz w:val="24"/>
          <w:szCs w:val="24"/>
        </w:rPr>
        <w:t xml:space="preserve"> </w:t>
      </w:r>
      <w:r w:rsidRPr="00214B6A">
        <w:rPr>
          <w:rFonts w:ascii="Arial" w:hAnsi="Arial" w:cs="Arial"/>
          <w:sz w:val="24"/>
          <w:szCs w:val="24"/>
        </w:rPr>
        <w:t>reorganizar</w:t>
      </w:r>
      <w:r w:rsidR="008B45CB">
        <w:rPr>
          <w:rFonts w:ascii="Arial" w:hAnsi="Arial" w:cs="Arial"/>
          <w:sz w:val="24"/>
          <w:szCs w:val="24"/>
        </w:rPr>
        <w:t xml:space="preserve"> </w:t>
      </w:r>
      <w:r w:rsidRPr="00214B6A">
        <w:rPr>
          <w:rFonts w:ascii="Arial" w:hAnsi="Arial" w:cs="Arial"/>
          <w:sz w:val="24"/>
          <w:szCs w:val="24"/>
        </w:rPr>
        <w:t>as</w:t>
      </w:r>
      <w:r w:rsidR="008B45CB">
        <w:rPr>
          <w:rFonts w:ascii="Arial" w:hAnsi="Arial" w:cs="Arial"/>
          <w:sz w:val="24"/>
          <w:szCs w:val="24"/>
        </w:rPr>
        <w:t xml:space="preserve"> </w:t>
      </w:r>
      <w:r w:rsidRPr="00214B6A">
        <w:rPr>
          <w:rFonts w:ascii="Arial" w:hAnsi="Arial" w:cs="Arial"/>
          <w:sz w:val="24"/>
          <w:szCs w:val="24"/>
        </w:rPr>
        <w:t>experiências</w:t>
      </w:r>
      <w:r w:rsidR="008B45CB">
        <w:rPr>
          <w:rFonts w:ascii="Arial" w:hAnsi="Arial" w:cs="Arial"/>
          <w:sz w:val="24"/>
          <w:szCs w:val="24"/>
        </w:rPr>
        <w:t xml:space="preserve"> </w:t>
      </w:r>
      <w:r w:rsidRPr="00214B6A">
        <w:rPr>
          <w:rFonts w:ascii="Arial" w:hAnsi="Arial" w:cs="Arial"/>
          <w:sz w:val="24"/>
          <w:szCs w:val="24"/>
        </w:rPr>
        <w:t>a</w:t>
      </w:r>
      <w:r w:rsidR="008B45CB">
        <w:rPr>
          <w:rFonts w:ascii="Arial" w:hAnsi="Arial" w:cs="Arial"/>
          <w:sz w:val="24"/>
          <w:szCs w:val="24"/>
        </w:rPr>
        <w:t xml:space="preserve"> </w:t>
      </w:r>
      <w:r w:rsidRPr="00214B6A">
        <w:rPr>
          <w:rFonts w:ascii="Arial" w:hAnsi="Arial" w:cs="Arial"/>
          <w:sz w:val="24"/>
          <w:szCs w:val="24"/>
        </w:rPr>
        <w:t>fim</w:t>
      </w:r>
      <w:r w:rsidR="008B45CB">
        <w:rPr>
          <w:rFonts w:ascii="Arial" w:hAnsi="Arial" w:cs="Arial"/>
          <w:sz w:val="24"/>
          <w:szCs w:val="24"/>
        </w:rPr>
        <w:t xml:space="preserve"> </w:t>
      </w:r>
      <w:r w:rsidRPr="00214B6A">
        <w:rPr>
          <w:rFonts w:ascii="Arial" w:hAnsi="Arial" w:cs="Arial"/>
          <w:sz w:val="24"/>
          <w:szCs w:val="24"/>
        </w:rPr>
        <w:t>de</w:t>
      </w:r>
      <w:r w:rsidR="008B45CB">
        <w:rPr>
          <w:rFonts w:ascii="Arial" w:hAnsi="Arial" w:cs="Arial"/>
          <w:sz w:val="24"/>
          <w:szCs w:val="24"/>
        </w:rPr>
        <w:t xml:space="preserve"> </w:t>
      </w:r>
      <w:r w:rsidRPr="00214B6A">
        <w:rPr>
          <w:rFonts w:ascii="Arial" w:hAnsi="Arial" w:cs="Arial"/>
          <w:sz w:val="24"/>
          <w:szCs w:val="24"/>
        </w:rPr>
        <w:t>que</w:t>
      </w:r>
      <w:r w:rsidR="008B45CB">
        <w:rPr>
          <w:rFonts w:ascii="Arial" w:hAnsi="Arial" w:cs="Arial"/>
          <w:sz w:val="24"/>
          <w:szCs w:val="24"/>
        </w:rPr>
        <w:t xml:space="preserve"> </w:t>
      </w:r>
      <w:r w:rsidRPr="00214B6A">
        <w:rPr>
          <w:rFonts w:ascii="Arial" w:hAnsi="Arial" w:cs="Arial"/>
          <w:sz w:val="24"/>
          <w:szCs w:val="24"/>
        </w:rPr>
        <w:t>acolham</w:t>
      </w:r>
      <w:r w:rsidR="008B45CB">
        <w:rPr>
          <w:rFonts w:ascii="Arial" w:hAnsi="Arial" w:cs="Arial"/>
          <w:sz w:val="24"/>
          <w:szCs w:val="24"/>
        </w:rPr>
        <w:t xml:space="preserve"> </w:t>
      </w:r>
      <w:r w:rsidRPr="00214B6A">
        <w:rPr>
          <w:rFonts w:ascii="Arial" w:hAnsi="Arial" w:cs="Arial"/>
          <w:sz w:val="24"/>
          <w:szCs w:val="24"/>
        </w:rPr>
        <w:t>esses</w:t>
      </w:r>
      <w:r w:rsidR="008B45CB">
        <w:rPr>
          <w:rFonts w:ascii="Arial" w:hAnsi="Arial" w:cs="Arial"/>
          <w:sz w:val="24"/>
          <w:szCs w:val="24"/>
        </w:rPr>
        <w:t xml:space="preserve"> </w:t>
      </w:r>
      <w:r w:rsidRPr="00214B6A">
        <w:rPr>
          <w:rFonts w:ascii="Arial" w:hAnsi="Arial" w:cs="Arial"/>
          <w:sz w:val="24"/>
          <w:szCs w:val="24"/>
        </w:rPr>
        <w:t>sujeitos,</w:t>
      </w:r>
      <w:r w:rsidR="008B45CB">
        <w:rPr>
          <w:rFonts w:ascii="Arial" w:hAnsi="Arial" w:cs="Arial"/>
          <w:sz w:val="24"/>
          <w:szCs w:val="24"/>
        </w:rPr>
        <w:t xml:space="preserve"> </w:t>
      </w:r>
      <w:r w:rsidRPr="00214B6A">
        <w:rPr>
          <w:rFonts w:ascii="Arial" w:hAnsi="Arial" w:cs="Arial"/>
          <w:sz w:val="24"/>
          <w:szCs w:val="24"/>
        </w:rPr>
        <w:t>em</w:t>
      </w:r>
      <w:r w:rsidR="008B45CB">
        <w:rPr>
          <w:rFonts w:ascii="Arial" w:hAnsi="Arial" w:cs="Arial"/>
          <w:sz w:val="24"/>
          <w:szCs w:val="24"/>
        </w:rPr>
        <w:t xml:space="preserve"> </w:t>
      </w:r>
      <w:r w:rsidRPr="00214B6A">
        <w:rPr>
          <w:rFonts w:ascii="Arial" w:hAnsi="Arial" w:cs="Arial"/>
          <w:sz w:val="24"/>
          <w:szCs w:val="24"/>
        </w:rPr>
        <w:t>vez</w:t>
      </w:r>
      <w:r w:rsidR="008B45CB">
        <w:rPr>
          <w:rFonts w:ascii="Arial" w:hAnsi="Arial" w:cs="Arial"/>
          <w:sz w:val="24"/>
          <w:szCs w:val="24"/>
        </w:rPr>
        <w:t xml:space="preserve"> </w:t>
      </w:r>
      <w:r w:rsidRPr="00214B6A">
        <w:rPr>
          <w:rFonts w:ascii="Arial" w:hAnsi="Arial" w:cs="Arial"/>
          <w:sz w:val="24"/>
          <w:szCs w:val="24"/>
        </w:rPr>
        <w:t>de</w:t>
      </w:r>
      <w:r w:rsidR="008B45CB">
        <w:rPr>
          <w:rFonts w:ascii="Arial" w:hAnsi="Arial" w:cs="Arial"/>
          <w:sz w:val="24"/>
          <w:szCs w:val="24"/>
        </w:rPr>
        <w:t xml:space="preserve"> </w:t>
      </w:r>
      <w:r w:rsidRPr="00214B6A">
        <w:rPr>
          <w:rFonts w:ascii="Arial" w:hAnsi="Arial" w:cs="Arial"/>
          <w:sz w:val="24"/>
          <w:szCs w:val="24"/>
        </w:rPr>
        <w:t>revisar</w:t>
      </w:r>
      <w:r w:rsidR="008B45CB">
        <w:rPr>
          <w:rFonts w:ascii="Arial" w:hAnsi="Arial" w:cs="Arial"/>
          <w:sz w:val="24"/>
          <w:szCs w:val="24"/>
        </w:rPr>
        <w:t xml:space="preserve"> </w:t>
      </w:r>
      <w:r w:rsidRPr="00214B6A">
        <w:rPr>
          <w:rFonts w:ascii="Arial" w:hAnsi="Arial" w:cs="Arial"/>
          <w:sz w:val="24"/>
          <w:szCs w:val="24"/>
        </w:rPr>
        <w:t>os</w:t>
      </w:r>
      <w:r w:rsidR="008B45CB">
        <w:rPr>
          <w:rFonts w:ascii="Arial" w:hAnsi="Arial" w:cs="Arial"/>
          <w:sz w:val="24"/>
          <w:szCs w:val="24"/>
        </w:rPr>
        <w:t xml:space="preserve"> </w:t>
      </w:r>
      <w:r w:rsidRPr="00214B6A">
        <w:rPr>
          <w:rFonts w:ascii="Arial" w:hAnsi="Arial" w:cs="Arial"/>
          <w:sz w:val="24"/>
          <w:szCs w:val="24"/>
        </w:rPr>
        <w:t>sujeitos</w:t>
      </w:r>
      <w:r w:rsidR="008B45CB">
        <w:rPr>
          <w:rFonts w:ascii="Arial" w:hAnsi="Arial" w:cs="Arial"/>
          <w:sz w:val="24"/>
          <w:szCs w:val="24"/>
        </w:rPr>
        <w:t xml:space="preserve"> </w:t>
      </w:r>
      <w:r w:rsidRPr="00214B6A">
        <w:rPr>
          <w:rFonts w:ascii="Arial" w:hAnsi="Arial" w:cs="Arial"/>
          <w:sz w:val="24"/>
          <w:szCs w:val="24"/>
        </w:rPr>
        <w:t>para</w:t>
      </w:r>
      <w:r w:rsidR="008B45CB">
        <w:rPr>
          <w:rFonts w:ascii="Arial" w:hAnsi="Arial" w:cs="Arial"/>
          <w:sz w:val="24"/>
          <w:szCs w:val="24"/>
        </w:rPr>
        <w:t xml:space="preserve"> </w:t>
      </w:r>
      <w:r w:rsidRPr="00214B6A">
        <w:rPr>
          <w:rFonts w:ascii="Arial" w:hAnsi="Arial" w:cs="Arial"/>
          <w:sz w:val="24"/>
          <w:szCs w:val="24"/>
        </w:rPr>
        <w:t>que</w:t>
      </w:r>
      <w:r w:rsidR="008B45CB">
        <w:rPr>
          <w:rFonts w:ascii="Arial" w:hAnsi="Arial" w:cs="Arial"/>
          <w:sz w:val="24"/>
          <w:szCs w:val="24"/>
        </w:rPr>
        <w:t xml:space="preserve"> </w:t>
      </w:r>
      <w:r w:rsidRPr="00214B6A">
        <w:rPr>
          <w:rFonts w:ascii="Arial" w:hAnsi="Arial" w:cs="Arial"/>
          <w:sz w:val="24"/>
          <w:szCs w:val="24"/>
        </w:rPr>
        <w:t>se</w:t>
      </w:r>
      <w:r w:rsidR="008B45CB">
        <w:rPr>
          <w:rFonts w:ascii="Arial" w:hAnsi="Arial" w:cs="Arial"/>
          <w:sz w:val="24"/>
          <w:szCs w:val="24"/>
        </w:rPr>
        <w:t xml:space="preserve"> </w:t>
      </w:r>
      <w:r w:rsidRPr="00214B6A">
        <w:rPr>
          <w:rFonts w:ascii="Arial" w:hAnsi="Arial" w:cs="Arial"/>
          <w:sz w:val="24"/>
          <w:szCs w:val="24"/>
        </w:rPr>
        <w:t>adaptem</w:t>
      </w:r>
      <w:r w:rsidR="008B45CB">
        <w:rPr>
          <w:rFonts w:ascii="Arial" w:hAnsi="Arial" w:cs="Arial"/>
          <w:sz w:val="24"/>
          <w:szCs w:val="24"/>
        </w:rPr>
        <w:t xml:space="preserve"> </w:t>
      </w:r>
      <w:r w:rsidRPr="00214B6A">
        <w:rPr>
          <w:rFonts w:ascii="Arial" w:hAnsi="Arial" w:cs="Arial"/>
          <w:sz w:val="24"/>
          <w:szCs w:val="24"/>
        </w:rPr>
        <w:t>à</w:t>
      </w:r>
      <w:r w:rsidR="008B45CB">
        <w:rPr>
          <w:rFonts w:ascii="Arial" w:hAnsi="Arial" w:cs="Arial"/>
          <w:sz w:val="24"/>
          <w:szCs w:val="24"/>
        </w:rPr>
        <w:t xml:space="preserve"> </w:t>
      </w:r>
      <w:r w:rsidRPr="00214B6A">
        <w:rPr>
          <w:rFonts w:ascii="Arial" w:hAnsi="Arial" w:cs="Arial"/>
          <w:sz w:val="24"/>
          <w:szCs w:val="24"/>
        </w:rPr>
        <w:t>interação</w:t>
      </w:r>
      <w:r w:rsidR="008B45CB">
        <w:rPr>
          <w:rFonts w:ascii="Arial" w:hAnsi="Arial" w:cs="Arial"/>
          <w:sz w:val="24"/>
          <w:szCs w:val="24"/>
        </w:rPr>
        <w:t xml:space="preserve"> </w:t>
      </w:r>
      <w:r w:rsidRPr="00214B6A">
        <w:rPr>
          <w:rFonts w:ascii="Arial" w:hAnsi="Arial" w:cs="Arial"/>
          <w:sz w:val="24"/>
          <w:szCs w:val="24"/>
        </w:rPr>
        <w:t>com</w:t>
      </w:r>
      <w:r w:rsidR="008B45CB">
        <w:rPr>
          <w:rFonts w:ascii="Arial" w:hAnsi="Arial" w:cs="Arial"/>
          <w:sz w:val="24"/>
          <w:szCs w:val="24"/>
        </w:rPr>
        <w:t xml:space="preserve"> </w:t>
      </w:r>
      <w:r w:rsidRPr="00214B6A">
        <w:rPr>
          <w:rFonts w:ascii="Arial" w:hAnsi="Arial" w:cs="Arial"/>
          <w:sz w:val="24"/>
          <w:szCs w:val="24"/>
        </w:rPr>
        <w:t>as</w:t>
      </w:r>
      <w:r w:rsidR="008B45CB">
        <w:rPr>
          <w:rFonts w:ascii="Arial" w:hAnsi="Arial" w:cs="Arial"/>
          <w:sz w:val="24"/>
          <w:szCs w:val="24"/>
        </w:rPr>
        <w:t xml:space="preserve"> </w:t>
      </w:r>
      <w:r w:rsidRPr="00214B6A">
        <w:rPr>
          <w:rFonts w:ascii="Arial" w:hAnsi="Arial" w:cs="Arial"/>
          <w:sz w:val="24"/>
          <w:szCs w:val="24"/>
        </w:rPr>
        <w:t>novidades</w:t>
      </w:r>
      <w:r w:rsidR="008B45CB">
        <w:rPr>
          <w:rFonts w:ascii="Arial" w:hAnsi="Arial" w:cs="Arial"/>
          <w:sz w:val="24"/>
          <w:szCs w:val="24"/>
        </w:rPr>
        <w:t xml:space="preserve"> </w:t>
      </w:r>
      <w:r w:rsidRPr="00214B6A">
        <w:rPr>
          <w:rFonts w:ascii="Arial" w:hAnsi="Arial" w:cs="Arial"/>
          <w:sz w:val="24"/>
          <w:szCs w:val="24"/>
        </w:rPr>
        <w:t>tecnologias.</w:t>
      </w:r>
    </w:p>
    <w:p w:rsidR="00FE48F7" w:rsidRDefault="00FE48F7" w:rsidP="00214B6A">
      <w:pPr>
        <w:rPr>
          <w:rFonts w:ascii="Arial" w:hAnsi="Arial" w:cs="Arial"/>
          <w:sz w:val="24"/>
          <w:szCs w:val="24"/>
        </w:rPr>
      </w:pPr>
    </w:p>
    <w:p w:rsidR="00FE48F7" w:rsidRDefault="00FE48F7" w:rsidP="00214B6A">
      <w:pPr>
        <w:rPr>
          <w:rFonts w:ascii="Arial" w:hAnsi="Arial" w:cs="Arial"/>
          <w:sz w:val="24"/>
          <w:szCs w:val="24"/>
        </w:rPr>
      </w:pPr>
    </w:p>
    <w:p w:rsidR="00FE48F7" w:rsidRDefault="00FE48F7" w:rsidP="00214B6A">
      <w:pPr>
        <w:rPr>
          <w:rFonts w:ascii="Arial" w:hAnsi="Arial" w:cs="Arial"/>
          <w:sz w:val="24"/>
          <w:szCs w:val="24"/>
        </w:rPr>
      </w:pPr>
    </w:p>
    <w:p w:rsidR="00FE48F7" w:rsidRDefault="00FE48F7" w:rsidP="00214B6A">
      <w:pPr>
        <w:rPr>
          <w:rFonts w:ascii="Arial" w:hAnsi="Arial" w:cs="Arial"/>
          <w:sz w:val="24"/>
          <w:szCs w:val="24"/>
        </w:rPr>
      </w:pPr>
    </w:p>
    <w:p w:rsidR="00FE48F7" w:rsidRDefault="00FE48F7" w:rsidP="00214B6A">
      <w:pPr>
        <w:rPr>
          <w:rFonts w:ascii="Arial" w:hAnsi="Arial" w:cs="Arial"/>
          <w:sz w:val="24"/>
          <w:szCs w:val="24"/>
        </w:rPr>
      </w:pPr>
    </w:p>
    <w:p w:rsidR="00E27D09" w:rsidRDefault="00E27D09" w:rsidP="00214B6A">
      <w:pPr>
        <w:rPr>
          <w:rFonts w:ascii="Arial" w:hAnsi="Arial" w:cs="Arial"/>
          <w:sz w:val="24"/>
          <w:szCs w:val="24"/>
        </w:rPr>
      </w:pPr>
    </w:p>
    <w:p w:rsidR="00E27D09" w:rsidRDefault="00E27D09" w:rsidP="00214B6A">
      <w:pPr>
        <w:rPr>
          <w:rFonts w:ascii="Arial" w:hAnsi="Arial" w:cs="Arial"/>
          <w:sz w:val="24"/>
          <w:szCs w:val="24"/>
        </w:rPr>
      </w:pPr>
    </w:p>
    <w:p w:rsidR="00E27D09" w:rsidRDefault="00E27D09" w:rsidP="00214B6A">
      <w:pPr>
        <w:rPr>
          <w:rFonts w:ascii="Arial" w:hAnsi="Arial" w:cs="Arial"/>
          <w:sz w:val="24"/>
          <w:szCs w:val="24"/>
        </w:rPr>
      </w:pPr>
    </w:p>
    <w:p w:rsidR="00E27D09" w:rsidRDefault="00E27D09" w:rsidP="00214B6A">
      <w:pPr>
        <w:rPr>
          <w:rFonts w:ascii="Arial" w:hAnsi="Arial" w:cs="Arial"/>
          <w:sz w:val="24"/>
          <w:szCs w:val="24"/>
        </w:rPr>
      </w:pPr>
    </w:p>
    <w:p w:rsidR="00E27D09" w:rsidRDefault="00E27D09" w:rsidP="00214B6A">
      <w:pPr>
        <w:rPr>
          <w:rFonts w:ascii="Arial" w:hAnsi="Arial" w:cs="Arial"/>
          <w:sz w:val="24"/>
          <w:szCs w:val="24"/>
        </w:rPr>
      </w:pPr>
    </w:p>
    <w:p w:rsidR="00E27D09" w:rsidRDefault="00E27D09" w:rsidP="00214B6A">
      <w:pPr>
        <w:rPr>
          <w:rFonts w:ascii="Arial" w:hAnsi="Arial" w:cs="Arial"/>
          <w:sz w:val="24"/>
          <w:szCs w:val="24"/>
        </w:rPr>
      </w:pPr>
    </w:p>
    <w:p w:rsidR="00E27D09" w:rsidRDefault="00E27D09" w:rsidP="00214B6A">
      <w:pPr>
        <w:rPr>
          <w:rFonts w:ascii="Arial" w:hAnsi="Arial" w:cs="Arial"/>
          <w:sz w:val="24"/>
          <w:szCs w:val="24"/>
        </w:rPr>
      </w:pPr>
    </w:p>
    <w:p w:rsidR="00E27D09" w:rsidRDefault="00E27D09" w:rsidP="00214B6A">
      <w:pPr>
        <w:rPr>
          <w:rFonts w:ascii="Arial" w:hAnsi="Arial" w:cs="Arial"/>
          <w:sz w:val="24"/>
          <w:szCs w:val="24"/>
        </w:rPr>
      </w:pPr>
    </w:p>
    <w:p w:rsidR="00E27D09" w:rsidRDefault="00E27D09" w:rsidP="00E27D09">
      <w:pPr>
        <w:spacing w:before="120" w:after="120"/>
        <w:rPr>
          <w:rFonts w:ascii="Arial" w:hAnsi="Arial" w:cs="Arial"/>
          <w:b/>
          <w:bCs/>
          <w:caps/>
        </w:rPr>
      </w:pPr>
      <w:r>
        <w:rPr>
          <w:rFonts w:ascii="Arial" w:hAnsi="Arial" w:cs="Arial"/>
          <w:b/>
          <w:bCs/>
          <w:caps/>
        </w:rPr>
        <w:lastRenderedPageBreak/>
        <w:t xml:space="preserve">Referências </w:t>
      </w:r>
    </w:p>
    <w:p w:rsidR="00E27D09" w:rsidRDefault="00E27D09" w:rsidP="00E27D09">
      <w:pPr>
        <w:pStyle w:val="Bibliografia1"/>
        <w:rPr>
          <w:rFonts w:ascii="Arial" w:hAnsi="Arial" w:cs="Arial"/>
          <w:lang w:val="pt-BR"/>
        </w:rPr>
      </w:pPr>
      <w:proofErr w:type="spellStart"/>
      <w:r>
        <w:rPr>
          <w:rFonts w:ascii="Arial" w:hAnsi="Arial" w:cs="Arial"/>
          <w:lang w:val="pt-BR"/>
        </w:rPr>
        <w:t>ALFONS0-GOLDFARB</w:t>
      </w:r>
      <w:proofErr w:type="spellEnd"/>
      <w:r>
        <w:rPr>
          <w:rFonts w:ascii="Arial" w:hAnsi="Arial" w:cs="Arial"/>
          <w:lang w:val="pt-BR"/>
        </w:rPr>
        <w:t xml:space="preserve">, A. M.; MAIA, C. A. (Coord.) </w:t>
      </w:r>
      <w:r>
        <w:rPr>
          <w:rFonts w:ascii="Arial" w:hAnsi="Arial" w:cs="Arial"/>
          <w:b/>
          <w:bCs/>
          <w:lang w:val="pt-BR"/>
        </w:rPr>
        <w:t>História da ciência:</w:t>
      </w:r>
      <w:r>
        <w:rPr>
          <w:rFonts w:ascii="Arial" w:hAnsi="Arial" w:cs="Arial"/>
          <w:lang w:val="pt-BR"/>
        </w:rPr>
        <w:t xml:space="preserve"> o mapa do conhecimento. Rio de Janeiro: Expressão e Cultura; São Paulo: EDUSP, 1995. 968 p. (América 500 anos, </w:t>
      </w:r>
      <w:proofErr w:type="gramStart"/>
      <w:r>
        <w:rPr>
          <w:rFonts w:ascii="Arial" w:hAnsi="Arial" w:cs="Arial"/>
          <w:lang w:val="pt-BR"/>
        </w:rPr>
        <w:t>2</w:t>
      </w:r>
      <w:proofErr w:type="gramEnd"/>
      <w:r>
        <w:rPr>
          <w:rFonts w:ascii="Arial" w:hAnsi="Arial" w:cs="Arial"/>
          <w:lang w:val="pt-BR"/>
        </w:rPr>
        <w:t>).</w:t>
      </w:r>
    </w:p>
    <w:p w:rsidR="00E27D09" w:rsidRDefault="00E27D09" w:rsidP="00E27D09">
      <w:pPr>
        <w:pStyle w:val="Bibliografia1"/>
        <w:rPr>
          <w:rFonts w:ascii="Arial" w:hAnsi="Arial" w:cs="Arial"/>
          <w:lang w:val="pt-BR"/>
        </w:rPr>
      </w:pPr>
    </w:p>
    <w:p w:rsidR="00E27D09" w:rsidRDefault="00E27D09" w:rsidP="00E27D09">
      <w:pPr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ARAUJO</w:t>
      </w:r>
      <w:proofErr w:type="spellEnd"/>
      <w:r>
        <w:rPr>
          <w:rFonts w:ascii="Arial" w:hAnsi="Arial" w:cs="Arial"/>
        </w:rPr>
        <w:t xml:space="preserve">, U. A. M. </w:t>
      </w:r>
      <w:r>
        <w:rPr>
          <w:rFonts w:ascii="Arial" w:hAnsi="Arial" w:cs="Arial"/>
          <w:b/>
          <w:bCs/>
        </w:rPr>
        <w:t xml:space="preserve">Máscaras inteiriças </w:t>
      </w:r>
      <w:proofErr w:type="spellStart"/>
      <w:r>
        <w:rPr>
          <w:rFonts w:ascii="Arial" w:hAnsi="Arial" w:cs="Arial"/>
          <w:b/>
          <w:bCs/>
        </w:rPr>
        <w:t>Tukúna</w:t>
      </w:r>
      <w:proofErr w:type="spellEnd"/>
      <w:r>
        <w:rPr>
          <w:rFonts w:ascii="Arial" w:hAnsi="Arial" w:cs="Arial"/>
          <w:b/>
          <w:bCs/>
        </w:rPr>
        <w:t>:</w:t>
      </w:r>
      <w:r>
        <w:rPr>
          <w:rFonts w:ascii="Arial" w:hAnsi="Arial" w:cs="Arial"/>
        </w:rPr>
        <w:t xml:space="preserve"> possibilidades de estudo de artefatos de museu para o conhecimento do universo indígena. 1985. 102 f. Dissertação (Mestrado em Ciências Sociais) – Fundação Escola de Sociologia e Política de São Paulo, São Paulo, 1986.</w:t>
      </w:r>
    </w:p>
    <w:p w:rsidR="00E27D09" w:rsidRDefault="00E27D09" w:rsidP="00E27D09">
      <w:pPr>
        <w:pStyle w:val="Bibliografia1"/>
        <w:rPr>
          <w:rFonts w:ascii="Arial" w:hAnsi="Arial" w:cs="Arial"/>
          <w:lang w:val="pt-BR"/>
        </w:rPr>
      </w:pPr>
    </w:p>
    <w:p w:rsidR="00E27D09" w:rsidRDefault="00E27D09" w:rsidP="00E27D09">
      <w:pPr>
        <w:pStyle w:val="Bibliografia1"/>
        <w:rPr>
          <w:rFonts w:ascii="Arial" w:hAnsi="Arial" w:cs="Arial"/>
          <w:lang w:val="pt-BR"/>
        </w:rPr>
      </w:pPr>
      <w:r>
        <w:rPr>
          <w:rFonts w:ascii="Arial" w:hAnsi="Arial" w:cs="Arial"/>
          <w:lang w:val="pt-BR"/>
        </w:rPr>
        <w:t xml:space="preserve">BRASIL. Medida provisória nº 1.569-9, de 11 de dezembro de 1997. </w:t>
      </w:r>
      <w:r>
        <w:rPr>
          <w:rFonts w:ascii="Arial" w:hAnsi="Arial" w:cs="Arial"/>
          <w:b/>
          <w:bCs/>
          <w:lang w:val="pt-BR"/>
        </w:rPr>
        <w:t>Diário Oficial [da] República Federativa do Brasil</w:t>
      </w:r>
      <w:r>
        <w:rPr>
          <w:rFonts w:ascii="Arial" w:hAnsi="Arial" w:cs="Arial"/>
          <w:lang w:val="pt-BR"/>
        </w:rPr>
        <w:t>, Poder Executivo, Brasília, DF, 14 dez. 1997. Seção 1, p. 29514.</w:t>
      </w:r>
    </w:p>
    <w:p w:rsidR="00E27D09" w:rsidRDefault="00E27D09" w:rsidP="00E27D09">
      <w:pPr>
        <w:pStyle w:val="Rodap"/>
        <w:tabs>
          <w:tab w:val="left" w:pos="708"/>
        </w:tabs>
        <w:rPr>
          <w:rFonts w:ascii="Arial" w:hAnsi="Arial" w:cs="Arial"/>
        </w:rPr>
      </w:pPr>
    </w:p>
    <w:p w:rsidR="00E27D09" w:rsidRDefault="00E27D09" w:rsidP="00E27D09">
      <w:pPr>
        <w:pStyle w:val="Rodap"/>
        <w:tabs>
          <w:tab w:val="left" w:pos="708"/>
        </w:tabs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BRAYNER</w:t>
      </w:r>
      <w:proofErr w:type="spellEnd"/>
      <w:r>
        <w:rPr>
          <w:rFonts w:ascii="Arial" w:hAnsi="Arial" w:cs="Arial"/>
        </w:rPr>
        <w:t xml:space="preserve">, A. R. A.; MEDEIROS, C. B. Incorporação do tempo em </w:t>
      </w:r>
      <w:proofErr w:type="spellStart"/>
      <w:r>
        <w:rPr>
          <w:rFonts w:ascii="Arial" w:hAnsi="Arial" w:cs="Arial"/>
        </w:rPr>
        <w:t>SGBD</w:t>
      </w:r>
      <w:proofErr w:type="spellEnd"/>
      <w:r>
        <w:rPr>
          <w:rFonts w:ascii="Arial" w:hAnsi="Arial" w:cs="Arial"/>
        </w:rPr>
        <w:t xml:space="preserve"> orientado a objetos. In: SIMPÓSIO BRASILEIRO DE BANCO DE DADOS, </w:t>
      </w:r>
      <w:proofErr w:type="gramStart"/>
      <w:r>
        <w:rPr>
          <w:rFonts w:ascii="Arial" w:hAnsi="Arial" w:cs="Arial"/>
        </w:rPr>
        <w:t>9</w:t>
      </w:r>
      <w:proofErr w:type="gramEnd"/>
      <w:r>
        <w:rPr>
          <w:rFonts w:ascii="Arial" w:hAnsi="Arial" w:cs="Arial"/>
        </w:rPr>
        <w:t xml:space="preserve">., 1994, São Paulo. </w:t>
      </w:r>
      <w:r>
        <w:rPr>
          <w:rFonts w:ascii="Arial" w:hAnsi="Arial" w:cs="Arial"/>
          <w:b/>
          <w:bCs/>
        </w:rPr>
        <w:t>Anais</w:t>
      </w:r>
      <w:r>
        <w:rPr>
          <w:rFonts w:ascii="Arial" w:hAnsi="Arial" w:cs="Arial"/>
        </w:rPr>
        <w:t xml:space="preserve">... São Paulo: USP, 1994. </w:t>
      </w:r>
      <w:proofErr w:type="gramStart"/>
      <w:r>
        <w:rPr>
          <w:rFonts w:ascii="Arial" w:hAnsi="Arial" w:cs="Arial"/>
        </w:rPr>
        <w:t>p.</w:t>
      </w:r>
      <w:proofErr w:type="gramEnd"/>
      <w:r>
        <w:rPr>
          <w:rFonts w:ascii="Arial" w:hAnsi="Arial" w:cs="Arial"/>
        </w:rPr>
        <w:t xml:space="preserve"> 16-29.</w:t>
      </w:r>
    </w:p>
    <w:p w:rsidR="00E27D09" w:rsidRDefault="00E27D09" w:rsidP="00E27D09">
      <w:pPr>
        <w:pStyle w:val="Bibliografia1"/>
        <w:rPr>
          <w:rFonts w:ascii="Arial" w:hAnsi="Arial" w:cs="Arial"/>
          <w:lang w:val="pt-BR"/>
        </w:rPr>
      </w:pPr>
    </w:p>
    <w:p w:rsidR="00E27D09" w:rsidRDefault="00E27D09" w:rsidP="00E27D09">
      <w:pPr>
        <w:pStyle w:val="Bibliografia1"/>
        <w:rPr>
          <w:rFonts w:ascii="Arial" w:hAnsi="Arial" w:cs="Arial"/>
          <w:lang w:val="pt-BR"/>
        </w:rPr>
      </w:pPr>
      <w:r>
        <w:rPr>
          <w:rFonts w:ascii="Arial" w:hAnsi="Arial" w:cs="Arial"/>
          <w:lang w:val="pt-BR"/>
        </w:rPr>
        <w:t xml:space="preserve">PIAGET, J. </w:t>
      </w:r>
      <w:r>
        <w:rPr>
          <w:rFonts w:ascii="Arial" w:hAnsi="Arial" w:cs="Arial"/>
          <w:b/>
          <w:bCs/>
          <w:lang w:val="pt-BR"/>
        </w:rPr>
        <w:t xml:space="preserve">Para onde vai </w:t>
      </w:r>
      <w:proofErr w:type="gramStart"/>
      <w:r>
        <w:rPr>
          <w:rFonts w:ascii="Arial" w:hAnsi="Arial" w:cs="Arial"/>
          <w:b/>
          <w:bCs/>
          <w:lang w:val="pt-BR"/>
        </w:rPr>
        <w:t>a</w:t>
      </w:r>
      <w:proofErr w:type="gramEnd"/>
      <w:r>
        <w:rPr>
          <w:rFonts w:ascii="Arial" w:hAnsi="Arial" w:cs="Arial"/>
          <w:b/>
          <w:bCs/>
          <w:lang w:val="pt-BR"/>
        </w:rPr>
        <w:t xml:space="preserve"> educação</w:t>
      </w:r>
      <w:r>
        <w:rPr>
          <w:rFonts w:ascii="Arial" w:hAnsi="Arial" w:cs="Arial"/>
          <w:lang w:val="pt-BR"/>
        </w:rPr>
        <w:t xml:space="preserve">. 7. </w:t>
      </w:r>
      <w:proofErr w:type="gramStart"/>
      <w:r>
        <w:rPr>
          <w:rFonts w:ascii="Arial" w:hAnsi="Arial" w:cs="Arial"/>
          <w:lang w:val="pt-BR"/>
        </w:rPr>
        <w:t>ed.</w:t>
      </w:r>
      <w:proofErr w:type="gramEnd"/>
      <w:r>
        <w:rPr>
          <w:rFonts w:ascii="Arial" w:hAnsi="Arial" w:cs="Arial"/>
          <w:lang w:val="pt-BR"/>
        </w:rPr>
        <w:t xml:space="preserve"> Rio de Janeiro: J. Olympio, 1980. 500 p.</w:t>
      </w:r>
    </w:p>
    <w:p w:rsidR="00E27D09" w:rsidRDefault="00E27D09" w:rsidP="00E27D09">
      <w:pPr>
        <w:pStyle w:val="Bibliografia1"/>
        <w:rPr>
          <w:rFonts w:ascii="Arial" w:hAnsi="Arial" w:cs="Arial"/>
          <w:lang w:val="pt-BR"/>
        </w:rPr>
      </w:pPr>
    </w:p>
    <w:p w:rsidR="00E27D09" w:rsidRDefault="00E27D09" w:rsidP="00E27D09">
      <w:pPr>
        <w:pStyle w:val="Bibliografia1"/>
        <w:rPr>
          <w:rFonts w:ascii="Arial" w:hAnsi="Arial" w:cs="Arial"/>
          <w:lang w:val="pt-BR"/>
        </w:rPr>
      </w:pPr>
      <w:r>
        <w:rPr>
          <w:rFonts w:ascii="Arial" w:hAnsi="Arial" w:cs="Arial"/>
          <w:lang w:val="pt-BR"/>
        </w:rPr>
        <w:t xml:space="preserve">SILVA, I. G. Pena de morte para o nascituro. </w:t>
      </w:r>
      <w:r>
        <w:rPr>
          <w:rFonts w:ascii="Arial" w:hAnsi="Arial" w:cs="Arial"/>
          <w:b/>
          <w:bCs/>
          <w:lang w:val="pt-BR"/>
        </w:rPr>
        <w:t>O Estado de São Paulo</w:t>
      </w:r>
      <w:r>
        <w:rPr>
          <w:rFonts w:ascii="Arial" w:hAnsi="Arial" w:cs="Arial"/>
          <w:lang w:val="pt-BR"/>
        </w:rPr>
        <w:t>, São Paulo, 19 set. 1998. Disponível em: &lt;</w:t>
      </w:r>
      <w:proofErr w:type="spellStart"/>
      <w:r>
        <w:rPr>
          <w:rFonts w:ascii="Arial" w:hAnsi="Arial" w:cs="Arial"/>
          <w:lang w:val="pt-BR"/>
        </w:rPr>
        <w:fldChar w:fldCharType="begin"/>
      </w:r>
      <w:r>
        <w:rPr>
          <w:rFonts w:ascii="Arial" w:hAnsi="Arial" w:cs="Arial"/>
          <w:lang w:val="pt-BR"/>
        </w:rPr>
        <w:instrText xml:space="preserve"> HYPERLINK "http://www.providafamilia.org/pena_morte_nascituro.htm" </w:instrText>
      </w:r>
      <w:r>
        <w:rPr>
          <w:rFonts w:ascii="Arial" w:hAnsi="Arial" w:cs="Arial"/>
          <w:lang w:val="pt-BR"/>
        </w:rPr>
        <w:fldChar w:fldCharType="separate"/>
      </w:r>
      <w:r>
        <w:rPr>
          <w:rStyle w:val="Hyperlink"/>
          <w:rFonts w:ascii="Arial" w:hAnsi="Arial" w:cs="Arial"/>
          <w:lang w:val="pt-BR"/>
        </w:rPr>
        <w:t>http</w:t>
      </w:r>
      <w:proofErr w:type="spellEnd"/>
      <w:r>
        <w:rPr>
          <w:rStyle w:val="Hyperlink"/>
          <w:rFonts w:ascii="Arial" w:hAnsi="Arial" w:cs="Arial"/>
          <w:lang w:val="pt-BR"/>
        </w:rPr>
        <w:t>://</w:t>
      </w:r>
      <w:proofErr w:type="spellStart"/>
      <w:r>
        <w:rPr>
          <w:rStyle w:val="Hyperlink"/>
          <w:rFonts w:ascii="Arial" w:hAnsi="Arial" w:cs="Arial"/>
          <w:lang w:val="pt-BR"/>
        </w:rPr>
        <w:t>www.providafamilia.org</w:t>
      </w:r>
      <w:proofErr w:type="spellEnd"/>
      <w:r>
        <w:rPr>
          <w:rStyle w:val="Hyperlink"/>
          <w:rFonts w:ascii="Arial" w:hAnsi="Arial" w:cs="Arial"/>
          <w:lang w:val="pt-BR"/>
        </w:rPr>
        <w:t>/</w:t>
      </w:r>
      <w:proofErr w:type="spellStart"/>
      <w:r>
        <w:rPr>
          <w:rStyle w:val="Hyperlink"/>
          <w:rFonts w:ascii="Arial" w:hAnsi="Arial" w:cs="Arial"/>
          <w:lang w:val="pt-BR"/>
        </w:rPr>
        <w:t>pena_morte_nascituro.htm</w:t>
      </w:r>
      <w:proofErr w:type="spellEnd"/>
      <w:r>
        <w:rPr>
          <w:rFonts w:ascii="Arial" w:hAnsi="Arial" w:cs="Arial"/>
          <w:lang w:val="pt-BR"/>
        </w:rPr>
        <w:fldChar w:fldCharType="end"/>
      </w:r>
      <w:r>
        <w:rPr>
          <w:rFonts w:ascii="Arial" w:hAnsi="Arial" w:cs="Arial"/>
          <w:lang w:val="pt-BR"/>
        </w:rPr>
        <w:t>&gt;. Acesso em: 19 set. 201</w:t>
      </w:r>
      <w:r>
        <w:rPr>
          <w:rFonts w:ascii="Arial" w:hAnsi="Arial" w:cs="Arial"/>
          <w:lang w:val="pt-BR"/>
        </w:rPr>
        <w:t>8.</w:t>
      </w:r>
    </w:p>
    <w:p w:rsidR="00E27D09" w:rsidRDefault="00E27D09" w:rsidP="00E27D09">
      <w:pPr>
        <w:pStyle w:val="Bibliografia1"/>
        <w:rPr>
          <w:rFonts w:ascii="Arial" w:hAnsi="Arial" w:cs="Arial"/>
          <w:lang w:val="pt-BR"/>
        </w:rPr>
      </w:pPr>
    </w:p>
    <w:p w:rsidR="00E27D09" w:rsidRDefault="00E27D09" w:rsidP="00E27D09">
      <w:pPr>
        <w:pStyle w:val="Bibliografia1"/>
        <w:rPr>
          <w:rFonts w:ascii="Arial" w:hAnsi="Arial" w:cs="Arial"/>
          <w:lang w:val="pt-BR"/>
        </w:rPr>
      </w:pPr>
      <w:proofErr w:type="spellStart"/>
      <w:r>
        <w:rPr>
          <w:rFonts w:ascii="Arial" w:hAnsi="Arial" w:cs="Arial"/>
          <w:lang w:val="es-ES_tradnl"/>
        </w:rPr>
        <w:t>URANI</w:t>
      </w:r>
      <w:proofErr w:type="spellEnd"/>
      <w:r>
        <w:rPr>
          <w:rFonts w:ascii="Arial" w:hAnsi="Arial" w:cs="Arial"/>
          <w:lang w:val="es-ES_tradnl"/>
        </w:rPr>
        <w:t xml:space="preserve">, A. et al. </w:t>
      </w:r>
      <w:r>
        <w:rPr>
          <w:rFonts w:ascii="Arial" w:hAnsi="Arial" w:cs="Arial"/>
          <w:b/>
          <w:bCs/>
          <w:lang w:val="pt-BR"/>
        </w:rPr>
        <w:t>Constituição de uma matriz de contabilidade social para o Brasil</w:t>
      </w:r>
      <w:r>
        <w:rPr>
          <w:rFonts w:ascii="Arial" w:hAnsi="Arial" w:cs="Arial"/>
          <w:lang w:val="pt-BR"/>
        </w:rPr>
        <w:t>. Brasília, DF: IPEA, 1994.</w:t>
      </w:r>
    </w:p>
    <w:bookmarkEnd w:id="0"/>
    <w:p w:rsidR="00E27D09" w:rsidRDefault="00E27D09" w:rsidP="00214B6A">
      <w:pPr>
        <w:rPr>
          <w:rFonts w:ascii="Arial" w:hAnsi="Arial" w:cs="Arial"/>
          <w:sz w:val="24"/>
          <w:szCs w:val="24"/>
        </w:rPr>
      </w:pPr>
    </w:p>
    <w:p w:rsidR="00FE48F7" w:rsidRDefault="00FE48F7" w:rsidP="00214B6A">
      <w:pPr>
        <w:rPr>
          <w:rFonts w:ascii="Arial" w:hAnsi="Arial" w:cs="Arial"/>
          <w:sz w:val="24"/>
          <w:szCs w:val="24"/>
        </w:rPr>
      </w:pPr>
    </w:p>
    <w:p w:rsidR="00FE48F7" w:rsidRDefault="00FE48F7" w:rsidP="00214B6A">
      <w:pPr>
        <w:rPr>
          <w:rFonts w:ascii="Arial" w:hAnsi="Arial" w:cs="Arial"/>
          <w:sz w:val="24"/>
          <w:szCs w:val="24"/>
        </w:rPr>
      </w:pPr>
    </w:p>
    <w:p w:rsidR="00FE48F7" w:rsidRDefault="00FE48F7" w:rsidP="00214B6A">
      <w:pPr>
        <w:rPr>
          <w:rFonts w:ascii="Arial" w:hAnsi="Arial" w:cs="Arial"/>
          <w:sz w:val="24"/>
          <w:szCs w:val="24"/>
        </w:rPr>
      </w:pPr>
    </w:p>
    <w:p w:rsidR="00FE48F7" w:rsidRDefault="00FE48F7" w:rsidP="00214B6A">
      <w:pPr>
        <w:rPr>
          <w:rFonts w:ascii="Arial" w:hAnsi="Arial" w:cs="Arial"/>
          <w:sz w:val="24"/>
          <w:szCs w:val="24"/>
        </w:rPr>
      </w:pPr>
    </w:p>
    <w:p w:rsidR="00FE48F7" w:rsidRDefault="00FE48F7" w:rsidP="00214B6A">
      <w:pPr>
        <w:rPr>
          <w:rFonts w:ascii="Arial" w:hAnsi="Arial" w:cs="Arial"/>
          <w:sz w:val="24"/>
          <w:szCs w:val="24"/>
        </w:rPr>
      </w:pPr>
    </w:p>
    <w:p w:rsidR="00FE48F7" w:rsidRDefault="00FE48F7" w:rsidP="00214B6A">
      <w:pPr>
        <w:rPr>
          <w:rFonts w:ascii="Arial" w:hAnsi="Arial" w:cs="Arial"/>
          <w:sz w:val="24"/>
          <w:szCs w:val="24"/>
        </w:rPr>
      </w:pPr>
    </w:p>
    <w:p w:rsidR="00FE48F7" w:rsidRDefault="00FE48F7" w:rsidP="00214B6A">
      <w:pPr>
        <w:rPr>
          <w:rFonts w:ascii="Arial" w:hAnsi="Arial" w:cs="Arial"/>
          <w:sz w:val="24"/>
          <w:szCs w:val="24"/>
        </w:rPr>
      </w:pPr>
    </w:p>
    <w:p w:rsidR="00E83315" w:rsidRPr="00FE48F7" w:rsidRDefault="00E83315" w:rsidP="00E83315">
      <w:pPr>
        <w:ind w:firstLine="0"/>
        <w:rPr>
          <w:rFonts w:ascii="Arial" w:hAnsi="Arial" w:cs="Arial"/>
          <w:sz w:val="24"/>
          <w:szCs w:val="24"/>
        </w:rPr>
      </w:pPr>
    </w:p>
    <w:sectPr w:rsidR="00E83315" w:rsidRPr="00FE48F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6002"/>
    <w:rsid w:val="001B6D3D"/>
    <w:rsid w:val="00214B6A"/>
    <w:rsid w:val="002A2007"/>
    <w:rsid w:val="00485770"/>
    <w:rsid w:val="00543D93"/>
    <w:rsid w:val="0058169E"/>
    <w:rsid w:val="008B45CB"/>
    <w:rsid w:val="00A11796"/>
    <w:rsid w:val="00D36002"/>
    <w:rsid w:val="00E0714A"/>
    <w:rsid w:val="00E27D09"/>
    <w:rsid w:val="00E83315"/>
    <w:rsid w:val="00FE48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E83315"/>
    <w:pPr>
      <w:spacing w:line="240" w:lineRule="auto"/>
    </w:pPr>
  </w:style>
  <w:style w:type="character" w:styleId="Hyperlink">
    <w:name w:val="Hyperlink"/>
    <w:uiPriority w:val="99"/>
    <w:semiHidden/>
    <w:unhideWhenUsed/>
    <w:rsid w:val="00E27D09"/>
    <w:rPr>
      <w:color w:val="0000FF"/>
      <w:u w:val="single"/>
    </w:rPr>
  </w:style>
  <w:style w:type="paragraph" w:styleId="Rodap">
    <w:name w:val="footer"/>
    <w:basedOn w:val="Normal"/>
    <w:link w:val="RodapChar"/>
    <w:semiHidden/>
    <w:unhideWhenUsed/>
    <w:rsid w:val="00E27D09"/>
    <w:pPr>
      <w:tabs>
        <w:tab w:val="center" w:pos="4419"/>
        <w:tab w:val="right" w:pos="8838"/>
      </w:tabs>
      <w:spacing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RodapChar">
    <w:name w:val="Rodapé Char"/>
    <w:basedOn w:val="Fontepargpadro"/>
    <w:link w:val="Rodap"/>
    <w:semiHidden/>
    <w:rsid w:val="00E27D09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Bibliografia1">
    <w:name w:val="Bibliografia1"/>
    <w:basedOn w:val="Corpodetexto"/>
    <w:rsid w:val="00E27D09"/>
    <w:pPr>
      <w:widowControl w:val="0"/>
      <w:spacing w:after="0"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  <w:lang w:val="it-IT" w:eastAsia="pt-BR"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E27D09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E27D0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E83315"/>
    <w:pPr>
      <w:spacing w:line="240" w:lineRule="auto"/>
    </w:pPr>
  </w:style>
  <w:style w:type="character" w:styleId="Hyperlink">
    <w:name w:val="Hyperlink"/>
    <w:uiPriority w:val="99"/>
    <w:semiHidden/>
    <w:unhideWhenUsed/>
    <w:rsid w:val="00E27D09"/>
    <w:rPr>
      <w:color w:val="0000FF"/>
      <w:u w:val="single"/>
    </w:rPr>
  </w:style>
  <w:style w:type="paragraph" w:styleId="Rodap">
    <w:name w:val="footer"/>
    <w:basedOn w:val="Normal"/>
    <w:link w:val="RodapChar"/>
    <w:semiHidden/>
    <w:unhideWhenUsed/>
    <w:rsid w:val="00E27D09"/>
    <w:pPr>
      <w:tabs>
        <w:tab w:val="center" w:pos="4419"/>
        <w:tab w:val="right" w:pos="8838"/>
      </w:tabs>
      <w:spacing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RodapChar">
    <w:name w:val="Rodapé Char"/>
    <w:basedOn w:val="Fontepargpadro"/>
    <w:link w:val="Rodap"/>
    <w:semiHidden/>
    <w:rsid w:val="00E27D09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Bibliografia1">
    <w:name w:val="Bibliografia1"/>
    <w:basedOn w:val="Corpodetexto"/>
    <w:rsid w:val="00E27D09"/>
    <w:pPr>
      <w:widowControl w:val="0"/>
      <w:spacing w:after="0"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  <w:lang w:val="it-IT" w:eastAsia="pt-BR"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E27D09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E27D0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483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C1D698-025D-452C-AFFA-15D0E3BB47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5</Pages>
  <Words>1190</Words>
  <Characters>6431</Characters>
  <Application>Microsoft Office Word</Application>
  <DocSecurity>0</DocSecurity>
  <Lines>53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Josimar Oliveira</dc:creator>
  <cp:lastModifiedBy>Josimar Oliveira</cp:lastModifiedBy>
  <cp:revision>7</cp:revision>
  <dcterms:created xsi:type="dcterms:W3CDTF">2018-09-05T18:47:00Z</dcterms:created>
  <dcterms:modified xsi:type="dcterms:W3CDTF">2018-10-30T18:26:00Z</dcterms:modified>
</cp:coreProperties>
</file>