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A49" w:rsidRDefault="00504A49" w:rsidP="00504A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Papel do Psicólogo em Intervenção de Crise em Desastres Naturais</w:t>
      </w:r>
    </w:p>
    <w:p w:rsidR="00504A49" w:rsidRDefault="00504A49" w:rsidP="00504A49">
      <w:pPr>
        <w:jc w:val="both"/>
        <w:rPr>
          <w:rFonts w:ascii="Arial" w:hAnsi="Arial" w:cs="Arial"/>
          <w:b/>
          <w:sz w:val="24"/>
          <w:szCs w:val="24"/>
        </w:rPr>
      </w:pPr>
    </w:p>
    <w:p w:rsidR="00504A49" w:rsidRDefault="00504A49" w:rsidP="00504A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Introdução:</w:t>
      </w:r>
    </w:p>
    <w:p w:rsidR="00504A49" w:rsidRDefault="00504A49" w:rsidP="00504A4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desastres naturais afetam cada vez mais pessoas em todo o mundo, causando sofrimento psicológico às populações atingidas, especialmente as que vivem em piores condições econômicas e sociais. São danos físicos sofridos com perdas de moradias e bens materiais, bem como danos psicológicos diante das perdas vivenciadas. </w:t>
      </w:r>
    </w:p>
    <w:p w:rsidR="00504A49" w:rsidRDefault="00504A49" w:rsidP="00504A49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desastres naturais podem ser classificados em: tempestades, ciclones, tornados, tufões, furacões, secas, erupções vulcânicas, enchentes, inundações e terremotos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 Uma das causas dos desastres diz respeito à influência negativa da sociedade no meio ambiente. Um exemplo disso é quando somamos uma alta quantidade de chuva com uma alta quantidade de lixo abandonado pelas ruas. O resultado da equação pode ser uma inundação e muitas pessoas desabrigadas.</w:t>
      </w:r>
    </w:p>
    <w:p w:rsidR="00504A49" w:rsidRDefault="00504A49" w:rsidP="00504A4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Atuação do psicólogo na intervenção de crise por desastres naturais:</w:t>
      </w:r>
    </w:p>
    <w:p w:rsidR="00504A49" w:rsidRDefault="00504A49" w:rsidP="00504A4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4A49" w:rsidRDefault="00504A49" w:rsidP="00504A4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trabalho da Psicologia tem se tornado cada vez mais essencial no âmbito das emergências e desastres, considerando que este tema está constantemente presente no cotidiano. De acordo com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Coêlho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(2006), o primeiro estudo sobre a inserção do psicólogo na área de desastres ocorreu no ano de 1909, com o psiquiatra Edward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Stierlin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que procurava entender as ações relacionadas às emoções dos indivíduos envolvidos em desastres. Em 1944,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Lindemann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foi pioneiro em um estudo sobre a “intervenção psicológica no pós-desastre, através da avaliação sistemática das respostas psicológicas dos sobreviventes em desastres.</w:t>
      </w:r>
    </w:p>
    <w:p w:rsidR="00504A49" w:rsidRDefault="00504A49" w:rsidP="00504A4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Carvalho (2009), destaca que em Lima, capital do Peru, no ano de 2002, aconteceu o I Congresso de Psicologia das Emergências e dos Desastres. É neste evento que foi criada uma entidade denominada Federação Latino-Americana de Psicologia das Emergências e dos Desastres - FLAPED, cujo objetivo foi reunir psicólogos de várias nacionalidades e fazer com que estes, ao retornarem aos seus países, também fossem despertados pela mesma intenção.</w:t>
      </w:r>
    </w:p>
    <w:p w:rsidR="00504A49" w:rsidRDefault="00504A49" w:rsidP="00504A4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Chemello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(2010), afirma que o Brasil, em 1987, teve o primeiro registro do procedimento histórico de inclusão da Psicologia no estudo, análise e intervenção nas emergências e desastres, com o acidente de Césio-137, em </w:t>
      </w: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Goiânia, no dia 13 de setembro de 1987, que resultou no maior acidente radioativo do país.</w:t>
      </w:r>
    </w:p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Praticar o que aprendeu:</w:t>
      </w:r>
    </w:p>
    <w:p w:rsidR="00504A49" w:rsidRDefault="00504A49" w:rsidP="00504A49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a Organização Pan-Americana da Saúde (2015), o que o psicólogo precisaria com mais urgência para intervir em um desastre natural é ter em mente alguns princípios, tais como observar, ouvir e aproximar, sendo preciso imaginar como você responderia às pessoas em cada cenário. </w:t>
      </w:r>
    </w:p>
    <w:p w:rsidR="00504A49" w:rsidRDefault="00504A49" w:rsidP="00504A4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Cita-se aqui um exemplo: você ouviu que um grande terremoto acaba de atingir repentinamente o centro da cidade no meio de um dia útil. Muitas pessoas foram afetadas e prédios desabaram. Você e seus colegas sentiram o tremor, mas estão bem. A extensão dos danos é incerta. A empresa para a qual você e seus colegas trabalham pediu que ajudassem os sobreviventes e que oferecessem apoio a qualquer pessoa que encontrassem que tenha sido gravemente afetada.</w:t>
      </w:r>
    </w:p>
    <w:p w:rsidR="00504A49" w:rsidRDefault="00504A49" w:rsidP="00504A4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Enquanto você se prepara para oferecer apoio, você se questiona sobre o seguinte: Estou preparado para ajudar? Quais preocupações pessoais poderiam ser importantes? Quais informações tenho sobre a situação de crise? Vou atuar sozinho ou com colegas? A </w:t>
      </w:r>
      <w:r>
        <w:rPr>
          <w:rFonts w:ascii="Arial" w:hAnsi="Arial" w:cs="Arial"/>
          <w:sz w:val="24"/>
          <w:szCs w:val="24"/>
        </w:rPr>
        <w:t>Organização Pan-Americana da Saúde, recomenda a intervenção seja em grupo.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04A49" w:rsidRDefault="00504A49" w:rsidP="00504A4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que fazer? Ao aproximar-se das pessoas, qual é a melhor forma de escutar suas preocupações e confortá-las? Quais necessidades básicas a pessoa afetada tem? Como me identificarei e me apresentarei para oferecer apoio? O que significa nesta situação manter as pessoas afetadas livres de maiores danos? Como perguntarei às pessoas sobre seus medos e preocupações? Qual a melhor maneira de apoiar e confortar as pessoas afetadas?</w:t>
      </w:r>
    </w:p>
    <w:p w:rsidR="00504A49" w:rsidRDefault="00504A49" w:rsidP="00504A4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Primeiros cuidados psicológicos:</w:t>
      </w:r>
    </w:p>
    <w:p w:rsidR="00504A49" w:rsidRDefault="00504A49" w:rsidP="00504A4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Os primeiros cuidados psicológicos descrevem uma resposta de apoio humano a uma pessoa que esteja sofrendo e que possa precisar de auxílio. Oferecer primeiros cuidados psicológicos com responsabilidade significa: 1. Respeitar a segurança, a dignidade e os direitos. 2. Adaptar sua ação levando em consideração a cultura das pessoas. 3. Ficar atento a outras medidas de respostas de crise. 4. Cuidar-se. </w:t>
      </w:r>
    </w:p>
    <w:p w:rsidR="00504A49" w:rsidRDefault="00504A49" w:rsidP="00504A4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Preparo: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informe-se sobre a situação de crise. Informe-se sobre quais serviços e suportes estão disponíveis. Informe-se sobre as questões de segurança e proteção. </w:t>
      </w:r>
    </w:p>
    <w:p w:rsidR="00504A49" w:rsidRDefault="00504A49" w:rsidP="00504A4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Observação: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Verifique a segurança. Verifique se há pessoas com necessidades básicas evidentes e urgentes. Verifique se há pessoas com reações sérias de estresse psicológico. </w:t>
      </w:r>
    </w:p>
    <w:p w:rsidR="00504A49" w:rsidRDefault="00504A49" w:rsidP="00504A49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Escutar: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Aborde pessoas que possam precisar de ajuda. Pergunte sobre as preocupações e necessidades das pessoas. Escute as pessoas e ajude-as a se sentir calmas.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504A49" w:rsidRDefault="00504A49" w:rsidP="00504A4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Aproximar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: Ajude as pessoas a resolver suas necessidades básicas e ter acesso aos serviços. Dê informações. Aproxime as pessoas de entes queridos e do apoio social. Algumas pessoas vão precisar de muito mais do que cuidados psicológicos. Reconheça seus limites e peça ajuda de outras pessoas que possam oferecer serviços de assistência médica ou de outra natureza para salvar vidas. </w:t>
      </w:r>
    </w:p>
    <w:p w:rsidR="00504A49" w:rsidRDefault="00504A49" w:rsidP="00504A4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Ética</w:t>
      </w:r>
      <w:r>
        <w:rPr>
          <w:rFonts w:ascii="Arial" w:eastAsia="Times New Roman" w:hAnsi="Arial" w:cs="Arial"/>
          <w:sz w:val="24"/>
          <w:szCs w:val="24"/>
          <w:lang w:eastAsia="pt-BR"/>
        </w:rPr>
        <w:t>: O quadro sobre o que fazer e o que não fazer do ponto de vista ético é apresentado como um guia para evitar maiores danos à pessoa e para oferecer o melhor cuidado possível, de forma a atuar apenas em benefício dos interesses dela. Ofereça apoio de modo que seja o mais apropriado e confortável às pessoas que estejam sendo ajudadas. Considere o que estas orientações éticas significam com base no seu contexto cultural. Na tabela 1 abaixo está descrito o que fazer e o que não fazer:</w:t>
      </w:r>
    </w:p>
    <w:p w:rsidR="00504A49" w:rsidRDefault="00504A49" w:rsidP="00504A4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4A49" w:rsidRDefault="00504A49" w:rsidP="00504A49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504A49" w:rsidRDefault="00504A49" w:rsidP="00504A49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Tabela 1 </w:t>
      </w:r>
      <w:proofErr w:type="spellStart"/>
      <w:r>
        <w:rPr>
          <w:rFonts w:ascii="Arial" w:hAnsi="Arial" w:cs="Arial"/>
          <w:b/>
          <w:sz w:val="24"/>
          <w:szCs w:val="24"/>
        </w:rPr>
        <w:t>Bruck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(2009, p. 39-40). O que fazer e o</w:t>
      </w:r>
      <w:r w:rsidR="00E77BA3">
        <w:rPr>
          <w:rFonts w:ascii="Arial" w:hAnsi="Arial" w:cs="Arial"/>
          <w:b/>
          <w:sz w:val="24"/>
          <w:szCs w:val="24"/>
        </w:rPr>
        <w:t xml:space="preserve"> que</w:t>
      </w:r>
      <w:r>
        <w:rPr>
          <w:rFonts w:ascii="Arial" w:hAnsi="Arial" w:cs="Arial"/>
          <w:b/>
          <w:sz w:val="24"/>
          <w:szCs w:val="24"/>
        </w:rPr>
        <w:t xml:space="preserve"> não fazer:</w:t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1817"/>
        <w:gridCol w:w="3985"/>
        <w:gridCol w:w="2703"/>
      </w:tblGrid>
      <w:tr w:rsidR="00504A49" w:rsidTr="00504A49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49" w:rsidRDefault="00504A4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Componentes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49" w:rsidRDefault="00504A4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 que fazer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49" w:rsidRDefault="00504A4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 que não fazer</w:t>
            </w:r>
          </w:p>
        </w:tc>
      </w:tr>
      <w:tr w:rsidR="00504A49" w:rsidTr="00504A49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49" w:rsidRDefault="00504A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Contato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49" w:rsidRDefault="00504A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oftHyphen/>
              <w:t>- Escutar de maneira cuidadosa os fatos e acontecimentos</w:t>
            </w:r>
          </w:p>
          <w:p w:rsidR="00504A49" w:rsidRDefault="00504A49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Expressar aceitação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49" w:rsidRDefault="00504A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Contar a tua própria historia</w:t>
            </w:r>
          </w:p>
          <w:p w:rsidR="00504A49" w:rsidRDefault="00504A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Ignorar sentimentos e fatos</w:t>
            </w:r>
          </w:p>
          <w:p w:rsidR="00504A49" w:rsidRDefault="00504A49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Julgar “tomar partido”;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Impor</w:t>
            </w:r>
            <w:proofErr w:type="gramEnd"/>
          </w:p>
        </w:tc>
      </w:tr>
      <w:tr w:rsidR="00504A49" w:rsidTr="00504A49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49" w:rsidRDefault="00504A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Dimensão do problema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49" w:rsidRDefault="00504A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Colocar perguntas abertas</w:t>
            </w:r>
          </w:p>
          <w:p w:rsidR="00504A49" w:rsidRDefault="00504A49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Favorecer para que a pessoas tenha mais clareza</w:t>
            </w:r>
          </w:p>
          <w:p w:rsidR="00504A49" w:rsidRDefault="00504A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49" w:rsidRDefault="00504A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-Permitir abstrações continuas</w:t>
            </w:r>
          </w:p>
          <w:p w:rsidR="00504A49" w:rsidRDefault="00504A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Enfatizar as cenas de perigo</w:t>
            </w:r>
          </w:p>
          <w:p w:rsidR="00504A49" w:rsidRDefault="00504A49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Dar razão do problema</w:t>
            </w:r>
          </w:p>
        </w:tc>
      </w:tr>
      <w:tr w:rsidR="00504A49" w:rsidTr="00504A49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49" w:rsidRDefault="00504A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Possíveis soluções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49" w:rsidRDefault="00504A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Favorecer ideias alternativas</w:t>
            </w:r>
          </w:p>
          <w:p w:rsidR="00504A49" w:rsidRDefault="00504A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Trabalhar de maneira direta por blocos de atendimento</w:t>
            </w:r>
          </w:p>
          <w:p w:rsidR="00504A49" w:rsidRDefault="00504A49">
            <w:pPr>
              <w:spacing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Estabelecer prioridade</w:t>
            </w:r>
          </w:p>
          <w:p w:rsidR="00504A49" w:rsidRDefault="00504A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49" w:rsidRDefault="00504A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Permitir a visão de passar por um túnel</w:t>
            </w:r>
          </w:p>
          <w:p w:rsidR="00504A49" w:rsidRDefault="00504A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_ Deixar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obstáculos sem examinar</w:t>
            </w:r>
          </w:p>
          <w:p w:rsidR="00504A49" w:rsidRDefault="00504A49">
            <w:pPr>
              <w:spacing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Permitir salada de necessidades</w:t>
            </w:r>
          </w:p>
        </w:tc>
      </w:tr>
      <w:tr w:rsidR="00504A49" w:rsidTr="00504A49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49" w:rsidRDefault="00504A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Ações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49" w:rsidRDefault="00504A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-Dar um passo de cada vez</w:t>
            </w:r>
          </w:p>
          <w:p w:rsidR="00504A49" w:rsidRDefault="00504A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Estabelecer metas especificas de curto prazo</w:t>
            </w:r>
          </w:p>
          <w:p w:rsidR="00504A49" w:rsidRDefault="00504A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Confrontar quando seja necessário</w:t>
            </w:r>
          </w:p>
          <w:p w:rsidR="00504A49" w:rsidRDefault="00504A49">
            <w:pPr>
              <w:spacing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Ser diretivo somente se for necessário</w:t>
            </w:r>
          </w:p>
          <w:p w:rsidR="00504A49" w:rsidRDefault="00504A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49" w:rsidRDefault="00504A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-Tentar resolver tudo agora</w:t>
            </w:r>
          </w:p>
          <w:p w:rsidR="00504A49" w:rsidRDefault="00504A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Tomar decisões de longo prazo</w:t>
            </w:r>
          </w:p>
          <w:p w:rsidR="00504A49" w:rsidRDefault="00504A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Fazer promessas</w:t>
            </w:r>
          </w:p>
          <w:p w:rsidR="00504A49" w:rsidRDefault="00504A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Retrair-se em tomar decisões quando se fizer necessário</w:t>
            </w:r>
          </w:p>
        </w:tc>
      </w:tr>
      <w:tr w:rsidR="00504A49" w:rsidTr="00504A49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49" w:rsidRDefault="00504A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Saída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49" w:rsidRDefault="00504A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Fazer uma combinação de outro contato/segundo encontro</w:t>
            </w:r>
          </w:p>
          <w:p w:rsidR="00504A49" w:rsidRDefault="00504A4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Avaliar os passos para ação</w:t>
            </w:r>
          </w:p>
          <w:p w:rsidR="00504A49" w:rsidRDefault="00504A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49" w:rsidRDefault="00504A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Deixar detalhes no ar ou dizer que ele pode continuar a agir por si mesmo</w:t>
            </w:r>
          </w:p>
          <w:p w:rsidR="00504A49" w:rsidRDefault="00504A49">
            <w:pPr>
              <w:spacing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Deixar avaliação para que outra pessoa faça</w:t>
            </w:r>
          </w:p>
        </w:tc>
      </w:tr>
    </w:tbl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04A49" w:rsidRDefault="00504A49" w:rsidP="00504A49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Como ajudar com responsabilidade: </w:t>
      </w:r>
    </w:p>
    <w:p w:rsidR="00504A49" w:rsidRDefault="00504A49" w:rsidP="00504A49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se assume a responsabilidade de oferecer apoio em situações nas quais pessoas foram afetadas por uma situação de crise, é importante atuar de forma a respeitar a segurança, a dignidade e os direitos das pessoas que estão sendo atendidas. Estes princípios se aplicam a qualquer pessoa ou agência envolvida na resposta humanitária, incluindo aqueles que prestam apoio psicológico.</w:t>
      </w:r>
    </w:p>
    <w:p w:rsidR="00504A49" w:rsidRDefault="00504A49" w:rsidP="00504A4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Aspectos das pessoas que precisam ser respeitados: </w:t>
      </w:r>
    </w:p>
    <w:p w:rsidR="00504A49" w:rsidRDefault="00504A49" w:rsidP="00504A4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Segurança:</w:t>
      </w:r>
      <w:r>
        <w:rPr>
          <w:rFonts w:ascii="Arial" w:hAnsi="Arial" w:cs="Arial"/>
          <w:sz w:val="24"/>
          <w:szCs w:val="24"/>
        </w:rPr>
        <w:t xml:space="preserve"> Evite que as suas ações coloquem as pessoas em maior risco ou danos. Assegure-se, o máximo possível, de que os adultos e as crianças que recebem a sua assistência estejam seguros e proteja-os de danos físicos e psicológicos. </w:t>
      </w:r>
    </w:p>
    <w:p w:rsidR="00504A49" w:rsidRDefault="00504A49" w:rsidP="00504A4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Dignidade: </w:t>
      </w:r>
      <w:r>
        <w:rPr>
          <w:rFonts w:ascii="Arial" w:hAnsi="Arial" w:cs="Arial"/>
          <w:sz w:val="24"/>
          <w:szCs w:val="24"/>
        </w:rPr>
        <w:t xml:space="preserve">Trate as pessoas com respeito e de acordo com suas normas sociais e culturais. </w:t>
      </w:r>
    </w:p>
    <w:p w:rsidR="00504A49" w:rsidRDefault="00504A49" w:rsidP="00504A4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Direitos: </w:t>
      </w:r>
      <w:r>
        <w:rPr>
          <w:rFonts w:ascii="Arial" w:hAnsi="Arial" w:cs="Arial"/>
          <w:sz w:val="24"/>
          <w:szCs w:val="24"/>
        </w:rPr>
        <w:t>Tenha certeza de que as pessoas possam ter acesso à assistência oferecida de maneira justa e sem discriminação. Ajude as pessoas a buscar por direitos e ter acesso ao apoio disponível. Aja somente em benefício dos interesses das pessoas que encontrar.</w:t>
      </w:r>
    </w:p>
    <w:p w:rsidR="00504A49" w:rsidRDefault="00504A49" w:rsidP="00504A49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Como uma situação de crise afeta a vida das pessoas:</w:t>
      </w:r>
    </w:p>
    <w:p w:rsidR="00504A49" w:rsidRDefault="00504A49" w:rsidP="00504A49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</w:t>
      </w:r>
      <w:proofErr w:type="spellStart"/>
      <w:r>
        <w:rPr>
          <w:rFonts w:ascii="Arial" w:hAnsi="Arial" w:cs="Arial"/>
          <w:sz w:val="24"/>
          <w:szCs w:val="24"/>
        </w:rPr>
        <w:t>Alderman</w:t>
      </w:r>
      <w:proofErr w:type="spellEnd"/>
      <w:r>
        <w:rPr>
          <w:rFonts w:ascii="Arial" w:hAnsi="Arial" w:cs="Arial"/>
          <w:sz w:val="24"/>
          <w:szCs w:val="24"/>
        </w:rPr>
        <w:t xml:space="preserve"> K, Turner LR &amp; Tong S. (2014), os estudos sobre impactos dos desastres naturais na saúde humana afetam as populações de forma desigual e de maneiras diferentes, direta e indiretamente, com efeitos que variam de curto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longo prazos, a depender das características do evento e da vulnerabilidade socioambiental do território.</w:t>
      </w:r>
    </w:p>
    <w:p w:rsidR="00504A49" w:rsidRDefault="00504A49" w:rsidP="00504A49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demonstra a tabela 2, os efeitos sobre a saúde humana decorrentes dos impactos pelos diferentes tipos de desastres, não só podem provocar múltiplos efeitos sobre a saúde humana no curto, médio e longo prazos, como também efeitos que se sobrepõem, constituindo um grande desafio para os sistemas nacionais e locais de atenção e vigilância em saúde.</w:t>
      </w:r>
    </w:p>
    <w:p w:rsidR="00504A49" w:rsidRDefault="00504A49" w:rsidP="00504A49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04A49" w:rsidRDefault="00504A49" w:rsidP="00504A49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Tabela 2</w:t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2297"/>
        <w:gridCol w:w="3402"/>
        <w:gridCol w:w="2806"/>
      </w:tblGrid>
      <w:tr w:rsidR="00504A49" w:rsidTr="00504A49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49" w:rsidRDefault="00504A4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Classificação do evento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49" w:rsidRDefault="00504A4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Fenômeno natural</w:t>
            </w:r>
          </w:p>
          <w:p w:rsidR="00504A49" w:rsidRDefault="00504A4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49" w:rsidRDefault="00504A4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Efeitos sobre a saúde humana</w:t>
            </w:r>
          </w:p>
          <w:p w:rsidR="00504A49" w:rsidRDefault="00504A4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A49" w:rsidTr="00504A49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49" w:rsidRDefault="00504A49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Geofísico ou Geológico</w:t>
            </w:r>
          </w:p>
          <w:p w:rsidR="00504A49" w:rsidRDefault="00504A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49" w:rsidRDefault="00504A4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Terremoto, vulcão, movimento de massa</w:t>
            </w:r>
          </w:p>
          <w:p w:rsidR="00504A49" w:rsidRDefault="00504A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49" w:rsidRDefault="00504A4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Óbitos, lesões, traumatismos</w:t>
            </w:r>
          </w:p>
          <w:p w:rsidR="00504A49" w:rsidRDefault="00504A4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Intoxicação, envenenamento</w:t>
            </w:r>
          </w:p>
          <w:p w:rsidR="00504A49" w:rsidRDefault="00504A4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Transtornos psicossocial e comportamental</w:t>
            </w:r>
          </w:p>
        </w:tc>
      </w:tr>
      <w:tr w:rsidR="00504A49" w:rsidTr="00504A49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49" w:rsidRDefault="00504A49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Meteorológico ou hidrológico</w:t>
            </w:r>
          </w:p>
          <w:p w:rsidR="00504A49" w:rsidRDefault="00504A4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49" w:rsidRDefault="00504A4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Inundação brusca e gradual, alagamento, movimento de massa (deslizamentos)</w:t>
            </w:r>
          </w:p>
          <w:p w:rsidR="00504A49" w:rsidRDefault="00504A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49" w:rsidRDefault="00504A4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Afogamento, choque elétrico Leptospirose Doenças transmitidas por vetores, reservatórios e hospedeiros</w:t>
            </w:r>
          </w:p>
        </w:tc>
      </w:tr>
      <w:tr w:rsidR="00504A49" w:rsidTr="00504A49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49" w:rsidRDefault="00504A49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Climatológico</w:t>
            </w:r>
          </w:p>
          <w:p w:rsidR="00504A49" w:rsidRDefault="00504A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49" w:rsidRDefault="00504A4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Temperatura extrema (ondas de calor e de frio), seca, estiagem,</w:t>
            </w:r>
          </w:p>
          <w:p w:rsidR="00504A49" w:rsidRDefault="00504A4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Incêndio florestal, geada, granizo</w:t>
            </w:r>
          </w:p>
          <w:p w:rsidR="00504A49" w:rsidRDefault="00504A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49" w:rsidRDefault="00504A4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Desnutrição Diarreia e infecções intestinais Infecções cutâneas</w:t>
            </w:r>
          </w:p>
          <w:p w:rsidR="00504A49" w:rsidRDefault="00504A4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Hepatite A Infecções respiratórias, agudas e crônicas, alergia Raquitismo</w:t>
            </w:r>
          </w:p>
          <w:p w:rsidR="00504A49" w:rsidRDefault="00504A4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Conclusão:</w:t>
      </w:r>
    </w:p>
    <w:p w:rsidR="00504A49" w:rsidRDefault="00504A49" w:rsidP="00504A49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base na literatura pesquisada percebeu-se a importância do acompanhamento das pessoas e famílias afetadas por desastres naturais, enfatizando o papel dos profissionais e dos integrantes que contribuem para intervenção sem desmerecer as escolhas e conhecimento das técnicas a aplicar. As intervenções de apoio destinadas a outras pessoas contribuem para que o indivíduo se torne resiliente. Em uma determinada condição em que o sujeito perde todos os integrantes de sua família e sua casa, o apoio de pessoas que estão ao seu redor pode auxiliar no enfrentamento da situação, pois o indivíduo não se vê sozinho diante do ocorrido. Pode-se considerar a resiliência como crescimento pessoal que influencia, direta ou indiretamente, outras pessoas, já que passa a ser um exemplo de superação. Escolher a melhor técnica e a forma como aplicá-las são fatores importantes para o trabalho do psicólogo em contextos que </w:t>
      </w:r>
      <w:proofErr w:type="gramStart"/>
      <w:r>
        <w:rPr>
          <w:rFonts w:ascii="Arial" w:hAnsi="Arial" w:cs="Arial"/>
          <w:sz w:val="24"/>
          <w:szCs w:val="24"/>
        </w:rPr>
        <w:t>envolvam  desastres</w:t>
      </w:r>
      <w:proofErr w:type="gramEnd"/>
      <w:r>
        <w:rPr>
          <w:rFonts w:ascii="Arial" w:hAnsi="Arial" w:cs="Arial"/>
          <w:sz w:val="24"/>
          <w:szCs w:val="24"/>
        </w:rPr>
        <w:t xml:space="preserve"> naturais.</w:t>
      </w:r>
    </w:p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Bibliografia:</w:t>
      </w:r>
    </w:p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Bruck</w:t>
      </w:r>
      <w:proofErr w:type="spellEnd"/>
      <w:r>
        <w:rPr>
          <w:rFonts w:ascii="Arial" w:hAnsi="Arial" w:cs="Arial"/>
          <w:sz w:val="24"/>
          <w:szCs w:val="24"/>
        </w:rPr>
        <w:t>, Ney Roberto V. A Psicologia das Emergências: Um estudo sobre angústia pública e o dramático cotidiano do trauma. Porto Alegre, 2007. 195 f. Tese (Doutorado em Psicologia). Pontifícia Universidade Católica do Rio Grande do Sul, Rio Grande do Sul, 2007.</w:t>
      </w:r>
    </w:p>
    <w:p w:rsidR="00504A49" w:rsidRDefault="00504A49" w:rsidP="00504A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4A49" w:rsidRDefault="00504A49" w:rsidP="00504A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Carvalho, Aline. A trajetória histórica e as possíveis práticas de intervenção do psicólogo frente às emergências e os desastres. Disponível em: &lt;http://www.defesacivil.uff.br/defencil_5/Artigo Anais_Eletronicos_Defencil_29.pdf &gt;. Acesso em: 20 abril. 2018.</w:t>
      </w:r>
    </w:p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4A49" w:rsidRDefault="00504A49" w:rsidP="00504A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Chemello</w:t>
      </w:r>
      <w:proofErr w:type="spellEnd"/>
      <w:r>
        <w:rPr>
          <w:rFonts w:ascii="Arial" w:hAnsi="Arial" w:cs="Arial"/>
          <w:sz w:val="24"/>
          <w:szCs w:val="24"/>
        </w:rPr>
        <w:t>, Emiliano. Césio 137: a tragédia radioativa do Brasil. Disponível em: &lt;http://www.quimica.net/emiliano/artigos/2010agosto- cesio137.pdf &gt;. Acesso em: 21 de abril. 2018.</w:t>
      </w:r>
    </w:p>
    <w:p w:rsidR="00504A49" w:rsidRDefault="00504A49" w:rsidP="00504A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4A49" w:rsidRDefault="00504A49" w:rsidP="00504A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Coêlho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Angela</w:t>
      </w:r>
      <w:proofErr w:type="spellEnd"/>
      <w:r>
        <w:rPr>
          <w:rFonts w:ascii="Arial" w:hAnsi="Arial" w:cs="Arial"/>
          <w:sz w:val="24"/>
          <w:szCs w:val="24"/>
        </w:rPr>
        <w:t xml:space="preserve"> E. L. A psicologia em situações de emergências e desastres. Jornal CRP 13 – Psicologia e Direitos Humanos. Rio de Janeiro, </w:t>
      </w:r>
      <w:proofErr w:type="spellStart"/>
      <w:r>
        <w:rPr>
          <w:rFonts w:ascii="Arial" w:hAnsi="Arial" w:cs="Arial"/>
          <w:sz w:val="24"/>
          <w:szCs w:val="24"/>
        </w:rPr>
        <w:t>jul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ago</w:t>
      </w:r>
      <w:proofErr w:type="spellEnd"/>
      <w:r>
        <w:rPr>
          <w:rFonts w:ascii="Arial" w:hAnsi="Arial" w:cs="Arial"/>
          <w:sz w:val="24"/>
          <w:szCs w:val="24"/>
        </w:rPr>
        <w:t xml:space="preserve"> 2010. Disponível em: &lt; http://www.crprj.org.br/publicacoes/jornal/jornal29- </w:t>
      </w:r>
      <w:proofErr w:type="spellStart"/>
      <w:r>
        <w:rPr>
          <w:rFonts w:ascii="Arial" w:hAnsi="Arial" w:cs="Arial"/>
          <w:sz w:val="24"/>
          <w:szCs w:val="24"/>
        </w:rPr>
        <w:t>angela</w:t>
      </w:r>
      <w:proofErr w:type="spellEnd"/>
      <w:r>
        <w:rPr>
          <w:rFonts w:ascii="Arial" w:hAnsi="Arial" w:cs="Arial"/>
          <w:sz w:val="24"/>
          <w:szCs w:val="24"/>
        </w:rPr>
        <w:t xml:space="preserve"> - coelho.pdf &gt;. Acesso em: 21 de abril. 2018.</w:t>
      </w:r>
    </w:p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Organização Mundial da Saúde, War Trauma Foundation e Visão Global internacional (2015). Primeiros Cuidados Psicológicos: guia para trabalhadores de campo. OMS: Genebra.</w:t>
      </w:r>
    </w:p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4A49" w:rsidRDefault="00504A49" w:rsidP="00504A49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Alderman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K, Turner LR, Tong S. Floods and human health: A systematic review. </w:t>
      </w:r>
      <w:proofErr w:type="spellStart"/>
      <w:r>
        <w:rPr>
          <w:rFonts w:ascii="Arial" w:hAnsi="Arial" w:cs="Arial"/>
          <w:sz w:val="24"/>
          <w:szCs w:val="24"/>
        </w:rPr>
        <w:t>Environment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International</w:t>
      </w:r>
      <w:proofErr w:type="spellEnd"/>
      <w:r>
        <w:rPr>
          <w:rFonts w:ascii="Arial" w:hAnsi="Arial" w:cs="Arial"/>
          <w:sz w:val="24"/>
          <w:szCs w:val="24"/>
        </w:rPr>
        <w:t xml:space="preserve"> 2014; 31(1):169-190.</w:t>
      </w:r>
    </w:p>
    <w:p w:rsidR="003956D5" w:rsidRPr="003956D5" w:rsidRDefault="003956D5" w:rsidP="003956D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313131"/>
          <w:sz w:val="24"/>
          <w:szCs w:val="24"/>
          <w:lang w:eastAsia="pt-BR"/>
        </w:rPr>
      </w:pPr>
    </w:p>
    <w:p w:rsidR="00476E0A" w:rsidRDefault="00476E0A" w:rsidP="00D400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6D1" w:rsidRDefault="001106D1" w:rsidP="00B524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06D1" w:rsidRDefault="001106D1" w:rsidP="00B524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06D1" w:rsidRDefault="001106D1" w:rsidP="00B524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06D1" w:rsidRDefault="001106D1" w:rsidP="00B524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06D1" w:rsidRDefault="001106D1" w:rsidP="00B524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06D1" w:rsidRDefault="001106D1" w:rsidP="00B524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06D1" w:rsidRDefault="001106D1" w:rsidP="00B524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06D1" w:rsidRDefault="001106D1" w:rsidP="00B524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06D1" w:rsidRDefault="001106D1" w:rsidP="00B524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971A0" w:rsidRDefault="00F971A0" w:rsidP="00F971A0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971A0" w:rsidRDefault="00F971A0" w:rsidP="00F971A0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Tabela 1 </w:t>
      </w:r>
      <w:proofErr w:type="spellStart"/>
      <w:r>
        <w:rPr>
          <w:rFonts w:ascii="Arial" w:hAnsi="Arial" w:cs="Arial"/>
          <w:b/>
          <w:sz w:val="24"/>
          <w:szCs w:val="24"/>
        </w:rPr>
        <w:t>Bruck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(2009, p. 39-40). O que fazer e o que não fazer:</w:t>
      </w:r>
    </w:p>
    <w:tbl>
      <w:tblPr>
        <w:tblStyle w:val="Tabelacomgrade"/>
        <w:tblW w:w="11057" w:type="dxa"/>
        <w:tblInd w:w="-1139" w:type="dxa"/>
        <w:tblLook w:val="04A0" w:firstRow="1" w:lastRow="0" w:firstColumn="1" w:lastColumn="0" w:noHBand="0" w:noVBand="1"/>
      </w:tblPr>
      <w:tblGrid>
        <w:gridCol w:w="3064"/>
        <w:gridCol w:w="3985"/>
        <w:gridCol w:w="4008"/>
      </w:tblGrid>
      <w:tr w:rsidR="00F971A0" w:rsidTr="00F971A0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A0" w:rsidRDefault="00F971A0" w:rsidP="00282B0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Componentes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A0" w:rsidRDefault="00F971A0" w:rsidP="00282B0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 que fazer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A0" w:rsidRDefault="00F971A0" w:rsidP="00282B0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 que não fazer</w:t>
            </w:r>
          </w:p>
        </w:tc>
      </w:tr>
      <w:tr w:rsidR="00F971A0" w:rsidTr="00F971A0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A0" w:rsidRDefault="00F971A0" w:rsidP="00282B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Contato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A0" w:rsidRDefault="00F971A0" w:rsidP="00F971A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oftHyphen/>
            </w:r>
          </w:p>
          <w:p w:rsidR="00F971A0" w:rsidRDefault="00F971A0" w:rsidP="00282B03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A0" w:rsidRDefault="00F971A0" w:rsidP="00F971A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71A0" w:rsidRDefault="00F971A0" w:rsidP="00282B03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71A0" w:rsidTr="00F971A0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A0" w:rsidRDefault="00F971A0" w:rsidP="00282B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Dimensão do problema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A0" w:rsidRDefault="00F971A0" w:rsidP="00F971A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A0" w:rsidRDefault="00F971A0" w:rsidP="00282B03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71A0" w:rsidTr="00F971A0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A0" w:rsidRDefault="00F971A0" w:rsidP="00282B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Possíveis soluções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A0" w:rsidRDefault="00F971A0" w:rsidP="00F971A0">
            <w:pPr>
              <w:spacing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A0" w:rsidRDefault="00F971A0" w:rsidP="00282B03">
            <w:pPr>
              <w:spacing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71A0" w:rsidTr="00F971A0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A0" w:rsidRDefault="00F971A0" w:rsidP="00282B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Ações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A0" w:rsidRDefault="00F971A0" w:rsidP="00F971A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A0" w:rsidRDefault="00F971A0" w:rsidP="00282B0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71A0" w:rsidTr="00F971A0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A0" w:rsidRDefault="00F971A0" w:rsidP="00282B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Saída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A0" w:rsidRDefault="00F971A0" w:rsidP="00F971A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A0" w:rsidRDefault="00F971A0" w:rsidP="00282B03">
            <w:pPr>
              <w:spacing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06D1" w:rsidRDefault="001106D1" w:rsidP="00B524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06D1" w:rsidRDefault="001106D1" w:rsidP="00B524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06D1" w:rsidRDefault="001106D1" w:rsidP="00B524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06D1" w:rsidRDefault="001106D1" w:rsidP="00B524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06D1" w:rsidRDefault="001106D1" w:rsidP="00B524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06D1" w:rsidRDefault="001106D1" w:rsidP="00B524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06D1" w:rsidRDefault="001106D1" w:rsidP="00B524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06D1" w:rsidRDefault="001106D1" w:rsidP="00B524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06D1" w:rsidRDefault="001106D1" w:rsidP="00B524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06D1" w:rsidRDefault="001106D1" w:rsidP="00B524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06D1" w:rsidRDefault="001106D1" w:rsidP="00B524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06D1" w:rsidRDefault="001106D1" w:rsidP="00B524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1106D1" w:rsidSect="00B66DE2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F61"/>
    <w:multiLevelType w:val="multilevel"/>
    <w:tmpl w:val="EA5E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70E9F"/>
    <w:multiLevelType w:val="multilevel"/>
    <w:tmpl w:val="4E60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54F32"/>
    <w:multiLevelType w:val="hybridMultilevel"/>
    <w:tmpl w:val="6D0857F2"/>
    <w:lvl w:ilvl="0" w:tplc="EFAAF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9455A"/>
    <w:multiLevelType w:val="multilevel"/>
    <w:tmpl w:val="B5BC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173928"/>
    <w:multiLevelType w:val="multilevel"/>
    <w:tmpl w:val="FE02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9C"/>
    <w:rsid w:val="0003037F"/>
    <w:rsid w:val="000505CF"/>
    <w:rsid w:val="000758C1"/>
    <w:rsid w:val="00082E77"/>
    <w:rsid w:val="000B4717"/>
    <w:rsid w:val="0010117A"/>
    <w:rsid w:val="00102A92"/>
    <w:rsid w:val="001106D1"/>
    <w:rsid w:val="0014365D"/>
    <w:rsid w:val="00160665"/>
    <w:rsid w:val="001E7B12"/>
    <w:rsid w:val="001F2831"/>
    <w:rsid w:val="002334C0"/>
    <w:rsid w:val="00256DE7"/>
    <w:rsid w:val="0027188D"/>
    <w:rsid w:val="00301F34"/>
    <w:rsid w:val="003619A1"/>
    <w:rsid w:val="003956D5"/>
    <w:rsid w:val="003C4D03"/>
    <w:rsid w:val="003D7C05"/>
    <w:rsid w:val="00414CD2"/>
    <w:rsid w:val="00414EA1"/>
    <w:rsid w:val="0041765A"/>
    <w:rsid w:val="00455EC8"/>
    <w:rsid w:val="004631B2"/>
    <w:rsid w:val="00476E0A"/>
    <w:rsid w:val="00485308"/>
    <w:rsid w:val="00504A49"/>
    <w:rsid w:val="00506FF9"/>
    <w:rsid w:val="00522BB6"/>
    <w:rsid w:val="00524E9C"/>
    <w:rsid w:val="005720B8"/>
    <w:rsid w:val="005F0822"/>
    <w:rsid w:val="005F7FD3"/>
    <w:rsid w:val="00603BD4"/>
    <w:rsid w:val="00693382"/>
    <w:rsid w:val="006B3C25"/>
    <w:rsid w:val="006F6626"/>
    <w:rsid w:val="00705BBE"/>
    <w:rsid w:val="00747400"/>
    <w:rsid w:val="00753665"/>
    <w:rsid w:val="00756FD4"/>
    <w:rsid w:val="00762F9A"/>
    <w:rsid w:val="007A6DF7"/>
    <w:rsid w:val="007B1E32"/>
    <w:rsid w:val="0081452E"/>
    <w:rsid w:val="008312BA"/>
    <w:rsid w:val="00842D52"/>
    <w:rsid w:val="008A25DA"/>
    <w:rsid w:val="008A6DD7"/>
    <w:rsid w:val="008D1E0E"/>
    <w:rsid w:val="0095685C"/>
    <w:rsid w:val="0097478D"/>
    <w:rsid w:val="00985E39"/>
    <w:rsid w:val="009D7960"/>
    <w:rsid w:val="009E17AB"/>
    <w:rsid w:val="00A23936"/>
    <w:rsid w:val="00A47D3F"/>
    <w:rsid w:val="00A8754C"/>
    <w:rsid w:val="00AD0A6E"/>
    <w:rsid w:val="00AD739A"/>
    <w:rsid w:val="00AF3DA8"/>
    <w:rsid w:val="00B2608A"/>
    <w:rsid w:val="00B5241F"/>
    <w:rsid w:val="00B66DE2"/>
    <w:rsid w:val="00B66E0B"/>
    <w:rsid w:val="00B67A2F"/>
    <w:rsid w:val="00BB4903"/>
    <w:rsid w:val="00BC3DED"/>
    <w:rsid w:val="00BE3E8F"/>
    <w:rsid w:val="00BF3D2D"/>
    <w:rsid w:val="00BF78BF"/>
    <w:rsid w:val="00C07BDD"/>
    <w:rsid w:val="00C248D6"/>
    <w:rsid w:val="00C4480D"/>
    <w:rsid w:val="00C62F8E"/>
    <w:rsid w:val="00C72187"/>
    <w:rsid w:val="00CA6ACA"/>
    <w:rsid w:val="00CC391F"/>
    <w:rsid w:val="00D234F8"/>
    <w:rsid w:val="00D25C25"/>
    <w:rsid w:val="00D400CF"/>
    <w:rsid w:val="00D855CB"/>
    <w:rsid w:val="00D94F7C"/>
    <w:rsid w:val="00DA66D3"/>
    <w:rsid w:val="00E031F4"/>
    <w:rsid w:val="00E2205C"/>
    <w:rsid w:val="00E77BA3"/>
    <w:rsid w:val="00E974D5"/>
    <w:rsid w:val="00EB1680"/>
    <w:rsid w:val="00EC3D16"/>
    <w:rsid w:val="00EE5A7A"/>
    <w:rsid w:val="00EE73E8"/>
    <w:rsid w:val="00F056B1"/>
    <w:rsid w:val="00F10461"/>
    <w:rsid w:val="00F5290D"/>
    <w:rsid w:val="00F56683"/>
    <w:rsid w:val="00F6508D"/>
    <w:rsid w:val="00F9005E"/>
    <w:rsid w:val="00F9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CA10E-A805-4D38-B19C-A4BF899A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E9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90D"/>
    <w:pPr>
      <w:ind w:left="720"/>
      <w:contextualSpacing/>
    </w:pPr>
  </w:style>
  <w:style w:type="character" w:styleId="CitaoHTML">
    <w:name w:val="HTML Cite"/>
    <w:basedOn w:val="Fontepargpadro"/>
    <w:uiPriority w:val="99"/>
    <w:semiHidden/>
    <w:unhideWhenUsed/>
    <w:rsid w:val="00C72187"/>
    <w:rPr>
      <w:i/>
      <w:iCs/>
    </w:rPr>
  </w:style>
  <w:style w:type="character" w:styleId="Forte">
    <w:name w:val="Strong"/>
    <w:basedOn w:val="Fontepargpadro"/>
    <w:uiPriority w:val="22"/>
    <w:qFormat/>
    <w:rsid w:val="005F7FD3"/>
    <w:rPr>
      <w:b/>
      <w:bCs/>
    </w:rPr>
  </w:style>
  <w:style w:type="table" w:styleId="Tabelacomgrade">
    <w:name w:val="Table Grid"/>
    <w:basedOn w:val="Tabelanormal"/>
    <w:uiPriority w:val="39"/>
    <w:rsid w:val="00102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4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8</Pages>
  <Words>1851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WOLNY</dc:creator>
  <cp:keywords/>
  <dc:description/>
  <cp:lastModifiedBy>WOLNY</cp:lastModifiedBy>
  <cp:revision>65</cp:revision>
  <cp:lastPrinted>2018-04-26T19:17:00Z</cp:lastPrinted>
  <dcterms:created xsi:type="dcterms:W3CDTF">2018-03-12T13:05:00Z</dcterms:created>
  <dcterms:modified xsi:type="dcterms:W3CDTF">2018-05-05T12:07:00Z</dcterms:modified>
</cp:coreProperties>
</file>