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95" w:rsidRPr="00A36E60" w:rsidRDefault="00827995" w:rsidP="008279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36E60">
        <w:rPr>
          <w:rFonts w:ascii="Times New Roman" w:hAnsi="Times New Roman" w:cs="Times New Roman"/>
          <w:sz w:val="28"/>
          <w:szCs w:val="28"/>
        </w:rPr>
        <w:t xml:space="preserve">Resenha Crítica do </w:t>
      </w:r>
      <w:r>
        <w:rPr>
          <w:rFonts w:ascii="Times New Roman" w:hAnsi="Times New Roman" w:cs="Times New Roman"/>
          <w:sz w:val="28"/>
          <w:szCs w:val="28"/>
        </w:rPr>
        <w:t>Artigo</w:t>
      </w:r>
    </w:p>
    <w:p w:rsidR="00827995" w:rsidRPr="00A36E60" w:rsidRDefault="00827995" w:rsidP="008279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E60">
        <w:rPr>
          <w:rFonts w:ascii="Times New Roman" w:hAnsi="Times New Roman" w:cs="Times New Roman"/>
          <w:b/>
          <w:sz w:val="28"/>
          <w:szCs w:val="28"/>
        </w:rPr>
        <w:t>‘</w:t>
      </w:r>
      <w:r w:rsidR="00E309F3" w:rsidRPr="00E309F3">
        <w:rPr>
          <w:rFonts w:ascii="Times New Roman" w:hAnsi="Times New Roman" w:cs="Times New Roman"/>
          <w:b/>
          <w:sz w:val="28"/>
          <w:szCs w:val="28"/>
        </w:rPr>
        <w:t xml:space="preserve">Fundamentalismo e integrismo: </w:t>
      </w:r>
      <w:r w:rsidR="00E309F3" w:rsidRPr="00E309F3">
        <w:rPr>
          <w:rFonts w:ascii="Times New Roman" w:hAnsi="Times New Roman" w:cs="Times New Roman"/>
          <w:sz w:val="28"/>
          <w:szCs w:val="28"/>
        </w:rPr>
        <w:t>os nomes e a coisa</w:t>
      </w:r>
      <w:r w:rsidRPr="00A36E60">
        <w:rPr>
          <w:rFonts w:ascii="Times New Roman" w:hAnsi="Times New Roman" w:cs="Times New Roman"/>
          <w:sz w:val="28"/>
          <w:szCs w:val="28"/>
        </w:rPr>
        <w:t>’</w:t>
      </w:r>
    </w:p>
    <w:p w:rsidR="00827995" w:rsidRDefault="00827995" w:rsidP="008279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995" w:rsidRDefault="00827995" w:rsidP="0082799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Ashia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Roberta Andrade e Silva</w:t>
      </w:r>
    </w:p>
    <w:p w:rsidR="00A2635A" w:rsidRDefault="008723DF" w:rsidP="008723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3DF">
        <w:rPr>
          <w:rFonts w:ascii="Times New Roman" w:hAnsi="Times New Roman" w:cs="Times New Roman"/>
          <w:sz w:val="24"/>
          <w:szCs w:val="24"/>
        </w:rPr>
        <w:t xml:space="preserve">PIERUCCI, </w:t>
      </w:r>
      <w:r>
        <w:rPr>
          <w:rFonts w:ascii="Times New Roman" w:hAnsi="Times New Roman" w:cs="Times New Roman"/>
          <w:sz w:val="24"/>
          <w:szCs w:val="24"/>
        </w:rPr>
        <w:t>Antônio Flávio</w:t>
      </w:r>
      <w:r w:rsidRPr="008723DF">
        <w:rPr>
          <w:rFonts w:ascii="Times New Roman" w:hAnsi="Times New Roman" w:cs="Times New Roman"/>
          <w:sz w:val="24"/>
          <w:szCs w:val="24"/>
        </w:rPr>
        <w:t xml:space="preserve">. </w:t>
      </w:r>
      <w:r w:rsidRPr="008723DF">
        <w:rPr>
          <w:rFonts w:ascii="Times New Roman" w:hAnsi="Times New Roman" w:cs="Times New Roman"/>
          <w:b/>
          <w:sz w:val="24"/>
          <w:szCs w:val="24"/>
        </w:rPr>
        <w:t>Fundamentalismo e integrismo</w:t>
      </w:r>
      <w:r w:rsidRPr="008723D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os nomes e a coisa. Revista USP</w:t>
      </w:r>
      <w:r w:rsidRPr="008723DF">
        <w:rPr>
          <w:rFonts w:ascii="Times New Roman" w:hAnsi="Times New Roman" w:cs="Times New Roman"/>
          <w:sz w:val="24"/>
          <w:szCs w:val="24"/>
        </w:rPr>
        <w:t>, São Paulo, n. 13, p. 144-56, 1992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23DF" w:rsidRDefault="008723DF" w:rsidP="008723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2BD" w:rsidRDefault="008723DF" w:rsidP="001E22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texto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Pierucci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(1992) trata do problema para a conceituação de eventos caracterizados pelo fanatismo religioso, especialmente aos eventos ocorridos em 1979 com a revolução religiosa que culminou com a queda do governo Laico no Irã e o restabelecimento da xaria – leis baseadas nos preceitos do Alcorão e na religião do Islã – como lei universal da sociedade iraniana. Segundo o autor, na época do ocorrido os jornalistas políticos e estudiosos da religião utilizaram conceitos errôneos para denominar o </w:t>
      </w:r>
      <w:r w:rsidR="001E22BD">
        <w:rPr>
          <w:rFonts w:ascii="Times New Roman" w:hAnsi="Times New Roman" w:cs="Times New Roman"/>
          <w:sz w:val="24"/>
          <w:szCs w:val="24"/>
        </w:rPr>
        <w:t>fenômeno politico religioso que se iniciavam.</w:t>
      </w:r>
    </w:p>
    <w:p w:rsidR="001E22BD" w:rsidRDefault="001E22BD" w:rsidP="001E22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críticos e analistas dos meios de comunicação na época utilizaram termos como “tradicionalismo revolucionário”, “fundamentalismo” e “integrismos”. Termos como “xiita” e “xiismo” também foram utilizados para denominar os grupos radicais islâmicos. Quanto aos últimos termos o autor explica que o equivoco causado no emprego dos mesmos, se deve ao fato de </w:t>
      </w:r>
      <w:r w:rsidR="00EC2323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iita ser a den</w:t>
      </w:r>
      <w:r w:rsidR="00EC2323">
        <w:rPr>
          <w:rFonts w:ascii="Times New Roman" w:hAnsi="Times New Roman" w:cs="Times New Roman"/>
          <w:sz w:val="24"/>
          <w:szCs w:val="24"/>
        </w:rPr>
        <w:t xml:space="preserve">ominação de uma vertente do Islã que é contrária a vertente sunita, e que em um radical religioso islão poderá ser tanto xiita quanto sunita, não sendo uma máxima que um religioso da vertente xiita será necessariamente um radical islâmico. </w:t>
      </w:r>
    </w:p>
    <w:p w:rsidR="002F5CC2" w:rsidRDefault="00D453A0" w:rsidP="001E22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Pierucci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(1992) </w:t>
      </w:r>
      <w:r w:rsidR="00B33C28">
        <w:rPr>
          <w:rFonts w:ascii="Times New Roman" w:hAnsi="Times New Roman" w:cs="Times New Roman"/>
          <w:sz w:val="24"/>
          <w:szCs w:val="24"/>
        </w:rPr>
        <w:t xml:space="preserve">prossegue em seu texto descrevendo as reais definições para os termos tradicionalismo, integrismo e fundamentalismo, e os motivos de seus empregos terem sidos equivocados para a definição dos eventos ocorridos em 1979 no Irã. Conforme o autor, o equivoco cometido ao utilizar o termo tradicionalismo, inicia com o entendimento do </w:t>
      </w:r>
      <w:r w:rsidR="002F5CC2">
        <w:rPr>
          <w:rFonts w:ascii="Times New Roman" w:hAnsi="Times New Roman" w:cs="Times New Roman"/>
          <w:sz w:val="24"/>
          <w:szCs w:val="24"/>
        </w:rPr>
        <w:t xml:space="preserve">significado da palavra propriamente dita, pois o tradicionalismo deriva de tradição e que por definição é o ato de transmitir de geração em geração, costumes, lendas, usos e ritos, ou seja, se trata de algo criado por um grupo social. </w:t>
      </w:r>
      <w:proofErr w:type="spellStart"/>
      <w:r w:rsidR="002F5CC2">
        <w:rPr>
          <w:rFonts w:ascii="Times New Roman" w:hAnsi="Times New Roman" w:cs="Times New Roman"/>
          <w:sz w:val="24"/>
          <w:szCs w:val="24"/>
        </w:rPr>
        <w:t>Pierucci</w:t>
      </w:r>
      <w:proofErr w:type="spellEnd"/>
      <w:r w:rsidR="002F5CC2">
        <w:rPr>
          <w:rFonts w:ascii="Times New Roman" w:hAnsi="Times New Roman" w:cs="Times New Roman"/>
          <w:sz w:val="24"/>
          <w:szCs w:val="24"/>
        </w:rPr>
        <w:t xml:space="preserve"> (1992) explica que o grupo radical da Revolução Iraniana, reivindicavam justamente a extinção do islã tradicional ou “islã herdado” para o reestabelecimento das raízes islâmicas, ou seja, com as doutrinas dos primórdios da religião sem interferências de heranças sociais.</w:t>
      </w:r>
    </w:p>
    <w:p w:rsidR="00DE0FBE" w:rsidRDefault="002F5CC2" w:rsidP="001E22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Quanto ao integrismo, o autor esclarece que o equivoco do uso se deve ao fato de a origem da palavra ser de uma crise interna no catolicismo iniciada após a Revolução Francesa, que deu origem ao movimento chamado de “integristas” os quais reivindicavam</w:t>
      </w:r>
      <w:r w:rsidR="00DE0FBE">
        <w:rPr>
          <w:rFonts w:ascii="Times New Roman" w:hAnsi="Times New Roman" w:cs="Times New Roman"/>
          <w:sz w:val="24"/>
          <w:szCs w:val="24"/>
        </w:rPr>
        <w:t xml:space="preserve"> a renovação de uma sociedade inteiramente cristã baseada apenas nos preceitos do catolicismo, em outras palavras, contrários ao moderno secularismo iniciado pela Igreja. Portanto, a palavra integrismo tem sua origem enraizada em um movimento histórico do catolicismo, e não seria correto o utilizar para definir um movimento islâmico.</w:t>
      </w:r>
    </w:p>
    <w:p w:rsidR="00DE0FBE" w:rsidRDefault="00DE0FBE" w:rsidP="001E22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respeito do fundamentalismo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Pierucci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(1992) explica que teve sua origem igualmente em movimentos históricos cristãos, mais especificamente do movimento protestante conservador, antiliberal dos EUA no inicio do século XX que visava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construção de uma sociedade baseada única e exclusivamente pela inspiração divina plena contida na Bíblia</w:t>
      </w:r>
      <w:r w:rsidR="003F4C79">
        <w:rPr>
          <w:rFonts w:ascii="Times New Roman" w:hAnsi="Times New Roman" w:cs="Times New Roman"/>
          <w:sz w:val="24"/>
          <w:szCs w:val="24"/>
        </w:rPr>
        <w:t xml:space="preserve"> para a vida dos cristãos. O autor conclui que um religioso fundamentalista seria aquele inclinado a buscar diretamente na fonte de seu texto sagrado o sentido verdadeiro de sua religião, sendo dispensáveis nesse caso o clero como intermediário deste processo, por este motivo, todos os movimentos religiosos iniciados por clérigos islâmicos que reservam para si a compreensão do Alcorão estariam longe de serem fundamentalistas.</w:t>
      </w:r>
    </w:p>
    <w:p w:rsidR="003F4C79" w:rsidRDefault="00BD6E2E" w:rsidP="001E22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Pierucci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(1992) conclui o seu texto dizendo que não é possível para jornalistas, filósofos e críticos ocidentais compreender os movimentos radicais islâmicos utilizando termos e expressões de origem histórica ocidental cristã, uma vez que os valores religiosos e sociais são completamente diferentes dos orientais islâmicos. Podemos acrescentar que a revolução islâmica, provou que a teoria da secularização de que quanto mais moderno o mundo for, menos religiosidade terá estava equivocada, pois ao contrário da separação entre Igreja e Estado requerida pelos primórdios da religião cristã, no islão tal separação não existe, e lei religiosa e a mesma lei civil. Portanto, compreendo que </w:t>
      </w:r>
      <w:r w:rsidR="00FB12B8">
        <w:rPr>
          <w:rFonts w:ascii="Times New Roman" w:hAnsi="Times New Roman" w:cs="Times New Roman"/>
          <w:sz w:val="24"/>
          <w:szCs w:val="24"/>
        </w:rPr>
        <w:t>a diferença ideológica ocidental e oriental fica</w:t>
      </w:r>
      <w:r>
        <w:rPr>
          <w:rFonts w:ascii="Times New Roman" w:hAnsi="Times New Roman" w:cs="Times New Roman"/>
          <w:sz w:val="24"/>
          <w:szCs w:val="24"/>
        </w:rPr>
        <w:t xml:space="preserve"> evidente que não se deve utilizar os mesmo termos para definir diferentes questões.</w:t>
      </w:r>
    </w:p>
    <w:p w:rsidR="00BD6E2E" w:rsidRDefault="00BD6E2E" w:rsidP="001E22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F4C79" w:rsidRDefault="003F4C79" w:rsidP="001E22B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F4C79" w:rsidSect="00A2635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5A"/>
    <w:rsid w:val="001E22BD"/>
    <w:rsid w:val="002F5CC2"/>
    <w:rsid w:val="003F4C79"/>
    <w:rsid w:val="005842F3"/>
    <w:rsid w:val="006B2512"/>
    <w:rsid w:val="00827995"/>
    <w:rsid w:val="008723DF"/>
    <w:rsid w:val="00A2635A"/>
    <w:rsid w:val="00AD1507"/>
    <w:rsid w:val="00AF0E29"/>
    <w:rsid w:val="00B33C28"/>
    <w:rsid w:val="00BD6E2E"/>
    <w:rsid w:val="00D453A0"/>
    <w:rsid w:val="00DE0FBE"/>
    <w:rsid w:val="00E309F3"/>
    <w:rsid w:val="00EC2323"/>
    <w:rsid w:val="00FB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263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26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Ashia</dc:creator>
  <cp:lastModifiedBy>Ashia</cp:lastModifiedBy>
  <cp:revision>6</cp:revision>
  <dcterms:created xsi:type="dcterms:W3CDTF">2018-10-04T00:54:00Z</dcterms:created>
  <dcterms:modified xsi:type="dcterms:W3CDTF">2018-10-04T01:12:00Z</dcterms:modified>
</cp:coreProperties>
</file>