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881" w:rsidRPr="00101643" w:rsidRDefault="00040881" w:rsidP="00040881">
      <w:pPr>
        <w:rPr>
          <w:rFonts w:ascii="Times New Roman" w:hAnsi="Times New Roman"/>
          <w:b/>
          <w:sz w:val="24"/>
          <w:szCs w:val="24"/>
          <w:lang w:val="pt-BR"/>
        </w:rPr>
      </w:pPr>
      <w:r w:rsidRPr="00101643">
        <w:rPr>
          <w:rFonts w:ascii="Times New Roman" w:hAnsi="Times New Roman"/>
          <w:b/>
          <w:sz w:val="24"/>
          <w:szCs w:val="24"/>
          <w:lang w:val="pt-BR"/>
        </w:rPr>
        <w:t>INCAPACIT</w:t>
      </w:r>
      <w:r w:rsidR="00DD4F09">
        <w:rPr>
          <w:rFonts w:ascii="Times New Roman" w:hAnsi="Times New Roman"/>
          <w:b/>
          <w:sz w:val="24"/>
          <w:szCs w:val="24"/>
          <w:lang w:val="pt-BR"/>
        </w:rPr>
        <w:t>ADAS DE TER FILHOS: REPRESENTAÇÕES SOCIAIS E EXPERIÊ</w:t>
      </w:r>
      <w:r w:rsidRPr="00101643">
        <w:rPr>
          <w:rFonts w:ascii="Times New Roman" w:hAnsi="Times New Roman"/>
          <w:b/>
          <w:sz w:val="24"/>
          <w:szCs w:val="24"/>
          <w:lang w:val="pt-BR"/>
        </w:rPr>
        <w:t>NCIAS DE MULHERES NA CIDADE DE QUELIMANE</w:t>
      </w:r>
      <w:r w:rsidR="00CE4769" w:rsidRPr="00101643">
        <w:rPr>
          <w:rStyle w:val="Refdenotaderodap"/>
          <w:rFonts w:ascii="Times New Roman" w:hAnsi="Times New Roman"/>
          <w:b/>
          <w:sz w:val="24"/>
          <w:szCs w:val="24"/>
          <w:lang w:val="pt-BR"/>
        </w:rPr>
        <w:footnoteReference w:id="1"/>
      </w:r>
    </w:p>
    <w:p w:rsidR="00040881" w:rsidRDefault="00040881" w:rsidP="00040881">
      <w:pPr>
        <w:rPr>
          <w:rFonts w:ascii="Times New Roman" w:hAnsi="Times New Roman"/>
          <w:sz w:val="24"/>
          <w:szCs w:val="24"/>
          <w:lang w:val="pt-BR"/>
        </w:rPr>
      </w:pPr>
    </w:p>
    <w:p w:rsidR="00040881" w:rsidRDefault="00CE4769" w:rsidP="00040881">
      <w:pPr>
        <w:jc w:val="right"/>
        <w:rPr>
          <w:rFonts w:ascii="Times New Roman" w:hAnsi="Times New Roman"/>
          <w:sz w:val="24"/>
          <w:szCs w:val="24"/>
          <w:lang w:val="pt-BR"/>
        </w:rPr>
      </w:pPr>
      <w:r>
        <w:rPr>
          <w:rFonts w:ascii="Times New Roman" w:hAnsi="Times New Roman"/>
          <w:sz w:val="24"/>
          <w:szCs w:val="24"/>
          <w:lang w:val="pt-BR"/>
        </w:rPr>
        <w:t>Maria Teresa José Antó</w:t>
      </w:r>
      <w:r w:rsidR="00040881">
        <w:rPr>
          <w:rFonts w:ascii="Times New Roman" w:hAnsi="Times New Roman"/>
          <w:sz w:val="24"/>
          <w:szCs w:val="24"/>
          <w:lang w:val="pt-BR"/>
        </w:rPr>
        <w:t>nio</w:t>
      </w:r>
      <w:r>
        <w:rPr>
          <w:rStyle w:val="Refdenotaderodap"/>
          <w:rFonts w:ascii="Times New Roman" w:hAnsi="Times New Roman"/>
          <w:sz w:val="24"/>
          <w:szCs w:val="24"/>
          <w:lang w:val="pt-BR"/>
        </w:rPr>
        <w:footnoteReference w:id="2"/>
      </w:r>
    </w:p>
    <w:p w:rsidR="00513544" w:rsidRDefault="00040881" w:rsidP="00513544">
      <w:pPr>
        <w:pStyle w:val="Cabealho1"/>
        <w:rPr>
          <w:rFonts w:ascii="Times New Roman" w:hAnsi="Times New Roman"/>
          <w:sz w:val="24"/>
          <w:szCs w:val="24"/>
          <w:lang w:val="pt-BR"/>
        </w:rPr>
      </w:pPr>
      <w:r>
        <w:rPr>
          <w:rFonts w:ascii="Times New Roman" w:hAnsi="Times New Roman"/>
          <w:sz w:val="24"/>
          <w:szCs w:val="24"/>
          <w:lang w:val="pt-BR"/>
        </w:rPr>
        <w:t>R</w:t>
      </w:r>
      <w:r w:rsidR="008233B3">
        <w:rPr>
          <w:rFonts w:ascii="Times New Roman" w:hAnsi="Times New Roman"/>
          <w:sz w:val="24"/>
          <w:szCs w:val="24"/>
          <w:lang w:val="pt-BR"/>
        </w:rPr>
        <w:t>ESUMO</w:t>
      </w:r>
    </w:p>
    <w:p w:rsidR="00040881" w:rsidRDefault="00040881" w:rsidP="00040881">
      <w:pPr>
        <w:spacing w:line="360" w:lineRule="auto"/>
        <w:jc w:val="both"/>
        <w:rPr>
          <w:rFonts w:ascii="Times New Roman" w:hAnsi="Times New Roman"/>
          <w:sz w:val="24"/>
          <w:szCs w:val="24"/>
          <w:lang w:val="pt-BR"/>
        </w:rPr>
      </w:pPr>
      <w:r>
        <w:rPr>
          <w:rFonts w:ascii="Times New Roman" w:hAnsi="Times New Roman"/>
          <w:sz w:val="24"/>
          <w:szCs w:val="24"/>
          <w:lang w:val="pt-BR"/>
        </w:rPr>
        <w:t xml:space="preserve">O </w:t>
      </w:r>
      <w:r w:rsidR="00535C8D">
        <w:rPr>
          <w:rFonts w:ascii="Times New Roman" w:hAnsi="Times New Roman"/>
          <w:sz w:val="24"/>
          <w:szCs w:val="24"/>
          <w:lang w:val="pt-BR"/>
        </w:rPr>
        <w:t xml:space="preserve">artigo </w:t>
      </w:r>
      <w:r>
        <w:rPr>
          <w:rFonts w:ascii="Times New Roman" w:hAnsi="Times New Roman"/>
          <w:sz w:val="24"/>
          <w:szCs w:val="24"/>
          <w:lang w:val="pt-BR"/>
        </w:rPr>
        <w:t xml:space="preserve">analisa as representações sociais sobre a incapacidade da mulher ter filhos  </w:t>
      </w:r>
      <w:r>
        <w:rPr>
          <w:rFonts w:ascii="Times New Roman" w:hAnsi="Times New Roman"/>
          <w:sz w:val="24"/>
          <w:szCs w:val="24"/>
          <w:lang w:val="pt-PT"/>
        </w:rPr>
        <w:t xml:space="preserve">reconstituídas à partir de narrativas de mulheres residentes na cidade de Quelimane, província da Zambézia. </w:t>
      </w:r>
      <w:r>
        <w:rPr>
          <w:rFonts w:ascii="Times New Roman" w:hAnsi="Times New Roman"/>
          <w:sz w:val="24"/>
          <w:szCs w:val="24"/>
          <w:lang w:val="pt-BR"/>
        </w:rPr>
        <w:t>Esta pesquisa exploratória surge da necessidade de compreender como as mulheres lidam com aspectos ligados a falta de filhos, o seu entendimento relativamente ao valor da</w:t>
      </w:r>
      <w:r w:rsidR="00BC586A">
        <w:rPr>
          <w:rFonts w:ascii="Times New Roman" w:hAnsi="Times New Roman"/>
          <w:sz w:val="24"/>
          <w:szCs w:val="24"/>
          <w:lang w:val="pt-BR"/>
        </w:rPr>
        <w:t xml:space="preserve"> reprodução biológica e social. </w:t>
      </w:r>
      <w:r>
        <w:rPr>
          <w:rFonts w:ascii="Times New Roman" w:hAnsi="Times New Roman"/>
          <w:sz w:val="24"/>
          <w:szCs w:val="24"/>
          <w:lang w:val="pt-BR"/>
        </w:rPr>
        <w:t>Em termos específicos o estudo centrou-se nas experiências das mulheres incapacitadas de ter filhos, na importância dos f</w:t>
      </w:r>
      <w:r w:rsidR="00A52168">
        <w:rPr>
          <w:rFonts w:ascii="Times New Roman" w:hAnsi="Times New Roman"/>
          <w:sz w:val="24"/>
          <w:szCs w:val="24"/>
          <w:lang w:val="pt-BR"/>
        </w:rPr>
        <w:t xml:space="preserve">ilhos e o valor da maternidade. </w:t>
      </w:r>
      <w:r>
        <w:rPr>
          <w:rFonts w:ascii="Times New Roman" w:hAnsi="Times New Roman"/>
          <w:sz w:val="24"/>
          <w:szCs w:val="24"/>
          <w:lang w:val="pt-BR"/>
        </w:rPr>
        <w:t>Igualmente procuramos descrever as principais causas apontadas desta incapacidade bem como os nomes atribuídos a mulheres sem filho</w:t>
      </w:r>
      <w:r w:rsidR="00BC586A">
        <w:rPr>
          <w:rFonts w:ascii="Times New Roman" w:hAnsi="Times New Roman"/>
          <w:sz w:val="24"/>
          <w:szCs w:val="24"/>
          <w:lang w:val="pt-BR"/>
        </w:rPr>
        <w:t xml:space="preserve">s e as respectivas implicações. </w:t>
      </w:r>
      <w:r>
        <w:rPr>
          <w:rFonts w:ascii="Times New Roman" w:hAnsi="Times New Roman"/>
          <w:sz w:val="24"/>
          <w:szCs w:val="24"/>
          <w:lang w:val="pt-BR"/>
        </w:rPr>
        <w:t>T</w:t>
      </w:r>
      <w:r w:rsidR="00A52168">
        <w:rPr>
          <w:rFonts w:ascii="Times New Roman" w:hAnsi="Times New Roman"/>
          <w:sz w:val="24"/>
          <w:szCs w:val="24"/>
          <w:lang w:val="pt-BR"/>
        </w:rPr>
        <w:t xml:space="preserve">endo em conta o tema em estudo </w:t>
      </w:r>
      <w:r>
        <w:rPr>
          <w:rFonts w:ascii="Times New Roman" w:hAnsi="Times New Roman"/>
          <w:sz w:val="24"/>
          <w:szCs w:val="24"/>
          <w:lang w:val="pt-BR"/>
        </w:rPr>
        <w:t>procuramos olhar para as dimensões socioculturais e simbólicas que condicionam o comportamento das mulheres no exercício da sua sexualidade e o lugar que estas desempenham na sociedade em r</w:t>
      </w:r>
      <w:r w:rsidR="00BC586A">
        <w:rPr>
          <w:rFonts w:ascii="Times New Roman" w:hAnsi="Times New Roman"/>
          <w:sz w:val="24"/>
          <w:szCs w:val="24"/>
          <w:lang w:val="pt-BR"/>
        </w:rPr>
        <w:t xml:space="preserve">elação aos papéis reprodutivos. O </w:t>
      </w:r>
      <w:r>
        <w:rPr>
          <w:rFonts w:ascii="Times New Roman" w:hAnsi="Times New Roman"/>
          <w:sz w:val="24"/>
          <w:szCs w:val="24"/>
          <w:lang w:val="pt-BR"/>
        </w:rPr>
        <w:t xml:space="preserve">mesmo procurou compreender como mulheres sem filhos são  consideradas </w:t>
      </w:r>
      <w:bookmarkStart w:id="0" w:name="_GoBack"/>
      <w:bookmarkEnd w:id="0"/>
      <w:r>
        <w:rPr>
          <w:rFonts w:ascii="Times New Roman" w:hAnsi="Times New Roman"/>
          <w:sz w:val="24"/>
          <w:szCs w:val="24"/>
          <w:lang w:val="pt-BR"/>
        </w:rPr>
        <w:t>na sociedade t</w:t>
      </w:r>
      <w:r w:rsidR="00BC586A">
        <w:rPr>
          <w:rFonts w:ascii="Times New Roman" w:hAnsi="Times New Roman"/>
          <w:sz w:val="24"/>
          <w:szCs w:val="24"/>
          <w:lang w:val="pt-BR"/>
        </w:rPr>
        <w:t xml:space="preserve">endo em conta as expectativas. </w:t>
      </w:r>
      <w:r>
        <w:rPr>
          <w:rFonts w:ascii="Times New Roman" w:hAnsi="Times New Roman"/>
          <w:sz w:val="24"/>
          <w:szCs w:val="24"/>
          <w:lang w:val="pt-BR"/>
        </w:rPr>
        <w:t>Trata-se portanto, de um estudo de caso realizado na cidade de Quelimane, de carácter qualitativo que privilegiou como técnicas de pesquisa: conversas informais, entrevistas não estruturadas usando a língua portuguesa como principal meio</w:t>
      </w:r>
      <w:r w:rsidR="00A52168">
        <w:rPr>
          <w:rFonts w:ascii="Times New Roman" w:hAnsi="Times New Roman"/>
          <w:sz w:val="24"/>
          <w:szCs w:val="24"/>
          <w:lang w:val="pt-BR"/>
        </w:rPr>
        <w:t xml:space="preserve"> de comunicação e com recurso </w:t>
      </w:r>
      <w:r>
        <w:rPr>
          <w:rFonts w:ascii="Times New Roman" w:hAnsi="Times New Roman"/>
          <w:sz w:val="24"/>
          <w:szCs w:val="24"/>
          <w:lang w:val="pt-BR"/>
        </w:rPr>
        <w:t>mínimo a língua local (Chuabo).</w:t>
      </w:r>
    </w:p>
    <w:p w:rsidR="004855AB" w:rsidRDefault="00040881" w:rsidP="00040881">
      <w:pPr>
        <w:spacing w:line="360" w:lineRule="auto"/>
        <w:jc w:val="both"/>
        <w:rPr>
          <w:rFonts w:ascii="Times New Roman" w:hAnsi="Times New Roman"/>
          <w:sz w:val="24"/>
          <w:szCs w:val="24"/>
          <w:lang w:val="pt-BR"/>
        </w:rPr>
      </w:pPr>
      <w:r>
        <w:rPr>
          <w:rFonts w:ascii="Times New Roman" w:hAnsi="Times New Roman"/>
          <w:b/>
          <w:sz w:val="24"/>
          <w:szCs w:val="24"/>
          <w:lang w:val="pt-BR"/>
        </w:rPr>
        <w:t>Palavra-chave:</w:t>
      </w:r>
      <w:r>
        <w:rPr>
          <w:rFonts w:ascii="Times New Roman" w:hAnsi="Times New Roman"/>
          <w:sz w:val="24"/>
          <w:szCs w:val="24"/>
          <w:lang w:val="pt-BR"/>
        </w:rPr>
        <w:t xml:space="preserve"> Incapacidade da mulher ter filhos, representações sociais.</w:t>
      </w:r>
      <w:r w:rsidR="004855AB">
        <w:rPr>
          <w:rFonts w:ascii="Times New Roman" w:hAnsi="Times New Roman"/>
          <w:sz w:val="24"/>
          <w:szCs w:val="24"/>
          <w:lang w:val="pt-BR"/>
        </w:rPr>
        <w:t xml:space="preserve"> </w:t>
      </w:r>
    </w:p>
    <w:p w:rsidR="008233B3" w:rsidRDefault="00BC586A" w:rsidP="00040881">
      <w:pPr>
        <w:spacing w:line="360" w:lineRule="auto"/>
        <w:jc w:val="both"/>
        <w:rPr>
          <w:rFonts w:ascii="Times New Roman" w:hAnsi="Times New Roman"/>
          <w:color w:val="222222"/>
          <w:sz w:val="24"/>
          <w:szCs w:val="24"/>
          <w:lang w:val="en"/>
        </w:rPr>
      </w:pPr>
      <w:r w:rsidRPr="008233B3">
        <w:rPr>
          <w:rFonts w:ascii="Times New Roman" w:hAnsi="Times New Roman"/>
          <w:b/>
          <w:color w:val="222222"/>
          <w:sz w:val="24"/>
          <w:szCs w:val="24"/>
          <w:lang w:val="en-ZA"/>
        </w:rPr>
        <w:t>A</w:t>
      </w:r>
      <w:r w:rsidR="008233B3">
        <w:rPr>
          <w:rFonts w:ascii="Times New Roman" w:hAnsi="Times New Roman"/>
          <w:b/>
          <w:color w:val="222222"/>
          <w:sz w:val="24"/>
          <w:szCs w:val="24"/>
          <w:lang w:val="en"/>
        </w:rPr>
        <w:t>BSTRACT</w:t>
      </w:r>
      <w:r w:rsidR="00535C8D">
        <w:rPr>
          <w:rFonts w:ascii="Times New Roman" w:hAnsi="Times New Roman"/>
          <w:color w:val="222222"/>
          <w:sz w:val="24"/>
          <w:szCs w:val="24"/>
          <w:lang w:val="en"/>
        </w:rPr>
        <w:br/>
        <w:t>The article</w:t>
      </w:r>
      <w:r w:rsidRPr="008233B3">
        <w:rPr>
          <w:rFonts w:ascii="Times New Roman" w:hAnsi="Times New Roman"/>
          <w:color w:val="222222"/>
          <w:sz w:val="24"/>
          <w:szCs w:val="24"/>
          <w:lang w:val="en"/>
        </w:rPr>
        <w:t xml:space="preserve"> analyzes the social representations about the inability of women to have children reconstituted from narratives of women living in the city of </w:t>
      </w:r>
      <w:proofErr w:type="spellStart"/>
      <w:r w:rsidRPr="008233B3">
        <w:rPr>
          <w:rFonts w:ascii="Times New Roman" w:hAnsi="Times New Roman"/>
          <w:color w:val="222222"/>
          <w:sz w:val="24"/>
          <w:szCs w:val="24"/>
          <w:lang w:val="en"/>
        </w:rPr>
        <w:t>Quelimane</w:t>
      </w:r>
      <w:proofErr w:type="spellEnd"/>
      <w:r w:rsidRPr="008233B3">
        <w:rPr>
          <w:rFonts w:ascii="Times New Roman" w:hAnsi="Times New Roman"/>
          <w:color w:val="222222"/>
          <w:sz w:val="24"/>
          <w:szCs w:val="24"/>
          <w:lang w:val="en"/>
        </w:rPr>
        <w:t xml:space="preserve">, </w:t>
      </w:r>
      <w:proofErr w:type="spellStart"/>
      <w:r w:rsidRPr="008233B3">
        <w:rPr>
          <w:rFonts w:ascii="Times New Roman" w:hAnsi="Times New Roman"/>
          <w:color w:val="222222"/>
          <w:sz w:val="24"/>
          <w:szCs w:val="24"/>
          <w:lang w:val="en"/>
        </w:rPr>
        <w:t>Zambézia</w:t>
      </w:r>
      <w:proofErr w:type="spellEnd"/>
      <w:r w:rsidRPr="008233B3">
        <w:rPr>
          <w:rFonts w:ascii="Times New Roman" w:hAnsi="Times New Roman"/>
          <w:color w:val="222222"/>
          <w:sz w:val="24"/>
          <w:szCs w:val="24"/>
          <w:lang w:val="en"/>
        </w:rPr>
        <w:t xml:space="preserve"> province. This exploratory research arises from the need to understand how women deal with aspects related to lack of children, their understanding of the value of biological and social </w:t>
      </w:r>
      <w:r w:rsidR="008233B3" w:rsidRPr="008233B3">
        <w:rPr>
          <w:rFonts w:ascii="Times New Roman" w:hAnsi="Times New Roman"/>
          <w:color w:val="222222"/>
          <w:sz w:val="24"/>
          <w:szCs w:val="24"/>
          <w:lang w:val="en"/>
        </w:rPr>
        <w:t xml:space="preserve">reproduction. </w:t>
      </w:r>
      <w:r w:rsidRPr="008233B3">
        <w:rPr>
          <w:rFonts w:ascii="Times New Roman" w:hAnsi="Times New Roman"/>
          <w:color w:val="222222"/>
          <w:sz w:val="24"/>
          <w:szCs w:val="24"/>
          <w:lang w:val="en"/>
        </w:rPr>
        <w:t xml:space="preserve">Specifically, the study focused on the experiences of women unable to have </w:t>
      </w:r>
      <w:r w:rsidRPr="008233B3">
        <w:rPr>
          <w:rFonts w:ascii="Times New Roman" w:hAnsi="Times New Roman"/>
          <w:color w:val="222222"/>
          <w:sz w:val="24"/>
          <w:szCs w:val="24"/>
          <w:lang w:val="en"/>
        </w:rPr>
        <w:lastRenderedPageBreak/>
        <w:t>children, the importance of children and the value of motherhood. We also seek to describe the main causes of this disability as well as the names attributed to women without c</w:t>
      </w:r>
      <w:r w:rsidR="008233B3">
        <w:rPr>
          <w:rFonts w:ascii="Times New Roman" w:hAnsi="Times New Roman"/>
          <w:color w:val="222222"/>
          <w:sz w:val="24"/>
          <w:szCs w:val="24"/>
          <w:lang w:val="en"/>
        </w:rPr>
        <w:t xml:space="preserve">hildren and their implications. </w:t>
      </w:r>
      <w:r w:rsidRPr="008233B3">
        <w:rPr>
          <w:rFonts w:ascii="Times New Roman" w:hAnsi="Times New Roman"/>
          <w:color w:val="222222"/>
          <w:sz w:val="24"/>
          <w:szCs w:val="24"/>
          <w:lang w:val="en"/>
        </w:rPr>
        <w:t>Taking into account the theme under study, we seek to look at the sociocultural and symbolic dimensions that condition the behavior of women in the exercise of their sexuality and the place they play in society in relation to reproductive roles. She sought to understand how women without children are considered in societ</w:t>
      </w:r>
      <w:r w:rsidR="008233B3">
        <w:rPr>
          <w:rFonts w:ascii="Times New Roman" w:hAnsi="Times New Roman"/>
          <w:color w:val="222222"/>
          <w:sz w:val="24"/>
          <w:szCs w:val="24"/>
          <w:lang w:val="en"/>
        </w:rPr>
        <w:t xml:space="preserve">y in the light of expectations. </w:t>
      </w:r>
      <w:r w:rsidRPr="008233B3">
        <w:rPr>
          <w:rFonts w:ascii="Times New Roman" w:hAnsi="Times New Roman"/>
          <w:color w:val="222222"/>
          <w:sz w:val="24"/>
          <w:szCs w:val="24"/>
          <w:lang w:val="en"/>
        </w:rPr>
        <w:t xml:space="preserve">It is, therefore, a case study carried out in the city of </w:t>
      </w:r>
      <w:proofErr w:type="spellStart"/>
      <w:r w:rsidRPr="008233B3">
        <w:rPr>
          <w:rFonts w:ascii="Times New Roman" w:hAnsi="Times New Roman"/>
          <w:color w:val="222222"/>
          <w:sz w:val="24"/>
          <w:szCs w:val="24"/>
          <w:lang w:val="en"/>
        </w:rPr>
        <w:t>Quelimane</w:t>
      </w:r>
      <w:proofErr w:type="spellEnd"/>
      <w:r w:rsidRPr="008233B3">
        <w:rPr>
          <w:rFonts w:ascii="Times New Roman" w:hAnsi="Times New Roman"/>
          <w:color w:val="222222"/>
          <w:sz w:val="24"/>
          <w:szCs w:val="24"/>
          <w:lang w:val="en"/>
        </w:rPr>
        <w:t xml:space="preserve">, of a qualitative nature that focused on the following research techniques: informal conversations, unstructured interviews using the Portuguese language as </w:t>
      </w:r>
      <w:r w:rsidR="008233B3">
        <w:rPr>
          <w:rFonts w:ascii="Times New Roman" w:hAnsi="Times New Roman"/>
          <w:color w:val="222222"/>
          <w:sz w:val="24"/>
          <w:szCs w:val="24"/>
          <w:lang w:val="en"/>
        </w:rPr>
        <w:t xml:space="preserve">the main means of communication </w:t>
      </w:r>
      <w:r w:rsidRPr="008233B3">
        <w:rPr>
          <w:rFonts w:ascii="Times New Roman" w:hAnsi="Times New Roman"/>
          <w:color w:val="222222"/>
          <w:sz w:val="24"/>
          <w:szCs w:val="24"/>
          <w:lang w:val="en"/>
        </w:rPr>
        <w:t>and with m</w:t>
      </w:r>
      <w:r w:rsidR="008233B3">
        <w:rPr>
          <w:rFonts w:ascii="Times New Roman" w:hAnsi="Times New Roman"/>
          <w:color w:val="222222"/>
          <w:sz w:val="24"/>
          <w:szCs w:val="24"/>
          <w:lang w:val="en"/>
        </w:rPr>
        <w:t>inimal local language (</w:t>
      </w:r>
      <w:proofErr w:type="spellStart"/>
      <w:r w:rsidR="008233B3">
        <w:rPr>
          <w:rFonts w:ascii="Times New Roman" w:hAnsi="Times New Roman"/>
          <w:color w:val="222222"/>
          <w:sz w:val="24"/>
          <w:szCs w:val="24"/>
          <w:lang w:val="en"/>
        </w:rPr>
        <w:t>Chuabo</w:t>
      </w:r>
      <w:proofErr w:type="spellEnd"/>
      <w:r w:rsidR="008233B3">
        <w:rPr>
          <w:rFonts w:ascii="Times New Roman" w:hAnsi="Times New Roman"/>
          <w:color w:val="222222"/>
          <w:sz w:val="24"/>
          <w:szCs w:val="24"/>
          <w:lang w:val="en"/>
        </w:rPr>
        <w:t xml:space="preserve">). </w:t>
      </w:r>
    </w:p>
    <w:p w:rsidR="00CE4769" w:rsidRDefault="00BC586A" w:rsidP="00040881">
      <w:pPr>
        <w:spacing w:line="360" w:lineRule="auto"/>
        <w:jc w:val="both"/>
        <w:rPr>
          <w:rFonts w:ascii="Times New Roman" w:hAnsi="Times New Roman"/>
          <w:color w:val="222222"/>
          <w:sz w:val="24"/>
          <w:szCs w:val="24"/>
          <w:lang w:val="en"/>
        </w:rPr>
      </w:pPr>
      <w:r w:rsidRPr="008233B3">
        <w:rPr>
          <w:rFonts w:ascii="Times New Roman" w:hAnsi="Times New Roman"/>
          <w:b/>
          <w:color w:val="222222"/>
          <w:sz w:val="24"/>
          <w:szCs w:val="24"/>
          <w:lang w:val="en"/>
        </w:rPr>
        <w:t>Keywords:</w:t>
      </w:r>
      <w:r w:rsidRPr="008233B3">
        <w:rPr>
          <w:rFonts w:ascii="Times New Roman" w:hAnsi="Times New Roman"/>
          <w:color w:val="222222"/>
          <w:sz w:val="24"/>
          <w:szCs w:val="24"/>
          <w:lang w:val="en"/>
        </w:rPr>
        <w:t xml:space="preserve"> Inability of the woman to have children, social representations.</w:t>
      </w:r>
    </w:p>
    <w:p w:rsidR="008233B3" w:rsidRDefault="008233B3" w:rsidP="00040881">
      <w:pPr>
        <w:spacing w:line="360" w:lineRule="auto"/>
        <w:jc w:val="both"/>
        <w:rPr>
          <w:rFonts w:ascii="Times New Roman" w:hAnsi="Times New Roman"/>
          <w:color w:val="222222"/>
          <w:sz w:val="24"/>
          <w:szCs w:val="24"/>
          <w:lang w:val="en"/>
        </w:rPr>
      </w:pPr>
    </w:p>
    <w:p w:rsidR="008233B3" w:rsidRDefault="008233B3" w:rsidP="00040881">
      <w:pPr>
        <w:spacing w:line="360" w:lineRule="auto"/>
        <w:jc w:val="both"/>
        <w:rPr>
          <w:rFonts w:ascii="Times New Roman" w:hAnsi="Times New Roman"/>
          <w:color w:val="222222"/>
          <w:sz w:val="24"/>
          <w:szCs w:val="24"/>
          <w:lang w:val="en"/>
        </w:rPr>
      </w:pPr>
    </w:p>
    <w:p w:rsidR="008233B3" w:rsidRDefault="008233B3" w:rsidP="00040881">
      <w:pPr>
        <w:spacing w:line="360" w:lineRule="auto"/>
        <w:jc w:val="both"/>
        <w:rPr>
          <w:rFonts w:ascii="Times New Roman" w:hAnsi="Times New Roman"/>
          <w:color w:val="222222"/>
          <w:sz w:val="24"/>
          <w:szCs w:val="24"/>
          <w:lang w:val="en"/>
        </w:rPr>
      </w:pPr>
    </w:p>
    <w:p w:rsidR="008233B3" w:rsidRDefault="008233B3" w:rsidP="00040881">
      <w:pPr>
        <w:spacing w:line="360" w:lineRule="auto"/>
        <w:jc w:val="both"/>
        <w:rPr>
          <w:rFonts w:ascii="Times New Roman" w:hAnsi="Times New Roman"/>
          <w:color w:val="222222"/>
          <w:sz w:val="24"/>
          <w:szCs w:val="24"/>
          <w:lang w:val="en"/>
        </w:rPr>
      </w:pPr>
    </w:p>
    <w:p w:rsidR="008233B3" w:rsidRDefault="008233B3" w:rsidP="00040881">
      <w:pPr>
        <w:spacing w:line="360" w:lineRule="auto"/>
        <w:jc w:val="both"/>
        <w:rPr>
          <w:rFonts w:ascii="Times New Roman" w:hAnsi="Times New Roman"/>
          <w:color w:val="222222"/>
          <w:sz w:val="24"/>
          <w:szCs w:val="24"/>
          <w:lang w:val="en"/>
        </w:rPr>
      </w:pPr>
    </w:p>
    <w:p w:rsidR="008233B3" w:rsidRDefault="008233B3" w:rsidP="00040881">
      <w:pPr>
        <w:spacing w:line="360" w:lineRule="auto"/>
        <w:jc w:val="both"/>
        <w:rPr>
          <w:rFonts w:ascii="Times New Roman" w:hAnsi="Times New Roman"/>
          <w:color w:val="222222"/>
          <w:sz w:val="24"/>
          <w:szCs w:val="24"/>
          <w:lang w:val="en"/>
        </w:rPr>
      </w:pPr>
    </w:p>
    <w:p w:rsidR="008233B3" w:rsidRDefault="008233B3" w:rsidP="00040881">
      <w:pPr>
        <w:spacing w:line="360" w:lineRule="auto"/>
        <w:jc w:val="both"/>
        <w:rPr>
          <w:rFonts w:ascii="Times New Roman" w:hAnsi="Times New Roman"/>
          <w:color w:val="222222"/>
          <w:sz w:val="24"/>
          <w:szCs w:val="24"/>
          <w:lang w:val="en"/>
        </w:rPr>
      </w:pPr>
    </w:p>
    <w:p w:rsidR="008233B3" w:rsidRDefault="008233B3" w:rsidP="00040881">
      <w:pPr>
        <w:spacing w:line="360" w:lineRule="auto"/>
        <w:jc w:val="both"/>
        <w:rPr>
          <w:rFonts w:ascii="Times New Roman" w:hAnsi="Times New Roman"/>
          <w:color w:val="222222"/>
          <w:sz w:val="24"/>
          <w:szCs w:val="24"/>
          <w:lang w:val="en"/>
        </w:rPr>
      </w:pPr>
    </w:p>
    <w:p w:rsidR="008233B3" w:rsidRDefault="008233B3" w:rsidP="00040881">
      <w:pPr>
        <w:spacing w:line="360" w:lineRule="auto"/>
        <w:jc w:val="both"/>
        <w:rPr>
          <w:rFonts w:ascii="Times New Roman" w:hAnsi="Times New Roman"/>
          <w:color w:val="222222"/>
          <w:sz w:val="24"/>
          <w:szCs w:val="24"/>
          <w:lang w:val="en"/>
        </w:rPr>
      </w:pPr>
    </w:p>
    <w:p w:rsidR="008233B3" w:rsidRDefault="008233B3" w:rsidP="00040881">
      <w:pPr>
        <w:spacing w:line="360" w:lineRule="auto"/>
        <w:jc w:val="both"/>
        <w:rPr>
          <w:rFonts w:ascii="Times New Roman" w:hAnsi="Times New Roman"/>
          <w:color w:val="222222"/>
          <w:sz w:val="24"/>
          <w:szCs w:val="24"/>
          <w:lang w:val="en"/>
        </w:rPr>
      </w:pPr>
    </w:p>
    <w:p w:rsidR="008233B3" w:rsidRDefault="008233B3" w:rsidP="00040881">
      <w:pPr>
        <w:spacing w:line="360" w:lineRule="auto"/>
        <w:jc w:val="both"/>
        <w:rPr>
          <w:rFonts w:ascii="Times New Roman" w:hAnsi="Times New Roman"/>
          <w:color w:val="222222"/>
          <w:sz w:val="24"/>
          <w:szCs w:val="24"/>
          <w:lang w:val="en"/>
        </w:rPr>
      </w:pPr>
    </w:p>
    <w:p w:rsidR="008233B3" w:rsidRDefault="008233B3" w:rsidP="00040881">
      <w:pPr>
        <w:spacing w:line="360" w:lineRule="auto"/>
        <w:jc w:val="both"/>
        <w:rPr>
          <w:rFonts w:ascii="Times New Roman" w:hAnsi="Times New Roman"/>
          <w:color w:val="222222"/>
          <w:sz w:val="24"/>
          <w:szCs w:val="24"/>
          <w:lang w:val="en"/>
        </w:rPr>
      </w:pPr>
    </w:p>
    <w:p w:rsidR="004C1601" w:rsidRDefault="004C1601" w:rsidP="00040881">
      <w:pPr>
        <w:spacing w:line="360" w:lineRule="auto"/>
        <w:jc w:val="both"/>
        <w:rPr>
          <w:rFonts w:ascii="Times New Roman" w:hAnsi="Times New Roman"/>
          <w:color w:val="222222"/>
          <w:sz w:val="24"/>
          <w:szCs w:val="24"/>
          <w:lang w:val="en"/>
        </w:rPr>
      </w:pPr>
    </w:p>
    <w:p w:rsidR="008233B3" w:rsidRDefault="008233B3" w:rsidP="00040881">
      <w:pPr>
        <w:spacing w:line="360" w:lineRule="auto"/>
        <w:jc w:val="both"/>
        <w:rPr>
          <w:rFonts w:ascii="Times New Roman" w:hAnsi="Times New Roman"/>
          <w:color w:val="222222"/>
          <w:sz w:val="24"/>
          <w:szCs w:val="24"/>
          <w:lang w:val="en"/>
        </w:rPr>
      </w:pPr>
    </w:p>
    <w:p w:rsidR="008233B3" w:rsidRDefault="008233B3" w:rsidP="00040881">
      <w:pPr>
        <w:spacing w:line="360" w:lineRule="auto"/>
        <w:jc w:val="both"/>
        <w:rPr>
          <w:rFonts w:ascii="Times New Roman" w:hAnsi="Times New Roman"/>
          <w:color w:val="222222"/>
          <w:sz w:val="24"/>
          <w:szCs w:val="24"/>
          <w:lang w:val="en"/>
        </w:rPr>
      </w:pPr>
    </w:p>
    <w:p w:rsidR="004855AB" w:rsidRPr="004855AB" w:rsidRDefault="004855AB" w:rsidP="004855AB">
      <w:pPr>
        <w:spacing w:line="360" w:lineRule="auto"/>
        <w:jc w:val="both"/>
        <w:rPr>
          <w:rFonts w:ascii="Times New Roman" w:hAnsi="Times New Roman"/>
          <w:b/>
          <w:sz w:val="24"/>
          <w:szCs w:val="24"/>
          <w:lang w:val="pt-PT"/>
        </w:rPr>
      </w:pPr>
      <w:r w:rsidRPr="004855AB">
        <w:rPr>
          <w:rFonts w:ascii="Times New Roman" w:hAnsi="Times New Roman"/>
          <w:b/>
          <w:sz w:val="24"/>
          <w:szCs w:val="24"/>
          <w:lang w:val="pt-PT"/>
        </w:rPr>
        <w:lastRenderedPageBreak/>
        <w:t>I. Introdução</w:t>
      </w:r>
    </w:p>
    <w:p w:rsidR="004855AB" w:rsidRPr="008233B3" w:rsidRDefault="004855AB" w:rsidP="004855AB">
      <w:pPr>
        <w:spacing w:line="360" w:lineRule="auto"/>
        <w:jc w:val="both"/>
        <w:rPr>
          <w:rFonts w:ascii="Times New Roman" w:hAnsi="Times New Roman"/>
          <w:sz w:val="24"/>
          <w:szCs w:val="24"/>
          <w:lang w:val="pt-BR"/>
        </w:rPr>
      </w:pPr>
      <w:r w:rsidRPr="004855AB">
        <w:rPr>
          <w:rFonts w:ascii="Times New Roman" w:hAnsi="Times New Roman"/>
          <w:sz w:val="24"/>
          <w:szCs w:val="24"/>
          <w:lang w:val="pt-BR"/>
        </w:rPr>
        <w:t xml:space="preserve">O </w:t>
      </w:r>
      <w:r w:rsidR="008233B3">
        <w:rPr>
          <w:rFonts w:ascii="Times New Roman" w:hAnsi="Times New Roman"/>
          <w:sz w:val="24"/>
          <w:szCs w:val="24"/>
          <w:lang w:val="pt-BR"/>
        </w:rPr>
        <w:t xml:space="preserve">artigo </w:t>
      </w:r>
      <w:r w:rsidRPr="004855AB">
        <w:rPr>
          <w:rFonts w:ascii="Times New Roman" w:hAnsi="Times New Roman"/>
          <w:sz w:val="24"/>
          <w:szCs w:val="24"/>
          <w:lang w:val="pt-BR"/>
        </w:rPr>
        <w:t>teve como objectivo principal a análise das representações sociais sobre a incapacidade da mulher ter filhos tendo em conta o valor da reprodução biológica e social, reconstituídas à partir de narrativas de mulheres res</w:t>
      </w:r>
      <w:r w:rsidR="008233B3">
        <w:rPr>
          <w:rFonts w:ascii="Times New Roman" w:hAnsi="Times New Roman"/>
          <w:sz w:val="24"/>
          <w:szCs w:val="24"/>
          <w:lang w:val="pt-BR"/>
        </w:rPr>
        <w:t xml:space="preserve">identes na Cidade de Quelimane. </w:t>
      </w:r>
      <w:r w:rsidRPr="004855AB">
        <w:rPr>
          <w:rFonts w:ascii="Times New Roman" w:hAnsi="Times New Roman"/>
          <w:sz w:val="24"/>
          <w:szCs w:val="24"/>
          <w:lang w:val="pt-PT"/>
        </w:rPr>
        <w:t xml:space="preserve">Em termos específicos, o estudo centrou-se nas experiências das mulheres incapacitadas de ter filhos, na importância dos filhos e o valor da maternidade. Procurou igualmente descrever as principais causas apontadas para esta incapacidade bem como os nomes atribuídos a mulheres que não conseguem ter filhos e as respectivas implicações individuais e sociais. </w:t>
      </w:r>
    </w:p>
    <w:p w:rsidR="004855AB" w:rsidRPr="004855AB" w:rsidRDefault="004855AB" w:rsidP="004855AB">
      <w:pPr>
        <w:spacing w:line="360" w:lineRule="auto"/>
        <w:jc w:val="both"/>
        <w:rPr>
          <w:rFonts w:ascii="Times New Roman" w:hAnsi="Times New Roman"/>
          <w:sz w:val="24"/>
          <w:szCs w:val="24"/>
          <w:lang w:val="pt-PT"/>
        </w:rPr>
      </w:pPr>
      <w:r w:rsidRPr="004855AB">
        <w:rPr>
          <w:rFonts w:ascii="Times New Roman" w:hAnsi="Times New Roman"/>
          <w:sz w:val="24"/>
          <w:szCs w:val="24"/>
          <w:lang w:val="pt-PT"/>
        </w:rPr>
        <w:t xml:space="preserve">A análise da incapacidade da mulher ter filhos remete-nos a aspectos relativos à saúde sexual e reprodutiva incluindo a infertilidade. Numa perspectiva biomédica, </w:t>
      </w:r>
      <w:proofErr w:type="spellStart"/>
      <w:r w:rsidRPr="004855AB">
        <w:rPr>
          <w:rFonts w:ascii="Times New Roman" w:hAnsi="Times New Roman"/>
          <w:sz w:val="24"/>
          <w:szCs w:val="24"/>
          <w:lang w:val="pt-PT"/>
        </w:rPr>
        <w:t>Badaloti</w:t>
      </w:r>
      <w:proofErr w:type="spellEnd"/>
      <w:r w:rsidRPr="004855AB">
        <w:rPr>
          <w:rFonts w:ascii="Times New Roman" w:hAnsi="Times New Roman"/>
          <w:sz w:val="24"/>
          <w:szCs w:val="24"/>
          <w:lang w:val="pt-PT"/>
        </w:rPr>
        <w:t xml:space="preserve">, </w:t>
      </w:r>
      <w:proofErr w:type="spellStart"/>
      <w:r w:rsidRPr="004855AB">
        <w:rPr>
          <w:rFonts w:ascii="Times New Roman" w:hAnsi="Times New Roman"/>
          <w:sz w:val="24"/>
          <w:szCs w:val="24"/>
          <w:lang w:val="pt-PT"/>
        </w:rPr>
        <w:t>Teloken</w:t>
      </w:r>
      <w:proofErr w:type="spellEnd"/>
      <w:r w:rsidRPr="004855AB">
        <w:rPr>
          <w:rFonts w:ascii="Times New Roman" w:hAnsi="Times New Roman"/>
          <w:sz w:val="24"/>
          <w:szCs w:val="24"/>
          <w:lang w:val="pt-PT"/>
        </w:rPr>
        <w:t xml:space="preserve"> e </w:t>
      </w:r>
      <w:proofErr w:type="spellStart"/>
      <w:r w:rsidRPr="004855AB">
        <w:rPr>
          <w:rFonts w:ascii="Times New Roman" w:hAnsi="Times New Roman"/>
          <w:sz w:val="24"/>
          <w:szCs w:val="24"/>
          <w:lang w:val="pt-PT"/>
        </w:rPr>
        <w:t>Petraco</w:t>
      </w:r>
      <w:proofErr w:type="spellEnd"/>
      <w:r w:rsidRPr="004855AB">
        <w:rPr>
          <w:rFonts w:ascii="Times New Roman" w:hAnsi="Times New Roman"/>
          <w:sz w:val="24"/>
          <w:szCs w:val="24"/>
          <w:lang w:val="pt-PT"/>
        </w:rPr>
        <w:t xml:space="preserve"> (1997) consideram que a Organização Mundial da Saúde (OMS) classifica a infertilidade em dois tipos: sendo o primeiro a Infertilidade Primária que se refere ao casal sem gravidez, com a vida sexual regular após dois anos sem contracepção; e o segundo a Infertilidade Secundária que se refere ao casal com gravidez prévia com ausência de gravidez após dois anos de relações sexuais normais sem contracepção (</w:t>
      </w:r>
      <w:proofErr w:type="spellStart"/>
      <w:r w:rsidRPr="004855AB">
        <w:rPr>
          <w:rFonts w:ascii="Times New Roman" w:hAnsi="Times New Roman"/>
          <w:sz w:val="24"/>
          <w:szCs w:val="24"/>
          <w:lang w:val="pt-PT"/>
        </w:rPr>
        <w:t>Badaloti</w:t>
      </w:r>
      <w:proofErr w:type="spellEnd"/>
      <w:r w:rsidRPr="004855AB">
        <w:rPr>
          <w:rFonts w:ascii="Times New Roman" w:hAnsi="Times New Roman"/>
          <w:sz w:val="24"/>
          <w:szCs w:val="24"/>
          <w:lang w:val="pt-PT"/>
        </w:rPr>
        <w:t xml:space="preserve"> </w:t>
      </w:r>
      <w:proofErr w:type="spellStart"/>
      <w:r w:rsidRPr="004855AB">
        <w:rPr>
          <w:rFonts w:ascii="Times New Roman" w:hAnsi="Times New Roman"/>
          <w:sz w:val="24"/>
          <w:szCs w:val="24"/>
          <w:lang w:val="pt-PT"/>
        </w:rPr>
        <w:t>et</w:t>
      </w:r>
      <w:proofErr w:type="spellEnd"/>
      <w:r w:rsidRPr="004855AB">
        <w:rPr>
          <w:rFonts w:ascii="Times New Roman" w:hAnsi="Times New Roman"/>
          <w:sz w:val="24"/>
          <w:szCs w:val="24"/>
          <w:lang w:val="pt-PT"/>
        </w:rPr>
        <w:t xml:space="preserve"> al 1997: 4).</w:t>
      </w:r>
    </w:p>
    <w:p w:rsidR="004855AB" w:rsidRPr="004855AB" w:rsidRDefault="004855AB" w:rsidP="004855AB">
      <w:pPr>
        <w:spacing w:line="360" w:lineRule="auto"/>
        <w:jc w:val="both"/>
        <w:rPr>
          <w:rFonts w:ascii="Times New Roman" w:hAnsi="Times New Roman"/>
          <w:sz w:val="24"/>
          <w:szCs w:val="24"/>
          <w:lang w:val="pt-PT"/>
        </w:rPr>
      </w:pPr>
      <w:r w:rsidRPr="004855AB">
        <w:rPr>
          <w:rFonts w:ascii="Times New Roman" w:hAnsi="Times New Roman"/>
          <w:sz w:val="24"/>
          <w:szCs w:val="24"/>
          <w:lang w:val="pt-PT"/>
        </w:rPr>
        <w:t xml:space="preserve">Por um lado, numa perspectiva crítica, </w:t>
      </w:r>
      <w:proofErr w:type="spellStart"/>
      <w:r w:rsidRPr="004855AB">
        <w:rPr>
          <w:rFonts w:ascii="Times New Roman" w:hAnsi="Times New Roman"/>
          <w:sz w:val="24"/>
          <w:szCs w:val="24"/>
          <w:lang w:val="pt-PT"/>
        </w:rPr>
        <w:t>Sundby</w:t>
      </w:r>
      <w:proofErr w:type="spellEnd"/>
      <w:r w:rsidRPr="004855AB">
        <w:rPr>
          <w:rFonts w:ascii="Times New Roman" w:hAnsi="Times New Roman"/>
          <w:sz w:val="24"/>
          <w:szCs w:val="24"/>
          <w:lang w:val="pt-PT"/>
        </w:rPr>
        <w:t xml:space="preserve"> (1997) defende que a infertilidade não é apenas um assunto de saúde reprodutiva no sentido biomédico, mas é uma questão central, existencial, interpessoal e de conflito relacional que diz respeito à interacção social, com grande impacto para </w:t>
      </w:r>
      <w:r w:rsidR="008233B3">
        <w:rPr>
          <w:rFonts w:ascii="Times New Roman" w:hAnsi="Times New Roman"/>
          <w:sz w:val="24"/>
          <w:szCs w:val="24"/>
          <w:lang w:val="pt-PT"/>
        </w:rPr>
        <w:t xml:space="preserve">a saúde psicológica da mulher. </w:t>
      </w:r>
      <w:r w:rsidRPr="004855AB">
        <w:rPr>
          <w:rFonts w:ascii="Times New Roman" w:hAnsi="Times New Roman"/>
          <w:sz w:val="24"/>
          <w:szCs w:val="24"/>
          <w:lang w:val="pt-PT"/>
        </w:rPr>
        <w:t>Por outro lado, numa perspectiva antropológica, considera-se a definição de infertilidade abrangente, não somente percebida como a falta de filhos, mas também inclui a complexidade de situações nas quais as percepções sociais e individuais identificam problemas relacionados com a capacidade reprodutiva (Mariano 2008: 30).</w:t>
      </w:r>
    </w:p>
    <w:p w:rsidR="004855AB" w:rsidRPr="004855AB" w:rsidRDefault="004855AB" w:rsidP="004855AB">
      <w:pPr>
        <w:spacing w:line="360" w:lineRule="auto"/>
        <w:jc w:val="both"/>
        <w:rPr>
          <w:rFonts w:ascii="Times New Roman" w:hAnsi="Times New Roman"/>
          <w:sz w:val="24"/>
          <w:szCs w:val="24"/>
          <w:lang w:val="pt-BR"/>
        </w:rPr>
      </w:pPr>
      <w:r w:rsidRPr="004855AB">
        <w:rPr>
          <w:rFonts w:ascii="Times New Roman" w:hAnsi="Times New Roman"/>
          <w:sz w:val="24"/>
          <w:szCs w:val="24"/>
          <w:lang w:val="pt-BR"/>
        </w:rPr>
        <w:t>Por essa razão, não se usou o termo infertilidade por se limitar apenas a esfera biomédica. Optou-se pelo uso da expressão “incapacidade da mulher ter filhos” buscando aspectos socioculturais que estão relacionados com a reprodução biológica e social.</w:t>
      </w:r>
    </w:p>
    <w:p w:rsidR="004855AB" w:rsidRPr="004855AB" w:rsidRDefault="004855AB" w:rsidP="004855AB">
      <w:pPr>
        <w:spacing w:line="360" w:lineRule="auto"/>
        <w:jc w:val="both"/>
        <w:rPr>
          <w:rFonts w:ascii="Times New Roman" w:hAnsi="Times New Roman"/>
          <w:sz w:val="24"/>
          <w:szCs w:val="24"/>
          <w:lang w:val="pt-PT"/>
        </w:rPr>
      </w:pPr>
      <w:r w:rsidRPr="004855AB">
        <w:rPr>
          <w:rFonts w:ascii="Times New Roman" w:hAnsi="Times New Roman"/>
          <w:sz w:val="24"/>
          <w:szCs w:val="24"/>
          <w:lang w:val="pt-PT"/>
        </w:rPr>
        <w:t xml:space="preserve">Argumentos teóricos e práticos orientaram a escolha deste tema. Do ponto de vista teórico, propõe-se uma discussão aberta por se tratar de um assunto pouco abordado na esfera pública, raramente é debatido por se achar íntimo e por medo de estigma </w:t>
      </w:r>
      <w:r w:rsidR="008233B3">
        <w:rPr>
          <w:rFonts w:ascii="Times New Roman" w:hAnsi="Times New Roman"/>
          <w:sz w:val="24"/>
          <w:szCs w:val="24"/>
          <w:lang w:val="pt-PT"/>
        </w:rPr>
        <w:t xml:space="preserve">e ostracismo. </w:t>
      </w:r>
      <w:r w:rsidRPr="004855AB">
        <w:rPr>
          <w:rFonts w:ascii="Times New Roman" w:hAnsi="Times New Roman"/>
          <w:sz w:val="24"/>
          <w:szCs w:val="24"/>
          <w:lang w:val="pt-PT"/>
        </w:rPr>
        <w:t xml:space="preserve">Sob o ponto de vista prático, pretende-se, com a pesquisa, contribuir de forma significativa para uma melhor compreensão das questões socioculturais dos comportamentos, práticas, </w:t>
      </w:r>
      <w:r w:rsidRPr="004855AB">
        <w:rPr>
          <w:rFonts w:ascii="Times New Roman" w:hAnsi="Times New Roman"/>
          <w:sz w:val="24"/>
          <w:szCs w:val="24"/>
          <w:lang w:val="pt-PT"/>
        </w:rPr>
        <w:lastRenderedPageBreak/>
        <w:t xml:space="preserve">experiências, crenças, valores e interpretações sobre o referido fenómeno, alargando o debate sobre a incapacidade reprodutiva. </w:t>
      </w:r>
    </w:p>
    <w:p w:rsidR="004855AB" w:rsidRPr="004855AB" w:rsidRDefault="004855AB" w:rsidP="004855AB">
      <w:pPr>
        <w:spacing w:line="360" w:lineRule="auto"/>
        <w:jc w:val="both"/>
        <w:rPr>
          <w:rFonts w:ascii="Times New Roman" w:hAnsi="Times New Roman"/>
          <w:sz w:val="24"/>
          <w:szCs w:val="24"/>
          <w:lang w:val="pt-PT"/>
        </w:rPr>
      </w:pPr>
      <w:r w:rsidRPr="004855AB">
        <w:rPr>
          <w:rFonts w:ascii="Times New Roman" w:hAnsi="Times New Roman"/>
          <w:sz w:val="24"/>
          <w:szCs w:val="24"/>
          <w:lang w:val="pt-PT"/>
        </w:rPr>
        <w:t xml:space="preserve">As pesquisas que focalizam a incapacidade da mulher ter filhos têm como enfoque os clientes de clínicas de reprodução humana, o que implica que seja entendida como um problema de saúde. Este debate que toma a incapacidade reprodutiva como um problema biomédico é trazido por autores como </w:t>
      </w:r>
      <w:proofErr w:type="spellStart"/>
      <w:r w:rsidRPr="004855AB">
        <w:rPr>
          <w:rFonts w:ascii="Times New Roman" w:hAnsi="Times New Roman"/>
          <w:sz w:val="24"/>
          <w:szCs w:val="24"/>
          <w:lang w:val="pt-PT"/>
        </w:rPr>
        <w:t>Enumo</w:t>
      </w:r>
      <w:proofErr w:type="spellEnd"/>
      <w:r w:rsidRPr="004855AB">
        <w:rPr>
          <w:rFonts w:ascii="Times New Roman" w:hAnsi="Times New Roman"/>
          <w:sz w:val="24"/>
          <w:szCs w:val="24"/>
          <w:lang w:val="pt-PT"/>
        </w:rPr>
        <w:t xml:space="preserve"> e Trindade (2001) e Mariano (2008).</w:t>
      </w:r>
    </w:p>
    <w:p w:rsidR="004855AB" w:rsidRPr="004855AB" w:rsidRDefault="004855AB" w:rsidP="004855AB">
      <w:pPr>
        <w:spacing w:line="360" w:lineRule="auto"/>
        <w:jc w:val="both"/>
        <w:rPr>
          <w:rFonts w:ascii="Times New Roman" w:hAnsi="Times New Roman"/>
          <w:sz w:val="24"/>
          <w:szCs w:val="24"/>
          <w:lang w:val="pt-PT"/>
        </w:rPr>
      </w:pPr>
      <w:r w:rsidRPr="004855AB">
        <w:rPr>
          <w:rFonts w:ascii="Times New Roman" w:hAnsi="Times New Roman"/>
          <w:sz w:val="24"/>
          <w:szCs w:val="24"/>
          <w:lang w:val="pt-PT"/>
        </w:rPr>
        <w:t>De acordo com os autores supracitados, a incapacidade reprodutiva é vista principalmente como um problema na área da biomedicina que, por seu turno, olha para o corpo como uma máquina, descurando assim as consequências psicológicas e sociais resultantes da falta de filhos. Adoptando este ponto de vista, entendemos igualmente que a visão biomédica reduz a possibilidade de se compreender esta incapacidade de ter filhos como um fenómeno multidimensional, uma vez que segundo Andrade (2003), a concepção da racionalidade científica privilegia apenas aspectos biológicos excluindo os de ordem sociocultural.</w:t>
      </w:r>
    </w:p>
    <w:p w:rsidR="004855AB" w:rsidRPr="004855AB" w:rsidRDefault="004855AB" w:rsidP="004855AB">
      <w:pPr>
        <w:spacing w:line="360" w:lineRule="auto"/>
        <w:jc w:val="both"/>
        <w:rPr>
          <w:rFonts w:ascii="Times New Roman" w:hAnsi="Times New Roman"/>
          <w:sz w:val="24"/>
          <w:szCs w:val="24"/>
          <w:lang w:val="pt-PT"/>
        </w:rPr>
      </w:pPr>
      <w:r w:rsidRPr="004855AB">
        <w:rPr>
          <w:rFonts w:ascii="Times New Roman" w:hAnsi="Times New Roman"/>
          <w:sz w:val="24"/>
          <w:szCs w:val="24"/>
          <w:lang w:val="pt-PT"/>
        </w:rPr>
        <w:t>Por essa razão, deve-se levar em conta que não se trata somente de um fenómeno clínico-biológico, mas também vivido culturalmente e, assim, importa tanto por seus efeitos no corpo, como por suas repercussões no quotidiano.</w:t>
      </w:r>
    </w:p>
    <w:p w:rsidR="004855AB" w:rsidRPr="004855AB" w:rsidRDefault="004855AB" w:rsidP="004855AB">
      <w:pPr>
        <w:spacing w:line="360" w:lineRule="auto"/>
        <w:jc w:val="both"/>
        <w:rPr>
          <w:rFonts w:ascii="Times New Roman" w:hAnsi="Times New Roman"/>
          <w:sz w:val="24"/>
          <w:szCs w:val="24"/>
          <w:lang w:val="pt-PT"/>
        </w:rPr>
      </w:pPr>
      <w:r w:rsidRPr="004855AB">
        <w:rPr>
          <w:rFonts w:ascii="Times New Roman" w:hAnsi="Times New Roman"/>
          <w:sz w:val="24"/>
          <w:szCs w:val="24"/>
          <w:lang w:val="pt-PT"/>
        </w:rPr>
        <w:t>De referir que a teoria das representações sociais serviu para o enquadramento deste estudo. As representações sociais remetem-nos ao conhecimento do sentido comum, do pensamento natu</w:t>
      </w:r>
      <w:r w:rsidR="003B0E26">
        <w:rPr>
          <w:rFonts w:ascii="Times New Roman" w:hAnsi="Times New Roman"/>
          <w:sz w:val="24"/>
          <w:szCs w:val="24"/>
          <w:lang w:val="pt-PT"/>
        </w:rPr>
        <w:t xml:space="preserve">ral, por oposição ao pensamento </w:t>
      </w:r>
      <w:r w:rsidRPr="004855AB">
        <w:rPr>
          <w:rFonts w:ascii="Times New Roman" w:hAnsi="Times New Roman"/>
          <w:sz w:val="24"/>
          <w:szCs w:val="24"/>
          <w:lang w:val="pt-PT"/>
        </w:rPr>
        <w:t>científico, são constituídas a partir de nossas experiências e também de informações, conhecimentos e modelos de pensamentos que recebemos e transmitimos através da tradição</w:t>
      </w:r>
      <w:r w:rsidR="003B0E26">
        <w:rPr>
          <w:rFonts w:ascii="Times New Roman" w:hAnsi="Times New Roman"/>
          <w:sz w:val="24"/>
          <w:szCs w:val="24"/>
          <w:lang w:val="pt-PT"/>
        </w:rPr>
        <w:t>, educação e comunicação social (</w:t>
      </w:r>
      <w:proofErr w:type="spellStart"/>
      <w:r w:rsidR="003B0E26">
        <w:rPr>
          <w:rFonts w:ascii="Times New Roman" w:hAnsi="Times New Roman"/>
          <w:sz w:val="24"/>
          <w:szCs w:val="24"/>
          <w:lang w:val="pt-PT"/>
        </w:rPr>
        <w:t>Jodolet</w:t>
      </w:r>
      <w:proofErr w:type="spellEnd"/>
      <w:r w:rsidR="003B0E26">
        <w:rPr>
          <w:rFonts w:ascii="Times New Roman" w:hAnsi="Times New Roman"/>
          <w:sz w:val="24"/>
          <w:szCs w:val="24"/>
          <w:lang w:val="pt-PT"/>
        </w:rPr>
        <w:t xml:space="preserve"> </w:t>
      </w:r>
      <w:r w:rsidRPr="004855AB">
        <w:rPr>
          <w:rFonts w:ascii="Times New Roman" w:hAnsi="Times New Roman"/>
          <w:sz w:val="24"/>
          <w:szCs w:val="24"/>
          <w:lang w:val="pt-PT"/>
        </w:rPr>
        <w:t>1984: 7).</w:t>
      </w:r>
    </w:p>
    <w:p w:rsidR="004855AB" w:rsidRPr="004855AB" w:rsidRDefault="004855AB" w:rsidP="004855AB">
      <w:pPr>
        <w:spacing w:line="360" w:lineRule="auto"/>
        <w:jc w:val="both"/>
        <w:rPr>
          <w:rFonts w:ascii="Times New Roman" w:hAnsi="Times New Roman"/>
          <w:sz w:val="24"/>
          <w:szCs w:val="24"/>
          <w:lang w:val="pt-PT"/>
        </w:rPr>
      </w:pPr>
      <w:r w:rsidRPr="004855AB">
        <w:rPr>
          <w:rFonts w:ascii="Times New Roman" w:hAnsi="Times New Roman"/>
          <w:sz w:val="24"/>
          <w:szCs w:val="24"/>
          <w:lang w:val="pt-PT"/>
        </w:rPr>
        <w:t>As representações sociais estão intrinsecamente relacionadas com o contexto em que são produzidas. No contexto social onde desenvolvemos o estudo procuramos entender como as diferentes mulheres interpretam a incapacidade de ter filhos, tendo em conta o seu significado e sua experiência.</w:t>
      </w:r>
    </w:p>
    <w:p w:rsidR="004855AB" w:rsidRPr="004855AB" w:rsidRDefault="004855AB" w:rsidP="004855AB">
      <w:pPr>
        <w:spacing w:line="360" w:lineRule="auto"/>
        <w:jc w:val="both"/>
        <w:rPr>
          <w:rFonts w:ascii="Times New Roman" w:hAnsi="Times New Roman"/>
          <w:sz w:val="24"/>
          <w:szCs w:val="24"/>
          <w:lang w:val="pt-PT"/>
        </w:rPr>
      </w:pPr>
      <w:r w:rsidRPr="004855AB">
        <w:rPr>
          <w:rFonts w:ascii="Times New Roman" w:hAnsi="Times New Roman"/>
          <w:sz w:val="24"/>
          <w:szCs w:val="24"/>
          <w:lang w:val="pt-PT"/>
        </w:rPr>
        <w:t>Nesta ordem de ideias, com o intuito de ampliar a nossa compreensão sobre a incapacidade da mulher ter filhos, propusemo-nos a desenvolver este estudo à partir das mulheres buscando conhecer as suas interpretações e seus desdobramentos partindo de suas próprias experiências de vida e valores associados à reprodução biológica e social.</w:t>
      </w:r>
    </w:p>
    <w:p w:rsidR="004855AB" w:rsidRDefault="004855AB" w:rsidP="004855AB">
      <w:pPr>
        <w:spacing w:line="360" w:lineRule="auto"/>
        <w:jc w:val="both"/>
        <w:rPr>
          <w:rFonts w:ascii="Times New Roman" w:hAnsi="Times New Roman"/>
          <w:sz w:val="24"/>
          <w:szCs w:val="24"/>
          <w:lang w:val="pt-PT"/>
        </w:rPr>
      </w:pPr>
      <w:r w:rsidRPr="004855AB">
        <w:rPr>
          <w:rFonts w:ascii="Times New Roman" w:hAnsi="Times New Roman"/>
          <w:sz w:val="24"/>
          <w:szCs w:val="24"/>
          <w:lang w:val="pt-PT"/>
        </w:rPr>
        <w:lastRenderedPageBreak/>
        <w:t>Em conformidade com as ideias acima expostas, a presente pesquisa</w:t>
      </w:r>
      <w:r w:rsidR="002F64C3">
        <w:rPr>
          <w:rFonts w:ascii="Times New Roman" w:hAnsi="Times New Roman"/>
          <w:sz w:val="24"/>
          <w:szCs w:val="24"/>
          <w:lang w:val="pt-PT"/>
        </w:rPr>
        <w:t xml:space="preserve"> questiona </w:t>
      </w:r>
      <w:r w:rsidRPr="004855AB">
        <w:rPr>
          <w:rFonts w:ascii="Times New Roman" w:hAnsi="Times New Roman"/>
          <w:sz w:val="24"/>
          <w:szCs w:val="24"/>
          <w:lang w:val="pt-PT"/>
        </w:rPr>
        <w:t>como é que as representações sociais inerentes a incapacidade reproduti</w:t>
      </w:r>
      <w:r w:rsidR="003B0E26">
        <w:rPr>
          <w:rFonts w:ascii="Times New Roman" w:hAnsi="Times New Roman"/>
          <w:sz w:val="24"/>
          <w:szCs w:val="24"/>
          <w:lang w:val="pt-PT"/>
        </w:rPr>
        <w:t>va são expressas pelas mulheres.</w:t>
      </w:r>
    </w:p>
    <w:p w:rsidR="004855AB" w:rsidRPr="004855AB" w:rsidRDefault="004855AB" w:rsidP="004855AB">
      <w:pPr>
        <w:spacing w:line="360" w:lineRule="auto"/>
        <w:jc w:val="both"/>
        <w:rPr>
          <w:rFonts w:ascii="Times New Roman" w:hAnsi="Times New Roman"/>
          <w:b/>
          <w:sz w:val="24"/>
          <w:szCs w:val="24"/>
          <w:lang w:val="pt-PT"/>
        </w:rPr>
      </w:pPr>
      <w:r w:rsidRPr="004855AB">
        <w:rPr>
          <w:rFonts w:ascii="Times New Roman" w:hAnsi="Times New Roman"/>
          <w:b/>
          <w:sz w:val="24"/>
          <w:szCs w:val="24"/>
          <w:lang w:val="pt-PT"/>
        </w:rPr>
        <w:t>II. Metodologia</w:t>
      </w:r>
    </w:p>
    <w:p w:rsidR="004855AB" w:rsidRPr="004855AB" w:rsidRDefault="004855AB" w:rsidP="004855AB">
      <w:pPr>
        <w:spacing w:line="360" w:lineRule="auto"/>
        <w:jc w:val="both"/>
        <w:rPr>
          <w:rFonts w:ascii="Times New Roman" w:hAnsi="Times New Roman"/>
          <w:sz w:val="24"/>
          <w:szCs w:val="24"/>
          <w:lang w:val="pt-BR"/>
        </w:rPr>
      </w:pPr>
      <w:r w:rsidRPr="004855AB">
        <w:rPr>
          <w:rFonts w:ascii="Times New Roman" w:hAnsi="Times New Roman"/>
          <w:sz w:val="24"/>
          <w:szCs w:val="24"/>
          <w:lang w:val="pt-BR"/>
        </w:rPr>
        <w:t>O presente trabalho de pesquisa exploratória seguiu uma abordagem qualitativa que analisa as representações sociais sobre a incapacidade da mulher ter filhos, reconstituídas à partir de narrativas de mulheres residentes na Cidade de Quelimane. No estudo qualitativo, o social é o modelo passível de investigação, que ajuda a compreender e interpretar a parte subjetiva dos indivíduos (Minayo e Sanches 1993: 240).</w:t>
      </w:r>
    </w:p>
    <w:p w:rsidR="004855AB" w:rsidRPr="004855AB" w:rsidRDefault="004855AB" w:rsidP="004855AB">
      <w:pPr>
        <w:spacing w:line="360" w:lineRule="auto"/>
        <w:jc w:val="both"/>
        <w:rPr>
          <w:rFonts w:ascii="Times New Roman" w:hAnsi="Times New Roman"/>
          <w:sz w:val="24"/>
          <w:szCs w:val="24"/>
          <w:lang w:val="pt-PT"/>
        </w:rPr>
      </w:pPr>
      <w:r w:rsidRPr="004855AB">
        <w:rPr>
          <w:rFonts w:ascii="Times New Roman" w:hAnsi="Times New Roman"/>
          <w:sz w:val="24"/>
          <w:szCs w:val="24"/>
          <w:lang w:val="pt-PT"/>
        </w:rPr>
        <w:t>A realização de um estudo qualitativo mostrou-se o mais apropriado para em profundidade compreender os mecanismos individuais e sociais da gestão do problema, tendo em conta os valores, normas e expectativas relativas à reprodução biológica. A pesquisa exploratória permitiu identificar como as mulheres, perante uma situação de expectativas não alcançadas procuram resolver este impasse.</w:t>
      </w:r>
    </w:p>
    <w:p w:rsidR="004855AB" w:rsidRPr="004855AB" w:rsidRDefault="004855AB" w:rsidP="004855AB">
      <w:pPr>
        <w:spacing w:line="360" w:lineRule="auto"/>
        <w:jc w:val="both"/>
        <w:rPr>
          <w:rFonts w:ascii="Times New Roman" w:hAnsi="Times New Roman"/>
          <w:sz w:val="24"/>
          <w:szCs w:val="24"/>
          <w:lang w:val="pt-PT"/>
        </w:rPr>
      </w:pPr>
      <w:r w:rsidRPr="004855AB">
        <w:rPr>
          <w:rFonts w:ascii="Times New Roman" w:hAnsi="Times New Roman"/>
          <w:sz w:val="24"/>
          <w:szCs w:val="24"/>
          <w:lang w:val="pt-PT"/>
        </w:rPr>
        <w:t>O estudo foi realizado em três fases: Na primeira fase fo</w:t>
      </w:r>
      <w:r w:rsidR="00A52168">
        <w:rPr>
          <w:rFonts w:ascii="Times New Roman" w:hAnsi="Times New Roman"/>
          <w:sz w:val="24"/>
          <w:szCs w:val="24"/>
          <w:lang w:val="pt-PT"/>
        </w:rPr>
        <w:t xml:space="preserve">i feita a revisão bibliográfica </w:t>
      </w:r>
      <w:r w:rsidR="003B0E26">
        <w:rPr>
          <w:rFonts w:ascii="Times New Roman" w:hAnsi="Times New Roman"/>
          <w:sz w:val="24"/>
          <w:szCs w:val="24"/>
          <w:lang w:val="pt-PT"/>
        </w:rPr>
        <w:t xml:space="preserve">que </w:t>
      </w:r>
      <w:r w:rsidR="00A52168">
        <w:rPr>
          <w:rFonts w:ascii="Times New Roman" w:hAnsi="Times New Roman"/>
          <w:sz w:val="24"/>
          <w:szCs w:val="24"/>
          <w:lang w:val="pt-PT"/>
        </w:rPr>
        <w:t>mostrou-se importante porque à</w:t>
      </w:r>
      <w:r w:rsidRPr="004855AB">
        <w:rPr>
          <w:rFonts w:ascii="Times New Roman" w:hAnsi="Times New Roman"/>
          <w:sz w:val="24"/>
          <w:szCs w:val="24"/>
          <w:lang w:val="pt-PT"/>
        </w:rPr>
        <w:t xml:space="preserve"> partir desta pudemos abordar questões ligadas ao tema, teorias, conceitos que sustentaram a formulação do problema de investigação e a sua justificação.</w:t>
      </w:r>
    </w:p>
    <w:p w:rsidR="004855AB" w:rsidRPr="004855AB" w:rsidRDefault="004855AB" w:rsidP="004855AB">
      <w:pPr>
        <w:spacing w:line="360" w:lineRule="auto"/>
        <w:jc w:val="both"/>
        <w:rPr>
          <w:rFonts w:ascii="Times New Roman" w:hAnsi="Times New Roman"/>
          <w:sz w:val="24"/>
          <w:szCs w:val="24"/>
          <w:lang w:val="pt-PT"/>
        </w:rPr>
      </w:pPr>
      <w:r w:rsidRPr="004855AB">
        <w:rPr>
          <w:rFonts w:ascii="Times New Roman" w:hAnsi="Times New Roman"/>
          <w:sz w:val="24"/>
          <w:szCs w:val="24"/>
          <w:lang w:val="pt-PT"/>
        </w:rPr>
        <w:t>Na segunda fase realizou-se a pesquisa etnográfica na Cidade de Quelimane. Esta cidade foi escolhida justamente por motivos práticos: por ser meu lugar de origem e também pela facilidade em encontrar mulheres com dificuldades em conceber e ter maior facilidade de comunicação por ser falante do chuabo.</w:t>
      </w:r>
    </w:p>
    <w:p w:rsidR="004855AB" w:rsidRPr="004855AB" w:rsidRDefault="004855AB" w:rsidP="004855AB">
      <w:pPr>
        <w:spacing w:line="360" w:lineRule="auto"/>
        <w:jc w:val="both"/>
        <w:rPr>
          <w:rFonts w:ascii="Times New Roman" w:hAnsi="Times New Roman"/>
          <w:sz w:val="24"/>
          <w:szCs w:val="24"/>
          <w:lang w:val="pt-PT"/>
        </w:rPr>
      </w:pPr>
      <w:r w:rsidRPr="004855AB">
        <w:rPr>
          <w:rFonts w:ascii="Times New Roman" w:hAnsi="Times New Roman"/>
          <w:sz w:val="24"/>
          <w:szCs w:val="24"/>
          <w:lang w:val="pt-PT"/>
        </w:rPr>
        <w:t>A facilidade em encontrar mulheres nesta situação deveu-se ao facto de conhecer algumas das mulheres por fazerem parte das relações sociais da pesquisadora, sendo uma da família, algumas vizinhas e outras conhecidas da família o que consequentemente contribuiu para que estas aceitassem em participar no estudo. A pesquisa etnográfica decorreu</w:t>
      </w:r>
      <w:r w:rsidR="000C2439">
        <w:rPr>
          <w:rFonts w:ascii="Times New Roman" w:hAnsi="Times New Roman"/>
          <w:sz w:val="24"/>
          <w:szCs w:val="24"/>
          <w:lang w:val="pt-PT"/>
        </w:rPr>
        <w:t xml:space="preserve"> entre os meses de Junho e Julho de 2010,</w:t>
      </w:r>
      <w:r w:rsidRPr="004855AB">
        <w:rPr>
          <w:rFonts w:ascii="Times New Roman" w:hAnsi="Times New Roman"/>
          <w:sz w:val="24"/>
          <w:szCs w:val="24"/>
          <w:lang w:val="pt-PT"/>
        </w:rPr>
        <w:t xml:space="preserve"> </w:t>
      </w:r>
      <w:r w:rsidR="00A52168">
        <w:rPr>
          <w:rFonts w:ascii="Times New Roman" w:hAnsi="Times New Roman"/>
          <w:sz w:val="24"/>
          <w:szCs w:val="24"/>
          <w:lang w:val="pt-PT"/>
        </w:rPr>
        <w:t>num período de 15 dias.</w:t>
      </w:r>
    </w:p>
    <w:p w:rsidR="004855AB" w:rsidRPr="004855AB" w:rsidRDefault="004855AB" w:rsidP="004855AB">
      <w:pPr>
        <w:spacing w:line="360" w:lineRule="auto"/>
        <w:jc w:val="both"/>
        <w:rPr>
          <w:rFonts w:ascii="Times New Roman" w:hAnsi="Times New Roman"/>
          <w:sz w:val="24"/>
          <w:szCs w:val="24"/>
          <w:lang w:val="pt-PT"/>
        </w:rPr>
      </w:pPr>
      <w:r w:rsidRPr="004855AB">
        <w:rPr>
          <w:rFonts w:ascii="Times New Roman" w:hAnsi="Times New Roman"/>
          <w:sz w:val="24"/>
          <w:szCs w:val="24"/>
          <w:lang w:val="pt-PT"/>
        </w:rPr>
        <w:t xml:space="preserve">Em Quelimane, foram estabelecidos encontros com algumas mulheres preocupadas com a sua incapacidade reprodutiva, de entre elas, algumas iam convidando outras mulheres na mesma situação interessadas em conversar sobre assunto. As entrevistas foram feitas a mulheres </w:t>
      </w:r>
      <w:r w:rsidRPr="004855AB">
        <w:rPr>
          <w:rFonts w:ascii="Times New Roman" w:hAnsi="Times New Roman"/>
          <w:sz w:val="24"/>
          <w:szCs w:val="24"/>
          <w:lang w:val="pt-PT"/>
        </w:rPr>
        <w:lastRenderedPageBreak/>
        <w:t xml:space="preserve">residentes em cinco Bairros da Cidade de Quelimane sendo eles: </w:t>
      </w:r>
      <w:proofErr w:type="spellStart"/>
      <w:r w:rsidRPr="004855AB">
        <w:rPr>
          <w:rFonts w:ascii="Times New Roman" w:hAnsi="Times New Roman"/>
          <w:sz w:val="24"/>
          <w:szCs w:val="24"/>
          <w:lang w:val="pt-PT"/>
        </w:rPr>
        <w:t>Sinacura</w:t>
      </w:r>
      <w:proofErr w:type="spellEnd"/>
      <w:r w:rsidRPr="004855AB">
        <w:rPr>
          <w:rFonts w:ascii="Times New Roman" w:hAnsi="Times New Roman"/>
          <w:sz w:val="24"/>
          <w:szCs w:val="24"/>
          <w:lang w:val="pt-PT"/>
        </w:rPr>
        <w:t xml:space="preserve">, 1˚ de Maio, </w:t>
      </w:r>
      <w:proofErr w:type="spellStart"/>
      <w:r w:rsidRPr="004855AB">
        <w:rPr>
          <w:rFonts w:ascii="Times New Roman" w:hAnsi="Times New Roman"/>
          <w:sz w:val="24"/>
          <w:szCs w:val="24"/>
          <w:lang w:val="pt-PT"/>
        </w:rPr>
        <w:t>Coalane</w:t>
      </w:r>
      <w:proofErr w:type="spellEnd"/>
      <w:r w:rsidRPr="004855AB">
        <w:rPr>
          <w:rFonts w:ascii="Times New Roman" w:hAnsi="Times New Roman"/>
          <w:sz w:val="24"/>
          <w:szCs w:val="24"/>
          <w:lang w:val="pt-PT"/>
        </w:rPr>
        <w:t xml:space="preserve"> I, Janeiro e </w:t>
      </w:r>
      <w:proofErr w:type="spellStart"/>
      <w:r w:rsidRPr="004855AB">
        <w:rPr>
          <w:rFonts w:ascii="Times New Roman" w:hAnsi="Times New Roman"/>
          <w:sz w:val="24"/>
          <w:szCs w:val="24"/>
          <w:lang w:val="pt-PT"/>
        </w:rPr>
        <w:t>Torrone</w:t>
      </w:r>
      <w:proofErr w:type="spellEnd"/>
      <w:r w:rsidRPr="004855AB">
        <w:rPr>
          <w:rFonts w:ascii="Times New Roman" w:hAnsi="Times New Roman"/>
          <w:sz w:val="24"/>
          <w:szCs w:val="24"/>
          <w:lang w:val="pt-PT"/>
        </w:rPr>
        <w:t xml:space="preserve"> Novo. </w:t>
      </w:r>
    </w:p>
    <w:p w:rsidR="004855AB" w:rsidRPr="004855AB" w:rsidRDefault="004855AB" w:rsidP="004855AB">
      <w:pPr>
        <w:spacing w:line="360" w:lineRule="auto"/>
        <w:jc w:val="both"/>
        <w:rPr>
          <w:rFonts w:ascii="Times New Roman" w:hAnsi="Times New Roman"/>
          <w:sz w:val="24"/>
          <w:szCs w:val="24"/>
          <w:lang w:val="pt-PT"/>
        </w:rPr>
      </w:pPr>
      <w:r w:rsidRPr="004855AB">
        <w:rPr>
          <w:rFonts w:ascii="Times New Roman" w:hAnsi="Times New Roman"/>
          <w:sz w:val="24"/>
          <w:szCs w:val="24"/>
          <w:lang w:val="pt-PT"/>
        </w:rPr>
        <w:t xml:space="preserve">Após a identificação e selecção das mulheres, em relação às técnicas de recolha de dados foram desenvolvidas conversas de natureza informal e entrevistas não estruturadas seguidas de um guião de tópicos, por permitirem um maior aprofundamento das questões levantadas, onde as mulheres iam contando de forma livre as suas experiências. Segundo Marconi e </w:t>
      </w:r>
      <w:proofErr w:type="spellStart"/>
      <w:r w:rsidRPr="004855AB">
        <w:rPr>
          <w:rFonts w:ascii="Times New Roman" w:hAnsi="Times New Roman"/>
          <w:sz w:val="24"/>
          <w:szCs w:val="24"/>
          <w:lang w:val="pt-PT"/>
        </w:rPr>
        <w:t>Lakatos</w:t>
      </w:r>
      <w:proofErr w:type="spellEnd"/>
      <w:r w:rsidRPr="004855AB">
        <w:rPr>
          <w:rFonts w:ascii="Times New Roman" w:hAnsi="Times New Roman"/>
          <w:sz w:val="24"/>
          <w:szCs w:val="24"/>
          <w:lang w:val="pt-PT"/>
        </w:rPr>
        <w:t xml:space="preserve"> (2000), esta técnica é uma forma de explorar mais amplamente uma questão na medida em que no momento que a conversa vai decorrendo novos dados ou pistas vão surgindo, e o entrevistador deve ser capaz de avaliar se as respostas dadas explicam o fenómeno em estudo, ou se é preciso explorar mais, detectar novas pistas de investigação e apreciar a sua pertinência. </w:t>
      </w:r>
    </w:p>
    <w:p w:rsidR="004855AB" w:rsidRPr="004855AB" w:rsidRDefault="004855AB" w:rsidP="004855AB">
      <w:pPr>
        <w:spacing w:line="360" w:lineRule="auto"/>
        <w:jc w:val="both"/>
        <w:rPr>
          <w:rFonts w:ascii="Times New Roman" w:hAnsi="Times New Roman"/>
          <w:sz w:val="24"/>
          <w:szCs w:val="24"/>
          <w:lang w:val="pt-PT"/>
        </w:rPr>
      </w:pPr>
      <w:r w:rsidRPr="004855AB">
        <w:rPr>
          <w:rFonts w:ascii="Times New Roman" w:hAnsi="Times New Roman"/>
          <w:sz w:val="24"/>
          <w:szCs w:val="24"/>
          <w:lang w:val="pt-PT"/>
        </w:rPr>
        <w:t>No que concerne ao perfil e ao número de entrevistadas, conversou-se no total com dez mulheres que vivenciava</w:t>
      </w:r>
      <w:r w:rsidR="00DD4F09">
        <w:rPr>
          <w:rFonts w:ascii="Times New Roman" w:hAnsi="Times New Roman"/>
          <w:sz w:val="24"/>
          <w:szCs w:val="24"/>
          <w:lang w:val="pt-PT"/>
        </w:rPr>
        <w:t>m uma e outra forma do fenómeno</w:t>
      </w:r>
      <w:r w:rsidRPr="004855AB">
        <w:rPr>
          <w:rFonts w:ascii="Times New Roman" w:hAnsi="Times New Roman"/>
          <w:sz w:val="24"/>
          <w:szCs w:val="24"/>
          <w:lang w:val="pt-PT"/>
        </w:rPr>
        <w:t xml:space="preserve">. De entre elas, sete mulheres nunca tiveram filhos incluindo viúvas, casadas e solteiras. As restantes três, com apenas uma filha cada uma, são todas casadas. Todas </w:t>
      </w:r>
      <w:proofErr w:type="gramStart"/>
      <w:r w:rsidRPr="004855AB">
        <w:rPr>
          <w:rFonts w:ascii="Times New Roman" w:hAnsi="Times New Roman"/>
          <w:sz w:val="24"/>
          <w:szCs w:val="24"/>
          <w:lang w:val="pt-PT"/>
        </w:rPr>
        <w:t>elas</w:t>
      </w:r>
      <w:proofErr w:type="gramEnd"/>
      <w:r w:rsidRPr="004855AB">
        <w:rPr>
          <w:rFonts w:ascii="Times New Roman" w:hAnsi="Times New Roman"/>
          <w:sz w:val="24"/>
          <w:szCs w:val="24"/>
          <w:lang w:val="pt-PT"/>
        </w:rPr>
        <w:t xml:space="preserve"> donas de casa.    </w:t>
      </w:r>
    </w:p>
    <w:p w:rsidR="004855AB" w:rsidRPr="004855AB" w:rsidRDefault="004855AB" w:rsidP="004855AB">
      <w:pPr>
        <w:spacing w:line="360" w:lineRule="auto"/>
        <w:jc w:val="both"/>
        <w:rPr>
          <w:rFonts w:ascii="Times New Roman" w:hAnsi="Times New Roman"/>
          <w:sz w:val="24"/>
          <w:szCs w:val="24"/>
          <w:lang w:val="pt-PT"/>
        </w:rPr>
      </w:pPr>
      <w:r w:rsidRPr="004855AB">
        <w:rPr>
          <w:rFonts w:ascii="Times New Roman" w:hAnsi="Times New Roman"/>
          <w:sz w:val="24"/>
          <w:szCs w:val="24"/>
          <w:lang w:val="pt-PT"/>
        </w:rPr>
        <w:t xml:space="preserve">De entre as sete mulheres que não conseguem conceber, três são viúvas e encontravam-se no primeiro casamento, uma delas já engravidou uma vez e só descobriu que estava grávida no terceiro mês só que não conseguiu levar a gestação adiante porque sofreu um aborto espontâneo. Desde então, nunca mais conseguiu engravidar. Depois que os seus maridos perderam a vida as três </w:t>
      </w:r>
      <w:r w:rsidR="003B0E26">
        <w:rPr>
          <w:rFonts w:ascii="Times New Roman" w:hAnsi="Times New Roman"/>
          <w:sz w:val="24"/>
          <w:szCs w:val="24"/>
          <w:lang w:val="pt-PT"/>
        </w:rPr>
        <w:t xml:space="preserve">nunca mais voltaram a casar-se. </w:t>
      </w:r>
      <w:r w:rsidRPr="004855AB">
        <w:rPr>
          <w:rFonts w:ascii="Times New Roman" w:hAnsi="Times New Roman"/>
          <w:sz w:val="24"/>
          <w:szCs w:val="24"/>
          <w:lang w:val="pt-PT"/>
        </w:rPr>
        <w:t>Duas são casadas e encontram-se no primeiro casamento, uma delas já esteve grávida e na altura conseguiu levar a gestação adiante, teve gémeos só que estes não conseguiram sobreviver e acabaram perdendo</w:t>
      </w:r>
      <w:r w:rsidR="00DD4F09">
        <w:rPr>
          <w:rFonts w:ascii="Times New Roman" w:hAnsi="Times New Roman"/>
          <w:sz w:val="24"/>
          <w:szCs w:val="24"/>
          <w:lang w:val="pt-PT"/>
        </w:rPr>
        <w:t xml:space="preserve"> a vida e nunca mais engravidou</w:t>
      </w:r>
      <w:r w:rsidRPr="004855AB">
        <w:rPr>
          <w:rFonts w:ascii="Times New Roman" w:hAnsi="Times New Roman"/>
          <w:sz w:val="24"/>
          <w:szCs w:val="24"/>
          <w:lang w:val="pt-PT"/>
        </w:rPr>
        <w:t xml:space="preserve">, a outra nunca engravidou. </w:t>
      </w:r>
    </w:p>
    <w:p w:rsidR="004855AB" w:rsidRPr="004855AB" w:rsidRDefault="004855AB" w:rsidP="004855AB">
      <w:pPr>
        <w:spacing w:line="360" w:lineRule="auto"/>
        <w:jc w:val="both"/>
        <w:rPr>
          <w:rFonts w:ascii="Times New Roman" w:hAnsi="Times New Roman"/>
          <w:sz w:val="24"/>
          <w:szCs w:val="24"/>
          <w:lang w:val="pt-PT"/>
        </w:rPr>
      </w:pPr>
      <w:r w:rsidRPr="004855AB">
        <w:rPr>
          <w:rFonts w:ascii="Times New Roman" w:hAnsi="Times New Roman"/>
          <w:sz w:val="24"/>
          <w:szCs w:val="24"/>
          <w:lang w:val="pt-PT"/>
        </w:rPr>
        <w:t>As duas últimas são solteiras, nunca estiveram casadas, mas já tiveram várias relações em suas vidas, mas nunca chegaram a viver em conjugalidade ou a ter filhos. Contrariamente a visão que assume que a maternidade deve ser exercida dentro da conjugal idade, neste estudo, para estas mulheres o casamento não é visto como uma condição prévia da maternidade, pois as mulheres de várias situações casadas ou não</w:t>
      </w:r>
      <w:proofErr w:type="gramStart"/>
      <w:r w:rsidRPr="004855AB">
        <w:rPr>
          <w:rFonts w:ascii="Times New Roman" w:hAnsi="Times New Roman"/>
          <w:sz w:val="24"/>
          <w:szCs w:val="24"/>
          <w:lang w:val="pt-PT"/>
        </w:rPr>
        <w:t>,</w:t>
      </w:r>
      <w:proofErr w:type="gramEnd"/>
      <w:r w:rsidRPr="004855AB">
        <w:rPr>
          <w:rFonts w:ascii="Times New Roman" w:hAnsi="Times New Roman"/>
          <w:sz w:val="24"/>
          <w:szCs w:val="24"/>
          <w:lang w:val="pt-PT"/>
        </w:rPr>
        <w:t xml:space="preserve"> desejam e querem ter filhos mesmo que não estejam a viver em conjugalidade. Por esta razão, tanto as mulheres casadas como as solteiras fizeram parte do estudo porque todas elas estão preocupadas com a sua incapacidade reprodutiva quer estejam ou não a viver em conjugalidade.</w:t>
      </w:r>
    </w:p>
    <w:p w:rsidR="004855AB" w:rsidRPr="004855AB" w:rsidRDefault="004855AB" w:rsidP="004855AB">
      <w:pPr>
        <w:spacing w:line="360" w:lineRule="auto"/>
        <w:jc w:val="both"/>
        <w:rPr>
          <w:rFonts w:ascii="Times New Roman" w:hAnsi="Times New Roman"/>
          <w:sz w:val="24"/>
          <w:szCs w:val="24"/>
          <w:lang w:val="pt-PT"/>
        </w:rPr>
      </w:pPr>
      <w:r w:rsidRPr="004855AB">
        <w:rPr>
          <w:rFonts w:ascii="Times New Roman" w:hAnsi="Times New Roman"/>
          <w:sz w:val="24"/>
          <w:szCs w:val="24"/>
          <w:lang w:val="pt-PT"/>
        </w:rPr>
        <w:lastRenderedPageBreak/>
        <w:t xml:space="preserve">As restantes três, têm </w:t>
      </w:r>
      <w:proofErr w:type="gramStart"/>
      <w:r w:rsidRPr="004855AB">
        <w:rPr>
          <w:rFonts w:ascii="Times New Roman" w:hAnsi="Times New Roman"/>
          <w:sz w:val="24"/>
          <w:szCs w:val="24"/>
          <w:lang w:val="pt-PT"/>
        </w:rPr>
        <w:t>uma</w:t>
      </w:r>
      <w:proofErr w:type="gramEnd"/>
      <w:r w:rsidRPr="004855AB">
        <w:rPr>
          <w:rFonts w:ascii="Times New Roman" w:hAnsi="Times New Roman"/>
          <w:sz w:val="24"/>
          <w:szCs w:val="24"/>
          <w:lang w:val="pt-PT"/>
        </w:rPr>
        <w:t xml:space="preserve"> filha </w:t>
      </w:r>
      <w:proofErr w:type="gramStart"/>
      <w:r w:rsidRPr="004855AB">
        <w:rPr>
          <w:rFonts w:ascii="Times New Roman" w:hAnsi="Times New Roman"/>
          <w:sz w:val="24"/>
          <w:szCs w:val="24"/>
          <w:lang w:val="pt-PT"/>
        </w:rPr>
        <w:t>cada uma</w:t>
      </w:r>
      <w:proofErr w:type="gramEnd"/>
      <w:r w:rsidRPr="004855AB">
        <w:rPr>
          <w:rFonts w:ascii="Times New Roman" w:hAnsi="Times New Roman"/>
          <w:sz w:val="24"/>
          <w:szCs w:val="24"/>
          <w:lang w:val="pt-PT"/>
        </w:rPr>
        <w:t xml:space="preserve"> mas consideram o número insuficiente, de entre elas duas são casadas e se encontram no seu primeiro casamento. A outra encontra-se no segundo casamento com uma filha do casamento anterior. </w:t>
      </w:r>
    </w:p>
    <w:p w:rsidR="004855AB" w:rsidRPr="004855AB" w:rsidRDefault="004855AB" w:rsidP="004855AB">
      <w:pPr>
        <w:spacing w:line="360" w:lineRule="auto"/>
        <w:jc w:val="both"/>
        <w:rPr>
          <w:rFonts w:ascii="Times New Roman" w:hAnsi="Times New Roman"/>
          <w:sz w:val="24"/>
          <w:szCs w:val="24"/>
          <w:lang w:val="pt-PT"/>
        </w:rPr>
      </w:pPr>
      <w:r w:rsidRPr="004855AB">
        <w:rPr>
          <w:rFonts w:ascii="Times New Roman" w:hAnsi="Times New Roman"/>
          <w:sz w:val="24"/>
          <w:szCs w:val="24"/>
          <w:lang w:val="pt-PT"/>
        </w:rPr>
        <w:t>A maior parte das entrevistas decorreram nas casas das entrevistadas. Para o efeito, foram registadas todas as entrevistas num bloco de notas para a posterior análise. A expressão usada na entrevista foi “mulher que não consegue ter filhos”. A idade mínima destas entrevistadas é de 23 anos e a máxima 48 anos. A maior parte das entrevistas foi feita principalmente em português e uma parte também em língua chuabo uma vez que nem todas as entrevistadas dominavam o português. As entrevistas tiveram uma duração média de 45 minutos.</w:t>
      </w:r>
    </w:p>
    <w:p w:rsidR="004855AB" w:rsidRPr="004855AB" w:rsidRDefault="004855AB" w:rsidP="004855AB">
      <w:pPr>
        <w:spacing w:line="360" w:lineRule="auto"/>
        <w:jc w:val="both"/>
        <w:rPr>
          <w:rFonts w:ascii="Times New Roman" w:hAnsi="Times New Roman"/>
          <w:sz w:val="24"/>
          <w:szCs w:val="24"/>
          <w:lang w:val="pt-PT"/>
        </w:rPr>
      </w:pPr>
      <w:r w:rsidRPr="004855AB">
        <w:rPr>
          <w:rFonts w:ascii="Times New Roman" w:hAnsi="Times New Roman"/>
          <w:sz w:val="24"/>
          <w:szCs w:val="24"/>
          <w:lang w:val="pt-PT"/>
        </w:rPr>
        <w:t>Por se tratar da incapacidade da mulher ter filhos, não nos restringimos apenas a mulheres que nunca tiveram filhos, incluímos no estudo também mulheres que, com apenas uma filha, uma vez que estas se consideram incapazes por não conseguirem ter outros filhos.</w:t>
      </w:r>
    </w:p>
    <w:p w:rsidR="00CE4769" w:rsidRDefault="004855AB" w:rsidP="00CE4769">
      <w:pPr>
        <w:spacing w:line="360" w:lineRule="auto"/>
        <w:jc w:val="both"/>
        <w:rPr>
          <w:rFonts w:ascii="Times New Roman" w:hAnsi="Times New Roman"/>
          <w:sz w:val="24"/>
          <w:szCs w:val="24"/>
          <w:lang w:val="pt-PT"/>
        </w:rPr>
      </w:pPr>
      <w:r w:rsidRPr="004855AB">
        <w:rPr>
          <w:rFonts w:ascii="Times New Roman" w:hAnsi="Times New Roman"/>
          <w:sz w:val="24"/>
          <w:szCs w:val="24"/>
          <w:lang w:val="pt-PT"/>
        </w:rPr>
        <w:t xml:space="preserve">Os tópicos para as discussões foram os mesmos tanto para as mulheres que nunca </w:t>
      </w:r>
      <w:r w:rsidR="00CE4769">
        <w:rPr>
          <w:rFonts w:ascii="Times New Roman" w:hAnsi="Times New Roman"/>
          <w:sz w:val="24"/>
          <w:szCs w:val="24"/>
          <w:lang w:val="pt-PT"/>
        </w:rPr>
        <w:t xml:space="preserve">tiveram filhos como para as que tem apenas uma filha. No geral, os tópicos das entrevistas exploram as </w:t>
      </w:r>
      <w:r w:rsidR="00DD4F09">
        <w:rPr>
          <w:rFonts w:ascii="Times New Roman" w:hAnsi="Times New Roman"/>
          <w:sz w:val="24"/>
          <w:szCs w:val="24"/>
          <w:lang w:val="pt-PT"/>
        </w:rPr>
        <w:t>experiências</w:t>
      </w:r>
      <w:r w:rsidR="00CE4769">
        <w:rPr>
          <w:rFonts w:ascii="Times New Roman" w:hAnsi="Times New Roman"/>
          <w:sz w:val="24"/>
          <w:szCs w:val="24"/>
          <w:lang w:val="pt-PT"/>
        </w:rPr>
        <w:t xml:space="preserve"> vividas por estas mulheres, o valor da reprodução biológica e da maternidade, as causas desta incapacidade e as implicações sociais da mesma.</w:t>
      </w:r>
    </w:p>
    <w:p w:rsidR="004855AB" w:rsidRPr="004855AB" w:rsidRDefault="00CE4769" w:rsidP="004855AB">
      <w:pPr>
        <w:spacing w:line="360" w:lineRule="auto"/>
        <w:jc w:val="both"/>
        <w:rPr>
          <w:rFonts w:ascii="Times New Roman" w:hAnsi="Times New Roman"/>
          <w:sz w:val="24"/>
          <w:szCs w:val="24"/>
          <w:lang w:val="pt-PT"/>
        </w:rPr>
      </w:pPr>
      <w:r>
        <w:rPr>
          <w:rFonts w:ascii="Times New Roman" w:hAnsi="Times New Roman"/>
          <w:sz w:val="24"/>
          <w:szCs w:val="24"/>
          <w:lang w:val="pt-PT"/>
        </w:rPr>
        <w:t>A escolha destas duas categorias, mulheres que nunca conceberam e mulheres com apenas uma filha foi intencional por considerar que para compreender as representações sociais sobre esta incapacidade devia colher-se necessariamente as percepções</w:t>
      </w:r>
      <w:r w:rsidR="004855AB" w:rsidRPr="004855AB">
        <w:rPr>
          <w:rFonts w:ascii="Times New Roman" w:hAnsi="Times New Roman"/>
          <w:sz w:val="24"/>
          <w:szCs w:val="24"/>
          <w:lang w:val="pt-PT"/>
        </w:rPr>
        <w:t xml:space="preserve"> das mulheres acima referenciadas para melhor compreender os significados, crenças, atitudes, e os valores que têm relativamente a incapacidade reprodutiva tendo em conta o valor da reprodução biológica e social reconstituídas a partir de suas narrativas, analisando aspectos sociais e culturais associados ao fenómeno.                   </w:t>
      </w:r>
    </w:p>
    <w:p w:rsidR="004855AB" w:rsidRPr="004855AB" w:rsidRDefault="004855AB" w:rsidP="004855AB">
      <w:pPr>
        <w:spacing w:line="360" w:lineRule="auto"/>
        <w:jc w:val="both"/>
        <w:rPr>
          <w:rFonts w:ascii="Times New Roman" w:hAnsi="Times New Roman"/>
          <w:sz w:val="24"/>
          <w:szCs w:val="24"/>
          <w:lang w:val="pt-PT"/>
        </w:rPr>
      </w:pPr>
      <w:r w:rsidRPr="004855AB">
        <w:rPr>
          <w:rFonts w:ascii="Times New Roman" w:hAnsi="Times New Roman"/>
          <w:sz w:val="24"/>
          <w:szCs w:val="24"/>
          <w:lang w:val="pt-PT"/>
        </w:rPr>
        <w:t>Segundo Portela (2004), em qualquer pesquisa social o pesquisador deve levar em consideração as possíveis dificuldades a serem enfrentadas ao desenvolver a pesquisa, e nesta pesquisa as dificuldades também não foram isentas.</w:t>
      </w:r>
    </w:p>
    <w:p w:rsidR="004855AB" w:rsidRPr="004855AB" w:rsidRDefault="004855AB" w:rsidP="004855AB">
      <w:pPr>
        <w:spacing w:line="360" w:lineRule="auto"/>
        <w:jc w:val="both"/>
        <w:rPr>
          <w:rFonts w:ascii="Times New Roman" w:hAnsi="Times New Roman"/>
          <w:sz w:val="24"/>
          <w:szCs w:val="24"/>
          <w:lang w:val="pt-PT"/>
        </w:rPr>
      </w:pPr>
      <w:r w:rsidRPr="004855AB">
        <w:rPr>
          <w:rFonts w:ascii="Times New Roman" w:hAnsi="Times New Roman"/>
          <w:sz w:val="24"/>
          <w:szCs w:val="24"/>
          <w:lang w:val="pt-PT"/>
        </w:rPr>
        <w:t>Um dos principais constrangimentos enfrentados durante a realização da pesquisa foi a indisponibilidade de algumas informantes por nós contactadas. Quando disponíveis, algumas tinham a dificuldade em falar abertamente por receio e vergonha de revelar seus aspectos íntimos e sensíveis.</w:t>
      </w:r>
    </w:p>
    <w:p w:rsidR="004855AB" w:rsidRPr="004855AB" w:rsidRDefault="004855AB" w:rsidP="004855AB">
      <w:pPr>
        <w:spacing w:line="360" w:lineRule="auto"/>
        <w:jc w:val="both"/>
        <w:rPr>
          <w:rFonts w:ascii="Times New Roman" w:hAnsi="Times New Roman"/>
          <w:sz w:val="24"/>
          <w:szCs w:val="24"/>
          <w:lang w:val="pt-PT"/>
        </w:rPr>
      </w:pPr>
      <w:r w:rsidRPr="004855AB">
        <w:rPr>
          <w:rFonts w:ascii="Times New Roman" w:hAnsi="Times New Roman"/>
          <w:sz w:val="24"/>
          <w:szCs w:val="24"/>
          <w:lang w:val="pt-PT"/>
        </w:rPr>
        <w:lastRenderedPageBreak/>
        <w:t xml:space="preserve"> A terceira fase do estudo consiste na interpretação, análise, e discussão dos dados à luz dos objectivos da pesquisa, da revisão da literatura e do quadro teórico. A partir da leitura das entrevistas e das notas do diário de campo foi criada uma grelha de conteúdos das respostas com base em códigos, o que permitiu identificar as respostas concordantes e contraditórias.</w:t>
      </w:r>
    </w:p>
    <w:p w:rsidR="004855AB" w:rsidRDefault="004855AB" w:rsidP="004855AB">
      <w:pPr>
        <w:spacing w:line="360" w:lineRule="auto"/>
        <w:jc w:val="both"/>
        <w:rPr>
          <w:rFonts w:ascii="Times New Roman" w:hAnsi="Times New Roman"/>
          <w:sz w:val="24"/>
          <w:szCs w:val="24"/>
          <w:lang w:val="pt-PT"/>
        </w:rPr>
      </w:pPr>
      <w:r w:rsidRPr="004855AB">
        <w:rPr>
          <w:rFonts w:ascii="Times New Roman" w:hAnsi="Times New Roman"/>
          <w:sz w:val="24"/>
          <w:szCs w:val="24"/>
          <w:lang w:val="pt-PT"/>
        </w:rPr>
        <w:t>Adicionalmente</w:t>
      </w:r>
      <w:proofErr w:type="gramStart"/>
      <w:r w:rsidRPr="004855AB">
        <w:rPr>
          <w:rFonts w:ascii="Times New Roman" w:hAnsi="Times New Roman"/>
          <w:sz w:val="24"/>
          <w:szCs w:val="24"/>
          <w:lang w:val="pt-PT"/>
        </w:rPr>
        <w:t>,</w:t>
      </w:r>
      <w:proofErr w:type="gramEnd"/>
      <w:r w:rsidRPr="004855AB">
        <w:rPr>
          <w:rFonts w:ascii="Times New Roman" w:hAnsi="Times New Roman"/>
          <w:sz w:val="24"/>
          <w:szCs w:val="24"/>
          <w:lang w:val="pt-PT"/>
        </w:rPr>
        <w:t xml:space="preserve"> fez-se a discussão com outros autores que debruçam sobre o tema em estudo o que possibilitou a elaboração do relatório. Por questões éticas, os nomes usados no trabalho para identificar as entrevistadas são fictícios de modo a preservar o anonimato e proteger a sua identidade.</w:t>
      </w:r>
      <w:r>
        <w:rPr>
          <w:rFonts w:ascii="Times New Roman" w:hAnsi="Times New Roman"/>
          <w:sz w:val="24"/>
          <w:szCs w:val="24"/>
          <w:lang w:val="pt-PT"/>
        </w:rPr>
        <w:t xml:space="preserve"> </w:t>
      </w:r>
    </w:p>
    <w:p w:rsidR="004855AB" w:rsidRPr="004855AB" w:rsidRDefault="00101643" w:rsidP="00101643">
      <w:pPr>
        <w:keepNext/>
        <w:spacing w:before="240" w:after="60" w:line="480" w:lineRule="auto"/>
        <w:jc w:val="both"/>
        <w:outlineLvl w:val="0"/>
        <w:rPr>
          <w:rFonts w:ascii="Times New Roman" w:eastAsia="Times New Roman" w:hAnsi="Times New Roman"/>
          <w:b/>
          <w:bCs/>
          <w:kern w:val="1"/>
          <w:sz w:val="24"/>
          <w:szCs w:val="24"/>
          <w:lang w:val="pt-PT"/>
        </w:rPr>
      </w:pPr>
      <w:r w:rsidRPr="00101643">
        <w:rPr>
          <w:rFonts w:ascii="Times New Roman" w:hAnsi="Times New Roman"/>
          <w:b/>
          <w:sz w:val="24"/>
          <w:szCs w:val="24"/>
          <w:lang w:val="pt-PT"/>
        </w:rPr>
        <w:t>III</w:t>
      </w:r>
      <w:r w:rsidR="004855AB" w:rsidRPr="004855AB">
        <w:rPr>
          <w:rFonts w:ascii="Times New Roman" w:eastAsia="Times New Roman" w:hAnsi="Times New Roman"/>
          <w:b/>
          <w:bCs/>
          <w:kern w:val="1"/>
          <w:sz w:val="24"/>
          <w:szCs w:val="24"/>
          <w:lang w:val="pt-PT"/>
        </w:rPr>
        <w:t>. Experiências das mulheres relativas à incapacidade de ter filhos</w:t>
      </w:r>
    </w:p>
    <w:p w:rsidR="004855AB" w:rsidRPr="004855AB" w:rsidRDefault="004855AB" w:rsidP="004855AB">
      <w:pPr>
        <w:spacing w:line="360" w:lineRule="auto"/>
        <w:jc w:val="both"/>
        <w:rPr>
          <w:rFonts w:ascii="Times New Roman" w:hAnsi="Times New Roman"/>
          <w:sz w:val="24"/>
          <w:szCs w:val="24"/>
          <w:lang w:val="pt-PT"/>
        </w:rPr>
      </w:pPr>
      <w:r w:rsidRPr="004855AB">
        <w:rPr>
          <w:rFonts w:ascii="Times New Roman" w:hAnsi="Times New Roman"/>
          <w:sz w:val="24"/>
          <w:szCs w:val="24"/>
          <w:lang w:val="pt-PT"/>
        </w:rPr>
        <w:t xml:space="preserve">As narrativas que a seguir são apresentadas procuram mostrar as diferentes experiências da incapacidade de ter filhos por parte das mulheres. Mostram, no entanto, como cada uma das mulheres com experiência diferente da incapacidade de ter filhos vivencia esta realidade. </w:t>
      </w:r>
    </w:p>
    <w:p w:rsidR="004855AB" w:rsidRPr="004855AB" w:rsidRDefault="004855AB" w:rsidP="004855AB">
      <w:pPr>
        <w:spacing w:line="360" w:lineRule="auto"/>
        <w:jc w:val="both"/>
        <w:rPr>
          <w:rFonts w:ascii="Times New Roman" w:hAnsi="Times New Roman"/>
          <w:sz w:val="24"/>
          <w:szCs w:val="24"/>
          <w:lang w:val="pt-PT"/>
        </w:rPr>
      </w:pPr>
      <w:r w:rsidRPr="004855AB">
        <w:rPr>
          <w:rFonts w:ascii="Times New Roman" w:hAnsi="Times New Roman"/>
          <w:sz w:val="24"/>
          <w:szCs w:val="24"/>
          <w:lang w:val="pt-PT"/>
        </w:rPr>
        <w:t>Paula tem 44 anos de idade, no momento do nosso encontro encontrava-se viúva. Ela conta-nos a sua história. Paula estava no princípio de sua mocidade quando começou a namorar, nessa altura vivia na casa de seus pais. Mais tarde foi viver na casa das irmãs religiosas e lá continuou com os seus estudos. Passado algum tempo, inesperadamente engravidou e sem plena consciência do seu estado as suas tias maternas aperceberam-se de mudanças no seu corpo.</w:t>
      </w:r>
    </w:p>
    <w:p w:rsidR="004855AB" w:rsidRPr="004855AB" w:rsidRDefault="004855AB" w:rsidP="004855AB">
      <w:pPr>
        <w:spacing w:line="360" w:lineRule="auto"/>
        <w:jc w:val="both"/>
        <w:rPr>
          <w:rFonts w:ascii="Times New Roman" w:hAnsi="Times New Roman"/>
          <w:sz w:val="24"/>
          <w:szCs w:val="24"/>
          <w:lang w:val="pt-PT"/>
        </w:rPr>
      </w:pPr>
      <w:r w:rsidRPr="004855AB">
        <w:rPr>
          <w:rFonts w:ascii="Times New Roman" w:hAnsi="Times New Roman"/>
          <w:sz w:val="24"/>
          <w:szCs w:val="24"/>
          <w:lang w:val="pt-PT"/>
        </w:rPr>
        <w:t xml:space="preserve">Passado pouco tempo, Paula começou a sentir dores muito fortes (cólicas menstruais) tendo consultado e pedido apoio à sua mãe. Já estava no terceiro mês de gravidez e, com o envolvimento de sua mãe, descobriu que estava grávida. Por causa das dores que vinha tendo, a sua mãe descobriu que esta tinha </w:t>
      </w:r>
      <w:proofErr w:type="spellStart"/>
      <w:r w:rsidRPr="004855AB">
        <w:rPr>
          <w:rFonts w:ascii="Times New Roman" w:hAnsi="Times New Roman"/>
          <w:i/>
          <w:sz w:val="24"/>
          <w:szCs w:val="24"/>
          <w:lang w:val="pt-PT"/>
        </w:rPr>
        <w:t>nhambaro</w:t>
      </w:r>
      <w:proofErr w:type="spellEnd"/>
      <w:r w:rsidR="000C2439">
        <w:rPr>
          <w:rStyle w:val="Refdenotaderodap"/>
          <w:rFonts w:ascii="Times New Roman" w:hAnsi="Times New Roman"/>
          <w:i/>
          <w:sz w:val="24"/>
          <w:szCs w:val="24"/>
          <w:lang w:val="pt-PT"/>
        </w:rPr>
        <w:footnoteReference w:id="3"/>
      </w:r>
      <w:r w:rsidRPr="004855AB">
        <w:rPr>
          <w:rFonts w:ascii="Times New Roman" w:hAnsi="Times New Roman"/>
          <w:sz w:val="24"/>
          <w:szCs w:val="24"/>
          <w:lang w:val="pt-PT"/>
        </w:rPr>
        <w:t>.</w:t>
      </w:r>
    </w:p>
    <w:p w:rsidR="004855AB" w:rsidRPr="004855AB" w:rsidRDefault="004855AB" w:rsidP="004855AB">
      <w:pPr>
        <w:spacing w:line="360" w:lineRule="auto"/>
        <w:jc w:val="both"/>
        <w:rPr>
          <w:rFonts w:ascii="Times New Roman" w:hAnsi="Times New Roman"/>
          <w:sz w:val="24"/>
          <w:szCs w:val="24"/>
          <w:lang w:val="pt-PT"/>
        </w:rPr>
      </w:pPr>
      <w:r w:rsidRPr="004855AB">
        <w:rPr>
          <w:rFonts w:ascii="Times New Roman" w:hAnsi="Times New Roman"/>
          <w:sz w:val="24"/>
          <w:szCs w:val="24"/>
          <w:lang w:val="pt-PT"/>
        </w:rPr>
        <w:t xml:space="preserve">Visto que se encontrava com esta doença, foi submetida a um tratamento denominado </w:t>
      </w:r>
      <w:r w:rsidRPr="004855AB">
        <w:rPr>
          <w:rFonts w:ascii="Times New Roman" w:hAnsi="Times New Roman"/>
          <w:i/>
          <w:sz w:val="24"/>
          <w:szCs w:val="24"/>
          <w:lang w:val="pt-PT"/>
        </w:rPr>
        <w:t>bafo</w:t>
      </w:r>
      <w:r w:rsidRPr="004855AB">
        <w:rPr>
          <w:rFonts w:ascii="Times New Roman" w:hAnsi="Times New Roman"/>
          <w:i/>
          <w:sz w:val="24"/>
          <w:szCs w:val="24"/>
          <w:vertAlign w:val="superscript"/>
          <w:lang w:val="pt-PT"/>
        </w:rPr>
        <w:footnoteReference w:id="4"/>
      </w:r>
      <w:r w:rsidRPr="004855AB">
        <w:rPr>
          <w:rFonts w:ascii="Times New Roman" w:hAnsi="Times New Roman"/>
          <w:sz w:val="24"/>
          <w:szCs w:val="24"/>
          <w:lang w:val="pt-PT"/>
        </w:rPr>
        <w:t xml:space="preserve">, logo em seguida foi levada a </w:t>
      </w:r>
      <w:proofErr w:type="gramStart"/>
      <w:r w:rsidRPr="004855AB">
        <w:rPr>
          <w:rFonts w:ascii="Times New Roman" w:hAnsi="Times New Roman"/>
          <w:sz w:val="24"/>
          <w:szCs w:val="24"/>
          <w:lang w:val="pt-PT"/>
        </w:rPr>
        <w:t>casa-de-banho</w:t>
      </w:r>
      <w:proofErr w:type="gramEnd"/>
      <w:r w:rsidRPr="004855AB">
        <w:rPr>
          <w:rFonts w:ascii="Times New Roman" w:hAnsi="Times New Roman"/>
          <w:sz w:val="24"/>
          <w:szCs w:val="24"/>
          <w:lang w:val="pt-PT"/>
        </w:rPr>
        <w:t xml:space="preserve"> onde começou a ter hemorragia acabando, consequentemente, por sofrer um aborto espontâneo provocado, segundo ela, pelo feitiço que suas tias maternas fizeram para prejudica-la. Após todos estes acontecimentos, o seu namorado acabou por terminar a relação sem qualquer explicação.</w:t>
      </w:r>
      <w:r w:rsidRPr="004855AB">
        <w:rPr>
          <w:rFonts w:ascii="Times New Roman" w:hAnsi="Times New Roman"/>
          <w:i/>
          <w:sz w:val="24"/>
          <w:szCs w:val="24"/>
          <w:lang w:val="pt-PT"/>
        </w:rPr>
        <w:t xml:space="preserve"> </w:t>
      </w:r>
      <w:r w:rsidRPr="004855AB">
        <w:rPr>
          <w:rFonts w:ascii="Times New Roman" w:hAnsi="Times New Roman"/>
          <w:sz w:val="24"/>
          <w:szCs w:val="24"/>
          <w:lang w:val="pt-PT"/>
        </w:rPr>
        <w:t xml:space="preserve"> </w:t>
      </w:r>
    </w:p>
    <w:p w:rsidR="004855AB" w:rsidRPr="004855AB" w:rsidRDefault="004855AB" w:rsidP="004855AB">
      <w:pPr>
        <w:spacing w:line="360" w:lineRule="auto"/>
        <w:jc w:val="both"/>
        <w:rPr>
          <w:rFonts w:ascii="Times New Roman" w:hAnsi="Times New Roman"/>
          <w:sz w:val="24"/>
          <w:szCs w:val="24"/>
          <w:lang w:val="pt-PT"/>
        </w:rPr>
      </w:pPr>
      <w:r w:rsidRPr="004855AB">
        <w:rPr>
          <w:rFonts w:ascii="Times New Roman" w:hAnsi="Times New Roman"/>
          <w:sz w:val="24"/>
          <w:szCs w:val="24"/>
          <w:lang w:val="pt-PT"/>
        </w:rPr>
        <w:lastRenderedPageBreak/>
        <w:t>Passados alguns anos, casou-se, mas nunca mais voltou a engravidar. Paula pensa que a sua incapacidade de ter filhos está associada à inveja e maldade de suas tias maternas, pois ela era a única na família que tinha continuado com os estudos, mostrando um futuro promissor e também por ter um namorado que queria se casar com ela.</w:t>
      </w:r>
    </w:p>
    <w:p w:rsidR="004855AB" w:rsidRPr="004855AB" w:rsidRDefault="004855AB" w:rsidP="004855AB">
      <w:pPr>
        <w:spacing w:line="360" w:lineRule="auto"/>
        <w:jc w:val="both"/>
        <w:rPr>
          <w:rFonts w:ascii="Times New Roman" w:hAnsi="Times New Roman"/>
          <w:sz w:val="24"/>
          <w:szCs w:val="24"/>
          <w:lang w:val="pt-PT"/>
        </w:rPr>
      </w:pPr>
      <w:r w:rsidRPr="004855AB">
        <w:rPr>
          <w:rFonts w:ascii="Times New Roman" w:hAnsi="Times New Roman"/>
          <w:sz w:val="24"/>
          <w:szCs w:val="24"/>
          <w:lang w:val="pt-PT"/>
        </w:rPr>
        <w:t>Paula associa a sua incapacidade reprodutiva à inveja de suas tias, pois mostravam-se insatisfeitas com o facto de ela ser feliz e ter futuramente a sua vida construída uma vez que esta era aplicada nos estudos. As suas tias sentiam-se ameaçadas com esse facto uma vez que a crença que se tem sobre a escola mostra um elevado valor sobre a educação.</w:t>
      </w:r>
    </w:p>
    <w:p w:rsidR="004855AB" w:rsidRPr="004855AB" w:rsidRDefault="004855AB" w:rsidP="004855AB">
      <w:pPr>
        <w:spacing w:line="360" w:lineRule="auto"/>
        <w:jc w:val="both"/>
        <w:rPr>
          <w:rFonts w:ascii="Times New Roman" w:hAnsi="Times New Roman"/>
          <w:sz w:val="24"/>
          <w:szCs w:val="24"/>
          <w:lang w:val="pt-BR"/>
        </w:rPr>
      </w:pPr>
      <w:r w:rsidRPr="004855AB">
        <w:rPr>
          <w:rFonts w:ascii="Times New Roman" w:hAnsi="Times New Roman"/>
          <w:sz w:val="24"/>
          <w:szCs w:val="24"/>
          <w:lang w:val="pt-BR"/>
        </w:rPr>
        <w:t xml:space="preserve">No entanto, pela crença que se tem da educação, vista como algo importante que garante uma vida melhor no futuro, sentiram-se ameaçadas com sua sobrinha poder prosperar, e como não queriam que isso acontecesse, decidiram estragar a sua vida fazendo com que ela não levasse avante a sua gravidez e consequentemente o seu namorado viesse a terminar a relação entre ambos. </w:t>
      </w:r>
    </w:p>
    <w:p w:rsidR="004855AB" w:rsidRPr="004855AB" w:rsidRDefault="004855AB" w:rsidP="004855AB">
      <w:pPr>
        <w:spacing w:line="360" w:lineRule="auto"/>
        <w:jc w:val="both"/>
        <w:rPr>
          <w:rFonts w:ascii="Times New Roman" w:hAnsi="Times New Roman"/>
          <w:sz w:val="24"/>
          <w:szCs w:val="24"/>
          <w:lang w:val="pt-BR"/>
        </w:rPr>
      </w:pPr>
      <w:r w:rsidRPr="004855AB">
        <w:rPr>
          <w:rFonts w:ascii="Times New Roman" w:hAnsi="Times New Roman"/>
          <w:sz w:val="24"/>
          <w:szCs w:val="24"/>
          <w:lang w:val="pt-BR"/>
        </w:rPr>
        <w:t>Não só fizeram com que ela perdesse o bebé como também fizeram com que ela sentisse dores fortes antes de sofrer o aborto. Paula conta que desde essa altura teve o seu ciclo menstrual acompanhado de dores. Para tentar contornar a situação após o casamento, na procura de engravidar recorreu a vários tratamentos nas unidades sanitárias e tradicionais embora sem efeito algum.</w:t>
      </w:r>
    </w:p>
    <w:p w:rsidR="004855AB" w:rsidRPr="004855AB" w:rsidRDefault="004855AB" w:rsidP="004855AB">
      <w:pPr>
        <w:spacing w:line="360" w:lineRule="auto"/>
        <w:jc w:val="both"/>
        <w:rPr>
          <w:rFonts w:ascii="Times New Roman" w:hAnsi="Times New Roman"/>
          <w:sz w:val="24"/>
          <w:szCs w:val="24"/>
          <w:lang w:val="pt-PT"/>
        </w:rPr>
      </w:pPr>
      <w:r w:rsidRPr="004855AB">
        <w:rPr>
          <w:rFonts w:ascii="Times New Roman" w:hAnsi="Times New Roman"/>
          <w:sz w:val="24"/>
          <w:szCs w:val="24"/>
          <w:lang w:val="pt-PT"/>
        </w:rPr>
        <w:t>Uma outra informante chama-se Lorca, de 34 anos de idade, tem uma filha de doze anos, considera este número reduzido e encontra-se na incapacidade de ter outros filhos. Lorca conta-nos a experiência que vive desta incapacidade reprodutiva apesar de já ter tido uma filha com o seu marido.</w:t>
      </w:r>
    </w:p>
    <w:p w:rsidR="004855AB" w:rsidRPr="004855AB" w:rsidRDefault="004855AB" w:rsidP="004855AB">
      <w:pPr>
        <w:spacing w:line="360" w:lineRule="auto"/>
        <w:jc w:val="both"/>
        <w:rPr>
          <w:rFonts w:ascii="Times New Roman" w:hAnsi="Times New Roman"/>
          <w:sz w:val="24"/>
          <w:szCs w:val="24"/>
          <w:lang w:val="pt-PT"/>
        </w:rPr>
      </w:pPr>
      <w:r w:rsidRPr="004855AB">
        <w:rPr>
          <w:rFonts w:ascii="Times New Roman" w:hAnsi="Times New Roman"/>
          <w:sz w:val="24"/>
          <w:szCs w:val="24"/>
          <w:lang w:val="pt-PT"/>
        </w:rPr>
        <w:t>Desde essa experiência reprodutiva nunca mais conseguiu conceber outros filhos. Ela considera que uma filha não é suficiente uma vez que deseja ter mais filhos. Desconhece as reais causas desta incapacidade de conceber outros filhos e diz não saber entre ela e o seu marido quem é que tem esta dificuldade, uma vez que já tiveram uma filha.</w:t>
      </w:r>
    </w:p>
    <w:p w:rsidR="004855AB" w:rsidRPr="004855AB" w:rsidRDefault="004855AB" w:rsidP="004855AB">
      <w:pPr>
        <w:spacing w:line="360" w:lineRule="auto"/>
        <w:jc w:val="both"/>
        <w:rPr>
          <w:rFonts w:ascii="Times New Roman" w:hAnsi="Times New Roman"/>
          <w:sz w:val="24"/>
          <w:szCs w:val="24"/>
          <w:lang w:val="pt-PT"/>
        </w:rPr>
      </w:pPr>
      <w:r w:rsidRPr="004855AB">
        <w:rPr>
          <w:rFonts w:ascii="Times New Roman" w:hAnsi="Times New Roman"/>
          <w:sz w:val="24"/>
          <w:szCs w:val="24"/>
          <w:lang w:val="pt-PT"/>
        </w:rPr>
        <w:t>Lorca afirmou ter tentado vários tratamentos nos curandeiros e nas unidades sanitárias, mas nenhum deles mostrou-se eficaz, actualmente diz-se conformada com a condição e aceita a realidade que vive.</w:t>
      </w:r>
    </w:p>
    <w:p w:rsidR="004855AB" w:rsidRPr="00B010E2" w:rsidRDefault="004855AB" w:rsidP="004855AB">
      <w:pPr>
        <w:spacing w:line="360" w:lineRule="auto"/>
        <w:jc w:val="both"/>
        <w:rPr>
          <w:rFonts w:ascii="Times New Roman" w:hAnsi="Times New Roman"/>
          <w:sz w:val="24"/>
          <w:szCs w:val="24"/>
          <w:lang w:val="pt-PT"/>
        </w:rPr>
      </w:pPr>
      <w:r w:rsidRPr="004855AB">
        <w:rPr>
          <w:rFonts w:ascii="Times New Roman" w:hAnsi="Times New Roman"/>
          <w:sz w:val="24"/>
          <w:szCs w:val="24"/>
          <w:lang w:val="pt-PT"/>
        </w:rPr>
        <w:lastRenderedPageBreak/>
        <w:t>A falta de filhos fo</w:t>
      </w:r>
      <w:r w:rsidR="00B010E2">
        <w:rPr>
          <w:rFonts w:ascii="Times New Roman" w:hAnsi="Times New Roman"/>
          <w:sz w:val="24"/>
          <w:szCs w:val="24"/>
          <w:lang w:val="pt-PT"/>
        </w:rPr>
        <w:t xml:space="preserve">i considerada como um problema </w:t>
      </w:r>
      <w:r w:rsidRPr="004855AB">
        <w:rPr>
          <w:rFonts w:ascii="Times New Roman" w:hAnsi="Times New Roman"/>
          <w:sz w:val="24"/>
          <w:szCs w:val="24"/>
          <w:lang w:val="pt-PT"/>
        </w:rPr>
        <w:t xml:space="preserve">para a mulher </w:t>
      </w:r>
      <w:r w:rsidR="00B010E2">
        <w:rPr>
          <w:rFonts w:ascii="Times New Roman" w:hAnsi="Times New Roman"/>
          <w:sz w:val="24"/>
          <w:szCs w:val="24"/>
          <w:lang w:val="pt-PT"/>
        </w:rPr>
        <w:t>a nível individual</w:t>
      </w:r>
      <w:r w:rsidRPr="004855AB">
        <w:rPr>
          <w:rFonts w:ascii="Times New Roman" w:hAnsi="Times New Roman"/>
          <w:sz w:val="24"/>
          <w:szCs w:val="24"/>
          <w:lang w:val="pt-PT"/>
        </w:rPr>
        <w:t xml:space="preserve"> causando tristeza na mulher, sentimento de ser incompleta e solidão. Constitui igualmente problema a nível do casal porque quando a mulher não consegue ter filhos cria-se um conflito entre os cônjuges mov</w:t>
      </w:r>
      <w:r w:rsidR="00B010E2">
        <w:rPr>
          <w:rFonts w:ascii="Times New Roman" w:hAnsi="Times New Roman"/>
          <w:sz w:val="24"/>
          <w:szCs w:val="24"/>
          <w:lang w:val="pt-PT"/>
        </w:rPr>
        <w:t xml:space="preserve">idos por influências externas. </w:t>
      </w:r>
      <w:r w:rsidRPr="004855AB">
        <w:rPr>
          <w:rFonts w:ascii="Times New Roman" w:hAnsi="Times New Roman"/>
          <w:sz w:val="24"/>
          <w:szCs w:val="24"/>
          <w:lang w:val="pt-PT"/>
        </w:rPr>
        <w:t xml:space="preserve">Na visão destas mulheres, a sociedade não é muito receptiva </w:t>
      </w:r>
      <w:proofErr w:type="gramStart"/>
      <w:r w:rsidRPr="004855AB">
        <w:rPr>
          <w:rFonts w:ascii="Times New Roman" w:hAnsi="Times New Roman"/>
          <w:sz w:val="24"/>
          <w:szCs w:val="24"/>
          <w:lang w:val="pt-PT"/>
        </w:rPr>
        <w:t>à</w:t>
      </w:r>
      <w:proofErr w:type="gramEnd"/>
      <w:r w:rsidRPr="004855AB">
        <w:rPr>
          <w:rFonts w:ascii="Times New Roman" w:hAnsi="Times New Roman"/>
          <w:sz w:val="24"/>
          <w:szCs w:val="24"/>
          <w:lang w:val="pt-PT"/>
        </w:rPr>
        <w:t xml:space="preserve"> mulheres nesta condição, </w:t>
      </w:r>
      <w:r w:rsidR="00B010E2">
        <w:rPr>
          <w:rFonts w:ascii="Times New Roman" w:hAnsi="Times New Roman"/>
          <w:sz w:val="24"/>
          <w:szCs w:val="24"/>
          <w:lang w:val="pt-BR"/>
        </w:rPr>
        <w:t xml:space="preserve">o ideal sobre </w:t>
      </w:r>
      <w:r w:rsidRPr="004855AB">
        <w:rPr>
          <w:rFonts w:ascii="Times New Roman" w:hAnsi="Times New Roman"/>
          <w:sz w:val="24"/>
          <w:szCs w:val="24"/>
          <w:lang w:val="pt-BR"/>
        </w:rPr>
        <w:t>a maternidade é algo muito importante e toda a mulher deve passar por isso, pois quando a mulher não consegue conceber as pessoas se voltam contra ela.</w:t>
      </w:r>
    </w:p>
    <w:p w:rsidR="004855AB" w:rsidRPr="004855AB" w:rsidRDefault="004855AB" w:rsidP="004855AB">
      <w:pPr>
        <w:spacing w:line="360" w:lineRule="auto"/>
        <w:jc w:val="both"/>
        <w:rPr>
          <w:rFonts w:ascii="Times New Roman" w:hAnsi="Times New Roman"/>
          <w:sz w:val="24"/>
          <w:szCs w:val="24"/>
          <w:lang w:val="pt-BR"/>
        </w:rPr>
      </w:pPr>
      <w:r w:rsidRPr="004855AB">
        <w:rPr>
          <w:rFonts w:ascii="Times New Roman" w:hAnsi="Times New Roman"/>
          <w:sz w:val="24"/>
          <w:szCs w:val="24"/>
          <w:lang w:val="pt-BR"/>
        </w:rPr>
        <w:t xml:space="preserve">Lorca, uma das nossas entrevistadas refere que: </w:t>
      </w:r>
    </w:p>
    <w:p w:rsidR="004855AB" w:rsidRPr="004855AB" w:rsidRDefault="004855AB" w:rsidP="004855AB">
      <w:pPr>
        <w:spacing w:line="360" w:lineRule="auto"/>
        <w:ind w:left="1440"/>
        <w:jc w:val="both"/>
        <w:rPr>
          <w:rFonts w:ascii="Times New Roman" w:hAnsi="Times New Roman"/>
          <w:i/>
          <w:sz w:val="20"/>
          <w:szCs w:val="20"/>
          <w:lang w:val="pt-PT"/>
        </w:rPr>
      </w:pPr>
      <w:r w:rsidRPr="004855AB">
        <w:rPr>
          <w:rFonts w:ascii="Times New Roman" w:hAnsi="Times New Roman"/>
          <w:i/>
          <w:lang w:val="pt-PT"/>
        </w:rPr>
        <w:t>“A incapacidade de ter filhos não é uma coisa normal, mas para as pessoas, isso é um problema, principalmente numa sociedade como nossa supersticiosa. Isso vai afectar as tuas amizades, as relações familiares. És apontada, e tudo isso é fonte de frustração para própria pessoa levando a existên</w:t>
      </w:r>
      <w:r w:rsidR="00A5423A">
        <w:rPr>
          <w:rFonts w:ascii="Times New Roman" w:hAnsi="Times New Roman"/>
          <w:i/>
          <w:lang w:val="pt-PT"/>
        </w:rPr>
        <w:t xml:space="preserve">cia de problemas familiares. </w:t>
      </w:r>
      <w:r w:rsidRPr="004855AB">
        <w:rPr>
          <w:rFonts w:ascii="Times New Roman" w:hAnsi="Times New Roman"/>
          <w:i/>
          <w:lang w:val="pt-PT"/>
        </w:rPr>
        <w:t>Anda-se nos curandeiros e culpa-se</w:t>
      </w:r>
      <w:r w:rsidR="00A5423A">
        <w:rPr>
          <w:rFonts w:ascii="Times New Roman" w:hAnsi="Times New Roman"/>
          <w:i/>
          <w:lang w:val="pt-PT"/>
        </w:rPr>
        <w:t xml:space="preserve"> um elemento da família criando</w:t>
      </w:r>
      <w:r w:rsidRPr="004855AB">
        <w:rPr>
          <w:rFonts w:ascii="Times New Roman" w:hAnsi="Times New Roman"/>
          <w:i/>
          <w:lang w:val="pt-PT"/>
        </w:rPr>
        <w:t xml:space="preserve"> inimizade”</w:t>
      </w:r>
      <w:r w:rsidRPr="004855AB">
        <w:rPr>
          <w:rFonts w:ascii="Times New Roman" w:hAnsi="Times New Roman"/>
          <w:i/>
          <w:vertAlign w:val="superscript"/>
          <w:lang w:val="pt-PT"/>
        </w:rPr>
        <w:footnoteReference w:id="5"/>
      </w:r>
      <w:r w:rsidRPr="004855AB">
        <w:rPr>
          <w:rFonts w:ascii="Times New Roman" w:hAnsi="Times New Roman"/>
          <w:i/>
          <w:sz w:val="20"/>
          <w:szCs w:val="20"/>
          <w:lang w:val="pt-PT"/>
        </w:rPr>
        <w:t xml:space="preserve">. </w:t>
      </w:r>
    </w:p>
    <w:p w:rsidR="004855AB" w:rsidRPr="004855AB" w:rsidRDefault="004855AB" w:rsidP="004855AB">
      <w:pPr>
        <w:spacing w:line="360" w:lineRule="auto"/>
        <w:jc w:val="both"/>
        <w:rPr>
          <w:rFonts w:ascii="Times New Roman" w:hAnsi="Times New Roman"/>
          <w:sz w:val="24"/>
          <w:szCs w:val="24"/>
          <w:lang w:val="pt-PT"/>
        </w:rPr>
      </w:pPr>
      <w:r w:rsidRPr="004855AB">
        <w:rPr>
          <w:rFonts w:ascii="Times New Roman" w:hAnsi="Times New Roman"/>
          <w:sz w:val="24"/>
          <w:szCs w:val="24"/>
          <w:lang w:val="pt-PT"/>
        </w:rPr>
        <w:t>O que se pode constatar nesta narrativa é que a incapacidade reprodutiva é vista como um problema social para a maior parte destas mulheres, pois, são vistas como não fazendo parte da sociedade e parte disso vai se reflectir nas suas relações sociais, criando situações de estigma por um lado e, por outro, surgem conflitos familiares na tentativa de achar os culpados.</w:t>
      </w:r>
    </w:p>
    <w:p w:rsidR="004855AB" w:rsidRPr="004855AB" w:rsidRDefault="004855AB" w:rsidP="004855AB">
      <w:pPr>
        <w:spacing w:line="360" w:lineRule="auto"/>
        <w:jc w:val="both"/>
        <w:rPr>
          <w:rFonts w:ascii="Times New Roman" w:hAnsi="Times New Roman"/>
          <w:sz w:val="24"/>
          <w:szCs w:val="24"/>
          <w:lang w:val="pt-BR"/>
        </w:rPr>
      </w:pPr>
      <w:r w:rsidRPr="004855AB">
        <w:rPr>
          <w:rFonts w:ascii="Times New Roman" w:hAnsi="Times New Roman"/>
          <w:sz w:val="24"/>
          <w:szCs w:val="24"/>
          <w:lang w:val="pt-BR"/>
        </w:rPr>
        <w:t>Nesta secção do trabalho procuramos demonstrar as diferentes experiências da incapacidade reprodutiva, mostrando como as mulheres se consideram incapacitadas de ter filhos relatando a sua própria experiência. Mostra igualmente que a concepção que as mulheres têm da condição de não fazer filhos está fortemente ligada ao contexto sociocultural. Olha-se a para esta incapacidade associando-a a questões sociais e culturais que afetam não somente a mulher, mas as outras pessoas que directa ou indirectamente acabam por ser afectadas.</w:t>
      </w:r>
    </w:p>
    <w:p w:rsidR="004855AB" w:rsidRDefault="004855AB" w:rsidP="004855AB">
      <w:pPr>
        <w:spacing w:line="360" w:lineRule="auto"/>
        <w:jc w:val="both"/>
        <w:rPr>
          <w:rFonts w:ascii="Times New Roman" w:hAnsi="Times New Roman"/>
          <w:sz w:val="24"/>
          <w:szCs w:val="24"/>
          <w:lang w:val="pt-BR"/>
        </w:rPr>
      </w:pPr>
      <w:r w:rsidRPr="004855AB">
        <w:rPr>
          <w:rFonts w:ascii="Times New Roman" w:hAnsi="Times New Roman"/>
          <w:sz w:val="24"/>
          <w:szCs w:val="24"/>
          <w:lang w:val="pt-BR"/>
        </w:rPr>
        <w:t>Os resultados desta secção indicam ainda que as representações da incapacidade da mulher ter filhos remetem a sentimentos de inferioridade, de solidão e de tristeza assim como a pressão sofrida socialmente.</w:t>
      </w:r>
    </w:p>
    <w:p w:rsidR="00A5423A" w:rsidRDefault="00A5423A" w:rsidP="004855AB">
      <w:pPr>
        <w:spacing w:line="360" w:lineRule="auto"/>
        <w:jc w:val="both"/>
        <w:rPr>
          <w:rFonts w:ascii="Times New Roman" w:hAnsi="Times New Roman"/>
          <w:sz w:val="24"/>
          <w:szCs w:val="24"/>
          <w:lang w:val="pt-BR"/>
        </w:rPr>
      </w:pPr>
    </w:p>
    <w:p w:rsidR="00A5423A" w:rsidRPr="004855AB" w:rsidRDefault="00A5423A" w:rsidP="004855AB">
      <w:pPr>
        <w:spacing w:line="360" w:lineRule="auto"/>
        <w:jc w:val="both"/>
        <w:rPr>
          <w:rFonts w:ascii="Times New Roman" w:hAnsi="Times New Roman"/>
          <w:sz w:val="24"/>
          <w:szCs w:val="24"/>
          <w:lang w:val="pt-BR"/>
        </w:rPr>
      </w:pPr>
    </w:p>
    <w:p w:rsidR="004855AB" w:rsidRPr="004855AB" w:rsidRDefault="00101643" w:rsidP="004855AB">
      <w:pPr>
        <w:spacing w:line="360" w:lineRule="auto"/>
        <w:jc w:val="both"/>
        <w:rPr>
          <w:rFonts w:ascii="Times New Roman" w:hAnsi="Times New Roman"/>
          <w:b/>
          <w:sz w:val="24"/>
          <w:szCs w:val="24"/>
          <w:lang w:val="pt-PT"/>
        </w:rPr>
      </w:pPr>
      <w:r>
        <w:rPr>
          <w:rFonts w:ascii="Times New Roman" w:hAnsi="Times New Roman"/>
          <w:b/>
          <w:sz w:val="24"/>
          <w:szCs w:val="24"/>
          <w:lang w:val="pt-PT"/>
        </w:rPr>
        <w:lastRenderedPageBreak/>
        <w:t>I</w:t>
      </w:r>
      <w:r w:rsidR="004855AB" w:rsidRPr="004855AB">
        <w:rPr>
          <w:rFonts w:ascii="Times New Roman" w:hAnsi="Times New Roman"/>
          <w:b/>
          <w:sz w:val="24"/>
          <w:szCs w:val="24"/>
          <w:lang w:val="pt-PT"/>
        </w:rPr>
        <w:t>V. Importância dos filhos e o valor da maternidade</w:t>
      </w:r>
    </w:p>
    <w:p w:rsidR="004855AB" w:rsidRPr="004855AB" w:rsidRDefault="004855AB" w:rsidP="004855AB">
      <w:pPr>
        <w:spacing w:line="360" w:lineRule="auto"/>
        <w:jc w:val="both"/>
        <w:rPr>
          <w:rFonts w:ascii="Times New Roman" w:hAnsi="Times New Roman"/>
          <w:sz w:val="24"/>
          <w:szCs w:val="24"/>
          <w:lang w:val="pt-PT"/>
        </w:rPr>
      </w:pPr>
      <w:r w:rsidRPr="004855AB">
        <w:rPr>
          <w:rFonts w:ascii="Times New Roman" w:hAnsi="Times New Roman"/>
          <w:sz w:val="24"/>
          <w:szCs w:val="24"/>
          <w:lang w:val="pt-PT"/>
        </w:rPr>
        <w:t>Grande importância é atribuída aos filhos porque se acredita ultrapassar qualquer bem material e é incomparável a qualquer riqueza. Os filhos são importantes para seus progenitores porque quando adultos e formados garantem segurança financeira, assegurando assim o futuro dos pais. Na velhice, estes têm a responsabilidade de cuidar dos pais e servem c</w:t>
      </w:r>
      <w:r w:rsidR="00B010E2">
        <w:rPr>
          <w:rFonts w:ascii="Times New Roman" w:hAnsi="Times New Roman"/>
          <w:sz w:val="24"/>
          <w:szCs w:val="24"/>
          <w:lang w:val="pt-PT"/>
        </w:rPr>
        <w:t>omo meio de segurança social. A</w:t>
      </w:r>
      <w:r w:rsidRPr="004855AB">
        <w:rPr>
          <w:rFonts w:ascii="Times New Roman" w:hAnsi="Times New Roman"/>
          <w:sz w:val="24"/>
          <w:szCs w:val="24"/>
          <w:lang w:val="pt-PT"/>
        </w:rPr>
        <w:t>través dos filhos se constitui família e as mães adquirem um estatuto social.</w:t>
      </w:r>
    </w:p>
    <w:p w:rsidR="004855AB" w:rsidRPr="004855AB" w:rsidRDefault="004855AB" w:rsidP="004855AB">
      <w:pPr>
        <w:spacing w:line="360" w:lineRule="auto"/>
        <w:jc w:val="both"/>
        <w:rPr>
          <w:rFonts w:ascii="Times New Roman" w:hAnsi="Times New Roman"/>
          <w:sz w:val="24"/>
          <w:szCs w:val="24"/>
          <w:lang w:val="pt-PT"/>
        </w:rPr>
      </w:pPr>
      <w:proofErr w:type="spellStart"/>
      <w:r w:rsidRPr="004855AB">
        <w:rPr>
          <w:rFonts w:ascii="Times New Roman" w:hAnsi="Times New Roman"/>
          <w:sz w:val="24"/>
          <w:szCs w:val="24"/>
          <w:lang w:val="pt-PT"/>
        </w:rPr>
        <w:t>Xarte</w:t>
      </w:r>
      <w:proofErr w:type="spellEnd"/>
      <w:r w:rsidRPr="004855AB">
        <w:rPr>
          <w:rFonts w:ascii="Times New Roman" w:hAnsi="Times New Roman"/>
          <w:sz w:val="24"/>
          <w:szCs w:val="24"/>
          <w:lang w:val="pt-PT"/>
        </w:rPr>
        <w:t xml:space="preserve"> teve um percurso conjugal marcado por separações e frustrações, a força deste laço que a une a filha compensa a vulnerabilidade em que passou na anterior relação com o pai de sua filha, o testemunho dela expressa esta realidade:</w:t>
      </w:r>
    </w:p>
    <w:p w:rsidR="004855AB" w:rsidRPr="004855AB" w:rsidRDefault="004855AB" w:rsidP="004855AB">
      <w:pPr>
        <w:spacing w:line="360" w:lineRule="auto"/>
        <w:ind w:left="720"/>
        <w:jc w:val="both"/>
        <w:rPr>
          <w:rFonts w:ascii="Times New Roman" w:hAnsi="Times New Roman"/>
          <w:i/>
          <w:lang w:val="pt-PT"/>
        </w:rPr>
      </w:pPr>
      <w:r w:rsidRPr="004855AB">
        <w:rPr>
          <w:rFonts w:ascii="Times New Roman" w:hAnsi="Times New Roman"/>
          <w:i/>
          <w:lang w:val="pt-PT"/>
        </w:rPr>
        <w:t>“</w:t>
      </w:r>
      <w:proofErr w:type="gramStart"/>
      <w:r w:rsidRPr="004855AB">
        <w:rPr>
          <w:rFonts w:ascii="Times New Roman" w:hAnsi="Times New Roman"/>
          <w:i/>
          <w:lang w:val="pt-PT"/>
        </w:rPr>
        <w:t>é</w:t>
      </w:r>
      <w:proofErr w:type="gramEnd"/>
      <w:r w:rsidRPr="004855AB">
        <w:rPr>
          <w:rFonts w:ascii="Times New Roman" w:hAnsi="Times New Roman"/>
          <w:i/>
          <w:lang w:val="pt-PT"/>
        </w:rPr>
        <w:t xml:space="preserve"> muito importante ter um filho, porque uma mulher que faz filhos tem um lugar bem mais alto na sociedade do que aquela que não reproduz. A melhor coisa do mundo é ter um filho, consigo me autovalorizar, a partir do momento em que se tem filhos passa-se a viver só para eles, razão pela qual me submeto a coisas por ela, só por olhar para ela e saber que ela esta bem já é suficiente. Não há palavras para descrever o valor de ter um filho</w:t>
      </w:r>
      <w:r w:rsidRPr="004855AB">
        <w:rPr>
          <w:rFonts w:ascii="Times New Roman" w:hAnsi="Times New Roman"/>
          <w:i/>
          <w:vertAlign w:val="superscript"/>
          <w:lang w:val="pt-PT"/>
        </w:rPr>
        <w:footnoteReference w:id="6"/>
      </w:r>
      <w:r w:rsidRPr="004855AB">
        <w:rPr>
          <w:rFonts w:ascii="Times New Roman" w:hAnsi="Times New Roman"/>
          <w:i/>
          <w:lang w:val="pt-PT"/>
        </w:rPr>
        <w:t>”.</w:t>
      </w:r>
    </w:p>
    <w:p w:rsidR="004855AB" w:rsidRPr="004855AB" w:rsidRDefault="004855AB" w:rsidP="004855AB">
      <w:pPr>
        <w:spacing w:line="360" w:lineRule="auto"/>
        <w:jc w:val="both"/>
        <w:rPr>
          <w:rFonts w:ascii="Times New Roman" w:hAnsi="Times New Roman"/>
          <w:sz w:val="24"/>
          <w:szCs w:val="24"/>
          <w:lang w:val="pt-PT"/>
        </w:rPr>
      </w:pPr>
      <w:r w:rsidRPr="004855AB">
        <w:rPr>
          <w:rFonts w:ascii="Times New Roman" w:hAnsi="Times New Roman"/>
          <w:sz w:val="24"/>
          <w:szCs w:val="24"/>
          <w:lang w:val="pt-PT"/>
        </w:rPr>
        <w:t>Uma outra mulher evidência a importância dos filhos e o valor da maternidade entendida como fonte de felicidade e honra, acima de tudo como meio de realização de si próprias, conforme a narrativa que se segue:</w:t>
      </w:r>
    </w:p>
    <w:p w:rsidR="004855AB" w:rsidRPr="004855AB" w:rsidRDefault="004855AB" w:rsidP="004855AB">
      <w:pPr>
        <w:spacing w:line="360" w:lineRule="auto"/>
        <w:ind w:left="720"/>
        <w:jc w:val="both"/>
        <w:rPr>
          <w:rFonts w:ascii="Times New Roman" w:hAnsi="Times New Roman"/>
          <w:i/>
          <w:sz w:val="24"/>
          <w:szCs w:val="24"/>
          <w:lang w:val="pt-PT"/>
        </w:rPr>
      </w:pPr>
      <w:r w:rsidRPr="004855AB">
        <w:rPr>
          <w:rFonts w:ascii="Times New Roman" w:hAnsi="Times New Roman"/>
          <w:i/>
          <w:lang w:val="pt-PT"/>
        </w:rPr>
        <w:t xml:space="preserve">“ </w:t>
      </w:r>
      <w:proofErr w:type="gramStart"/>
      <w:r w:rsidRPr="004855AB">
        <w:rPr>
          <w:rFonts w:ascii="Times New Roman" w:hAnsi="Times New Roman"/>
          <w:i/>
          <w:lang w:val="pt-PT"/>
        </w:rPr>
        <w:t>para</w:t>
      </w:r>
      <w:proofErr w:type="gramEnd"/>
      <w:r w:rsidRPr="004855AB">
        <w:rPr>
          <w:rFonts w:ascii="Times New Roman" w:hAnsi="Times New Roman"/>
          <w:i/>
          <w:lang w:val="pt-PT"/>
        </w:rPr>
        <w:t xml:space="preserve"> que a pessoa se sinta mulher, tem que se ser mãe, a mulher tem estima e quando voltas à casa as crianças correm para ti e te chamam mãe, quando sais sabes que tens que voltar porque os teus filhos estão à tua espera e quando os</w:t>
      </w:r>
      <w:r w:rsidRPr="004855AB">
        <w:rPr>
          <w:rFonts w:ascii="Times New Roman" w:hAnsi="Times New Roman"/>
          <w:i/>
          <w:sz w:val="24"/>
          <w:szCs w:val="24"/>
          <w:lang w:val="pt-PT"/>
        </w:rPr>
        <w:t xml:space="preserve"> teus filhos saem tu te preocupas. Tudo isso é importante e tu te sentes feliz, completa e realizada”</w:t>
      </w:r>
      <w:r w:rsidRPr="004855AB">
        <w:rPr>
          <w:rFonts w:ascii="Times New Roman" w:hAnsi="Times New Roman"/>
          <w:i/>
          <w:sz w:val="24"/>
          <w:szCs w:val="24"/>
          <w:vertAlign w:val="superscript"/>
          <w:lang w:val="pt-PT"/>
        </w:rPr>
        <w:footnoteReference w:id="7"/>
      </w:r>
      <w:r w:rsidRPr="004855AB">
        <w:rPr>
          <w:rFonts w:ascii="Times New Roman" w:hAnsi="Times New Roman"/>
          <w:i/>
          <w:sz w:val="24"/>
          <w:szCs w:val="24"/>
          <w:lang w:val="pt-PT"/>
        </w:rPr>
        <w:t>.</w:t>
      </w:r>
    </w:p>
    <w:p w:rsidR="004855AB" w:rsidRPr="004855AB" w:rsidRDefault="004855AB" w:rsidP="004855AB">
      <w:pPr>
        <w:spacing w:line="360" w:lineRule="auto"/>
        <w:jc w:val="both"/>
        <w:rPr>
          <w:rFonts w:ascii="Times New Roman" w:hAnsi="Times New Roman"/>
          <w:sz w:val="24"/>
          <w:szCs w:val="24"/>
          <w:lang w:val="pt-PT"/>
        </w:rPr>
      </w:pPr>
      <w:r w:rsidRPr="004855AB">
        <w:rPr>
          <w:rFonts w:ascii="Times New Roman" w:hAnsi="Times New Roman"/>
          <w:sz w:val="24"/>
          <w:szCs w:val="24"/>
          <w:lang w:val="pt-PT"/>
        </w:rPr>
        <w:t xml:space="preserve">Estas narrativas ilustram a importância atribuída à reprodução biológica e o valor da maternidade frequentemente justificada sob o prisma da interacção entre mãe e filho, criando um vínculo incondicional e uma dependência para a vida toda. A maternidade evidencia no entanto a noção de feminilidade, constitui igualmente um dom, um </w:t>
      </w:r>
      <w:r w:rsidR="00DD4F09" w:rsidRPr="004855AB">
        <w:rPr>
          <w:rFonts w:ascii="Times New Roman" w:hAnsi="Times New Roman"/>
          <w:sz w:val="24"/>
          <w:szCs w:val="24"/>
          <w:lang w:val="pt-PT"/>
        </w:rPr>
        <w:t>privilégio</w:t>
      </w:r>
      <w:r w:rsidRPr="004855AB">
        <w:rPr>
          <w:rFonts w:ascii="Times New Roman" w:hAnsi="Times New Roman"/>
          <w:sz w:val="24"/>
          <w:szCs w:val="24"/>
          <w:lang w:val="pt-PT"/>
        </w:rPr>
        <w:t xml:space="preserve"> exclusivo e um instrumento de aquisição de estatuto e visibilidade social. A realização da mulher de acordo com </w:t>
      </w:r>
      <w:proofErr w:type="spellStart"/>
      <w:r w:rsidRPr="004855AB">
        <w:rPr>
          <w:rFonts w:ascii="Times New Roman" w:hAnsi="Times New Roman"/>
          <w:sz w:val="24"/>
          <w:szCs w:val="24"/>
          <w:lang w:val="pt-PT"/>
        </w:rPr>
        <w:t>Emuno</w:t>
      </w:r>
      <w:proofErr w:type="spellEnd"/>
      <w:r w:rsidRPr="004855AB">
        <w:rPr>
          <w:rFonts w:ascii="Times New Roman" w:hAnsi="Times New Roman"/>
          <w:sz w:val="24"/>
          <w:szCs w:val="24"/>
          <w:lang w:val="pt-PT"/>
        </w:rPr>
        <w:t xml:space="preserve"> e Trindade (2001) vem com a experiência da maternidade considerada como </w:t>
      </w:r>
      <w:r w:rsidRPr="004855AB">
        <w:rPr>
          <w:rFonts w:ascii="Times New Roman" w:hAnsi="Times New Roman"/>
          <w:sz w:val="24"/>
          <w:szCs w:val="24"/>
          <w:lang w:val="pt-PT"/>
        </w:rPr>
        <w:lastRenderedPageBreak/>
        <w:t>algo intrínseco à natureza feminina. O contributo da maternidade influencia para a realização individual, de posse e o sentido de criação.</w:t>
      </w:r>
    </w:p>
    <w:p w:rsidR="004855AB" w:rsidRPr="004855AB" w:rsidRDefault="004855AB" w:rsidP="004855AB">
      <w:pPr>
        <w:spacing w:line="360" w:lineRule="auto"/>
        <w:jc w:val="both"/>
        <w:rPr>
          <w:rFonts w:ascii="Times New Roman" w:hAnsi="Times New Roman"/>
          <w:sz w:val="24"/>
          <w:szCs w:val="24"/>
          <w:lang w:val="pt-PT"/>
        </w:rPr>
      </w:pPr>
      <w:r w:rsidRPr="004855AB">
        <w:rPr>
          <w:rFonts w:ascii="Times New Roman" w:hAnsi="Times New Roman"/>
          <w:sz w:val="24"/>
          <w:szCs w:val="24"/>
          <w:lang w:val="pt-PT"/>
        </w:rPr>
        <w:t xml:space="preserve">Foi ressaltada grande importância da existência dos filhos no casamento. Este é visto como um espaço reprodutivo e de segurança social, nesse sentido torna-se fundamental a existência dos filhos. Os filhos são tidos como aqueles que ajudam a manter a união entre o casal e de alguma forma ajudam a mãe a manter o seu marido no lar evitando com que este tenha relações extra matrimoniais, conforme é relatado por </w:t>
      </w:r>
      <w:proofErr w:type="spellStart"/>
      <w:r w:rsidRPr="004855AB">
        <w:rPr>
          <w:rFonts w:ascii="Times New Roman" w:hAnsi="Times New Roman"/>
          <w:sz w:val="24"/>
          <w:szCs w:val="24"/>
          <w:lang w:val="pt-PT"/>
        </w:rPr>
        <w:t>Xarte</w:t>
      </w:r>
      <w:proofErr w:type="spellEnd"/>
      <w:r w:rsidRPr="004855AB">
        <w:rPr>
          <w:rFonts w:ascii="Times New Roman" w:hAnsi="Times New Roman"/>
          <w:sz w:val="24"/>
          <w:szCs w:val="24"/>
          <w:lang w:val="pt-PT"/>
        </w:rPr>
        <w:t xml:space="preserve"> na narrativa que se segue:</w:t>
      </w:r>
    </w:p>
    <w:p w:rsidR="004855AB" w:rsidRPr="004855AB" w:rsidRDefault="004855AB" w:rsidP="004855AB">
      <w:pPr>
        <w:spacing w:line="360" w:lineRule="auto"/>
        <w:ind w:left="720"/>
        <w:jc w:val="both"/>
        <w:rPr>
          <w:rFonts w:ascii="Times New Roman" w:hAnsi="Times New Roman"/>
          <w:i/>
          <w:sz w:val="24"/>
          <w:szCs w:val="24"/>
          <w:lang w:val="pt-PT"/>
        </w:rPr>
      </w:pPr>
      <w:r w:rsidRPr="004855AB">
        <w:rPr>
          <w:rFonts w:ascii="Times New Roman" w:hAnsi="Times New Roman"/>
          <w:i/>
          <w:sz w:val="24"/>
          <w:szCs w:val="24"/>
          <w:lang w:val="pt-PT"/>
        </w:rPr>
        <w:t xml:space="preserve"> “ </w:t>
      </w:r>
      <w:proofErr w:type="gramStart"/>
      <w:r w:rsidRPr="004855AB">
        <w:rPr>
          <w:rFonts w:ascii="Times New Roman" w:hAnsi="Times New Roman"/>
          <w:i/>
          <w:sz w:val="24"/>
          <w:szCs w:val="24"/>
          <w:lang w:val="pt-PT"/>
        </w:rPr>
        <w:t>ter</w:t>
      </w:r>
      <w:proofErr w:type="gramEnd"/>
      <w:r w:rsidRPr="004855AB">
        <w:rPr>
          <w:rFonts w:ascii="Times New Roman" w:hAnsi="Times New Roman"/>
          <w:i/>
          <w:sz w:val="24"/>
          <w:szCs w:val="24"/>
          <w:lang w:val="pt-PT"/>
        </w:rPr>
        <w:t xml:space="preserve"> filhos no casamento é importante, é ele que praticamente une o casal. Muita gente até se casa porque tem filhos, quando existe uma criança em casa traz paz e torna a casa alegre, quando o casal se zanga não durante muito tempo... </w:t>
      </w:r>
      <w:proofErr w:type="gramStart"/>
      <w:r w:rsidRPr="004855AB">
        <w:rPr>
          <w:rFonts w:ascii="Times New Roman" w:hAnsi="Times New Roman"/>
          <w:i/>
          <w:sz w:val="24"/>
          <w:szCs w:val="24"/>
          <w:lang w:val="pt-PT"/>
        </w:rPr>
        <w:t>agora</w:t>
      </w:r>
      <w:proofErr w:type="gramEnd"/>
      <w:r w:rsidRPr="004855AB">
        <w:rPr>
          <w:rFonts w:ascii="Times New Roman" w:hAnsi="Times New Roman"/>
          <w:i/>
          <w:sz w:val="24"/>
          <w:szCs w:val="24"/>
          <w:lang w:val="pt-PT"/>
        </w:rPr>
        <w:t xml:space="preserve"> se você não tem filhos é deixada e não tem voz em casa, o homem vai procurar lá fora mulher que lhe de filhos”</w:t>
      </w:r>
      <w:r w:rsidRPr="004855AB">
        <w:rPr>
          <w:rFonts w:ascii="Times New Roman" w:hAnsi="Times New Roman"/>
          <w:i/>
          <w:sz w:val="24"/>
          <w:szCs w:val="24"/>
          <w:vertAlign w:val="superscript"/>
          <w:lang w:val="pt-PT"/>
        </w:rPr>
        <w:footnoteReference w:id="8"/>
      </w:r>
      <w:r w:rsidRPr="004855AB">
        <w:rPr>
          <w:rFonts w:ascii="Times New Roman" w:hAnsi="Times New Roman"/>
          <w:i/>
          <w:sz w:val="24"/>
          <w:szCs w:val="24"/>
          <w:lang w:val="pt-PT"/>
        </w:rPr>
        <w:t>.</w:t>
      </w:r>
    </w:p>
    <w:p w:rsidR="004855AB" w:rsidRPr="004855AB" w:rsidRDefault="004855AB" w:rsidP="004855AB">
      <w:pPr>
        <w:spacing w:line="360" w:lineRule="auto"/>
        <w:jc w:val="both"/>
        <w:rPr>
          <w:rFonts w:ascii="Times New Roman" w:hAnsi="Times New Roman"/>
          <w:sz w:val="24"/>
          <w:szCs w:val="24"/>
          <w:lang w:val="pt-PT"/>
        </w:rPr>
      </w:pPr>
      <w:r w:rsidRPr="004855AB">
        <w:rPr>
          <w:rFonts w:ascii="Times New Roman" w:hAnsi="Times New Roman"/>
          <w:sz w:val="24"/>
          <w:szCs w:val="24"/>
          <w:lang w:val="pt-PT"/>
        </w:rPr>
        <w:t>As expectativas da família relativamente a procriação reprodução biológica é a de que a mulher ao atingir a maturidade, se case, tenha filhos e crie a sua própria família, dando continuidade à mesma. Porém, no caso em que todos os filhos não fo</w:t>
      </w:r>
      <w:r w:rsidR="00A87426">
        <w:rPr>
          <w:rFonts w:ascii="Times New Roman" w:hAnsi="Times New Roman"/>
          <w:sz w:val="24"/>
          <w:szCs w:val="24"/>
          <w:lang w:val="pt-PT"/>
        </w:rPr>
        <w:t xml:space="preserve">rem gerados no mesmo casamento </w:t>
      </w:r>
      <w:r w:rsidRPr="004855AB">
        <w:rPr>
          <w:rFonts w:ascii="Times New Roman" w:hAnsi="Times New Roman"/>
          <w:sz w:val="24"/>
          <w:szCs w:val="24"/>
          <w:lang w:val="pt-PT"/>
        </w:rPr>
        <w:t>para a família não importa muito, pois o que importa mesmo é esta tenha esta capacidade de conceber filhos.</w:t>
      </w:r>
    </w:p>
    <w:p w:rsidR="004855AB" w:rsidRPr="004855AB" w:rsidRDefault="004855AB" w:rsidP="004855AB">
      <w:pPr>
        <w:spacing w:line="360" w:lineRule="auto"/>
        <w:jc w:val="both"/>
        <w:rPr>
          <w:rFonts w:ascii="Times New Roman" w:hAnsi="Times New Roman"/>
          <w:sz w:val="24"/>
          <w:szCs w:val="24"/>
          <w:lang w:val="pt-PT"/>
        </w:rPr>
      </w:pPr>
      <w:r w:rsidRPr="004855AB">
        <w:rPr>
          <w:rFonts w:ascii="Times New Roman" w:hAnsi="Times New Roman"/>
          <w:sz w:val="24"/>
          <w:szCs w:val="24"/>
          <w:lang w:val="pt-PT"/>
        </w:rPr>
        <w:t>A maternidade ou simplesmente o facto de ter filhos constitui um aspecto de grande importância no que concerne a construção da feminilidade e como refere Paulo (2008), a expectativa dos membros da família sobre o seu papel na família contribui para que as mulheres tomem a maternidade como um aspecto importante nas suas vidas.</w:t>
      </w:r>
    </w:p>
    <w:p w:rsidR="004855AB" w:rsidRPr="004855AB" w:rsidRDefault="004855AB" w:rsidP="004855AB">
      <w:pPr>
        <w:spacing w:line="360" w:lineRule="auto"/>
        <w:jc w:val="both"/>
        <w:rPr>
          <w:rFonts w:ascii="Times New Roman" w:hAnsi="Times New Roman"/>
          <w:sz w:val="24"/>
          <w:szCs w:val="24"/>
          <w:lang w:val="pt-PT"/>
        </w:rPr>
      </w:pPr>
      <w:r w:rsidRPr="004855AB">
        <w:rPr>
          <w:rFonts w:ascii="Times New Roman" w:hAnsi="Times New Roman"/>
          <w:sz w:val="24"/>
          <w:szCs w:val="24"/>
          <w:lang w:val="pt-PT"/>
        </w:rPr>
        <w:t xml:space="preserve">A sociedade mostra-se bastante exigente quanto à importância de um filho dentro do casamento, sendo este visto como um espaço reprodutivo e de segurança social sobretudo para as mulheres, com maior facilidade de aceitação da relação pelos outros na medida em que é essa a condição que melhor se adequa aos valores pessoais e sociais. </w:t>
      </w:r>
    </w:p>
    <w:p w:rsidR="004855AB" w:rsidRPr="004855AB" w:rsidRDefault="004855AB" w:rsidP="004855AB">
      <w:pPr>
        <w:spacing w:line="360" w:lineRule="auto"/>
        <w:jc w:val="both"/>
        <w:rPr>
          <w:rFonts w:ascii="Times New Roman" w:hAnsi="Times New Roman"/>
          <w:sz w:val="24"/>
          <w:szCs w:val="24"/>
          <w:lang w:val="pt-PT"/>
        </w:rPr>
      </w:pPr>
      <w:r w:rsidRPr="004855AB">
        <w:rPr>
          <w:rFonts w:ascii="Times New Roman" w:hAnsi="Times New Roman"/>
          <w:sz w:val="24"/>
          <w:szCs w:val="24"/>
          <w:lang w:val="pt-PT"/>
        </w:rPr>
        <w:t>Espera-se que a mulher ao atingir a fase adulta tenha que ter filhos, ignorando a possibilidade de escolha individual e dos problemas físicos. Por exemplo, no caso em que a mulher é solteira e tem filhos tanto ela como os filhos podem</w:t>
      </w:r>
      <w:r w:rsidR="00A87426">
        <w:rPr>
          <w:rFonts w:ascii="Times New Roman" w:hAnsi="Times New Roman"/>
          <w:sz w:val="24"/>
          <w:szCs w:val="24"/>
          <w:lang w:val="pt-PT"/>
        </w:rPr>
        <w:t xml:space="preserve"> ser vítimas de maus olhares e </w:t>
      </w:r>
      <w:r w:rsidRPr="004855AB">
        <w:rPr>
          <w:rFonts w:ascii="Times New Roman" w:hAnsi="Times New Roman"/>
          <w:sz w:val="24"/>
          <w:szCs w:val="24"/>
          <w:lang w:val="pt-PT"/>
        </w:rPr>
        <w:t xml:space="preserve">estigma por parte das pessoas.  </w:t>
      </w:r>
    </w:p>
    <w:p w:rsidR="004855AB" w:rsidRPr="004855AB" w:rsidRDefault="004855AB" w:rsidP="004855AB">
      <w:pPr>
        <w:spacing w:line="360" w:lineRule="auto"/>
        <w:jc w:val="both"/>
        <w:rPr>
          <w:rFonts w:ascii="Times New Roman" w:hAnsi="Times New Roman"/>
          <w:sz w:val="24"/>
          <w:szCs w:val="24"/>
          <w:lang w:val="pt-PT"/>
        </w:rPr>
      </w:pPr>
      <w:r w:rsidRPr="004855AB">
        <w:rPr>
          <w:rFonts w:ascii="Times New Roman" w:hAnsi="Times New Roman"/>
          <w:sz w:val="24"/>
          <w:szCs w:val="24"/>
          <w:lang w:val="pt-PT"/>
        </w:rPr>
        <w:lastRenderedPageBreak/>
        <w:t>Relativamente aos meios usados para garantir a maternidade, a maior parte de nossas entrevistadas afirmou não conhecer, pois explicaram que quando a menina é ainda criança não é submetida a nenhum tratamento, só depois quando se torna adulta e encontra dificuldades em engravidar, os membros mais velhos da família intercedem por ela.</w:t>
      </w:r>
    </w:p>
    <w:p w:rsidR="004855AB" w:rsidRPr="004855AB" w:rsidRDefault="004855AB" w:rsidP="004855AB">
      <w:pPr>
        <w:spacing w:line="360" w:lineRule="auto"/>
        <w:jc w:val="both"/>
        <w:rPr>
          <w:rFonts w:ascii="Times New Roman" w:hAnsi="Times New Roman"/>
          <w:sz w:val="24"/>
          <w:szCs w:val="24"/>
          <w:lang w:val="pt-BR"/>
        </w:rPr>
      </w:pPr>
      <w:r w:rsidRPr="004855AB">
        <w:rPr>
          <w:rFonts w:ascii="Times New Roman" w:hAnsi="Times New Roman"/>
          <w:sz w:val="24"/>
          <w:szCs w:val="24"/>
          <w:lang w:val="pt-BR"/>
        </w:rPr>
        <w:t>Os resultados desta secção do trabalho demostram a grande importância que se atribui à procriação não apenas biológica e social como também a maternidade. Olha-se a necessidade de ter filhos como condição para o alcance da felicidade da mulher. Com filhos as mulheres sentem-se completas e realizadas por realizar o sonho da maternidade. Ressalta-se ainda a importância dos filhos como meio para a manutenção do casamento.</w:t>
      </w:r>
    </w:p>
    <w:p w:rsidR="004855AB" w:rsidRPr="004855AB" w:rsidRDefault="004855AB" w:rsidP="004855AB">
      <w:pPr>
        <w:spacing w:line="360" w:lineRule="auto"/>
        <w:jc w:val="both"/>
        <w:rPr>
          <w:rFonts w:ascii="Times New Roman" w:hAnsi="Times New Roman"/>
          <w:sz w:val="24"/>
          <w:szCs w:val="24"/>
          <w:lang w:val="pt-PT"/>
        </w:rPr>
      </w:pPr>
      <w:r w:rsidRPr="004855AB">
        <w:rPr>
          <w:rFonts w:ascii="Times New Roman" w:hAnsi="Times New Roman"/>
          <w:sz w:val="24"/>
          <w:szCs w:val="24"/>
          <w:lang w:val="pt-PT"/>
        </w:rPr>
        <w:t>Este valor da procriação é tido através de crenças, valores e expectativas que a sociedade deposita na mulher e isto tem a ver com a própria cultura que dita a maternidade como algo intrínseco à mulher.</w:t>
      </w:r>
    </w:p>
    <w:p w:rsidR="004855AB" w:rsidRPr="004855AB" w:rsidRDefault="00101643" w:rsidP="004855AB">
      <w:pPr>
        <w:spacing w:line="360" w:lineRule="auto"/>
        <w:jc w:val="both"/>
        <w:rPr>
          <w:rFonts w:ascii="Times New Roman" w:hAnsi="Times New Roman"/>
          <w:sz w:val="24"/>
          <w:szCs w:val="24"/>
          <w:lang w:val="pt-BR"/>
        </w:rPr>
      </w:pPr>
      <w:r>
        <w:rPr>
          <w:rFonts w:ascii="Times New Roman" w:hAnsi="Times New Roman"/>
          <w:b/>
          <w:sz w:val="24"/>
          <w:szCs w:val="24"/>
          <w:lang w:val="pt-PT"/>
        </w:rPr>
        <w:t>V</w:t>
      </w:r>
      <w:r w:rsidR="004855AB" w:rsidRPr="004855AB">
        <w:rPr>
          <w:rFonts w:ascii="Times New Roman" w:hAnsi="Times New Roman"/>
          <w:b/>
          <w:sz w:val="24"/>
          <w:szCs w:val="24"/>
          <w:lang w:val="pt-PT"/>
        </w:rPr>
        <w:t>. Principais causas apontadas relativas à dificuldade de conceber</w:t>
      </w:r>
    </w:p>
    <w:p w:rsidR="004855AB" w:rsidRPr="004855AB" w:rsidRDefault="004855AB" w:rsidP="004855AB">
      <w:pPr>
        <w:spacing w:line="360" w:lineRule="auto"/>
        <w:jc w:val="both"/>
        <w:rPr>
          <w:rFonts w:ascii="Times New Roman" w:hAnsi="Times New Roman"/>
          <w:sz w:val="24"/>
          <w:szCs w:val="24"/>
          <w:lang w:val="pt-PT"/>
        </w:rPr>
      </w:pPr>
      <w:r w:rsidRPr="004855AB">
        <w:rPr>
          <w:rFonts w:ascii="Times New Roman" w:hAnsi="Times New Roman"/>
          <w:sz w:val="24"/>
          <w:szCs w:val="24"/>
          <w:lang w:val="pt-PT"/>
        </w:rPr>
        <w:t xml:space="preserve">Neste capítulo procuramos evidenciar as causas subjectivas e objectivas da incapacidade reprodutiva bem como as estratégias usadas para superar a condição. </w:t>
      </w:r>
    </w:p>
    <w:p w:rsidR="004855AB" w:rsidRPr="004855AB" w:rsidRDefault="004855AB" w:rsidP="004855AB">
      <w:pPr>
        <w:spacing w:line="360" w:lineRule="auto"/>
        <w:jc w:val="both"/>
        <w:rPr>
          <w:rFonts w:ascii="Times New Roman" w:hAnsi="Times New Roman"/>
          <w:sz w:val="24"/>
          <w:szCs w:val="24"/>
          <w:lang w:val="pt-PT"/>
        </w:rPr>
      </w:pPr>
      <w:r w:rsidRPr="004855AB">
        <w:rPr>
          <w:rFonts w:ascii="Times New Roman" w:hAnsi="Times New Roman"/>
          <w:sz w:val="24"/>
          <w:szCs w:val="24"/>
          <w:lang w:val="pt-PT"/>
        </w:rPr>
        <w:t>O excesso de abortos foi apontado como uma das causas, justificado pelo facto de que na maioria das vezes são feitos clandestinamente e em condições pouco seguras, duvidosas em termos de higiene e segurança, as vezes mal feitos pela ausência do pessoal médico o que consequentemente na percepção destas mulheres acabam por danificar o útero. Isso acontece na maioria das vezes pela ausência de informação, a mulher fica dependente da ajuda de amigas, parentes ou do parceiro que na maioria das vezes não tem nenhuma experiência.</w:t>
      </w:r>
    </w:p>
    <w:p w:rsidR="004855AB" w:rsidRPr="004855AB" w:rsidRDefault="004855AB" w:rsidP="004855AB">
      <w:pPr>
        <w:spacing w:line="360" w:lineRule="auto"/>
        <w:jc w:val="both"/>
        <w:rPr>
          <w:rFonts w:ascii="Times New Roman" w:hAnsi="Times New Roman"/>
          <w:sz w:val="24"/>
          <w:szCs w:val="24"/>
          <w:lang w:val="pt-PT"/>
        </w:rPr>
      </w:pPr>
      <w:r w:rsidRPr="004855AB">
        <w:rPr>
          <w:rFonts w:ascii="Times New Roman" w:hAnsi="Times New Roman"/>
          <w:sz w:val="24"/>
          <w:szCs w:val="24"/>
          <w:lang w:val="pt-PT"/>
        </w:rPr>
        <w:t>O uso excessivo de pílulas como meio para adiar a maternidade. As mulheres enquanto jovens com medo de engravidar por acharem que não é chegado o tempo e não estão preparadas para a assumir a maternidade vão usando sem o conhecimento exacto. Quando chega a altura de contrair matrimónio começa a encontrar dificuldades em conceber como consequência do mau uso das pílulas.</w:t>
      </w:r>
    </w:p>
    <w:p w:rsidR="004855AB" w:rsidRPr="004855AB" w:rsidRDefault="004855AB" w:rsidP="004855AB">
      <w:pPr>
        <w:spacing w:line="360" w:lineRule="auto"/>
        <w:jc w:val="both"/>
        <w:rPr>
          <w:rFonts w:ascii="Times New Roman" w:hAnsi="Times New Roman"/>
          <w:sz w:val="24"/>
          <w:szCs w:val="24"/>
          <w:lang w:val="pt-PT"/>
        </w:rPr>
      </w:pPr>
      <w:r w:rsidRPr="004855AB">
        <w:rPr>
          <w:rFonts w:ascii="Times New Roman" w:hAnsi="Times New Roman"/>
          <w:sz w:val="24"/>
          <w:szCs w:val="24"/>
          <w:lang w:val="pt-PT"/>
        </w:rPr>
        <w:t>Estas duas foram apontadas como causa da incapacidade de ter filhos porque são vistas como obstáculos à natural função reprodutiva e como consequência põem em perigo a feminilidade. Ambas são causas de natureza subjectivas apontadas pelas mulheres.</w:t>
      </w:r>
    </w:p>
    <w:p w:rsidR="004855AB" w:rsidRPr="004855AB" w:rsidRDefault="004855AB" w:rsidP="004855AB">
      <w:pPr>
        <w:spacing w:line="360" w:lineRule="auto"/>
        <w:jc w:val="both"/>
        <w:rPr>
          <w:rFonts w:ascii="Times New Roman" w:hAnsi="Times New Roman"/>
          <w:sz w:val="24"/>
          <w:szCs w:val="24"/>
          <w:lang w:val="pt-PT"/>
        </w:rPr>
      </w:pPr>
      <w:r w:rsidRPr="004855AB">
        <w:rPr>
          <w:rFonts w:ascii="Times New Roman" w:hAnsi="Times New Roman"/>
          <w:sz w:val="24"/>
          <w:szCs w:val="24"/>
          <w:lang w:val="pt-PT"/>
        </w:rPr>
        <w:lastRenderedPageBreak/>
        <w:t xml:space="preserve">Relativamente as causas objectivas apontadas por parte de algumas mulheres, a falta de filhos foi igualmente explicada como resultado da vontade divina e destino individual. O feitiço pode causar o </w:t>
      </w:r>
      <w:proofErr w:type="spellStart"/>
      <w:r w:rsidRPr="004855AB">
        <w:rPr>
          <w:rFonts w:ascii="Times New Roman" w:hAnsi="Times New Roman"/>
          <w:i/>
          <w:sz w:val="24"/>
          <w:szCs w:val="24"/>
          <w:lang w:val="pt-PT"/>
        </w:rPr>
        <w:t>nhambaro</w:t>
      </w:r>
      <w:proofErr w:type="spellEnd"/>
      <w:r w:rsidRPr="004855AB">
        <w:rPr>
          <w:rFonts w:ascii="Times New Roman" w:hAnsi="Times New Roman"/>
          <w:i/>
          <w:sz w:val="24"/>
          <w:szCs w:val="24"/>
          <w:lang w:val="pt-PT"/>
        </w:rPr>
        <w:t xml:space="preserve">, </w:t>
      </w:r>
      <w:r w:rsidRPr="004855AB">
        <w:rPr>
          <w:rFonts w:ascii="Times New Roman" w:hAnsi="Times New Roman"/>
          <w:sz w:val="24"/>
          <w:szCs w:val="24"/>
          <w:lang w:val="pt-PT"/>
        </w:rPr>
        <w:t>(corrimento vaginal acompanhado de dores no baixo ventre) resultando na incapacidade da mulher conceber.</w:t>
      </w:r>
    </w:p>
    <w:p w:rsidR="004855AB" w:rsidRPr="004855AB" w:rsidRDefault="004855AB" w:rsidP="004855AB">
      <w:pPr>
        <w:spacing w:line="360" w:lineRule="auto"/>
        <w:jc w:val="both"/>
        <w:rPr>
          <w:rFonts w:ascii="Times New Roman" w:hAnsi="Times New Roman"/>
          <w:sz w:val="24"/>
          <w:szCs w:val="24"/>
          <w:lang w:val="pt-PT"/>
        </w:rPr>
      </w:pPr>
      <w:r w:rsidRPr="004855AB">
        <w:rPr>
          <w:rFonts w:ascii="Times New Roman" w:hAnsi="Times New Roman"/>
          <w:sz w:val="24"/>
          <w:szCs w:val="24"/>
          <w:lang w:val="pt-PT"/>
        </w:rPr>
        <w:t>Uma de nossas entrevistadas referiu igualmente que numa casa quando a menina apanha a menstruação pela primeira vez (donzela), os pais têm que parar de praticar relações sexuais até a segunda menstruação de sua filha e por conta disso esta não pode por sal na panela, caso contrario haverão impedimentos na sua capacidade reprodutiva, o que significa que caso os pais não sigam estas prescrições suas filhas poderão encontrar dificuldades em conceber.</w:t>
      </w:r>
    </w:p>
    <w:p w:rsidR="004855AB" w:rsidRPr="004855AB" w:rsidRDefault="004855AB" w:rsidP="004855AB">
      <w:pPr>
        <w:spacing w:line="360" w:lineRule="auto"/>
        <w:jc w:val="both"/>
        <w:rPr>
          <w:rFonts w:ascii="Times New Roman" w:hAnsi="Times New Roman"/>
          <w:sz w:val="24"/>
          <w:szCs w:val="24"/>
          <w:lang w:val="pt-PT"/>
        </w:rPr>
      </w:pPr>
      <w:r w:rsidRPr="004855AB">
        <w:rPr>
          <w:rFonts w:ascii="Times New Roman" w:hAnsi="Times New Roman"/>
          <w:sz w:val="24"/>
          <w:szCs w:val="24"/>
          <w:lang w:val="pt-PT"/>
        </w:rPr>
        <w:t>A procura de soluções para os problemas reprodutivos e apoio terapêutico encontram-se principalmente na medicina tradicional. Esta confiança resulta da crença da eficácia tradicional, mas também as mulheres procuram os serviços de saúde nas unidades sanitárias.</w:t>
      </w:r>
    </w:p>
    <w:p w:rsidR="004855AB" w:rsidRPr="004855AB" w:rsidRDefault="004855AB" w:rsidP="004855AB">
      <w:pPr>
        <w:spacing w:line="360" w:lineRule="auto"/>
        <w:jc w:val="both"/>
        <w:rPr>
          <w:rFonts w:ascii="Times New Roman" w:hAnsi="Times New Roman"/>
          <w:sz w:val="24"/>
          <w:szCs w:val="24"/>
          <w:lang w:val="pt-PT"/>
        </w:rPr>
      </w:pPr>
      <w:r w:rsidRPr="004855AB">
        <w:rPr>
          <w:rFonts w:ascii="Times New Roman" w:hAnsi="Times New Roman"/>
          <w:sz w:val="24"/>
          <w:szCs w:val="24"/>
          <w:lang w:val="pt-PT"/>
        </w:rPr>
        <w:t xml:space="preserve">Nesta ordem de ideias, o que as mulheres pensam ser a causa da incapacidade tem a </w:t>
      </w:r>
      <w:proofErr w:type="gramStart"/>
      <w:r w:rsidRPr="004855AB">
        <w:rPr>
          <w:rFonts w:ascii="Times New Roman" w:hAnsi="Times New Roman"/>
          <w:sz w:val="24"/>
          <w:szCs w:val="24"/>
          <w:lang w:val="pt-PT"/>
        </w:rPr>
        <w:t>ver  com</w:t>
      </w:r>
      <w:proofErr w:type="gramEnd"/>
      <w:r w:rsidRPr="004855AB">
        <w:rPr>
          <w:rFonts w:ascii="Times New Roman" w:hAnsi="Times New Roman"/>
          <w:sz w:val="24"/>
          <w:szCs w:val="24"/>
          <w:lang w:val="pt-PT"/>
        </w:rPr>
        <w:t xml:space="preserve"> o conhecimento que estas têm da realidade que vivem e as interpretações sobre a referida realidade. Isto leva-nos a crer que as crenças aparentemente diversas de que estas mulheres fazem parte dependem da própria construção de representações que se tem sobre determinada realidade.</w:t>
      </w:r>
    </w:p>
    <w:p w:rsidR="004855AB" w:rsidRPr="004855AB" w:rsidRDefault="00101643" w:rsidP="004855AB">
      <w:pPr>
        <w:spacing w:line="360" w:lineRule="auto"/>
        <w:jc w:val="both"/>
        <w:rPr>
          <w:rFonts w:ascii="Times New Roman" w:hAnsi="Times New Roman"/>
          <w:b/>
          <w:sz w:val="24"/>
          <w:szCs w:val="24"/>
          <w:lang w:val="pt-PT"/>
        </w:rPr>
      </w:pPr>
      <w:r>
        <w:rPr>
          <w:rFonts w:ascii="Times New Roman" w:hAnsi="Times New Roman"/>
          <w:b/>
          <w:sz w:val="24"/>
          <w:szCs w:val="24"/>
          <w:lang w:val="pt-PT"/>
        </w:rPr>
        <w:t>VI</w:t>
      </w:r>
      <w:r w:rsidR="004855AB" w:rsidRPr="004855AB">
        <w:rPr>
          <w:rFonts w:ascii="Times New Roman" w:hAnsi="Times New Roman"/>
          <w:b/>
          <w:sz w:val="24"/>
          <w:szCs w:val="24"/>
          <w:lang w:val="pt-PT"/>
        </w:rPr>
        <w:t>. Nomes atribuídos a mulheres que não conseguem ter filhos e as implicações</w:t>
      </w:r>
    </w:p>
    <w:p w:rsidR="004855AB" w:rsidRPr="004855AB" w:rsidRDefault="004855AB" w:rsidP="004855AB">
      <w:pPr>
        <w:spacing w:line="360" w:lineRule="auto"/>
        <w:jc w:val="both"/>
        <w:rPr>
          <w:rFonts w:ascii="Times New Roman" w:hAnsi="Times New Roman"/>
          <w:sz w:val="24"/>
          <w:szCs w:val="24"/>
          <w:lang w:val="pt-PT"/>
        </w:rPr>
      </w:pPr>
      <w:r w:rsidRPr="004855AB">
        <w:rPr>
          <w:rFonts w:ascii="Times New Roman" w:hAnsi="Times New Roman"/>
          <w:sz w:val="24"/>
          <w:szCs w:val="24"/>
          <w:lang w:val="pt-PT"/>
        </w:rPr>
        <w:t>Arnaldo (2003) considera que a revisão de literatura demonstra que não existe um consenso e nem mesmo uma definição consistente de infertilidade. Os termos infertilidade, infecundidade ou esterilidade são comummente usados indistintamente para se referir à falência de uma mulher, homem ou o casal ter filhos.</w:t>
      </w:r>
    </w:p>
    <w:p w:rsidR="004855AB" w:rsidRPr="004855AB" w:rsidRDefault="004855AB" w:rsidP="004855AB">
      <w:pPr>
        <w:spacing w:line="360" w:lineRule="auto"/>
        <w:jc w:val="both"/>
        <w:rPr>
          <w:rFonts w:ascii="Times New Roman" w:hAnsi="Times New Roman"/>
          <w:sz w:val="24"/>
          <w:szCs w:val="24"/>
          <w:lang w:val="pt-PT"/>
        </w:rPr>
      </w:pPr>
      <w:r w:rsidRPr="004855AB">
        <w:rPr>
          <w:rFonts w:ascii="Times New Roman" w:hAnsi="Times New Roman"/>
          <w:sz w:val="24"/>
          <w:szCs w:val="24"/>
          <w:lang w:val="pt-PT"/>
        </w:rPr>
        <w:t>Um estudo recente elaborado por Mariano (2008) sobre infertilidade no distrito de Magude</w:t>
      </w:r>
      <w:proofErr w:type="gramStart"/>
      <w:r w:rsidRPr="004855AB">
        <w:rPr>
          <w:rFonts w:ascii="Times New Roman" w:hAnsi="Times New Roman"/>
          <w:sz w:val="24"/>
          <w:szCs w:val="24"/>
          <w:lang w:val="pt-PT"/>
        </w:rPr>
        <w:t>,</w:t>
      </w:r>
      <w:proofErr w:type="gramEnd"/>
      <w:r w:rsidRPr="004855AB">
        <w:rPr>
          <w:rFonts w:ascii="Times New Roman" w:hAnsi="Times New Roman"/>
          <w:sz w:val="24"/>
          <w:szCs w:val="24"/>
          <w:lang w:val="pt-PT"/>
        </w:rPr>
        <w:t xml:space="preserve"> mostra que </w:t>
      </w:r>
      <w:r w:rsidRPr="004855AB">
        <w:rPr>
          <w:rFonts w:ascii="Times New Roman" w:hAnsi="Times New Roman"/>
          <w:i/>
          <w:sz w:val="24"/>
          <w:szCs w:val="24"/>
          <w:lang w:val="pt-PT"/>
        </w:rPr>
        <w:t>n’goma</w:t>
      </w:r>
      <w:r w:rsidRPr="004855AB">
        <w:rPr>
          <w:rFonts w:ascii="Times New Roman" w:hAnsi="Times New Roman"/>
          <w:sz w:val="24"/>
          <w:szCs w:val="24"/>
          <w:lang w:val="pt-PT"/>
        </w:rPr>
        <w:t xml:space="preserve"> é um adjectivo utilizado na língua tsonga para indicar homem ou mulher infértil, que tem em si um significado pejorativo, equivalente a uma injúria. Porém neste mesmo contexto esse nome não é somente atribuído a mulheres que nunca tiveram filhos, mas também às que consideram o número de filhos insuficiente ou reduzido.</w:t>
      </w:r>
    </w:p>
    <w:p w:rsidR="004855AB" w:rsidRPr="004855AB" w:rsidRDefault="004855AB" w:rsidP="004855AB">
      <w:pPr>
        <w:spacing w:line="360" w:lineRule="auto"/>
        <w:jc w:val="both"/>
        <w:rPr>
          <w:rFonts w:ascii="Times New Roman" w:hAnsi="Times New Roman"/>
          <w:sz w:val="24"/>
          <w:szCs w:val="24"/>
          <w:lang w:val="pt-PT"/>
        </w:rPr>
      </w:pPr>
      <w:r w:rsidRPr="004855AB">
        <w:rPr>
          <w:rFonts w:ascii="Times New Roman" w:hAnsi="Times New Roman"/>
          <w:sz w:val="24"/>
          <w:szCs w:val="24"/>
          <w:lang w:val="pt-PT"/>
        </w:rPr>
        <w:t xml:space="preserve">No entanto, a pesquisa aqui apresentada, entre os chuabos decorreu num contexto urbano e entre </w:t>
      </w:r>
      <w:proofErr w:type="gramStart"/>
      <w:r w:rsidRPr="004855AB">
        <w:rPr>
          <w:rFonts w:ascii="Times New Roman" w:hAnsi="Times New Roman"/>
          <w:sz w:val="24"/>
          <w:szCs w:val="24"/>
          <w:lang w:val="pt-PT"/>
        </w:rPr>
        <w:t>as</w:t>
      </w:r>
      <w:proofErr w:type="gramEnd"/>
      <w:r w:rsidRPr="004855AB">
        <w:rPr>
          <w:rFonts w:ascii="Times New Roman" w:hAnsi="Times New Roman"/>
          <w:sz w:val="24"/>
          <w:szCs w:val="24"/>
          <w:lang w:val="pt-PT"/>
        </w:rPr>
        <w:t xml:space="preserve"> entrevistadas </w:t>
      </w:r>
      <w:proofErr w:type="gramStart"/>
      <w:r w:rsidRPr="004855AB">
        <w:rPr>
          <w:rFonts w:ascii="Times New Roman" w:hAnsi="Times New Roman"/>
          <w:sz w:val="24"/>
          <w:szCs w:val="24"/>
          <w:lang w:val="pt-PT"/>
        </w:rPr>
        <w:t>o</w:t>
      </w:r>
      <w:proofErr w:type="gramEnd"/>
      <w:r w:rsidRPr="004855AB">
        <w:rPr>
          <w:rFonts w:ascii="Times New Roman" w:hAnsi="Times New Roman"/>
          <w:sz w:val="24"/>
          <w:szCs w:val="24"/>
          <w:lang w:val="pt-PT"/>
        </w:rPr>
        <w:t xml:space="preserve"> nome mais frequente atribuído a mulheres e homens que não conseguem conceber foi igualmente o </w:t>
      </w:r>
      <w:r w:rsidRPr="004855AB">
        <w:rPr>
          <w:rFonts w:ascii="Times New Roman" w:hAnsi="Times New Roman"/>
          <w:i/>
          <w:sz w:val="24"/>
          <w:szCs w:val="24"/>
          <w:lang w:val="pt-PT"/>
        </w:rPr>
        <w:t>n’goma</w:t>
      </w:r>
      <w:r w:rsidRPr="004855AB">
        <w:rPr>
          <w:rFonts w:ascii="Times New Roman" w:hAnsi="Times New Roman"/>
          <w:sz w:val="24"/>
          <w:szCs w:val="24"/>
          <w:lang w:val="pt-PT"/>
        </w:rPr>
        <w:t xml:space="preserve">. </w:t>
      </w:r>
    </w:p>
    <w:p w:rsidR="004855AB" w:rsidRPr="004855AB" w:rsidRDefault="004855AB" w:rsidP="004855AB">
      <w:pPr>
        <w:spacing w:line="360" w:lineRule="auto"/>
        <w:jc w:val="both"/>
        <w:rPr>
          <w:rFonts w:ascii="Times New Roman" w:hAnsi="Times New Roman"/>
          <w:sz w:val="24"/>
          <w:szCs w:val="24"/>
          <w:lang w:val="pt-PT"/>
        </w:rPr>
      </w:pPr>
      <w:r w:rsidRPr="004855AB">
        <w:rPr>
          <w:rFonts w:ascii="Times New Roman" w:hAnsi="Times New Roman"/>
          <w:sz w:val="24"/>
          <w:szCs w:val="24"/>
          <w:lang w:val="pt-PT"/>
        </w:rPr>
        <w:lastRenderedPageBreak/>
        <w:t>Neste contexto o facto de a mulher ser incapacitada é fortemente usado para humilha-la principalmente nos grupos de discussões entre mulheres, as mulheres que têm filhos criam condições para silenciar as outras que não têm, tomam este facto como pretexto para descriminar as mulheres incapacitadas.</w:t>
      </w:r>
    </w:p>
    <w:p w:rsidR="004855AB" w:rsidRPr="004855AB" w:rsidRDefault="004855AB" w:rsidP="004855AB">
      <w:pPr>
        <w:spacing w:line="360" w:lineRule="auto"/>
        <w:jc w:val="both"/>
        <w:rPr>
          <w:rFonts w:ascii="Times New Roman" w:hAnsi="Times New Roman"/>
          <w:sz w:val="24"/>
          <w:szCs w:val="24"/>
          <w:lang w:val="pt-PT"/>
        </w:rPr>
      </w:pPr>
      <w:r w:rsidRPr="004855AB">
        <w:rPr>
          <w:rFonts w:ascii="Times New Roman" w:hAnsi="Times New Roman"/>
          <w:sz w:val="24"/>
          <w:szCs w:val="24"/>
          <w:lang w:val="pt-PT"/>
        </w:rPr>
        <w:t xml:space="preserve">Para além do termo </w:t>
      </w:r>
      <w:r w:rsidRPr="004855AB">
        <w:rPr>
          <w:rFonts w:ascii="Times New Roman" w:hAnsi="Times New Roman"/>
          <w:i/>
          <w:sz w:val="24"/>
          <w:szCs w:val="24"/>
          <w:lang w:val="pt-PT"/>
        </w:rPr>
        <w:t>n’goma</w:t>
      </w:r>
      <w:r w:rsidRPr="004855AB">
        <w:rPr>
          <w:rFonts w:ascii="Times New Roman" w:hAnsi="Times New Roman"/>
          <w:sz w:val="24"/>
          <w:szCs w:val="24"/>
          <w:lang w:val="pt-PT"/>
        </w:rPr>
        <w:t xml:space="preserve">, existem outros nomes atribuídos as mulheres que nunca reproduziram como </w:t>
      </w:r>
      <w:proofErr w:type="spellStart"/>
      <w:r w:rsidRPr="004855AB">
        <w:rPr>
          <w:rFonts w:ascii="Times New Roman" w:hAnsi="Times New Roman"/>
          <w:i/>
          <w:sz w:val="24"/>
          <w:szCs w:val="24"/>
          <w:lang w:val="pt-PT"/>
        </w:rPr>
        <w:t>murumó</w:t>
      </w:r>
      <w:proofErr w:type="spellEnd"/>
      <w:r w:rsidR="004C1601">
        <w:rPr>
          <w:rStyle w:val="Refdenotaderodap"/>
          <w:rFonts w:ascii="Times New Roman" w:hAnsi="Times New Roman"/>
          <w:i/>
          <w:sz w:val="24"/>
          <w:szCs w:val="24"/>
          <w:lang w:val="pt-PT"/>
        </w:rPr>
        <w:footnoteReference w:id="9"/>
      </w:r>
      <w:r w:rsidRPr="004855AB">
        <w:rPr>
          <w:rFonts w:ascii="Times New Roman" w:hAnsi="Times New Roman"/>
          <w:sz w:val="24"/>
          <w:szCs w:val="24"/>
          <w:lang w:val="pt-PT"/>
        </w:rPr>
        <w:t xml:space="preserve">, </w:t>
      </w:r>
      <w:proofErr w:type="spellStart"/>
      <w:r w:rsidRPr="004855AB">
        <w:rPr>
          <w:rFonts w:ascii="Times New Roman" w:hAnsi="Times New Roman"/>
          <w:i/>
          <w:sz w:val="24"/>
          <w:szCs w:val="24"/>
          <w:lang w:val="pt-PT"/>
        </w:rPr>
        <w:t>muthonga</w:t>
      </w:r>
      <w:proofErr w:type="spellEnd"/>
      <w:r w:rsidR="004C1601">
        <w:rPr>
          <w:rStyle w:val="Refdenotaderodap"/>
          <w:rFonts w:ascii="Times New Roman" w:hAnsi="Times New Roman"/>
          <w:i/>
          <w:sz w:val="24"/>
          <w:szCs w:val="24"/>
          <w:lang w:val="pt-PT"/>
        </w:rPr>
        <w:footnoteReference w:id="10"/>
      </w:r>
      <w:r w:rsidRPr="004855AB">
        <w:rPr>
          <w:rFonts w:ascii="Times New Roman" w:hAnsi="Times New Roman"/>
          <w:sz w:val="24"/>
          <w:szCs w:val="24"/>
          <w:lang w:val="pt-PT"/>
        </w:rPr>
        <w:t xml:space="preserve"> e </w:t>
      </w:r>
      <w:proofErr w:type="spellStart"/>
      <w:r w:rsidRPr="004855AB">
        <w:rPr>
          <w:rFonts w:ascii="Times New Roman" w:hAnsi="Times New Roman"/>
          <w:i/>
          <w:sz w:val="24"/>
          <w:szCs w:val="24"/>
          <w:lang w:val="pt-PT"/>
        </w:rPr>
        <w:t>impudjo</w:t>
      </w:r>
      <w:proofErr w:type="spellEnd"/>
      <w:r w:rsidR="004C1601">
        <w:rPr>
          <w:rStyle w:val="Refdenotaderodap"/>
          <w:rFonts w:ascii="Times New Roman" w:hAnsi="Times New Roman"/>
          <w:i/>
          <w:sz w:val="24"/>
          <w:szCs w:val="24"/>
          <w:lang w:val="pt-PT"/>
        </w:rPr>
        <w:footnoteReference w:id="11"/>
      </w:r>
      <w:r w:rsidRPr="004855AB">
        <w:rPr>
          <w:rFonts w:ascii="Times New Roman" w:hAnsi="Times New Roman"/>
          <w:sz w:val="24"/>
          <w:szCs w:val="24"/>
          <w:lang w:val="pt-PT"/>
        </w:rPr>
        <w:t xml:space="preserve">, todos eles com sentido pejorativo, usados intencionalmente para ofender. </w:t>
      </w:r>
    </w:p>
    <w:p w:rsidR="004855AB" w:rsidRPr="004855AB" w:rsidRDefault="004855AB" w:rsidP="004855AB">
      <w:pPr>
        <w:spacing w:line="360" w:lineRule="auto"/>
        <w:jc w:val="both"/>
        <w:rPr>
          <w:rFonts w:ascii="Times New Roman" w:hAnsi="Times New Roman"/>
          <w:sz w:val="24"/>
          <w:szCs w:val="24"/>
          <w:lang w:val="pt-PT"/>
        </w:rPr>
      </w:pPr>
      <w:r w:rsidRPr="004855AB">
        <w:rPr>
          <w:rFonts w:ascii="Times New Roman" w:hAnsi="Times New Roman"/>
          <w:sz w:val="24"/>
          <w:szCs w:val="24"/>
          <w:lang w:val="pt-PT"/>
        </w:rPr>
        <w:t xml:space="preserve">Relativamente às implicações da incapacidade reprodutiva destacam-se as de ordem individual, conjugal e social. </w:t>
      </w:r>
      <w:proofErr w:type="spellStart"/>
      <w:r w:rsidRPr="004855AB">
        <w:rPr>
          <w:rFonts w:ascii="Times New Roman" w:hAnsi="Times New Roman"/>
          <w:sz w:val="24"/>
          <w:szCs w:val="24"/>
          <w:lang w:val="pt-PT"/>
        </w:rPr>
        <w:t>Matsinhe</w:t>
      </w:r>
      <w:proofErr w:type="spellEnd"/>
      <w:r w:rsidRPr="004855AB">
        <w:rPr>
          <w:rFonts w:ascii="Times New Roman" w:hAnsi="Times New Roman"/>
          <w:sz w:val="24"/>
          <w:szCs w:val="24"/>
          <w:lang w:val="pt-PT"/>
        </w:rPr>
        <w:t xml:space="preserve"> (2005) considera que nos vários contextos da realidade moçambicana existe uma grande expectativa sobre a mulher em relação ao papel social da procriação onde a sua identidade é construída em torno da capacidade de gerar filhos. Tendo em conta este ponto de vista, a responsabilidade da incapacidade é na maioria das vezes atribuída às mulheres quer sejam ou não comprovadas à responsabilidade pela falta de filhos no casal.</w:t>
      </w:r>
    </w:p>
    <w:p w:rsidR="006C4AB1" w:rsidRDefault="004855AB" w:rsidP="006C4AB1">
      <w:pPr>
        <w:suppressAutoHyphens w:val="0"/>
        <w:autoSpaceDE w:val="0"/>
        <w:autoSpaceDN w:val="0"/>
        <w:adjustRightInd w:val="0"/>
        <w:spacing w:after="0" w:line="360" w:lineRule="auto"/>
        <w:jc w:val="both"/>
        <w:rPr>
          <w:rFonts w:ascii="Times New Roman" w:hAnsi="Times New Roman"/>
          <w:sz w:val="24"/>
          <w:szCs w:val="24"/>
          <w:lang w:val="pt-PT"/>
        </w:rPr>
      </w:pPr>
      <w:r w:rsidRPr="002B54DC">
        <w:rPr>
          <w:rFonts w:ascii="Times New Roman" w:hAnsi="Times New Roman"/>
          <w:sz w:val="24"/>
          <w:szCs w:val="24"/>
          <w:lang w:val="pt-PT"/>
        </w:rPr>
        <w:t>As implicações individuais desta incapacidade evocam na mulher sentimentos como: tristeza, mal-estar, complexo de inferior</w:t>
      </w:r>
      <w:r w:rsidR="002B54DC" w:rsidRPr="002B54DC">
        <w:rPr>
          <w:rFonts w:ascii="Times New Roman" w:hAnsi="Times New Roman"/>
          <w:sz w:val="24"/>
          <w:szCs w:val="24"/>
          <w:lang w:val="pt-PT"/>
        </w:rPr>
        <w:t>idade</w:t>
      </w:r>
      <w:r w:rsidR="002B54DC">
        <w:rPr>
          <w:rFonts w:ascii="Times New Roman" w:hAnsi="Times New Roman"/>
          <w:sz w:val="24"/>
          <w:szCs w:val="24"/>
          <w:lang w:val="pt-PT"/>
        </w:rPr>
        <w:t xml:space="preserve">, improdutividade e solidão. </w:t>
      </w:r>
      <w:r w:rsidRPr="002B54DC">
        <w:rPr>
          <w:rFonts w:ascii="Times New Roman" w:hAnsi="Times New Roman"/>
          <w:sz w:val="24"/>
          <w:szCs w:val="24"/>
          <w:lang w:val="pt-PT"/>
        </w:rPr>
        <w:t xml:space="preserve">O facto de não ter filhos incomoda-as quando vêem outras mulheres com seus filhos. </w:t>
      </w:r>
      <w:r w:rsidRPr="004855AB">
        <w:rPr>
          <w:rFonts w:ascii="Times New Roman" w:hAnsi="Times New Roman"/>
          <w:sz w:val="24"/>
          <w:szCs w:val="24"/>
          <w:lang w:val="pt-PT"/>
        </w:rPr>
        <w:t xml:space="preserve">O complexo de inferioridade deriva do facto ou sentimento de que todo ser humano nasce, cresce, reproduz-se e morre. </w:t>
      </w:r>
    </w:p>
    <w:p w:rsidR="006C4AB1" w:rsidRDefault="006C4AB1" w:rsidP="006C4AB1">
      <w:pPr>
        <w:suppressAutoHyphens w:val="0"/>
        <w:autoSpaceDE w:val="0"/>
        <w:autoSpaceDN w:val="0"/>
        <w:adjustRightInd w:val="0"/>
        <w:spacing w:after="0" w:line="360" w:lineRule="auto"/>
        <w:jc w:val="both"/>
        <w:rPr>
          <w:rFonts w:ascii="Times New Roman" w:hAnsi="Times New Roman"/>
          <w:sz w:val="24"/>
          <w:szCs w:val="24"/>
          <w:lang w:val="pt-PT"/>
        </w:rPr>
      </w:pPr>
    </w:p>
    <w:p w:rsidR="004855AB" w:rsidRDefault="006C4AB1" w:rsidP="006C4AB1">
      <w:pPr>
        <w:suppressAutoHyphens w:val="0"/>
        <w:autoSpaceDE w:val="0"/>
        <w:autoSpaceDN w:val="0"/>
        <w:adjustRightInd w:val="0"/>
        <w:spacing w:after="0" w:line="360" w:lineRule="auto"/>
        <w:jc w:val="both"/>
        <w:rPr>
          <w:rFonts w:ascii="Times New Roman" w:hAnsi="Times New Roman"/>
          <w:sz w:val="24"/>
          <w:szCs w:val="24"/>
          <w:lang w:val="pt-PT"/>
        </w:rPr>
      </w:pPr>
      <w:r>
        <w:rPr>
          <w:rFonts w:ascii="Times New Roman" w:hAnsi="Times New Roman"/>
          <w:sz w:val="24"/>
          <w:szCs w:val="24"/>
          <w:lang w:val="pt-PT"/>
        </w:rPr>
        <w:t>Miranda (2005) considera que a</w:t>
      </w:r>
      <w:r w:rsidRPr="002B54DC">
        <w:rPr>
          <w:rFonts w:ascii="Times New Roman" w:eastAsiaTheme="minorHAnsi" w:hAnsi="Times New Roman"/>
          <w:sz w:val="24"/>
          <w:szCs w:val="24"/>
          <w:lang w:val="pt-PT" w:eastAsia="en-US"/>
        </w:rPr>
        <w:t xml:space="preserve"> idealização da maternidade contribui </w:t>
      </w:r>
      <w:r>
        <w:rPr>
          <w:rFonts w:ascii="Times New Roman" w:eastAsiaTheme="minorHAnsi" w:hAnsi="Times New Roman"/>
          <w:sz w:val="24"/>
          <w:szCs w:val="24"/>
          <w:lang w:val="pt-PT" w:eastAsia="en-US"/>
        </w:rPr>
        <w:t xml:space="preserve">ainda, </w:t>
      </w:r>
      <w:r w:rsidRPr="002B54DC">
        <w:rPr>
          <w:rFonts w:ascii="Times New Roman" w:eastAsiaTheme="minorHAnsi" w:hAnsi="Times New Roman"/>
          <w:sz w:val="24"/>
          <w:szCs w:val="24"/>
          <w:lang w:val="pt-PT" w:eastAsia="en-US"/>
        </w:rPr>
        <w:t>para a criação de uma expectativa de que o filho seja tudo para a mãe, a comp</w:t>
      </w:r>
      <w:r>
        <w:rPr>
          <w:rFonts w:ascii="Times New Roman" w:eastAsiaTheme="minorHAnsi" w:hAnsi="Times New Roman"/>
          <w:sz w:val="24"/>
          <w:szCs w:val="24"/>
          <w:lang w:val="pt-PT" w:eastAsia="en-US"/>
        </w:rPr>
        <w:t>letude da subjetividade materna</w:t>
      </w:r>
      <w:r>
        <w:rPr>
          <w:rFonts w:ascii="Times New Roman" w:hAnsi="Times New Roman"/>
          <w:sz w:val="24"/>
          <w:szCs w:val="24"/>
          <w:lang w:val="pt-PT"/>
        </w:rPr>
        <w:t>. Nesse sentido</w:t>
      </w:r>
      <w:r w:rsidR="004855AB" w:rsidRPr="004855AB">
        <w:rPr>
          <w:rFonts w:ascii="Times New Roman" w:hAnsi="Times New Roman"/>
          <w:sz w:val="24"/>
          <w:szCs w:val="24"/>
          <w:lang w:val="pt-PT"/>
        </w:rPr>
        <w:t xml:space="preserve">, a maternidade é uma meta a atingir e quando isso não acontece cria na </w:t>
      </w:r>
      <w:proofErr w:type="gramStart"/>
      <w:r w:rsidR="004855AB" w:rsidRPr="004855AB">
        <w:rPr>
          <w:rFonts w:ascii="Times New Roman" w:hAnsi="Times New Roman"/>
          <w:sz w:val="24"/>
          <w:szCs w:val="24"/>
          <w:lang w:val="pt-PT"/>
        </w:rPr>
        <w:t>mul</w:t>
      </w:r>
      <w:r w:rsidR="00DF7661">
        <w:rPr>
          <w:rFonts w:ascii="Times New Roman" w:hAnsi="Times New Roman"/>
          <w:sz w:val="24"/>
          <w:szCs w:val="24"/>
          <w:lang w:val="pt-PT"/>
        </w:rPr>
        <w:t>her</w:t>
      </w:r>
      <w:proofErr w:type="gramEnd"/>
      <w:r w:rsidR="00DF7661">
        <w:rPr>
          <w:rFonts w:ascii="Times New Roman" w:hAnsi="Times New Roman"/>
          <w:sz w:val="24"/>
          <w:szCs w:val="24"/>
          <w:lang w:val="pt-PT"/>
        </w:rPr>
        <w:t xml:space="preserve"> </w:t>
      </w:r>
      <w:proofErr w:type="gramStart"/>
      <w:r w:rsidR="004855AB" w:rsidRPr="004855AB">
        <w:rPr>
          <w:rFonts w:ascii="Times New Roman" w:hAnsi="Times New Roman"/>
          <w:sz w:val="24"/>
          <w:szCs w:val="24"/>
          <w:lang w:val="pt-PT"/>
        </w:rPr>
        <w:t>um</w:t>
      </w:r>
      <w:proofErr w:type="gramEnd"/>
      <w:r w:rsidR="004855AB" w:rsidRPr="004855AB">
        <w:rPr>
          <w:rFonts w:ascii="Times New Roman" w:hAnsi="Times New Roman"/>
          <w:sz w:val="24"/>
          <w:szCs w:val="24"/>
          <w:lang w:val="pt-PT"/>
        </w:rPr>
        <w:t xml:space="preserve"> sentimento de fracasso. A maternidade é tida como um ideal, pois confere a mulher estatuto social. As mulheres com dificuldades em engravidar são muitas vezes vítimas de estigma.</w:t>
      </w:r>
    </w:p>
    <w:p w:rsidR="004C1601" w:rsidRPr="004855AB" w:rsidRDefault="004C1601" w:rsidP="006C4AB1">
      <w:pPr>
        <w:suppressAutoHyphens w:val="0"/>
        <w:autoSpaceDE w:val="0"/>
        <w:autoSpaceDN w:val="0"/>
        <w:adjustRightInd w:val="0"/>
        <w:spacing w:after="0" w:line="360" w:lineRule="auto"/>
        <w:jc w:val="both"/>
        <w:rPr>
          <w:rFonts w:ascii="Times New Roman" w:hAnsi="Times New Roman"/>
          <w:sz w:val="24"/>
          <w:szCs w:val="24"/>
          <w:lang w:val="pt-PT"/>
        </w:rPr>
      </w:pPr>
    </w:p>
    <w:p w:rsidR="00B010E2" w:rsidRDefault="004855AB" w:rsidP="004855AB">
      <w:pPr>
        <w:spacing w:line="360" w:lineRule="auto"/>
        <w:jc w:val="both"/>
        <w:rPr>
          <w:rFonts w:ascii="Times New Roman" w:hAnsi="Times New Roman"/>
          <w:sz w:val="24"/>
          <w:szCs w:val="24"/>
          <w:lang w:val="pt-PT"/>
        </w:rPr>
      </w:pPr>
      <w:r w:rsidRPr="004855AB">
        <w:rPr>
          <w:rFonts w:ascii="Times New Roman" w:hAnsi="Times New Roman"/>
          <w:sz w:val="24"/>
          <w:szCs w:val="24"/>
          <w:lang w:val="pt-PT"/>
        </w:rPr>
        <w:lastRenderedPageBreak/>
        <w:t>No que se refere às implicações a nível conjugal (</w:t>
      </w:r>
      <w:proofErr w:type="spellStart"/>
      <w:r w:rsidRPr="004855AB">
        <w:rPr>
          <w:rFonts w:ascii="Times New Roman" w:hAnsi="Times New Roman"/>
          <w:sz w:val="24"/>
          <w:szCs w:val="24"/>
          <w:lang w:val="pt-PT"/>
        </w:rPr>
        <w:t>Greil</w:t>
      </w:r>
      <w:proofErr w:type="spellEnd"/>
      <w:r w:rsidRPr="004855AB">
        <w:rPr>
          <w:rFonts w:ascii="Times New Roman" w:hAnsi="Times New Roman"/>
          <w:sz w:val="24"/>
          <w:szCs w:val="24"/>
          <w:lang w:val="pt-PT"/>
        </w:rPr>
        <w:t xml:space="preserve"> </w:t>
      </w:r>
      <w:proofErr w:type="spellStart"/>
      <w:r w:rsidRPr="004855AB">
        <w:rPr>
          <w:rFonts w:ascii="Times New Roman" w:hAnsi="Times New Roman"/>
          <w:sz w:val="24"/>
          <w:szCs w:val="24"/>
          <w:lang w:val="pt-PT"/>
        </w:rPr>
        <w:t>et</w:t>
      </w:r>
      <w:proofErr w:type="spellEnd"/>
      <w:r w:rsidRPr="004855AB">
        <w:rPr>
          <w:rFonts w:ascii="Times New Roman" w:hAnsi="Times New Roman"/>
          <w:sz w:val="24"/>
          <w:szCs w:val="24"/>
          <w:lang w:val="pt-PT"/>
        </w:rPr>
        <w:t xml:space="preserve"> al: 1990) citado por Mariano (2008) vários estudos mostram que a infertilidade na relação conjugal é considerada uma ameaça à manutenç</w:t>
      </w:r>
      <w:r w:rsidR="00B010E2">
        <w:rPr>
          <w:rFonts w:ascii="Times New Roman" w:hAnsi="Times New Roman"/>
          <w:sz w:val="24"/>
          <w:szCs w:val="24"/>
          <w:lang w:val="pt-PT"/>
        </w:rPr>
        <w:t xml:space="preserve">ão e estabilidade do casamento. </w:t>
      </w:r>
      <w:r w:rsidRPr="004855AB">
        <w:rPr>
          <w:rFonts w:ascii="Times New Roman" w:hAnsi="Times New Roman"/>
          <w:sz w:val="24"/>
          <w:szCs w:val="24"/>
          <w:lang w:val="pt-PT"/>
        </w:rPr>
        <w:t xml:space="preserve">O comportamento dos maridos quando suas esposas não conseguem ter filhos </w:t>
      </w:r>
      <w:proofErr w:type="gramStart"/>
      <w:r w:rsidRPr="004855AB">
        <w:rPr>
          <w:rFonts w:ascii="Times New Roman" w:hAnsi="Times New Roman"/>
          <w:sz w:val="24"/>
          <w:szCs w:val="24"/>
          <w:lang w:val="pt-PT"/>
        </w:rPr>
        <w:t>varia</w:t>
      </w:r>
      <w:proofErr w:type="gramEnd"/>
      <w:r w:rsidRPr="004855AB">
        <w:rPr>
          <w:rFonts w:ascii="Times New Roman" w:hAnsi="Times New Roman"/>
          <w:sz w:val="24"/>
          <w:szCs w:val="24"/>
          <w:lang w:val="pt-PT"/>
        </w:rPr>
        <w:t xml:space="preserve"> de acordo com a maneira como foi socializado. </w:t>
      </w:r>
    </w:p>
    <w:p w:rsidR="004855AB" w:rsidRPr="004855AB" w:rsidRDefault="004855AB" w:rsidP="004855AB">
      <w:pPr>
        <w:spacing w:line="360" w:lineRule="auto"/>
        <w:jc w:val="both"/>
        <w:rPr>
          <w:rFonts w:ascii="Times New Roman" w:hAnsi="Times New Roman"/>
          <w:sz w:val="24"/>
          <w:szCs w:val="24"/>
          <w:lang w:val="pt-PT"/>
        </w:rPr>
      </w:pPr>
      <w:r w:rsidRPr="004855AB">
        <w:rPr>
          <w:rFonts w:ascii="Times New Roman" w:hAnsi="Times New Roman"/>
          <w:sz w:val="24"/>
          <w:szCs w:val="24"/>
          <w:lang w:val="pt-PT"/>
        </w:rPr>
        <w:t xml:space="preserve">No caso de Paula, o marido sabendo da sua condição, não a deixou, optou em trazer para casa os filhos que teve antes de se casar com Paula, foi no entanto algo consensual entre ambos, apesar de algumas dificuldades que posteriormente enfrentou, conforme ela mesma testemunha: </w:t>
      </w:r>
    </w:p>
    <w:p w:rsidR="004855AB" w:rsidRPr="004855AB" w:rsidRDefault="004855AB" w:rsidP="004855AB">
      <w:pPr>
        <w:spacing w:line="360" w:lineRule="auto"/>
        <w:ind w:left="1440"/>
        <w:jc w:val="both"/>
        <w:rPr>
          <w:rFonts w:ascii="Times New Roman" w:hAnsi="Times New Roman"/>
          <w:i/>
          <w:lang w:val="pt-PT"/>
        </w:rPr>
      </w:pPr>
      <w:r w:rsidRPr="004855AB">
        <w:rPr>
          <w:rFonts w:ascii="Times New Roman" w:hAnsi="Times New Roman"/>
          <w:i/>
          <w:lang w:val="pt-PT"/>
        </w:rPr>
        <w:t>“</w:t>
      </w:r>
      <w:proofErr w:type="gramStart"/>
      <w:r w:rsidRPr="004855AB">
        <w:rPr>
          <w:rFonts w:ascii="Times New Roman" w:hAnsi="Times New Roman"/>
          <w:i/>
          <w:lang w:val="pt-PT"/>
        </w:rPr>
        <w:t>no</w:t>
      </w:r>
      <w:proofErr w:type="gramEnd"/>
      <w:r w:rsidRPr="004855AB">
        <w:rPr>
          <w:rFonts w:ascii="Times New Roman" w:hAnsi="Times New Roman"/>
          <w:i/>
          <w:lang w:val="pt-PT"/>
        </w:rPr>
        <w:t xml:space="preserve"> meu caso ele trouxe os filhos para mim e criei, recebi-os numa boa, porque eles não têm culpa, os dois encontrei, quando se divorciou da outra, a terceira mulher ele arranjou fora do casamento, e a mulher junto com a mãe diziam que eu não prestava, não merecia estar naquela casa, os outros filhos dele que encontrei criei com muito amor”</w:t>
      </w:r>
      <w:r w:rsidRPr="004855AB">
        <w:rPr>
          <w:rFonts w:ascii="Times New Roman" w:hAnsi="Times New Roman"/>
          <w:i/>
          <w:vertAlign w:val="superscript"/>
          <w:lang w:val="pt-PT"/>
        </w:rPr>
        <w:footnoteReference w:id="12"/>
      </w:r>
      <w:r w:rsidRPr="004855AB">
        <w:rPr>
          <w:rFonts w:ascii="Times New Roman" w:hAnsi="Times New Roman"/>
          <w:i/>
          <w:lang w:val="pt-PT"/>
        </w:rPr>
        <w:t>.</w:t>
      </w:r>
    </w:p>
    <w:p w:rsidR="004855AB" w:rsidRPr="004855AB" w:rsidRDefault="004855AB" w:rsidP="004855AB">
      <w:pPr>
        <w:spacing w:line="360" w:lineRule="auto"/>
        <w:jc w:val="both"/>
        <w:rPr>
          <w:rFonts w:ascii="Times New Roman" w:hAnsi="Times New Roman"/>
          <w:sz w:val="24"/>
          <w:szCs w:val="24"/>
          <w:lang w:val="pt-PT"/>
        </w:rPr>
      </w:pPr>
      <w:r w:rsidRPr="004855AB">
        <w:rPr>
          <w:rFonts w:ascii="Times New Roman" w:hAnsi="Times New Roman"/>
          <w:sz w:val="24"/>
          <w:szCs w:val="24"/>
          <w:lang w:val="pt-PT"/>
        </w:rPr>
        <w:t>Uma outra informante explicou:</w:t>
      </w:r>
    </w:p>
    <w:p w:rsidR="004855AB" w:rsidRPr="004855AB" w:rsidRDefault="004855AB" w:rsidP="004855AB">
      <w:pPr>
        <w:spacing w:line="360" w:lineRule="auto"/>
        <w:ind w:left="1440"/>
        <w:jc w:val="both"/>
        <w:rPr>
          <w:rFonts w:ascii="Times New Roman" w:hAnsi="Times New Roman"/>
          <w:i/>
          <w:lang w:val="pt-PT"/>
        </w:rPr>
      </w:pPr>
      <w:r w:rsidRPr="004855AB">
        <w:rPr>
          <w:rFonts w:ascii="Times New Roman" w:hAnsi="Times New Roman"/>
          <w:i/>
          <w:lang w:val="pt-PT"/>
        </w:rPr>
        <w:t>“</w:t>
      </w:r>
      <w:proofErr w:type="gramStart"/>
      <w:r w:rsidRPr="004855AB">
        <w:rPr>
          <w:rFonts w:ascii="Times New Roman" w:hAnsi="Times New Roman"/>
          <w:i/>
          <w:lang w:val="pt-PT"/>
        </w:rPr>
        <w:t>o</w:t>
      </w:r>
      <w:proofErr w:type="gramEnd"/>
      <w:r w:rsidRPr="004855AB">
        <w:rPr>
          <w:rFonts w:ascii="Times New Roman" w:hAnsi="Times New Roman"/>
          <w:i/>
          <w:lang w:val="pt-PT"/>
        </w:rPr>
        <w:t xml:space="preserve"> meu marido comporta-se bem e reconhece o problema que tenho. Talvez vá fora para fazer mas não me diz que não sirvo. Eu não culpo a minha família como estando a </w:t>
      </w:r>
      <w:proofErr w:type="spellStart"/>
      <w:r w:rsidRPr="004855AB">
        <w:rPr>
          <w:rFonts w:ascii="Times New Roman" w:hAnsi="Times New Roman"/>
          <w:i/>
          <w:lang w:val="pt-PT"/>
        </w:rPr>
        <w:t>feitiçar-me</w:t>
      </w:r>
      <w:proofErr w:type="spellEnd"/>
      <w:r w:rsidRPr="004855AB">
        <w:rPr>
          <w:rFonts w:ascii="Times New Roman" w:hAnsi="Times New Roman"/>
          <w:i/>
          <w:lang w:val="pt-PT"/>
        </w:rPr>
        <w:t xml:space="preserve">. A felicidade num lar não é filho mas sim comportamento homogéneo de respeito entre os dois. O filho é um complemento desta união. Eu vejo pessoas casadas com filhos a separarem-se enquanto tem filhos </w:t>
      </w:r>
      <w:proofErr w:type="gramStart"/>
      <w:r w:rsidRPr="004855AB">
        <w:rPr>
          <w:rFonts w:ascii="Times New Roman" w:hAnsi="Times New Roman"/>
          <w:i/>
          <w:lang w:val="pt-PT"/>
        </w:rPr>
        <w:t>eu</w:t>
      </w:r>
      <w:proofErr w:type="gramEnd"/>
      <w:r w:rsidRPr="004855AB">
        <w:rPr>
          <w:rFonts w:ascii="Times New Roman" w:hAnsi="Times New Roman"/>
          <w:i/>
          <w:lang w:val="pt-PT"/>
        </w:rPr>
        <w:t xml:space="preserve"> me pergunto porquê, quem merece separação sou eu que não consigo ter filhos, mas estou aqui no lar, estou feliz e meu marido me entende”</w:t>
      </w:r>
      <w:r w:rsidRPr="004855AB">
        <w:rPr>
          <w:rFonts w:ascii="Times New Roman" w:hAnsi="Times New Roman"/>
          <w:i/>
          <w:vertAlign w:val="superscript"/>
          <w:lang w:val="pt-PT"/>
        </w:rPr>
        <w:footnoteReference w:id="13"/>
      </w:r>
      <w:r w:rsidRPr="004855AB">
        <w:rPr>
          <w:rFonts w:ascii="Times New Roman" w:hAnsi="Times New Roman"/>
          <w:i/>
          <w:lang w:val="pt-PT"/>
        </w:rPr>
        <w:t>.</w:t>
      </w:r>
    </w:p>
    <w:p w:rsidR="004855AB" w:rsidRPr="004855AB" w:rsidRDefault="004855AB" w:rsidP="004855AB">
      <w:pPr>
        <w:spacing w:line="360" w:lineRule="auto"/>
        <w:jc w:val="both"/>
        <w:rPr>
          <w:rFonts w:ascii="Times New Roman" w:hAnsi="Times New Roman"/>
          <w:sz w:val="24"/>
          <w:szCs w:val="24"/>
          <w:lang w:val="pt-BR"/>
        </w:rPr>
      </w:pPr>
      <w:r w:rsidRPr="004855AB">
        <w:rPr>
          <w:rFonts w:ascii="Times New Roman" w:hAnsi="Times New Roman"/>
          <w:sz w:val="24"/>
          <w:szCs w:val="24"/>
          <w:lang w:val="pt-BR"/>
        </w:rPr>
        <w:t>De acordo com as narrativas é evidente que o marido toma várias medidas. Se por um lado alguns maridos entendem a situação e mesmo assim trazem filhos de fora para as suas esposas criarem, outros entendem a situação da esposa e não a culpam por isso, nem recorrem a relações fora do casamento, o que mostra que os comportamentos são diferenciados de acordo com o contexto e os valores de cada um.</w:t>
      </w:r>
    </w:p>
    <w:p w:rsidR="004855AB" w:rsidRPr="004855AB" w:rsidRDefault="004855AB" w:rsidP="004855AB">
      <w:pPr>
        <w:spacing w:line="360" w:lineRule="auto"/>
        <w:jc w:val="both"/>
        <w:rPr>
          <w:rFonts w:ascii="Times New Roman" w:hAnsi="Times New Roman"/>
          <w:sz w:val="24"/>
          <w:szCs w:val="24"/>
          <w:lang w:val="pt-PT"/>
        </w:rPr>
      </w:pPr>
      <w:r w:rsidRPr="004855AB">
        <w:rPr>
          <w:rFonts w:ascii="Times New Roman" w:hAnsi="Times New Roman"/>
          <w:sz w:val="24"/>
          <w:szCs w:val="24"/>
          <w:lang w:val="pt-BR"/>
        </w:rPr>
        <w:t>A</w:t>
      </w:r>
      <w:proofErr w:type="spellStart"/>
      <w:r w:rsidR="00A87426">
        <w:rPr>
          <w:rFonts w:ascii="Times New Roman" w:hAnsi="Times New Roman"/>
          <w:sz w:val="24"/>
          <w:szCs w:val="24"/>
          <w:lang w:val="pt-PT"/>
        </w:rPr>
        <w:t>lgumas</w:t>
      </w:r>
      <w:proofErr w:type="spellEnd"/>
      <w:r w:rsidR="00A87426">
        <w:rPr>
          <w:rFonts w:ascii="Times New Roman" w:hAnsi="Times New Roman"/>
          <w:sz w:val="24"/>
          <w:szCs w:val="24"/>
          <w:lang w:val="pt-PT"/>
        </w:rPr>
        <w:t xml:space="preserve"> </w:t>
      </w:r>
      <w:r w:rsidRPr="004855AB">
        <w:rPr>
          <w:rFonts w:ascii="Times New Roman" w:hAnsi="Times New Roman"/>
          <w:sz w:val="24"/>
          <w:szCs w:val="24"/>
          <w:lang w:val="pt-PT"/>
        </w:rPr>
        <w:t xml:space="preserve">das nossas entrevistadas referiram-se igualmente à existência de maridos que procuram outras mulheres na tentativa de que estas engravidem e tenham filhos sem com isso separar-se da esposa, outros chegam a separar-se de suas mulheres por pressão de suas </w:t>
      </w:r>
      <w:r w:rsidRPr="004855AB">
        <w:rPr>
          <w:rFonts w:ascii="Times New Roman" w:hAnsi="Times New Roman"/>
          <w:sz w:val="24"/>
          <w:szCs w:val="24"/>
          <w:lang w:val="pt-PT"/>
        </w:rPr>
        <w:lastRenderedPageBreak/>
        <w:t xml:space="preserve">famílias ao ponto de exigirem que a mulher volte para casa de seus pais alegando que ela está a gastar a comida de casa sem em troca reproduzir. </w:t>
      </w:r>
    </w:p>
    <w:p w:rsidR="004855AB" w:rsidRPr="004855AB" w:rsidRDefault="004855AB" w:rsidP="004855AB">
      <w:pPr>
        <w:spacing w:line="360" w:lineRule="auto"/>
        <w:jc w:val="both"/>
        <w:rPr>
          <w:rFonts w:ascii="Times New Roman" w:hAnsi="Times New Roman"/>
          <w:sz w:val="24"/>
          <w:szCs w:val="24"/>
          <w:lang w:val="pt-PT"/>
        </w:rPr>
      </w:pPr>
      <w:r w:rsidRPr="004855AB">
        <w:rPr>
          <w:rFonts w:ascii="Times New Roman" w:hAnsi="Times New Roman"/>
          <w:sz w:val="24"/>
          <w:szCs w:val="24"/>
          <w:lang w:val="pt-PT"/>
        </w:rPr>
        <w:t>Por influência da família do marido a mulher torna-se vítima de desprezo e nalgumas vezes violência física frequente porque a maternidade é considerada importante por assegurar a reprodução da espécie, a continuidade das gerações, a passagem de testemunhos dos mais velhos para os mais novos.</w:t>
      </w:r>
    </w:p>
    <w:p w:rsidR="004855AB" w:rsidRPr="004855AB" w:rsidRDefault="004855AB" w:rsidP="004855AB">
      <w:pPr>
        <w:spacing w:line="360" w:lineRule="auto"/>
        <w:jc w:val="both"/>
        <w:rPr>
          <w:rFonts w:ascii="Times New Roman" w:hAnsi="Times New Roman"/>
          <w:sz w:val="24"/>
          <w:szCs w:val="24"/>
          <w:lang w:val="pt-PT"/>
        </w:rPr>
      </w:pPr>
      <w:r w:rsidRPr="004855AB">
        <w:rPr>
          <w:rFonts w:ascii="Times New Roman" w:hAnsi="Times New Roman"/>
          <w:sz w:val="24"/>
          <w:szCs w:val="24"/>
          <w:lang w:val="pt-PT"/>
        </w:rPr>
        <w:t xml:space="preserve">Tudo isso leva-nos a crer que existe uma grande expectativa que a mulher dentro do casamento realize o seu papel social através da procriação, e se isso não </w:t>
      </w:r>
      <w:proofErr w:type="gramStart"/>
      <w:r w:rsidRPr="004855AB">
        <w:rPr>
          <w:rFonts w:ascii="Times New Roman" w:hAnsi="Times New Roman"/>
          <w:sz w:val="24"/>
          <w:szCs w:val="24"/>
          <w:lang w:val="pt-PT"/>
        </w:rPr>
        <w:t>acontece  as</w:t>
      </w:r>
      <w:proofErr w:type="gramEnd"/>
      <w:r w:rsidRPr="004855AB">
        <w:rPr>
          <w:rFonts w:ascii="Times New Roman" w:hAnsi="Times New Roman"/>
          <w:sz w:val="24"/>
          <w:szCs w:val="24"/>
          <w:lang w:val="pt-PT"/>
        </w:rPr>
        <w:t xml:space="preserve"> “consequências da infertilidade recaem principalmente sobre as mulheres, sejam elas ou não responsáveis pela falta de filhos” (Mariano 2008: 19).</w:t>
      </w:r>
    </w:p>
    <w:p w:rsidR="004855AB" w:rsidRPr="004855AB" w:rsidRDefault="004855AB" w:rsidP="004855AB">
      <w:pPr>
        <w:spacing w:line="360" w:lineRule="auto"/>
        <w:jc w:val="both"/>
        <w:rPr>
          <w:rFonts w:ascii="Times New Roman" w:hAnsi="Times New Roman"/>
          <w:sz w:val="24"/>
          <w:szCs w:val="24"/>
          <w:lang w:val="pt-PT"/>
        </w:rPr>
      </w:pPr>
      <w:r w:rsidRPr="004855AB">
        <w:rPr>
          <w:rFonts w:ascii="Times New Roman" w:hAnsi="Times New Roman"/>
          <w:sz w:val="24"/>
          <w:szCs w:val="24"/>
          <w:lang w:val="pt-PT"/>
        </w:rPr>
        <w:t xml:space="preserve">A nível social, uma mulher que não consegue ter filhos é, na maioria das vezes, humilhada e caluniada por se considerar incompleta, inacabada e deficiente, como consequência disso é substituída por uma outra esposa por parte da família do seu marido por se achar que toda a mulher produza </w:t>
      </w:r>
      <w:r w:rsidR="00B010E2">
        <w:rPr>
          <w:rFonts w:ascii="Times New Roman" w:hAnsi="Times New Roman"/>
          <w:sz w:val="24"/>
          <w:szCs w:val="24"/>
          <w:lang w:val="pt-PT"/>
        </w:rPr>
        <w:t xml:space="preserve">filhos para aumentar a família. </w:t>
      </w:r>
      <w:r w:rsidRPr="004855AB">
        <w:rPr>
          <w:rFonts w:ascii="Times New Roman" w:hAnsi="Times New Roman"/>
          <w:sz w:val="24"/>
          <w:szCs w:val="24"/>
          <w:lang w:val="pt-PT"/>
        </w:rPr>
        <w:t>Mariano (2008) mostra que ao nível da comunidade, as mulheres sem filhos são excluídas da participação em algumas actividades sociais (rituais), especialmente as relacionadas com a fertilidade (por exemplo, o parto).</w:t>
      </w:r>
    </w:p>
    <w:p w:rsidR="004855AB" w:rsidRPr="004855AB" w:rsidRDefault="004855AB" w:rsidP="004855AB">
      <w:pPr>
        <w:spacing w:line="360" w:lineRule="auto"/>
        <w:jc w:val="both"/>
        <w:rPr>
          <w:rFonts w:ascii="Times New Roman" w:hAnsi="Times New Roman"/>
          <w:sz w:val="24"/>
          <w:szCs w:val="24"/>
          <w:lang w:val="pt-BR"/>
        </w:rPr>
      </w:pPr>
      <w:r w:rsidRPr="004855AB">
        <w:rPr>
          <w:rFonts w:ascii="Times New Roman" w:hAnsi="Times New Roman"/>
          <w:sz w:val="24"/>
          <w:szCs w:val="24"/>
          <w:lang w:val="pt-BR"/>
        </w:rPr>
        <w:t>No contexto onde foi realizado o estudo, não tem sido observados estes casos específicos de exclusão, porém, quando as mulheres com filhos se reúnem para conversar sobre questões relacionadas à maternidade, gravidez e parto, a mulher sem filhos não pode, pois quando esta chega, as mulheres conversando sobre o parto, na presença da mulher incapacitada a conversa termina causando assim um constrangimento para ela. Ao passo que se a mulher tem filhos pode participar.</w:t>
      </w:r>
    </w:p>
    <w:p w:rsidR="004855AB" w:rsidRPr="004855AB" w:rsidRDefault="004855AB" w:rsidP="004855AB">
      <w:pPr>
        <w:spacing w:line="360" w:lineRule="auto"/>
        <w:jc w:val="both"/>
        <w:rPr>
          <w:rFonts w:ascii="Times New Roman" w:hAnsi="Times New Roman"/>
          <w:sz w:val="24"/>
          <w:szCs w:val="24"/>
          <w:lang w:val="pt-PT"/>
        </w:rPr>
      </w:pPr>
      <w:r w:rsidRPr="004855AB">
        <w:rPr>
          <w:rFonts w:ascii="Times New Roman" w:hAnsi="Times New Roman"/>
          <w:sz w:val="24"/>
          <w:szCs w:val="24"/>
          <w:lang w:val="pt-PT"/>
        </w:rPr>
        <w:t xml:space="preserve">Isto leva-nos a associar ao que Mariano (2008) citando </w:t>
      </w:r>
      <w:proofErr w:type="spellStart"/>
      <w:r w:rsidRPr="004855AB">
        <w:rPr>
          <w:rFonts w:ascii="Times New Roman" w:hAnsi="Times New Roman"/>
          <w:sz w:val="24"/>
          <w:szCs w:val="24"/>
          <w:lang w:val="pt-PT"/>
        </w:rPr>
        <w:t>Matsinhe</w:t>
      </w:r>
      <w:proofErr w:type="spellEnd"/>
      <w:r w:rsidRPr="004855AB">
        <w:rPr>
          <w:rFonts w:ascii="Times New Roman" w:hAnsi="Times New Roman"/>
          <w:sz w:val="24"/>
          <w:szCs w:val="24"/>
          <w:lang w:val="pt-PT"/>
        </w:rPr>
        <w:t xml:space="preserve"> (2005: 163) diz que “a capacidade que a mulher tem de gerar filhos de preferência muitos filhos é vista como um valor e um elemento constitutivo do seu </w:t>
      </w:r>
      <w:proofErr w:type="gramStart"/>
      <w:r w:rsidRPr="00A87426">
        <w:rPr>
          <w:rFonts w:ascii="Times New Roman" w:hAnsi="Times New Roman"/>
          <w:i/>
          <w:sz w:val="24"/>
          <w:szCs w:val="24"/>
          <w:lang w:val="pt-PT"/>
        </w:rPr>
        <w:t>status</w:t>
      </w:r>
      <w:proofErr w:type="gramEnd"/>
      <w:r w:rsidRPr="004855AB">
        <w:rPr>
          <w:rFonts w:ascii="Times New Roman" w:hAnsi="Times New Roman"/>
          <w:sz w:val="24"/>
          <w:szCs w:val="24"/>
          <w:lang w:val="pt-PT"/>
        </w:rPr>
        <w:t xml:space="preserve"> social como pessoa”.</w:t>
      </w:r>
    </w:p>
    <w:p w:rsidR="004855AB" w:rsidRPr="004855AB" w:rsidRDefault="004855AB" w:rsidP="004855AB">
      <w:pPr>
        <w:spacing w:line="360" w:lineRule="auto"/>
        <w:jc w:val="both"/>
        <w:rPr>
          <w:rFonts w:ascii="Times New Roman" w:hAnsi="Times New Roman"/>
          <w:sz w:val="24"/>
          <w:szCs w:val="24"/>
          <w:lang w:val="pt-PT"/>
        </w:rPr>
      </w:pPr>
      <w:r w:rsidRPr="004855AB">
        <w:rPr>
          <w:rFonts w:ascii="Times New Roman" w:hAnsi="Times New Roman"/>
          <w:sz w:val="24"/>
          <w:szCs w:val="24"/>
          <w:lang w:val="pt-PT"/>
        </w:rPr>
        <w:t xml:space="preserve">A sociedade estigmatiza tanto a mulheres sem filhos como aquelas que tem apenas um filho. Para a mesma, não importa muito se a mulher conseguiu ter ao menos um filho, pois se não consegue conceber outros filhos é também </w:t>
      </w:r>
      <w:r w:rsidR="00A87426" w:rsidRPr="004855AB">
        <w:rPr>
          <w:rFonts w:ascii="Times New Roman" w:hAnsi="Times New Roman"/>
          <w:sz w:val="24"/>
          <w:szCs w:val="24"/>
          <w:lang w:val="pt-PT"/>
        </w:rPr>
        <w:t>vítima</w:t>
      </w:r>
      <w:r w:rsidRPr="004855AB">
        <w:rPr>
          <w:rFonts w:ascii="Times New Roman" w:hAnsi="Times New Roman"/>
          <w:sz w:val="24"/>
          <w:szCs w:val="24"/>
          <w:lang w:val="pt-PT"/>
        </w:rPr>
        <w:t xml:space="preserve"> de maus olhares e desconfiança. Lorca testemunha </w:t>
      </w:r>
      <w:proofErr w:type="gramStart"/>
      <w:r w:rsidRPr="004855AB">
        <w:rPr>
          <w:rFonts w:ascii="Times New Roman" w:hAnsi="Times New Roman"/>
          <w:sz w:val="24"/>
          <w:szCs w:val="24"/>
          <w:lang w:val="pt-PT"/>
        </w:rPr>
        <w:t>que</w:t>
      </w:r>
      <w:proofErr w:type="gramEnd"/>
      <w:r w:rsidRPr="004855AB">
        <w:rPr>
          <w:rFonts w:ascii="Times New Roman" w:hAnsi="Times New Roman"/>
          <w:sz w:val="24"/>
          <w:szCs w:val="24"/>
          <w:lang w:val="pt-PT"/>
        </w:rPr>
        <w:t xml:space="preserve">:  </w:t>
      </w:r>
    </w:p>
    <w:p w:rsidR="004855AB" w:rsidRPr="004855AB" w:rsidRDefault="004855AB" w:rsidP="004855AB">
      <w:pPr>
        <w:spacing w:line="360" w:lineRule="auto"/>
        <w:ind w:left="1440"/>
        <w:jc w:val="both"/>
        <w:rPr>
          <w:rFonts w:ascii="Times New Roman" w:hAnsi="Times New Roman"/>
          <w:i/>
          <w:lang w:val="pt-PT"/>
        </w:rPr>
      </w:pPr>
      <w:r w:rsidRPr="004855AB">
        <w:rPr>
          <w:rFonts w:ascii="Times New Roman" w:hAnsi="Times New Roman"/>
          <w:i/>
          <w:lang w:val="pt-PT"/>
        </w:rPr>
        <w:lastRenderedPageBreak/>
        <w:t>“</w:t>
      </w:r>
      <w:proofErr w:type="gramStart"/>
      <w:r w:rsidRPr="004855AB">
        <w:rPr>
          <w:rFonts w:ascii="Times New Roman" w:hAnsi="Times New Roman"/>
          <w:i/>
          <w:lang w:val="pt-PT"/>
        </w:rPr>
        <w:t>a</w:t>
      </w:r>
      <w:proofErr w:type="gramEnd"/>
      <w:r w:rsidRPr="004855AB">
        <w:rPr>
          <w:rFonts w:ascii="Times New Roman" w:hAnsi="Times New Roman"/>
          <w:i/>
          <w:lang w:val="pt-PT"/>
        </w:rPr>
        <w:t xml:space="preserve"> sociedade fala tanto de mim como daquelas que nunca fizeram. Começam a falar agora aquela porque não faz mais filhos e começam a desconfiar talvez aquele filho que ela tem não é do marido, se é porque não faz mais outros, mesmo a família do marido começa a falar mal. Mas eu não sei o problema pode ser meu ou dele porque ninguém sabe quem não está a fazer filhos se fizemos uma filha”</w:t>
      </w:r>
      <w:r w:rsidRPr="004855AB">
        <w:rPr>
          <w:rFonts w:ascii="Times New Roman" w:hAnsi="Times New Roman"/>
          <w:i/>
          <w:vertAlign w:val="superscript"/>
          <w:lang w:val="pt-PT"/>
        </w:rPr>
        <w:footnoteReference w:id="14"/>
      </w:r>
      <w:r w:rsidRPr="004855AB">
        <w:rPr>
          <w:rFonts w:ascii="Times New Roman" w:hAnsi="Times New Roman"/>
          <w:i/>
          <w:lang w:val="pt-PT"/>
        </w:rPr>
        <w:t>.</w:t>
      </w:r>
    </w:p>
    <w:p w:rsidR="004855AB" w:rsidRPr="004855AB" w:rsidRDefault="004855AB" w:rsidP="004855AB">
      <w:pPr>
        <w:spacing w:line="360" w:lineRule="auto"/>
        <w:jc w:val="both"/>
        <w:rPr>
          <w:rFonts w:ascii="Times New Roman" w:hAnsi="Times New Roman"/>
          <w:sz w:val="24"/>
          <w:szCs w:val="24"/>
          <w:lang w:val="pt-BR"/>
        </w:rPr>
      </w:pPr>
      <w:r w:rsidRPr="004855AB">
        <w:rPr>
          <w:rFonts w:ascii="Times New Roman" w:hAnsi="Times New Roman"/>
          <w:sz w:val="24"/>
          <w:szCs w:val="24"/>
          <w:lang w:val="pt-BR"/>
        </w:rPr>
        <w:t>Algumas mulheres referiram que a forma como as pessoas vêem estas mulheres é variável, há pessoas que se solidarizam, outras ofendem, caluniam, difamam, atribuem nomes pejorativos com o intuito de reduzir a auto-estima da mulher sem filhos. Porém torna-se necessário referenciar que nem todos os membros da sociedade agem de maneira similar.</w:t>
      </w:r>
    </w:p>
    <w:p w:rsidR="004855AB" w:rsidRPr="004855AB" w:rsidRDefault="004855AB" w:rsidP="004855AB">
      <w:pPr>
        <w:spacing w:line="360" w:lineRule="auto"/>
        <w:jc w:val="both"/>
        <w:rPr>
          <w:rFonts w:ascii="Times New Roman" w:hAnsi="Times New Roman"/>
          <w:sz w:val="24"/>
          <w:szCs w:val="24"/>
          <w:lang w:val="pt-BR"/>
        </w:rPr>
      </w:pPr>
      <w:r w:rsidRPr="004855AB">
        <w:rPr>
          <w:rFonts w:ascii="Times New Roman" w:hAnsi="Times New Roman"/>
          <w:sz w:val="24"/>
          <w:szCs w:val="24"/>
          <w:lang w:val="pt-BR"/>
        </w:rPr>
        <w:t xml:space="preserve">Os resultados desta secção do trabalho permitem concluir que a maternidade é representada como meta natural e na ausência dessa condição para a mulher são criadas metáforas depreciativas, utilizadas para as mulheres na associação simbólica que comprovam a permanência de estigma no pensamento social.  </w:t>
      </w:r>
    </w:p>
    <w:p w:rsidR="004855AB" w:rsidRPr="004855AB" w:rsidRDefault="004855AB" w:rsidP="004855AB">
      <w:pPr>
        <w:spacing w:line="360" w:lineRule="auto"/>
        <w:jc w:val="both"/>
        <w:rPr>
          <w:rFonts w:ascii="Times New Roman" w:hAnsi="Times New Roman"/>
          <w:sz w:val="24"/>
          <w:szCs w:val="24"/>
          <w:lang w:val="pt-PT"/>
        </w:rPr>
      </w:pPr>
      <w:r w:rsidRPr="004855AB">
        <w:rPr>
          <w:rFonts w:ascii="Times New Roman" w:hAnsi="Times New Roman"/>
          <w:sz w:val="24"/>
          <w:szCs w:val="24"/>
          <w:lang w:val="pt-BR"/>
        </w:rPr>
        <w:t>Porém, importa referir</w:t>
      </w:r>
      <w:r w:rsidRPr="004855AB">
        <w:rPr>
          <w:rFonts w:ascii="Times New Roman" w:hAnsi="Times New Roman"/>
          <w:sz w:val="24"/>
          <w:szCs w:val="24"/>
          <w:lang w:val="pt-PT"/>
        </w:rPr>
        <w:t xml:space="preserve"> que o comportamento do indivíduo varia de acordo com o contexto  social em que está inserido e de como este encara esta situação e isto faz com que interprete a realidade que vive de acordo com as suas experiências quer vividas ou não.</w:t>
      </w:r>
    </w:p>
    <w:p w:rsidR="004855AB" w:rsidRPr="004855AB" w:rsidRDefault="004855AB" w:rsidP="004855AB">
      <w:pPr>
        <w:spacing w:line="360" w:lineRule="auto"/>
        <w:jc w:val="both"/>
        <w:rPr>
          <w:rFonts w:ascii="Times New Roman" w:hAnsi="Times New Roman"/>
          <w:sz w:val="24"/>
          <w:szCs w:val="24"/>
          <w:lang w:val="pt-PT"/>
        </w:rPr>
      </w:pPr>
    </w:p>
    <w:p w:rsidR="004855AB" w:rsidRPr="004855AB" w:rsidRDefault="004855AB" w:rsidP="004855AB">
      <w:pPr>
        <w:spacing w:line="360" w:lineRule="auto"/>
        <w:jc w:val="both"/>
        <w:rPr>
          <w:rFonts w:ascii="Times New Roman" w:hAnsi="Times New Roman"/>
          <w:sz w:val="24"/>
          <w:szCs w:val="24"/>
          <w:lang w:val="pt-PT"/>
        </w:rPr>
      </w:pPr>
    </w:p>
    <w:p w:rsidR="004855AB" w:rsidRPr="004855AB" w:rsidRDefault="004855AB" w:rsidP="004855AB">
      <w:pPr>
        <w:spacing w:line="360" w:lineRule="auto"/>
        <w:jc w:val="both"/>
        <w:rPr>
          <w:rFonts w:ascii="Times New Roman" w:hAnsi="Times New Roman"/>
          <w:sz w:val="24"/>
          <w:szCs w:val="24"/>
          <w:lang w:val="pt-PT"/>
        </w:rPr>
      </w:pPr>
    </w:p>
    <w:p w:rsidR="004855AB" w:rsidRPr="004855AB" w:rsidRDefault="004855AB" w:rsidP="004855AB">
      <w:pPr>
        <w:spacing w:line="360" w:lineRule="auto"/>
        <w:jc w:val="both"/>
        <w:rPr>
          <w:rFonts w:ascii="Times New Roman" w:hAnsi="Times New Roman"/>
          <w:sz w:val="24"/>
          <w:szCs w:val="24"/>
          <w:lang w:val="pt-PT"/>
        </w:rPr>
      </w:pPr>
    </w:p>
    <w:p w:rsidR="004855AB" w:rsidRPr="004855AB" w:rsidRDefault="004855AB" w:rsidP="004855AB">
      <w:pPr>
        <w:spacing w:line="360" w:lineRule="auto"/>
        <w:jc w:val="both"/>
        <w:rPr>
          <w:rFonts w:ascii="Times New Roman" w:hAnsi="Times New Roman"/>
          <w:sz w:val="24"/>
          <w:szCs w:val="24"/>
          <w:lang w:val="pt-PT"/>
        </w:rPr>
      </w:pPr>
    </w:p>
    <w:p w:rsidR="004855AB" w:rsidRPr="004855AB" w:rsidRDefault="004855AB" w:rsidP="004855AB">
      <w:pPr>
        <w:spacing w:line="360" w:lineRule="auto"/>
        <w:jc w:val="both"/>
        <w:rPr>
          <w:rFonts w:ascii="Times New Roman" w:hAnsi="Times New Roman"/>
          <w:sz w:val="24"/>
          <w:szCs w:val="24"/>
          <w:lang w:val="pt-PT"/>
        </w:rPr>
      </w:pPr>
    </w:p>
    <w:p w:rsidR="004855AB" w:rsidRPr="004855AB" w:rsidRDefault="004855AB" w:rsidP="004855AB">
      <w:pPr>
        <w:spacing w:line="360" w:lineRule="auto"/>
        <w:jc w:val="both"/>
        <w:rPr>
          <w:rFonts w:ascii="Times New Roman" w:hAnsi="Times New Roman"/>
          <w:sz w:val="24"/>
          <w:szCs w:val="24"/>
          <w:lang w:val="pt-PT"/>
        </w:rPr>
      </w:pPr>
    </w:p>
    <w:p w:rsidR="004855AB" w:rsidRPr="004855AB" w:rsidRDefault="004855AB" w:rsidP="004855AB">
      <w:pPr>
        <w:spacing w:line="360" w:lineRule="auto"/>
        <w:jc w:val="both"/>
        <w:rPr>
          <w:rFonts w:ascii="Times New Roman" w:hAnsi="Times New Roman"/>
          <w:sz w:val="24"/>
          <w:szCs w:val="24"/>
          <w:lang w:val="pt-PT"/>
        </w:rPr>
      </w:pPr>
    </w:p>
    <w:p w:rsidR="004855AB" w:rsidRDefault="004855AB" w:rsidP="004855AB">
      <w:pPr>
        <w:spacing w:line="360" w:lineRule="auto"/>
        <w:jc w:val="both"/>
        <w:rPr>
          <w:rFonts w:ascii="Times New Roman" w:hAnsi="Times New Roman"/>
          <w:sz w:val="24"/>
          <w:szCs w:val="24"/>
          <w:lang w:val="pt-PT"/>
        </w:rPr>
      </w:pPr>
    </w:p>
    <w:p w:rsidR="00255CD8" w:rsidRDefault="00255CD8" w:rsidP="004855AB">
      <w:pPr>
        <w:spacing w:line="360" w:lineRule="auto"/>
        <w:jc w:val="both"/>
        <w:rPr>
          <w:rFonts w:ascii="Times New Roman" w:hAnsi="Times New Roman"/>
          <w:sz w:val="24"/>
          <w:szCs w:val="24"/>
          <w:lang w:val="pt-PT"/>
        </w:rPr>
      </w:pPr>
    </w:p>
    <w:p w:rsidR="004855AB" w:rsidRPr="004855AB" w:rsidRDefault="00101643" w:rsidP="004855AB">
      <w:pPr>
        <w:spacing w:line="360" w:lineRule="auto"/>
        <w:jc w:val="both"/>
        <w:rPr>
          <w:rFonts w:ascii="Times New Roman" w:hAnsi="Times New Roman"/>
          <w:b/>
          <w:sz w:val="24"/>
          <w:szCs w:val="24"/>
          <w:lang w:val="pt-PT"/>
        </w:rPr>
      </w:pPr>
      <w:r>
        <w:rPr>
          <w:rFonts w:ascii="Times New Roman" w:hAnsi="Times New Roman"/>
          <w:b/>
          <w:sz w:val="24"/>
          <w:szCs w:val="24"/>
          <w:lang w:val="pt-PT"/>
        </w:rPr>
        <w:lastRenderedPageBreak/>
        <w:t>VII</w:t>
      </w:r>
      <w:r w:rsidR="004855AB" w:rsidRPr="004855AB">
        <w:rPr>
          <w:rFonts w:ascii="Times New Roman" w:hAnsi="Times New Roman"/>
          <w:b/>
          <w:sz w:val="24"/>
          <w:szCs w:val="24"/>
          <w:lang w:val="pt-PT"/>
        </w:rPr>
        <w:t>. Conclusões preliminares</w:t>
      </w:r>
    </w:p>
    <w:p w:rsidR="004855AB" w:rsidRPr="004855AB" w:rsidRDefault="004855AB" w:rsidP="004855AB">
      <w:pPr>
        <w:spacing w:line="360" w:lineRule="auto"/>
        <w:jc w:val="both"/>
        <w:rPr>
          <w:rFonts w:ascii="Times New Roman" w:hAnsi="Times New Roman"/>
          <w:sz w:val="24"/>
          <w:szCs w:val="24"/>
          <w:lang w:val="pt-PT"/>
        </w:rPr>
      </w:pPr>
      <w:r w:rsidRPr="004855AB">
        <w:rPr>
          <w:rFonts w:ascii="Times New Roman" w:hAnsi="Times New Roman"/>
          <w:sz w:val="24"/>
          <w:szCs w:val="24"/>
          <w:lang w:val="pt-PT"/>
        </w:rPr>
        <w:t xml:space="preserve">O presente </w:t>
      </w:r>
      <w:r w:rsidR="00B010E2">
        <w:rPr>
          <w:rFonts w:ascii="Times New Roman" w:hAnsi="Times New Roman"/>
          <w:sz w:val="24"/>
          <w:szCs w:val="24"/>
          <w:lang w:val="pt-PT"/>
        </w:rPr>
        <w:t xml:space="preserve">artigo </w:t>
      </w:r>
      <w:r w:rsidRPr="004855AB">
        <w:rPr>
          <w:rFonts w:ascii="Times New Roman" w:hAnsi="Times New Roman"/>
          <w:sz w:val="24"/>
          <w:szCs w:val="24"/>
          <w:lang w:val="pt-PT"/>
        </w:rPr>
        <w:t>analisou as representações sociais sobre a incapacidade da mulher ter filhos, reconstituídas à partir de narrativas de mulheres residentes na cidade de Qu</w:t>
      </w:r>
      <w:r w:rsidR="00B010E2">
        <w:rPr>
          <w:rFonts w:ascii="Times New Roman" w:hAnsi="Times New Roman"/>
          <w:sz w:val="24"/>
          <w:szCs w:val="24"/>
          <w:lang w:val="pt-PT"/>
        </w:rPr>
        <w:t xml:space="preserve">elimane, província da Zambézia. </w:t>
      </w:r>
      <w:r w:rsidR="00101643">
        <w:rPr>
          <w:rFonts w:ascii="Times New Roman" w:hAnsi="Times New Roman"/>
          <w:sz w:val="24"/>
          <w:szCs w:val="24"/>
          <w:lang w:val="pt-PT"/>
        </w:rPr>
        <w:t xml:space="preserve">Os resultados do estudo </w:t>
      </w:r>
      <w:r w:rsidRPr="004855AB">
        <w:rPr>
          <w:rFonts w:ascii="Times New Roman" w:hAnsi="Times New Roman"/>
          <w:sz w:val="24"/>
          <w:szCs w:val="24"/>
          <w:lang w:val="pt-PT"/>
        </w:rPr>
        <w:t xml:space="preserve">permitem concluir a incapacidade da mulher ter filhos não é somente atribuída </w:t>
      </w:r>
      <w:proofErr w:type="gramStart"/>
      <w:r w:rsidRPr="004855AB">
        <w:rPr>
          <w:rFonts w:ascii="Times New Roman" w:hAnsi="Times New Roman"/>
          <w:sz w:val="24"/>
          <w:szCs w:val="24"/>
          <w:lang w:val="pt-PT"/>
        </w:rPr>
        <w:t>à</w:t>
      </w:r>
      <w:proofErr w:type="gramEnd"/>
      <w:r w:rsidRPr="004855AB">
        <w:rPr>
          <w:rFonts w:ascii="Times New Roman" w:hAnsi="Times New Roman"/>
          <w:sz w:val="24"/>
          <w:szCs w:val="24"/>
          <w:lang w:val="pt-PT"/>
        </w:rPr>
        <w:t xml:space="preserve"> mulheres que nunca tiveram filhos, mas també</w:t>
      </w:r>
      <w:r w:rsidR="00101643">
        <w:rPr>
          <w:rFonts w:ascii="Times New Roman" w:hAnsi="Times New Roman"/>
          <w:sz w:val="24"/>
          <w:szCs w:val="24"/>
          <w:lang w:val="pt-PT"/>
        </w:rPr>
        <w:t xml:space="preserve">m é extensiva à mulheres com o </w:t>
      </w:r>
      <w:r w:rsidRPr="004855AB">
        <w:rPr>
          <w:rFonts w:ascii="Times New Roman" w:hAnsi="Times New Roman"/>
          <w:sz w:val="24"/>
          <w:szCs w:val="24"/>
          <w:lang w:val="pt-PT"/>
        </w:rPr>
        <w:t>número reduzido de filhos. Acredita-se que a capacidade reprodutiva dignific</w:t>
      </w:r>
      <w:r w:rsidR="00101643">
        <w:rPr>
          <w:rFonts w:ascii="Times New Roman" w:hAnsi="Times New Roman"/>
          <w:sz w:val="24"/>
          <w:szCs w:val="24"/>
          <w:lang w:val="pt-PT"/>
        </w:rPr>
        <w:t xml:space="preserve">a a mulher e é demonstração de </w:t>
      </w:r>
      <w:r w:rsidRPr="004855AB">
        <w:rPr>
          <w:rFonts w:ascii="Times New Roman" w:hAnsi="Times New Roman"/>
          <w:sz w:val="24"/>
          <w:szCs w:val="24"/>
          <w:lang w:val="pt-PT"/>
        </w:rPr>
        <w:t>feminilidade.</w:t>
      </w:r>
    </w:p>
    <w:p w:rsidR="004855AB" w:rsidRPr="004855AB" w:rsidRDefault="004855AB" w:rsidP="004855AB">
      <w:pPr>
        <w:spacing w:line="360" w:lineRule="auto"/>
        <w:jc w:val="both"/>
        <w:rPr>
          <w:rFonts w:ascii="Times New Roman" w:hAnsi="Times New Roman"/>
          <w:sz w:val="24"/>
          <w:szCs w:val="24"/>
          <w:lang w:val="pt-BR"/>
        </w:rPr>
      </w:pPr>
      <w:r w:rsidRPr="004855AB">
        <w:rPr>
          <w:rFonts w:ascii="Times New Roman" w:hAnsi="Times New Roman"/>
          <w:sz w:val="24"/>
          <w:szCs w:val="24"/>
          <w:lang w:val="pt-BR"/>
        </w:rPr>
        <w:t>Grande importância foi atribuída aos filhos como elemento crucial para a realização feminina. Como crença e prática o filho é concebido como recurso para assegurar o marido no lar e para a legitimação do casamento. Através dos filhos as mulheres (mães) adquirem um estatuto e segurança social. A maternidade é valorizada como um aspecto do ciclo da vida, é nesse sentido entendida como um destino incondicional da mulher e uma meta a ser atingida.</w:t>
      </w:r>
    </w:p>
    <w:p w:rsidR="004855AB" w:rsidRPr="004855AB" w:rsidRDefault="004855AB" w:rsidP="004855AB">
      <w:pPr>
        <w:spacing w:line="360" w:lineRule="auto"/>
        <w:jc w:val="both"/>
        <w:rPr>
          <w:rFonts w:ascii="Times New Roman" w:hAnsi="Times New Roman"/>
          <w:sz w:val="24"/>
          <w:szCs w:val="24"/>
          <w:lang w:val="pt-PT"/>
        </w:rPr>
      </w:pPr>
      <w:r w:rsidRPr="004855AB">
        <w:rPr>
          <w:rFonts w:ascii="Times New Roman" w:hAnsi="Times New Roman"/>
          <w:sz w:val="24"/>
          <w:szCs w:val="24"/>
          <w:lang w:val="pt-PT"/>
        </w:rPr>
        <w:t xml:space="preserve">Os resultados do estudo mostram que as causas desta incapacidade, tem a ver com a vontade divina, o uso excessivo de pílulas, o aborto clandestino, a maldição e a inveja e feitiçaria por parte da família. A procura de soluções para a incapacidade reprodutiva encontra-se principalmente na medicina tradicional, esta confiança resulta da crença da eficácia tradicional, mas, os serviços de saúde nas unidades sanitárias também não são descartados.  </w:t>
      </w:r>
    </w:p>
    <w:p w:rsidR="004855AB" w:rsidRPr="004855AB" w:rsidRDefault="004855AB" w:rsidP="004855AB">
      <w:pPr>
        <w:spacing w:line="360" w:lineRule="auto"/>
        <w:jc w:val="both"/>
        <w:rPr>
          <w:rFonts w:ascii="Times New Roman" w:hAnsi="Times New Roman"/>
          <w:sz w:val="24"/>
          <w:szCs w:val="24"/>
          <w:lang w:val="pt-PT"/>
        </w:rPr>
      </w:pPr>
      <w:r w:rsidRPr="004855AB">
        <w:rPr>
          <w:rFonts w:ascii="Times New Roman" w:hAnsi="Times New Roman"/>
          <w:sz w:val="24"/>
          <w:szCs w:val="24"/>
          <w:lang w:val="pt-PT"/>
        </w:rPr>
        <w:t xml:space="preserve">Sobre as implicações sociais desta incapacidade constatou-se que a mulher é culpabilizada e recaem sobre ela todas as responsabilidades pela ausência dos filhos no casamento e como consequência é </w:t>
      </w:r>
      <w:proofErr w:type="gramStart"/>
      <w:r w:rsidRPr="004855AB">
        <w:rPr>
          <w:rFonts w:ascii="Times New Roman" w:hAnsi="Times New Roman"/>
          <w:sz w:val="24"/>
          <w:szCs w:val="24"/>
          <w:lang w:val="pt-PT"/>
        </w:rPr>
        <w:t>vitima</w:t>
      </w:r>
      <w:proofErr w:type="gramEnd"/>
      <w:r w:rsidRPr="004855AB">
        <w:rPr>
          <w:rFonts w:ascii="Times New Roman" w:hAnsi="Times New Roman"/>
          <w:sz w:val="24"/>
          <w:szCs w:val="24"/>
          <w:lang w:val="pt-PT"/>
        </w:rPr>
        <w:t xml:space="preserve"> de desprezo e humilhação não somente do marido como também dos restantes membros da família do mesmo. A sociedade recorre ao uso de metáforas depreciativas na associação simbólica que comprovam a permanência de estigma no pensamento social. </w:t>
      </w:r>
    </w:p>
    <w:p w:rsidR="004855AB" w:rsidRPr="004855AB" w:rsidRDefault="004855AB" w:rsidP="004855AB">
      <w:pPr>
        <w:spacing w:line="360" w:lineRule="auto"/>
        <w:jc w:val="both"/>
        <w:rPr>
          <w:rFonts w:ascii="Times New Roman" w:hAnsi="Times New Roman"/>
          <w:sz w:val="24"/>
          <w:szCs w:val="24"/>
          <w:lang w:val="pt-PT"/>
        </w:rPr>
      </w:pPr>
      <w:r w:rsidRPr="004855AB">
        <w:rPr>
          <w:rFonts w:ascii="Times New Roman" w:hAnsi="Times New Roman"/>
          <w:sz w:val="24"/>
          <w:szCs w:val="24"/>
          <w:lang w:val="pt-PT"/>
        </w:rPr>
        <w:t xml:space="preserve">Os resultados do estudo permitem concluir ainda </w:t>
      </w:r>
      <w:proofErr w:type="gramStart"/>
      <w:r w:rsidRPr="004855AB">
        <w:rPr>
          <w:rFonts w:ascii="Times New Roman" w:hAnsi="Times New Roman"/>
          <w:sz w:val="24"/>
          <w:szCs w:val="24"/>
          <w:lang w:val="pt-PT"/>
        </w:rPr>
        <w:t>que  a</w:t>
      </w:r>
      <w:proofErr w:type="gramEnd"/>
      <w:r w:rsidRPr="004855AB">
        <w:rPr>
          <w:rFonts w:ascii="Times New Roman" w:hAnsi="Times New Roman"/>
          <w:sz w:val="24"/>
          <w:szCs w:val="24"/>
          <w:lang w:val="pt-PT"/>
        </w:rPr>
        <w:t xml:space="preserve"> incapacidade de ter filhos é percebida  como um problema de ordem social e individual com ênfase a frustração, cobrança dos outros </w:t>
      </w:r>
      <w:r w:rsidR="00101643" w:rsidRPr="004855AB">
        <w:rPr>
          <w:rFonts w:ascii="Times New Roman" w:hAnsi="Times New Roman"/>
          <w:sz w:val="24"/>
          <w:szCs w:val="24"/>
          <w:lang w:val="pt-PT"/>
        </w:rPr>
        <w:t>ostracização</w:t>
      </w:r>
      <w:r w:rsidRPr="004855AB">
        <w:rPr>
          <w:rFonts w:ascii="Times New Roman" w:hAnsi="Times New Roman"/>
          <w:sz w:val="24"/>
          <w:szCs w:val="24"/>
          <w:lang w:val="pt-PT"/>
        </w:rPr>
        <w:t xml:space="preserve"> da mulher a nível social. É problema porque os outros falam, </w:t>
      </w:r>
      <w:proofErr w:type="gramStart"/>
      <w:r w:rsidRPr="004855AB">
        <w:rPr>
          <w:rFonts w:ascii="Times New Roman" w:hAnsi="Times New Roman"/>
          <w:sz w:val="24"/>
          <w:szCs w:val="24"/>
          <w:lang w:val="pt-PT"/>
        </w:rPr>
        <w:t>problema</w:t>
      </w:r>
      <w:proofErr w:type="gramEnd"/>
      <w:r w:rsidRPr="004855AB">
        <w:rPr>
          <w:rFonts w:ascii="Times New Roman" w:hAnsi="Times New Roman"/>
          <w:sz w:val="24"/>
          <w:szCs w:val="24"/>
          <w:lang w:val="pt-PT"/>
        </w:rPr>
        <w:t xml:space="preserve"> </w:t>
      </w:r>
      <w:proofErr w:type="gramStart"/>
      <w:r w:rsidRPr="004855AB">
        <w:rPr>
          <w:rFonts w:ascii="Times New Roman" w:hAnsi="Times New Roman"/>
          <w:sz w:val="24"/>
          <w:szCs w:val="24"/>
          <w:lang w:val="pt-PT"/>
        </w:rPr>
        <w:t>este</w:t>
      </w:r>
      <w:proofErr w:type="gramEnd"/>
      <w:r w:rsidRPr="004855AB">
        <w:rPr>
          <w:rFonts w:ascii="Times New Roman" w:hAnsi="Times New Roman"/>
          <w:sz w:val="24"/>
          <w:szCs w:val="24"/>
          <w:lang w:val="pt-PT"/>
        </w:rPr>
        <w:t xml:space="preserve">, associado a questões de ordem social e cultural que representam a maternidade como esfera relevante da gratificação feminina. </w:t>
      </w:r>
    </w:p>
    <w:p w:rsidR="004855AB" w:rsidRPr="004855AB" w:rsidRDefault="004855AB" w:rsidP="004855AB">
      <w:pPr>
        <w:spacing w:line="360" w:lineRule="auto"/>
        <w:jc w:val="both"/>
        <w:rPr>
          <w:rFonts w:ascii="Times New Roman" w:hAnsi="Times New Roman"/>
          <w:sz w:val="24"/>
          <w:szCs w:val="24"/>
          <w:lang w:val="pt-PT"/>
        </w:rPr>
      </w:pPr>
      <w:r w:rsidRPr="004855AB">
        <w:rPr>
          <w:rFonts w:ascii="Times New Roman" w:hAnsi="Times New Roman"/>
          <w:sz w:val="24"/>
          <w:szCs w:val="24"/>
          <w:lang w:val="pt-PT"/>
        </w:rPr>
        <w:t xml:space="preserve">As representações sociais em torno da incapacidade da mulher ter filhos remetem a sentimentos de culpa, tristeza, solidão, infelicidade, ser incompleta, bem como a pressão que </w:t>
      </w:r>
      <w:r w:rsidRPr="004855AB">
        <w:rPr>
          <w:rFonts w:ascii="Times New Roman" w:hAnsi="Times New Roman"/>
          <w:sz w:val="24"/>
          <w:szCs w:val="24"/>
          <w:lang w:val="pt-PT"/>
        </w:rPr>
        <w:lastRenderedPageBreak/>
        <w:t>é sofrida socialmente. Para estas mulheres o facto de não ter nenhum ou ter apenas um filho não as realiza totalmente como mulheres.</w:t>
      </w:r>
    </w:p>
    <w:p w:rsidR="004855AB" w:rsidRPr="004855AB" w:rsidRDefault="004855AB" w:rsidP="004855AB">
      <w:pPr>
        <w:spacing w:line="360" w:lineRule="auto"/>
        <w:jc w:val="both"/>
        <w:rPr>
          <w:rFonts w:ascii="Times New Roman" w:hAnsi="Times New Roman"/>
          <w:sz w:val="24"/>
          <w:szCs w:val="24"/>
          <w:lang w:val="pt-PT"/>
        </w:rPr>
      </w:pPr>
      <w:r w:rsidRPr="004855AB">
        <w:rPr>
          <w:rFonts w:ascii="Times New Roman" w:hAnsi="Times New Roman"/>
          <w:sz w:val="24"/>
          <w:szCs w:val="24"/>
          <w:lang w:val="pt-PT"/>
        </w:rPr>
        <w:t>As considerações aqui apresentadas não são definitivas, constituem apenas o recorte de uma pequena realidade que de forma alguma deve ser generalizada. Os resultados e as conclusões do mesmo constituem pistas para que haja continuidade deste estudo que, no entanto, não é acabado.</w:t>
      </w:r>
    </w:p>
    <w:p w:rsidR="004855AB" w:rsidRDefault="004855AB" w:rsidP="004855AB">
      <w:pPr>
        <w:spacing w:line="360" w:lineRule="auto"/>
        <w:jc w:val="both"/>
        <w:rPr>
          <w:rFonts w:ascii="Times New Roman" w:hAnsi="Times New Roman"/>
          <w:sz w:val="24"/>
          <w:szCs w:val="24"/>
          <w:lang w:val="pt-PT"/>
        </w:rPr>
      </w:pPr>
    </w:p>
    <w:p w:rsidR="004855AB" w:rsidRDefault="004855AB" w:rsidP="004855AB">
      <w:pPr>
        <w:spacing w:line="360" w:lineRule="auto"/>
        <w:jc w:val="both"/>
        <w:rPr>
          <w:rFonts w:ascii="Times New Roman" w:hAnsi="Times New Roman"/>
          <w:sz w:val="24"/>
          <w:szCs w:val="24"/>
          <w:lang w:val="pt-PT"/>
        </w:rPr>
      </w:pPr>
    </w:p>
    <w:p w:rsidR="004855AB" w:rsidRDefault="004855AB" w:rsidP="004855AB">
      <w:pPr>
        <w:spacing w:line="360" w:lineRule="auto"/>
        <w:jc w:val="both"/>
        <w:rPr>
          <w:rFonts w:ascii="Times New Roman" w:hAnsi="Times New Roman"/>
          <w:sz w:val="24"/>
          <w:szCs w:val="24"/>
          <w:lang w:val="pt-PT"/>
        </w:rPr>
      </w:pPr>
    </w:p>
    <w:p w:rsidR="004855AB" w:rsidRDefault="004855AB" w:rsidP="004855AB">
      <w:pPr>
        <w:spacing w:line="360" w:lineRule="auto"/>
        <w:jc w:val="both"/>
        <w:rPr>
          <w:rFonts w:ascii="Times New Roman" w:hAnsi="Times New Roman"/>
          <w:sz w:val="24"/>
          <w:szCs w:val="24"/>
          <w:lang w:val="pt-PT"/>
        </w:rPr>
      </w:pPr>
    </w:p>
    <w:p w:rsidR="00101643" w:rsidRDefault="00101643" w:rsidP="004855AB">
      <w:pPr>
        <w:spacing w:line="360" w:lineRule="auto"/>
        <w:jc w:val="both"/>
        <w:rPr>
          <w:rFonts w:ascii="Times New Roman" w:hAnsi="Times New Roman"/>
          <w:sz w:val="24"/>
          <w:szCs w:val="24"/>
          <w:lang w:val="pt-PT"/>
        </w:rPr>
      </w:pPr>
    </w:p>
    <w:p w:rsidR="00101643" w:rsidRDefault="00101643" w:rsidP="004855AB">
      <w:pPr>
        <w:spacing w:line="360" w:lineRule="auto"/>
        <w:jc w:val="both"/>
        <w:rPr>
          <w:rFonts w:ascii="Times New Roman" w:hAnsi="Times New Roman"/>
          <w:sz w:val="24"/>
          <w:szCs w:val="24"/>
          <w:lang w:val="pt-PT"/>
        </w:rPr>
      </w:pPr>
    </w:p>
    <w:p w:rsidR="00101643" w:rsidRDefault="00101643" w:rsidP="004855AB">
      <w:pPr>
        <w:spacing w:line="360" w:lineRule="auto"/>
        <w:jc w:val="both"/>
        <w:rPr>
          <w:rFonts w:ascii="Times New Roman" w:hAnsi="Times New Roman"/>
          <w:sz w:val="24"/>
          <w:szCs w:val="24"/>
          <w:lang w:val="pt-PT"/>
        </w:rPr>
      </w:pPr>
    </w:p>
    <w:p w:rsidR="00101643" w:rsidRDefault="00101643" w:rsidP="004855AB">
      <w:pPr>
        <w:spacing w:line="360" w:lineRule="auto"/>
        <w:jc w:val="both"/>
        <w:rPr>
          <w:rFonts w:ascii="Times New Roman" w:hAnsi="Times New Roman"/>
          <w:sz w:val="24"/>
          <w:szCs w:val="24"/>
          <w:lang w:val="pt-PT"/>
        </w:rPr>
      </w:pPr>
    </w:p>
    <w:p w:rsidR="00101643" w:rsidRDefault="00101643" w:rsidP="004855AB">
      <w:pPr>
        <w:spacing w:line="360" w:lineRule="auto"/>
        <w:jc w:val="both"/>
        <w:rPr>
          <w:rFonts w:ascii="Times New Roman" w:hAnsi="Times New Roman"/>
          <w:sz w:val="24"/>
          <w:szCs w:val="24"/>
          <w:lang w:val="pt-PT"/>
        </w:rPr>
      </w:pPr>
    </w:p>
    <w:p w:rsidR="00513544" w:rsidRDefault="00513544" w:rsidP="00B010E2">
      <w:pPr>
        <w:keepNext/>
        <w:spacing w:before="240" w:after="60"/>
        <w:jc w:val="both"/>
        <w:outlineLvl w:val="0"/>
        <w:rPr>
          <w:rFonts w:ascii="Times New Roman" w:hAnsi="Times New Roman"/>
          <w:sz w:val="24"/>
          <w:szCs w:val="24"/>
          <w:lang w:val="pt-PT"/>
        </w:rPr>
      </w:pPr>
    </w:p>
    <w:p w:rsidR="00513544" w:rsidRDefault="00513544" w:rsidP="00B010E2">
      <w:pPr>
        <w:keepNext/>
        <w:spacing w:before="240" w:after="60"/>
        <w:jc w:val="both"/>
        <w:outlineLvl w:val="0"/>
        <w:rPr>
          <w:rFonts w:ascii="Times New Roman" w:hAnsi="Times New Roman"/>
          <w:sz w:val="24"/>
          <w:szCs w:val="24"/>
          <w:lang w:val="pt-PT"/>
        </w:rPr>
      </w:pPr>
    </w:p>
    <w:p w:rsidR="00513544" w:rsidRDefault="00513544" w:rsidP="00B010E2">
      <w:pPr>
        <w:keepNext/>
        <w:spacing w:before="240" w:after="60"/>
        <w:jc w:val="both"/>
        <w:outlineLvl w:val="0"/>
        <w:rPr>
          <w:rFonts w:ascii="Times New Roman" w:hAnsi="Times New Roman"/>
          <w:sz w:val="24"/>
          <w:szCs w:val="24"/>
          <w:lang w:val="pt-PT"/>
        </w:rPr>
      </w:pPr>
    </w:p>
    <w:p w:rsidR="00513544" w:rsidRDefault="00513544" w:rsidP="00B010E2">
      <w:pPr>
        <w:keepNext/>
        <w:spacing w:before="240" w:after="60"/>
        <w:jc w:val="both"/>
        <w:outlineLvl w:val="0"/>
        <w:rPr>
          <w:rFonts w:ascii="Times New Roman" w:hAnsi="Times New Roman"/>
          <w:sz w:val="24"/>
          <w:szCs w:val="24"/>
          <w:lang w:val="pt-PT"/>
        </w:rPr>
      </w:pPr>
    </w:p>
    <w:p w:rsidR="00513544" w:rsidRDefault="00513544" w:rsidP="00B010E2">
      <w:pPr>
        <w:keepNext/>
        <w:spacing w:before="240" w:after="60"/>
        <w:jc w:val="both"/>
        <w:outlineLvl w:val="0"/>
        <w:rPr>
          <w:rFonts w:ascii="Times New Roman" w:hAnsi="Times New Roman"/>
          <w:sz w:val="24"/>
          <w:szCs w:val="24"/>
          <w:lang w:val="pt-PT"/>
        </w:rPr>
      </w:pPr>
    </w:p>
    <w:p w:rsidR="00513544" w:rsidRDefault="00513544" w:rsidP="00B010E2">
      <w:pPr>
        <w:keepNext/>
        <w:spacing w:before="240" w:after="60"/>
        <w:jc w:val="both"/>
        <w:outlineLvl w:val="0"/>
        <w:rPr>
          <w:rFonts w:ascii="Times New Roman" w:hAnsi="Times New Roman"/>
          <w:sz w:val="24"/>
          <w:szCs w:val="24"/>
          <w:lang w:val="pt-PT"/>
        </w:rPr>
      </w:pPr>
    </w:p>
    <w:p w:rsidR="00255CD8" w:rsidRDefault="00255CD8" w:rsidP="00B010E2">
      <w:pPr>
        <w:keepNext/>
        <w:spacing w:before="240" w:after="60"/>
        <w:jc w:val="both"/>
        <w:outlineLvl w:val="0"/>
        <w:rPr>
          <w:rFonts w:ascii="Times New Roman" w:hAnsi="Times New Roman"/>
          <w:sz w:val="24"/>
          <w:szCs w:val="24"/>
          <w:lang w:val="pt-PT"/>
        </w:rPr>
      </w:pPr>
    </w:p>
    <w:p w:rsidR="002B5C58" w:rsidRDefault="004855AB" w:rsidP="00B010E2">
      <w:pPr>
        <w:keepNext/>
        <w:spacing w:before="240" w:after="60"/>
        <w:jc w:val="both"/>
        <w:outlineLvl w:val="0"/>
        <w:rPr>
          <w:rFonts w:ascii="Times New Roman" w:eastAsia="Times New Roman" w:hAnsi="Times New Roman"/>
          <w:b/>
          <w:bCs/>
          <w:kern w:val="1"/>
          <w:sz w:val="24"/>
          <w:szCs w:val="24"/>
          <w:lang w:val="pt-PT"/>
        </w:rPr>
      </w:pPr>
      <w:r w:rsidRPr="004855AB">
        <w:rPr>
          <w:rFonts w:ascii="Times New Roman" w:eastAsia="Times New Roman" w:hAnsi="Times New Roman"/>
          <w:b/>
          <w:bCs/>
          <w:kern w:val="1"/>
          <w:sz w:val="24"/>
          <w:szCs w:val="24"/>
          <w:lang w:val="pt-PT"/>
        </w:rPr>
        <w:t>Bibliografia</w:t>
      </w:r>
    </w:p>
    <w:p w:rsidR="00535C8D" w:rsidRDefault="00535C8D" w:rsidP="00B010E2">
      <w:pPr>
        <w:keepNext/>
        <w:spacing w:before="240" w:after="60"/>
        <w:jc w:val="both"/>
        <w:outlineLvl w:val="0"/>
        <w:rPr>
          <w:rFonts w:ascii="Times New Roman" w:eastAsia="Times New Roman" w:hAnsi="Times New Roman"/>
          <w:b/>
          <w:bCs/>
          <w:kern w:val="1"/>
          <w:sz w:val="24"/>
          <w:szCs w:val="24"/>
          <w:lang w:val="pt-PT"/>
        </w:rPr>
      </w:pPr>
    </w:p>
    <w:p w:rsidR="004855AB" w:rsidRPr="004855AB" w:rsidRDefault="004855AB" w:rsidP="004855AB">
      <w:pPr>
        <w:spacing w:line="360" w:lineRule="auto"/>
        <w:jc w:val="both"/>
        <w:rPr>
          <w:rFonts w:ascii="Times New Roman" w:hAnsi="Times New Roman"/>
          <w:sz w:val="24"/>
          <w:szCs w:val="24"/>
        </w:rPr>
      </w:pPr>
      <w:r w:rsidRPr="004855AB">
        <w:rPr>
          <w:rFonts w:ascii="Times New Roman" w:hAnsi="Times New Roman"/>
          <w:sz w:val="24"/>
          <w:szCs w:val="24"/>
          <w:lang w:val="pt-PT"/>
        </w:rPr>
        <w:t xml:space="preserve">ANDRADE, O. (2003). </w:t>
      </w:r>
      <w:r w:rsidRPr="004855AB">
        <w:rPr>
          <w:rFonts w:ascii="Times New Roman" w:hAnsi="Times New Roman"/>
          <w:i/>
          <w:sz w:val="24"/>
          <w:szCs w:val="24"/>
          <w:lang w:val="pt-PT"/>
        </w:rPr>
        <w:t>Representações Sociais de Saúde e Doença na Velhice</w:t>
      </w:r>
      <w:r w:rsidRPr="004855AB">
        <w:rPr>
          <w:rFonts w:ascii="Times New Roman" w:hAnsi="Times New Roman"/>
          <w:sz w:val="24"/>
          <w:szCs w:val="24"/>
          <w:lang w:val="pt-PT"/>
        </w:rPr>
        <w:t xml:space="preserve">. </w:t>
      </w:r>
      <w:proofErr w:type="spellStart"/>
      <w:r w:rsidRPr="004855AB">
        <w:rPr>
          <w:rFonts w:ascii="Times New Roman" w:hAnsi="Times New Roman"/>
          <w:sz w:val="24"/>
          <w:szCs w:val="24"/>
        </w:rPr>
        <w:t>Maringuá</w:t>
      </w:r>
      <w:proofErr w:type="spellEnd"/>
      <w:r w:rsidRPr="004855AB">
        <w:rPr>
          <w:rFonts w:ascii="Times New Roman" w:hAnsi="Times New Roman"/>
          <w:sz w:val="24"/>
          <w:szCs w:val="24"/>
        </w:rPr>
        <w:t>, v. 25, no. 2, pp. 207-113.</w:t>
      </w:r>
    </w:p>
    <w:p w:rsidR="004855AB" w:rsidRPr="004855AB" w:rsidRDefault="004855AB" w:rsidP="004855AB">
      <w:pPr>
        <w:spacing w:line="360" w:lineRule="auto"/>
        <w:jc w:val="both"/>
        <w:rPr>
          <w:rFonts w:ascii="Times New Roman" w:hAnsi="Times New Roman"/>
          <w:sz w:val="24"/>
          <w:szCs w:val="24"/>
        </w:rPr>
      </w:pPr>
      <w:r w:rsidRPr="004855AB">
        <w:rPr>
          <w:rFonts w:ascii="Times New Roman" w:hAnsi="Times New Roman"/>
          <w:sz w:val="24"/>
          <w:szCs w:val="24"/>
        </w:rPr>
        <w:t xml:space="preserve">ARNALDO, C. (2003). </w:t>
      </w:r>
      <w:r w:rsidRPr="004855AB">
        <w:rPr>
          <w:rFonts w:ascii="Times New Roman" w:hAnsi="Times New Roman"/>
          <w:i/>
          <w:sz w:val="24"/>
          <w:szCs w:val="24"/>
        </w:rPr>
        <w:t>Fertility and its Proximity Determinants in Mozambique: An Analysis of Levels, Trends, Differentials and Regional Variation</w:t>
      </w:r>
      <w:r w:rsidRPr="004855AB">
        <w:rPr>
          <w:rFonts w:ascii="Times New Roman" w:hAnsi="Times New Roman"/>
          <w:sz w:val="24"/>
          <w:szCs w:val="24"/>
        </w:rPr>
        <w:t xml:space="preserve">. </w:t>
      </w:r>
      <w:proofErr w:type="gramStart"/>
      <w:r w:rsidRPr="004855AB">
        <w:rPr>
          <w:rFonts w:ascii="Times New Roman" w:hAnsi="Times New Roman"/>
          <w:sz w:val="24"/>
          <w:szCs w:val="24"/>
        </w:rPr>
        <w:t>Unpublished PhD thesis, Australian National University.</w:t>
      </w:r>
      <w:proofErr w:type="gramEnd"/>
    </w:p>
    <w:p w:rsidR="004855AB" w:rsidRPr="004855AB" w:rsidRDefault="004855AB" w:rsidP="004855AB">
      <w:pPr>
        <w:spacing w:line="480" w:lineRule="auto"/>
        <w:jc w:val="both"/>
        <w:rPr>
          <w:rFonts w:ascii="Times New Roman" w:hAnsi="Times New Roman"/>
          <w:sz w:val="24"/>
          <w:szCs w:val="24"/>
        </w:rPr>
      </w:pPr>
      <w:proofErr w:type="gramStart"/>
      <w:r w:rsidRPr="004855AB">
        <w:rPr>
          <w:rFonts w:ascii="Times New Roman" w:hAnsi="Times New Roman"/>
          <w:sz w:val="24"/>
          <w:szCs w:val="24"/>
        </w:rPr>
        <w:t>BADALOTTI, M. &amp; TELOKEN, C. &amp; PETRACO, A. (1997).</w:t>
      </w:r>
      <w:proofErr w:type="gramEnd"/>
      <w:r w:rsidRPr="004855AB">
        <w:rPr>
          <w:rFonts w:ascii="Times New Roman" w:hAnsi="Times New Roman"/>
          <w:sz w:val="24"/>
          <w:szCs w:val="24"/>
        </w:rPr>
        <w:t xml:space="preserve"> </w:t>
      </w:r>
      <w:r w:rsidRPr="004855AB">
        <w:rPr>
          <w:rFonts w:ascii="Times New Roman" w:hAnsi="Times New Roman"/>
          <w:i/>
          <w:sz w:val="24"/>
          <w:szCs w:val="24"/>
          <w:lang w:val="pt-PT"/>
        </w:rPr>
        <w:t>Fertilidade e Infertilidade Humana</w:t>
      </w:r>
      <w:r w:rsidRPr="004855AB">
        <w:rPr>
          <w:rFonts w:ascii="Times New Roman" w:hAnsi="Times New Roman"/>
          <w:sz w:val="24"/>
          <w:szCs w:val="24"/>
          <w:lang w:val="pt-PT"/>
        </w:rPr>
        <w:t xml:space="preserve">. Editora </w:t>
      </w:r>
      <w:proofErr w:type="gramStart"/>
      <w:r w:rsidRPr="004855AB">
        <w:rPr>
          <w:rFonts w:ascii="Times New Roman" w:hAnsi="Times New Roman"/>
          <w:sz w:val="24"/>
          <w:szCs w:val="24"/>
          <w:lang w:val="pt-PT"/>
        </w:rPr>
        <w:t>Médica  Científica</w:t>
      </w:r>
      <w:proofErr w:type="gramEnd"/>
      <w:r w:rsidRPr="004855AB">
        <w:rPr>
          <w:rFonts w:ascii="Times New Roman" w:hAnsi="Times New Roman"/>
          <w:sz w:val="24"/>
          <w:szCs w:val="24"/>
          <w:lang w:val="pt-PT"/>
        </w:rPr>
        <w:t xml:space="preserve"> Ltda. </w:t>
      </w:r>
      <w:r w:rsidRPr="004855AB">
        <w:rPr>
          <w:rFonts w:ascii="Times New Roman" w:hAnsi="Times New Roman"/>
          <w:sz w:val="24"/>
          <w:szCs w:val="24"/>
        </w:rPr>
        <w:t>Rio de Janeiro.</w:t>
      </w:r>
    </w:p>
    <w:p w:rsidR="004855AB" w:rsidRPr="004855AB" w:rsidRDefault="004855AB" w:rsidP="004855AB">
      <w:pPr>
        <w:spacing w:line="480" w:lineRule="auto"/>
        <w:jc w:val="both"/>
        <w:rPr>
          <w:rFonts w:ascii="Times New Roman" w:hAnsi="Times New Roman"/>
          <w:sz w:val="24"/>
          <w:szCs w:val="24"/>
        </w:rPr>
      </w:pPr>
      <w:proofErr w:type="gramStart"/>
      <w:r w:rsidRPr="004855AB">
        <w:rPr>
          <w:rFonts w:ascii="Times New Roman" w:hAnsi="Times New Roman"/>
          <w:sz w:val="24"/>
          <w:szCs w:val="24"/>
        </w:rPr>
        <w:t>GERRITS, T. (1997).</w:t>
      </w:r>
      <w:proofErr w:type="gramEnd"/>
      <w:r w:rsidRPr="004855AB">
        <w:rPr>
          <w:rFonts w:ascii="Times New Roman" w:hAnsi="Times New Roman"/>
          <w:sz w:val="24"/>
          <w:szCs w:val="24"/>
        </w:rPr>
        <w:t xml:space="preserve"> </w:t>
      </w:r>
      <w:proofErr w:type="gramStart"/>
      <w:r w:rsidRPr="004855AB">
        <w:rPr>
          <w:rFonts w:ascii="Times New Roman" w:hAnsi="Times New Roman"/>
          <w:i/>
          <w:sz w:val="24"/>
          <w:szCs w:val="24"/>
        </w:rPr>
        <w:t>Social and cultural aspects of infertility in Mozambique</w:t>
      </w:r>
      <w:r w:rsidRPr="004855AB">
        <w:rPr>
          <w:rFonts w:ascii="Times New Roman" w:hAnsi="Times New Roman"/>
          <w:sz w:val="24"/>
          <w:szCs w:val="24"/>
        </w:rPr>
        <w:t>.</w:t>
      </w:r>
      <w:proofErr w:type="gramEnd"/>
      <w:r w:rsidRPr="004855AB">
        <w:rPr>
          <w:rFonts w:ascii="Times New Roman" w:hAnsi="Times New Roman"/>
          <w:sz w:val="24"/>
          <w:szCs w:val="24"/>
        </w:rPr>
        <w:t xml:space="preserve"> Elsevier, Patient Education and Counselling 31 (1): 39-48.</w:t>
      </w:r>
    </w:p>
    <w:p w:rsidR="004855AB" w:rsidRPr="004855AB" w:rsidRDefault="004855AB" w:rsidP="004855AB">
      <w:pPr>
        <w:spacing w:line="480" w:lineRule="auto"/>
        <w:jc w:val="both"/>
        <w:rPr>
          <w:rFonts w:ascii="Times New Roman" w:hAnsi="Times New Roman"/>
          <w:sz w:val="24"/>
          <w:szCs w:val="24"/>
        </w:rPr>
      </w:pPr>
      <w:r w:rsidRPr="004855AB">
        <w:rPr>
          <w:rFonts w:ascii="Times New Roman" w:hAnsi="Times New Roman"/>
          <w:sz w:val="24"/>
          <w:szCs w:val="24"/>
          <w:lang w:val="pt-PT"/>
        </w:rPr>
        <w:t xml:space="preserve">GREIL, A. &amp; PORTER, K. &amp; LEITKO, T. (1990). </w:t>
      </w:r>
      <w:r w:rsidRPr="004855AB">
        <w:rPr>
          <w:rFonts w:ascii="Times New Roman" w:hAnsi="Times New Roman"/>
          <w:sz w:val="24"/>
          <w:szCs w:val="24"/>
        </w:rPr>
        <w:t xml:space="preserve">“Sex and Intimacy </w:t>
      </w:r>
      <w:proofErr w:type="gramStart"/>
      <w:r w:rsidRPr="004855AB">
        <w:rPr>
          <w:rFonts w:ascii="Times New Roman" w:hAnsi="Times New Roman"/>
          <w:sz w:val="24"/>
          <w:szCs w:val="24"/>
        </w:rPr>
        <w:t>Among</w:t>
      </w:r>
      <w:proofErr w:type="gramEnd"/>
      <w:r w:rsidRPr="004855AB">
        <w:rPr>
          <w:rFonts w:ascii="Times New Roman" w:hAnsi="Times New Roman"/>
          <w:sz w:val="24"/>
          <w:szCs w:val="24"/>
        </w:rPr>
        <w:t xml:space="preserve"> Infertile Couples”, </w:t>
      </w:r>
      <w:r w:rsidRPr="004855AB">
        <w:rPr>
          <w:rFonts w:ascii="Times New Roman" w:hAnsi="Times New Roman"/>
          <w:i/>
          <w:sz w:val="24"/>
          <w:szCs w:val="24"/>
        </w:rPr>
        <w:t xml:space="preserve">Journal of </w:t>
      </w:r>
      <w:proofErr w:type="spellStart"/>
      <w:r w:rsidRPr="004855AB">
        <w:rPr>
          <w:rFonts w:ascii="Times New Roman" w:hAnsi="Times New Roman"/>
          <w:i/>
          <w:sz w:val="24"/>
          <w:szCs w:val="24"/>
        </w:rPr>
        <w:t>Psicology</w:t>
      </w:r>
      <w:proofErr w:type="spellEnd"/>
      <w:r w:rsidRPr="004855AB">
        <w:rPr>
          <w:rFonts w:ascii="Times New Roman" w:hAnsi="Times New Roman"/>
          <w:i/>
          <w:sz w:val="24"/>
          <w:szCs w:val="24"/>
        </w:rPr>
        <w:t xml:space="preserve"> &amp; Human Sexuality</w:t>
      </w:r>
      <w:r w:rsidRPr="004855AB">
        <w:rPr>
          <w:rFonts w:ascii="Times New Roman" w:hAnsi="Times New Roman"/>
          <w:sz w:val="24"/>
          <w:szCs w:val="24"/>
        </w:rPr>
        <w:t>, Vol. 2 (2): 117-139.</w:t>
      </w:r>
    </w:p>
    <w:p w:rsidR="004855AB" w:rsidRDefault="004855AB" w:rsidP="004855AB">
      <w:pPr>
        <w:autoSpaceDE w:val="0"/>
        <w:spacing w:after="0" w:line="360" w:lineRule="auto"/>
        <w:jc w:val="both"/>
        <w:rPr>
          <w:rFonts w:ascii="Times New Roman" w:eastAsia="Times New Roman" w:hAnsi="Times New Roman"/>
          <w:sz w:val="24"/>
          <w:szCs w:val="24"/>
        </w:rPr>
      </w:pPr>
      <w:r w:rsidRPr="004855AB">
        <w:rPr>
          <w:rFonts w:ascii="Times New Roman" w:eastAsia="Times New Roman" w:hAnsi="Times New Roman"/>
          <w:sz w:val="24"/>
          <w:szCs w:val="24"/>
        </w:rPr>
        <w:t xml:space="preserve">JODELET, D. </w:t>
      </w:r>
      <w:r w:rsidRPr="004855AB">
        <w:rPr>
          <w:rFonts w:ascii="Times New Roman" w:eastAsia="Times New Roman" w:hAnsi="Times New Roman"/>
          <w:i/>
          <w:iCs/>
          <w:sz w:val="24"/>
          <w:szCs w:val="24"/>
        </w:rPr>
        <w:t xml:space="preserve">Representation </w:t>
      </w:r>
      <w:proofErr w:type="spellStart"/>
      <w:r w:rsidRPr="004855AB">
        <w:rPr>
          <w:rFonts w:ascii="Times New Roman" w:eastAsia="Times New Roman" w:hAnsi="Times New Roman"/>
          <w:i/>
          <w:iCs/>
          <w:sz w:val="24"/>
          <w:szCs w:val="24"/>
        </w:rPr>
        <w:t>sociale</w:t>
      </w:r>
      <w:proofErr w:type="spellEnd"/>
      <w:r w:rsidRPr="004855AB">
        <w:rPr>
          <w:rFonts w:ascii="Times New Roman" w:eastAsia="Times New Roman" w:hAnsi="Times New Roman"/>
          <w:sz w:val="24"/>
          <w:szCs w:val="24"/>
        </w:rPr>
        <w:t xml:space="preserve">: </w:t>
      </w:r>
      <w:proofErr w:type="spellStart"/>
      <w:r w:rsidRPr="004855AB">
        <w:rPr>
          <w:rFonts w:ascii="Times New Roman" w:eastAsia="Times New Roman" w:hAnsi="Times New Roman"/>
          <w:sz w:val="24"/>
          <w:szCs w:val="24"/>
        </w:rPr>
        <w:t>phenomenos</w:t>
      </w:r>
      <w:proofErr w:type="spellEnd"/>
      <w:r w:rsidRPr="004855AB">
        <w:rPr>
          <w:rFonts w:ascii="Times New Roman" w:eastAsia="Times New Roman" w:hAnsi="Times New Roman"/>
          <w:sz w:val="24"/>
          <w:szCs w:val="24"/>
        </w:rPr>
        <w:t xml:space="preserve">, concept </w:t>
      </w:r>
      <w:proofErr w:type="gramStart"/>
      <w:r w:rsidRPr="004855AB">
        <w:rPr>
          <w:rFonts w:ascii="Times New Roman" w:eastAsia="Times New Roman" w:hAnsi="Times New Roman"/>
          <w:sz w:val="24"/>
          <w:szCs w:val="24"/>
        </w:rPr>
        <w:t>et</w:t>
      </w:r>
      <w:proofErr w:type="gramEnd"/>
      <w:r w:rsidRPr="004855AB">
        <w:rPr>
          <w:rFonts w:ascii="Times New Roman" w:eastAsia="Times New Roman" w:hAnsi="Times New Roman"/>
          <w:sz w:val="24"/>
          <w:szCs w:val="24"/>
        </w:rPr>
        <w:t xml:space="preserve"> </w:t>
      </w:r>
      <w:proofErr w:type="spellStart"/>
      <w:r w:rsidRPr="004855AB">
        <w:rPr>
          <w:rFonts w:ascii="Times New Roman" w:eastAsia="Times New Roman" w:hAnsi="Times New Roman"/>
          <w:sz w:val="24"/>
          <w:szCs w:val="24"/>
        </w:rPr>
        <w:t>theorie</w:t>
      </w:r>
      <w:proofErr w:type="spellEnd"/>
      <w:r w:rsidRPr="004855AB">
        <w:rPr>
          <w:rFonts w:ascii="Times New Roman" w:eastAsia="Times New Roman" w:hAnsi="Times New Roman"/>
          <w:sz w:val="24"/>
          <w:szCs w:val="24"/>
        </w:rPr>
        <w:t xml:space="preserve">. </w:t>
      </w:r>
      <w:r w:rsidRPr="004855AB">
        <w:rPr>
          <w:rFonts w:ascii="Times New Roman" w:eastAsia="Times New Roman" w:hAnsi="Times New Roman"/>
          <w:i/>
          <w:iCs/>
          <w:sz w:val="24"/>
          <w:szCs w:val="24"/>
        </w:rPr>
        <w:t>In</w:t>
      </w:r>
      <w:r w:rsidRPr="004855AB">
        <w:rPr>
          <w:rFonts w:ascii="Times New Roman" w:eastAsia="Times New Roman" w:hAnsi="Times New Roman"/>
          <w:sz w:val="24"/>
          <w:szCs w:val="24"/>
        </w:rPr>
        <w:t xml:space="preserve">: MOSCOVICI, S. </w:t>
      </w:r>
      <w:proofErr w:type="spellStart"/>
      <w:r w:rsidRPr="004855AB">
        <w:rPr>
          <w:rFonts w:ascii="Times New Roman" w:eastAsia="Times New Roman" w:hAnsi="Times New Roman"/>
          <w:i/>
          <w:iCs/>
          <w:sz w:val="24"/>
          <w:szCs w:val="24"/>
        </w:rPr>
        <w:t>Psicologie</w:t>
      </w:r>
      <w:proofErr w:type="spellEnd"/>
      <w:r w:rsidRPr="004855AB">
        <w:rPr>
          <w:rFonts w:ascii="Times New Roman" w:eastAsia="Times New Roman" w:hAnsi="Times New Roman"/>
          <w:i/>
          <w:iCs/>
          <w:sz w:val="24"/>
          <w:szCs w:val="24"/>
        </w:rPr>
        <w:t xml:space="preserve"> </w:t>
      </w:r>
      <w:proofErr w:type="spellStart"/>
      <w:r w:rsidRPr="004855AB">
        <w:rPr>
          <w:rFonts w:ascii="Times New Roman" w:eastAsia="Times New Roman" w:hAnsi="Times New Roman"/>
          <w:i/>
          <w:iCs/>
          <w:sz w:val="24"/>
          <w:szCs w:val="24"/>
        </w:rPr>
        <w:t>sociale</w:t>
      </w:r>
      <w:proofErr w:type="spellEnd"/>
      <w:r w:rsidRPr="004855AB">
        <w:rPr>
          <w:rFonts w:ascii="Times New Roman" w:eastAsia="Times New Roman" w:hAnsi="Times New Roman"/>
          <w:sz w:val="24"/>
          <w:szCs w:val="24"/>
        </w:rPr>
        <w:t xml:space="preserve">. Paris: PUF, 1984. </w:t>
      </w:r>
      <w:proofErr w:type="gramStart"/>
      <w:r w:rsidRPr="004855AB">
        <w:rPr>
          <w:rFonts w:ascii="Times New Roman" w:eastAsia="Times New Roman" w:hAnsi="Times New Roman"/>
          <w:sz w:val="24"/>
          <w:szCs w:val="24"/>
        </w:rPr>
        <w:t>cap</w:t>
      </w:r>
      <w:proofErr w:type="gramEnd"/>
      <w:r w:rsidRPr="004855AB">
        <w:rPr>
          <w:rFonts w:ascii="Times New Roman" w:eastAsia="Times New Roman" w:hAnsi="Times New Roman"/>
          <w:sz w:val="24"/>
          <w:szCs w:val="24"/>
        </w:rPr>
        <w:t xml:space="preserve">. </w:t>
      </w:r>
      <w:proofErr w:type="gramStart"/>
      <w:r w:rsidRPr="004855AB">
        <w:rPr>
          <w:rFonts w:ascii="Times New Roman" w:eastAsia="Times New Roman" w:hAnsi="Times New Roman"/>
          <w:sz w:val="24"/>
          <w:szCs w:val="24"/>
        </w:rPr>
        <w:t>17, p. 357 –58.</w:t>
      </w:r>
      <w:proofErr w:type="gramEnd"/>
      <w:r w:rsidR="005D45CE">
        <w:rPr>
          <w:rFonts w:ascii="Times New Roman" w:eastAsia="Times New Roman" w:hAnsi="Times New Roman"/>
          <w:sz w:val="24"/>
          <w:szCs w:val="24"/>
        </w:rPr>
        <w:t xml:space="preserve"> </w:t>
      </w:r>
    </w:p>
    <w:p w:rsidR="005D45CE" w:rsidRDefault="005D45CE" w:rsidP="004855AB">
      <w:pPr>
        <w:autoSpaceDE w:val="0"/>
        <w:spacing w:after="0" w:line="360" w:lineRule="auto"/>
        <w:jc w:val="both"/>
        <w:rPr>
          <w:rFonts w:ascii="Times New Roman" w:eastAsia="Times New Roman" w:hAnsi="Times New Roman"/>
          <w:sz w:val="24"/>
          <w:szCs w:val="24"/>
        </w:rPr>
      </w:pPr>
    </w:p>
    <w:p w:rsidR="005D45CE" w:rsidRPr="005D45CE" w:rsidRDefault="005D45CE" w:rsidP="005D45CE">
      <w:pPr>
        <w:suppressAutoHyphens w:val="0"/>
        <w:autoSpaceDE w:val="0"/>
        <w:autoSpaceDN w:val="0"/>
        <w:adjustRightInd w:val="0"/>
        <w:spacing w:after="0" w:line="360" w:lineRule="auto"/>
        <w:jc w:val="both"/>
        <w:rPr>
          <w:rFonts w:ascii="Times New Roman" w:eastAsiaTheme="minorHAnsi" w:hAnsi="Times New Roman"/>
          <w:bCs/>
          <w:sz w:val="24"/>
          <w:szCs w:val="24"/>
          <w:lang w:val="pt-PT" w:eastAsia="en-US"/>
        </w:rPr>
      </w:pPr>
      <w:r>
        <w:rPr>
          <w:rFonts w:ascii="Times New Roman" w:eastAsiaTheme="minorHAnsi" w:hAnsi="Times New Roman"/>
          <w:sz w:val="24"/>
          <w:szCs w:val="24"/>
          <w:lang w:val="pt-PT" w:eastAsia="en-US"/>
        </w:rPr>
        <w:t xml:space="preserve">PORTELA, G.L. Abordagens teórico-metodológicas. </w:t>
      </w:r>
      <w:r w:rsidRPr="005D45CE">
        <w:rPr>
          <w:rFonts w:ascii="Times New Roman" w:eastAsiaTheme="minorHAnsi" w:hAnsi="Times New Roman"/>
          <w:bCs/>
          <w:sz w:val="24"/>
          <w:szCs w:val="24"/>
          <w:lang w:val="pt-PT" w:eastAsia="en-US"/>
        </w:rPr>
        <w:t xml:space="preserve">Projeto de Pesquisa no ensino </w:t>
      </w:r>
      <w:proofErr w:type="gramStart"/>
      <w:r w:rsidRPr="005D45CE">
        <w:rPr>
          <w:rFonts w:ascii="Times New Roman" w:eastAsiaTheme="minorHAnsi" w:hAnsi="Times New Roman"/>
          <w:bCs/>
          <w:sz w:val="24"/>
          <w:szCs w:val="24"/>
          <w:lang w:val="pt-PT" w:eastAsia="en-US"/>
        </w:rPr>
        <w:t>de</w:t>
      </w:r>
      <w:proofErr w:type="gramEnd"/>
    </w:p>
    <w:p w:rsidR="005D45CE" w:rsidRPr="005D45CE" w:rsidRDefault="005D45CE" w:rsidP="005D45CE">
      <w:pPr>
        <w:autoSpaceDE w:val="0"/>
        <w:spacing w:after="0" w:line="360" w:lineRule="auto"/>
        <w:jc w:val="both"/>
        <w:rPr>
          <w:rFonts w:ascii="Times New Roman" w:eastAsia="Times New Roman" w:hAnsi="Times New Roman"/>
          <w:sz w:val="24"/>
          <w:szCs w:val="24"/>
          <w:lang w:val="pt-PT"/>
        </w:rPr>
      </w:pPr>
      <w:r w:rsidRPr="005D45CE">
        <w:rPr>
          <w:rFonts w:ascii="Times New Roman" w:eastAsiaTheme="minorHAnsi" w:hAnsi="Times New Roman"/>
          <w:bCs/>
          <w:sz w:val="24"/>
          <w:szCs w:val="24"/>
          <w:lang w:val="pt-PT" w:eastAsia="en-US"/>
        </w:rPr>
        <w:t>Letras para o Curso de Formação de Professores da UEFS</w:t>
      </w:r>
      <w:r w:rsidRPr="005D45CE">
        <w:rPr>
          <w:rFonts w:ascii="Times New Roman" w:eastAsiaTheme="minorHAnsi" w:hAnsi="Times New Roman"/>
          <w:i/>
          <w:iCs/>
          <w:sz w:val="24"/>
          <w:szCs w:val="24"/>
          <w:lang w:val="pt-PT" w:eastAsia="en-US"/>
        </w:rPr>
        <w:t>.</w:t>
      </w:r>
      <w:r>
        <w:rPr>
          <w:rFonts w:ascii="Times New Roman" w:eastAsiaTheme="minorHAnsi" w:hAnsi="Times New Roman"/>
          <w:i/>
          <w:iCs/>
          <w:sz w:val="24"/>
          <w:szCs w:val="24"/>
          <w:lang w:val="pt-PT" w:eastAsia="en-US"/>
        </w:rPr>
        <w:t xml:space="preserve"> 2004.</w:t>
      </w:r>
    </w:p>
    <w:p w:rsidR="004855AB" w:rsidRPr="005D45CE" w:rsidRDefault="004855AB" w:rsidP="004855AB">
      <w:pPr>
        <w:autoSpaceDE w:val="0"/>
        <w:spacing w:after="0" w:line="240" w:lineRule="auto"/>
        <w:jc w:val="both"/>
        <w:rPr>
          <w:rFonts w:ascii="Times New Roman" w:eastAsia="Arial" w:hAnsi="Times New Roman"/>
          <w:color w:val="000000"/>
          <w:sz w:val="24"/>
          <w:szCs w:val="24"/>
          <w:lang w:val="pt-PT"/>
        </w:rPr>
      </w:pPr>
    </w:p>
    <w:p w:rsidR="004855AB" w:rsidRPr="004855AB" w:rsidRDefault="004855AB" w:rsidP="004855AB">
      <w:pPr>
        <w:spacing w:line="480" w:lineRule="auto"/>
        <w:jc w:val="both"/>
        <w:rPr>
          <w:rFonts w:ascii="Times New Roman" w:hAnsi="Times New Roman"/>
          <w:sz w:val="24"/>
          <w:szCs w:val="24"/>
          <w:lang w:val="pt-PT"/>
        </w:rPr>
      </w:pPr>
      <w:proofErr w:type="gramStart"/>
      <w:r w:rsidRPr="004855AB">
        <w:rPr>
          <w:rFonts w:ascii="Times New Roman" w:hAnsi="Times New Roman"/>
          <w:sz w:val="24"/>
          <w:szCs w:val="24"/>
        </w:rPr>
        <w:lastRenderedPageBreak/>
        <w:t>MARCONI, M. &amp; LAKATOS, E. (1996).</w:t>
      </w:r>
      <w:proofErr w:type="gramEnd"/>
      <w:r w:rsidRPr="004855AB">
        <w:rPr>
          <w:rFonts w:ascii="Times New Roman" w:hAnsi="Times New Roman"/>
          <w:sz w:val="24"/>
          <w:szCs w:val="24"/>
        </w:rPr>
        <w:t xml:space="preserve"> </w:t>
      </w:r>
      <w:r w:rsidRPr="004855AB">
        <w:rPr>
          <w:rFonts w:ascii="Times New Roman" w:hAnsi="Times New Roman"/>
          <w:i/>
          <w:sz w:val="24"/>
          <w:szCs w:val="24"/>
          <w:lang w:val="pt-PT"/>
        </w:rPr>
        <w:t xml:space="preserve">Técnicas de Pesquisa: </w:t>
      </w:r>
      <w:proofErr w:type="spellStart"/>
      <w:r w:rsidRPr="004855AB">
        <w:rPr>
          <w:rFonts w:ascii="Times New Roman" w:hAnsi="Times New Roman"/>
          <w:i/>
          <w:sz w:val="24"/>
          <w:szCs w:val="24"/>
          <w:lang w:val="pt-PT"/>
        </w:rPr>
        <w:t>planejamento</w:t>
      </w:r>
      <w:proofErr w:type="spellEnd"/>
      <w:r w:rsidRPr="004855AB">
        <w:rPr>
          <w:rFonts w:ascii="Times New Roman" w:hAnsi="Times New Roman"/>
          <w:i/>
          <w:sz w:val="24"/>
          <w:szCs w:val="24"/>
          <w:lang w:val="pt-PT"/>
        </w:rPr>
        <w:t xml:space="preserve"> e execução de pesquisas, amostragens e técnicas de pesquisas, elaboração, analise e interpretação de dados</w:t>
      </w:r>
      <w:r w:rsidRPr="004855AB">
        <w:rPr>
          <w:rFonts w:ascii="Times New Roman" w:hAnsi="Times New Roman"/>
          <w:sz w:val="24"/>
          <w:szCs w:val="24"/>
          <w:lang w:val="pt-PT"/>
        </w:rPr>
        <w:t>. 3ª. Ed. São Paulo: Atlas.</w:t>
      </w:r>
    </w:p>
    <w:p w:rsidR="004855AB" w:rsidRPr="004855AB" w:rsidRDefault="004855AB" w:rsidP="004855AB">
      <w:pPr>
        <w:spacing w:line="480" w:lineRule="auto"/>
        <w:jc w:val="both"/>
        <w:rPr>
          <w:rFonts w:ascii="Times New Roman" w:hAnsi="Times New Roman"/>
          <w:sz w:val="24"/>
          <w:szCs w:val="24"/>
          <w:lang w:val="pt-PT"/>
        </w:rPr>
      </w:pPr>
      <w:r w:rsidRPr="004855AB">
        <w:rPr>
          <w:rFonts w:ascii="Times New Roman" w:hAnsi="Times New Roman"/>
          <w:sz w:val="24"/>
          <w:szCs w:val="24"/>
          <w:lang w:val="pt-PT"/>
        </w:rPr>
        <w:t xml:space="preserve">MARIANO, E. &amp; PAULO, M. (2008). </w:t>
      </w:r>
      <w:r w:rsidRPr="004855AB">
        <w:rPr>
          <w:rFonts w:ascii="Times New Roman" w:hAnsi="Times New Roman"/>
          <w:i/>
          <w:sz w:val="24"/>
          <w:szCs w:val="24"/>
          <w:lang w:val="pt-PT"/>
        </w:rPr>
        <w:t>Infertilidade, Fertilidade: Áreas escondidas do nosso quotidiano?</w:t>
      </w:r>
      <w:r w:rsidRPr="004855AB">
        <w:rPr>
          <w:rFonts w:ascii="Times New Roman" w:hAnsi="Times New Roman"/>
          <w:sz w:val="24"/>
          <w:szCs w:val="24"/>
          <w:lang w:val="pt-PT"/>
        </w:rPr>
        <w:t xml:space="preserve"> Maputo, </w:t>
      </w:r>
      <w:proofErr w:type="spellStart"/>
      <w:r w:rsidRPr="004855AB">
        <w:rPr>
          <w:rFonts w:ascii="Times New Roman" w:hAnsi="Times New Roman"/>
          <w:sz w:val="24"/>
          <w:szCs w:val="24"/>
          <w:lang w:val="pt-PT"/>
        </w:rPr>
        <w:t>Kula</w:t>
      </w:r>
      <w:proofErr w:type="spellEnd"/>
      <w:r w:rsidRPr="004855AB">
        <w:rPr>
          <w:rFonts w:ascii="Times New Roman" w:hAnsi="Times New Roman"/>
          <w:sz w:val="24"/>
          <w:szCs w:val="24"/>
          <w:lang w:val="pt-PT"/>
        </w:rPr>
        <w:t>- Estudos &amp; pesquizas Aplicadas.</w:t>
      </w:r>
    </w:p>
    <w:p w:rsidR="004855AB" w:rsidRDefault="004855AB" w:rsidP="004855AB">
      <w:pPr>
        <w:autoSpaceDE w:val="0"/>
        <w:spacing w:after="0" w:line="360" w:lineRule="auto"/>
        <w:jc w:val="both"/>
        <w:rPr>
          <w:rFonts w:ascii="Arial Narrow" w:eastAsia="Arial" w:hAnsi="Arial Narrow" w:cs="Arial Narrow"/>
          <w:color w:val="000000"/>
          <w:sz w:val="24"/>
          <w:szCs w:val="24"/>
          <w:lang w:val="pt-PT"/>
        </w:rPr>
      </w:pPr>
      <w:r w:rsidRPr="004855AB">
        <w:rPr>
          <w:rFonts w:ascii="Times New Roman" w:eastAsia="Arial" w:hAnsi="Times New Roman" w:cs="Arial Narrow"/>
          <w:color w:val="000000"/>
          <w:sz w:val="24"/>
          <w:szCs w:val="24"/>
          <w:lang w:val="pt-PT"/>
        </w:rPr>
        <w:t>MINAYO, M. &amp; SANCHES, O. (1993). “Quantitativo - Qualitativo: Oposição ou Complementaridade?” Rio de Janeiro.</w:t>
      </w:r>
      <w:r w:rsidRPr="004855AB">
        <w:rPr>
          <w:rFonts w:ascii="Arial Narrow" w:eastAsia="Arial" w:hAnsi="Arial Narrow" w:cs="Arial Narrow"/>
          <w:color w:val="000000"/>
          <w:sz w:val="24"/>
          <w:szCs w:val="24"/>
          <w:lang w:val="pt-PT"/>
        </w:rPr>
        <w:t xml:space="preserve"> </w:t>
      </w:r>
      <w:r w:rsidRPr="004855AB">
        <w:rPr>
          <w:rFonts w:ascii="Times New Roman" w:eastAsia="Arial" w:hAnsi="Times New Roman"/>
          <w:i/>
          <w:iCs/>
          <w:color w:val="000000"/>
          <w:sz w:val="24"/>
          <w:szCs w:val="24"/>
          <w:lang w:val="pt-PT"/>
        </w:rPr>
        <w:t>Cadernos de Saúde Pública</w:t>
      </w:r>
      <w:r w:rsidRPr="004855AB">
        <w:rPr>
          <w:rFonts w:ascii="Times New Roman" w:eastAsia="Arial" w:hAnsi="Times New Roman"/>
          <w:iCs/>
          <w:color w:val="000000"/>
          <w:sz w:val="24"/>
          <w:szCs w:val="24"/>
          <w:lang w:val="pt-PT"/>
        </w:rPr>
        <w:t>,</w:t>
      </w:r>
      <w:r w:rsidRPr="004855AB">
        <w:rPr>
          <w:rFonts w:ascii="Arial Narrow" w:eastAsia="Arial" w:hAnsi="Arial Narrow" w:cs="Arial Narrow"/>
          <w:i/>
          <w:iCs/>
          <w:color w:val="000000"/>
          <w:sz w:val="24"/>
          <w:szCs w:val="24"/>
          <w:lang w:val="pt-PT"/>
        </w:rPr>
        <w:t xml:space="preserve"> </w:t>
      </w:r>
      <w:r w:rsidRPr="004855AB">
        <w:rPr>
          <w:rFonts w:ascii="Arial Narrow" w:eastAsia="Arial" w:hAnsi="Arial Narrow" w:cs="Arial Narrow"/>
          <w:color w:val="000000"/>
          <w:sz w:val="24"/>
          <w:szCs w:val="24"/>
          <w:lang w:val="pt-PT"/>
        </w:rPr>
        <w:t>9 (3): 239-262</w:t>
      </w:r>
    </w:p>
    <w:p w:rsidR="006C4AB1" w:rsidRPr="004855AB" w:rsidRDefault="006C4AB1" w:rsidP="004855AB">
      <w:pPr>
        <w:autoSpaceDE w:val="0"/>
        <w:spacing w:after="0" w:line="360" w:lineRule="auto"/>
        <w:jc w:val="both"/>
        <w:rPr>
          <w:rFonts w:ascii="Arial Narrow" w:eastAsia="Arial" w:hAnsi="Arial Narrow" w:cs="Arial Narrow"/>
          <w:color w:val="000000"/>
          <w:sz w:val="24"/>
          <w:szCs w:val="24"/>
          <w:lang w:val="pt-PT"/>
        </w:rPr>
      </w:pPr>
    </w:p>
    <w:p w:rsidR="004855AB" w:rsidRPr="004855AB" w:rsidRDefault="004855AB" w:rsidP="004855AB">
      <w:pPr>
        <w:spacing w:line="480" w:lineRule="auto"/>
        <w:jc w:val="both"/>
        <w:rPr>
          <w:rFonts w:ascii="Times New Roman" w:eastAsia="Times New Roman" w:hAnsi="Times New Roman"/>
          <w:color w:val="231F20"/>
          <w:sz w:val="24"/>
          <w:szCs w:val="24"/>
          <w:lang w:val="pt-PT"/>
        </w:rPr>
      </w:pPr>
      <w:r w:rsidRPr="004855AB">
        <w:rPr>
          <w:rFonts w:ascii="Times New Roman" w:eastAsia="Times New Roman" w:hAnsi="Times New Roman"/>
          <w:color w:val="231F20"/>
          <w:sz w:val="24"/>
          <w:szCs w:val="24"/>
          <w:lang w:val="pt-PT"/>
        </w:rPr>
        <w:t xml:space="preserve">TRINDADE, Z. A. &amp; ENUMO, R. (2001). “Representações Sociais de Infertilidade Feminina entre Mulheres Casadas e Solteiras”. </w:t>
      </w:r>
      <w:r w:rsidRPr="004855AB">
        <w:rPr>
          <w:rFonts w:ascii="Times New Roman" w:eastAsia="Times New Roman" w:hAnsi="Times New Roman"/>
          <w:i/>
          <w:color w:val="231F20"/>
          <w:sz w:val="24"/>
          <w:szCs w:val="24"/>
          <w:lang w:val="pt-PT"/>
        </w:rPr>
        <w:t>Psicologia, Saúde e Doenças</w:t>
      </w:r>
      <w:r w:rsidRPr="004855AB">
        <w:rPr>
          <w:rFonts w:ascii="Times New Roman" w:eastAsia="Times New Roman" w:hAnsi="Times New Roman"/>
          <w:color w:val="231F20"/>
          <w:sz w:val="24"/>
          <w:szCs w:val="24"/>
          <w:lang w:val="pt-PT"/>
        </w:rPr>
        <w:t>, 2 (2), 5-26.</w:t>
      </w:r>
    </w:p>
    <w:p w:rsidR="004855AB" w:rsidRPr="00EF59AB" w:rsidRDefault="00535C8D" w:rsidP="00EF59AB">
      <w:pPr>
        <w:suppressAutoHyphens w:val="0"/>
        <w:autoSpaceDE w:val="0"/>
        <w:autoSpaceDN w:val="0"/>
        <w:adjustRightInd w:val="0"/>
        <w:spacing w:after="0" w:line="360" w:lineRule="auto"/>
        <w:jc w:val="both"/>
        <w:rPr>
          <w:rFonts w:ascii="TimesNewRomanPSMT" w:eastAsiaTheme="minorHAnsi" w:hAnsi="TimesNewRomanPSMT" w:cs="TimesNewRomanPSMT"/>
          <w:sz w:val="24"/>
          <w:szCs w:val="24"/>
          <w:lang w:val="pt-PT" w:eastAsia="en-US"/>
        </w:rPr>
      </w:pPr>
      <w:r>
        <w:rPr>
          <w:rFonts w:ascii="Times New Roman" w:eastAsia="Arial" w:hAnsi="Times New Roman"/>
          <w:color w:val="000000"/>
          <w:sz w:val="24"/>
          <w:szCs w:val="24"/>
          <w:lang w:val="pt-PT"/>
        </w:rPr>
        <w:t>MATSINHE</w:t>
      </w:r>
      <w:r w:rsidR="006C4AB1">
        <w:rPr>
          <w:rFonts w:ascii="Times New Roman" w:eastAsia="Arial" w:hAnsi="Times New Roman"/>
          <w:color w:val="000000"/>
          <w:sz w:val="24"/>
          <w:szCs w:val="24"/>
          <w:lang w:val="pt-PT"/>
        </w:rPr>
        <w:t xml:space="preserve">, C. (2005). Tabula Rasa: </w:t>
      </w:r>
      <w:r w:rsidR="002F64C3">
        <w:rPr>
          <w:rFonts w:ascii="Times New Roman" w:eastAsia="Arial" w:hAnsi="Times New Roman"/>
          <w:color w:val="000000"/>
          <w:sz w:val="24"/>
          <w:szCs w:val="24"/>
          <w:lang w:val="pt-PT"/>
        </w:rPr>
        <w:t>Dinâmica</w:t>
      </w:r>
      <w:r w:rsidR="006C4AB1">
        <w:rPr>
          <w:rFonts w:ascii="Times New Roman" w:eastAsia="Arial" w:hAnsi="Times New Roman"/>
          <w:color w:val="000000"/>
          <w:sz w:val="24"/>
          <w:szCs w:val="24"/>
          <w:lang w:val="pt-PT"/>
        </w:rPr>
        <w:t xml:space="preserve"> da Resposta </w:t>
      </w:r>
      <w:r w:rsidR="002F64C3">
        <w:rPr>
          <w:rFonts w:ascii="Times New Roman" w:eastAsia="Arial" w:hAnsi="Times New Roman"/>
          <w:color w:val="000000"/>
          <w:sz w:val="24"/>
          <w:szCs w:val="24"/>
          <w:lang w:val="pt-PT"/>
        </w:rPr>
        <w:t>Moçambicana</w:t>
      </w:r>
      <w:r w:rsidR="00EF59AB">
        <w:rPr>
          <w:rFonts w:ascii="Times New Roman" w:eastAsia="Arial" w:hAnsi="Times New Roman"/>
          <w:color w:val="000000"/>
          <w:sz w:val="24"/>
          <w:szCs w:val="24"/>
          <w:lang w:val="pt-PT"/>
        </w:rPr>
        <w:t xml:space="preserve"> ao </w:t>
      </w:r>
      <w:proofErr w:type="gramStart"/>
      <w:r w:rsidR="00EF59AB">
        <w:rPr>
          <w:rFonts w:ascii="Times New Roman" w:eastAsia="Arial" w:hAnsi="Times New Roman"/>
          <w:color w:val="000000"/>
          <w:sz w:val="24"/>
          <w:szCs w:val="24"/>
          <w:lang w:val="pt-PT"/>
        </w:rPr>
        <w:t>HIV</w:t>
      </w:r>
      <w:proofErr w:type="gramEnd"/>
      <w:r w:rsidR="00EF59AB">
        <w:rPr>
          <w:rFonts w:ascii="Times New Roman" w:eastAsia="Arial" w:hAnsi="Times New Roman"/>
          <w:color w:val="000000"/>
          <w:sz w:val="24"/>
          <w:szCs w:val="24"/>
          <w:lang w:val="pt-PT"/>
        </w:rPr>
        <w:t xml:space="preserve">/SIDA. </w:t>
      </w:r>
      <w:r w:rsidR="00EF59AB" w:rsidRPr="00EF59AB">
        <w:rPr>
          <w:rFonts w:ascii="TimesNewRomanPSMT" w:eastAsiaTheme="minorHAnsi" w:hAnsi="TimesNewRomanPSMT" w:cs="TimesNewRomanPSMT"/>
          <w:sz w:val="24"/>
          <w:szCs w:val="24"/>
          <w:lang w:val="pt-PT" w:eastAsia="en-US"/>
        </w:rPr>
        <w:t>Programa de Pós-Graduação em Sociologia e Antropologia, Instituto de Filosofia e Ciências Sociais, Universidade Federal do Rio de Janeiro.</w:t>
      </w:r>
    </w:p>
    <w:p w:rsidR="00535C8D" w:rsidRPr="004855AB" w:rsidRDefault="00535C8D" w:rsidP="004855AB">
      <w:pPr>
        <w:autoSpaceDE w:val="0"/>
        <w:spacing w:after="0" w:line="360" w:lineRule="auto"/>
        <w:jc w:val="both"/>
        <w:rPr>
          <w:rFonts w:ascii="Times New Roman" w:eastAsia="Arial" w:hAnsi="Times New Roman"/>
          <w:sz w:val="24"/>
          <w:szCs w:val="24"/>
          <w:lang w:val="pt-PT"/>
        </w:rPr>
      </w:pPr>
    </w:p>
    <w:p w:rsidR="004855AB" w:rsidRPr="004855AB" w:rsidRDefault="004855AB" w:rsidP="004855AB">
      <w:pPr>
        <w:spacing w:line="480" w:lineRule="auto"/>
        <w:jc w:val="both"/>
        <w:rPr>
          <w:rFonts w:ascii="Times New Roman" w:eastAsia="Times New Roman" w:hAnsi="Times New Roman"/>
          <w:sz w:val="24"/>
          <w:szCs w:val="24"/>
          <w:lang w:val="pt-PT"/>
        </w:rPr>
      </w:pPr>
      <w:r w:rsidRPr="004855AB">
        <w:rPr>
          <w:rFonts w:ascii="Times New Roman" w:hAnsi="Times New Roman"/>
          <w:sz w:val="24"/>
          <w:szCs w:val="24"/>
          <w:lang w:val="pt-PT"/>
        </w:rPr>
        <w:t xml:space="preserve">MIRANDA, F. (2005). </w:t>
      </w:r>
      <w:r w:rsidRPr="004855AB">
        <w:rPr>
          <w:rFonts w:ascii="Times New Roman" w:hAnsi="Times New Roman"/>
          <w:i/>
          <w:sz w:val="24"/>
          <w:szCs w:val="24"/>
          <w:lang w:val="pt-PT"/>
        </w:rPr>
        <w:t>A Infertilidade Feminina Na Pós-Modernidade e Seus Reflexos na Subjectividade de uma Mulher</w:t>
      </w:r>
      <w:r w:rsidRPr="004855AB">
        <w:rPr>
          <w:rFonts w:ascii="Times New Roman" w:hAnsi="Times New Roman"/>
          <w:sz w:val="24"/>
          <w:szCs w:val="24"/>
          <w:lang w:val="pt-PT"/>
        </w:rPr>
        <w:t xml:space="preserve">. </w:t>
      </w:r>
      <w:r w:rsidRPr="004855AB">
        <w:rPr>
          <w:rFonts w:ascii="Times New Roman" w:eastAsia="Times New Roman" w:hAnsi="Times New Roman"/>
          <w:sz w:val="24"/>
          <w:szCs w:val="24"/>
          <w:lang w:val="pt-PT"/>
        </w:rPr>
        <w:t xml:space="preserve">Dissertação apresentada ao Curso de Mestrado em Psicologia da Pontifícia Universidade Católica de Minas Gerais como requisito parcial para a obtenção do título de Mestre em Psicologia. Disponível em </w:t>
      </w:r>
      <w:hyperlink r:id="rId9" w:history="1">
        <w:r w:rsidRPr="004855AB">
          <w:rPr>
            <w:rFonts w:ascii="Times New Roman" w:hAnsi="Times New Roman"/>
            <w:color w:val="0000FF"/>
            <w:lang w:val="pt-PT"/>
          </w:rPr>
          <w:t>http://www.sciolo.oces.mctes.pt/scielo.pdf?script=sc</w:t>
        </w:r>
      </w:hyperlink>
      <w:r w:rsidRPr="004855AB">
        <w:rPr>
          <w:rFonts w:ascii="Times New Roman" w:eastAsia="Times New Roman" w:hAnsi="Times New Roman"/>
          <w:color w:val="000000"/>
          <w:sz w:val="24"/>
          <w:szCs w:val="24"/>
          <w:lang w:val="pt-PT"/>
        </w:rPr>
        <w:t>,</w:t>
      </w:r>
      <w:r w:rsidRPr="004855AB">
        <w:rPr>
          <w:rFonts w:ascii="Times New Roman" w:eastAsia="Times New Roman" w:hAnsi="Times New Roman"/>
          <w:sz w:val="24"/>
          <w:szCs w:val="24"/>
          <w:lang w:val="pt-PT"/>
        </w:rPr>
        <w:t xml:space="preserve"> </w:t>
      </w:r>
      <w:proofErr w:type="spellStart"/>
      <w:r w:rsidRPr="004855AB">
        <w:rPr>
          <w:rFonts w:ascii="Times New Roman" w:eastAsia="Times New Roman" w:hAnsi="Times New Roman"/>
          <w:sz w:val="24"/>
          <w:szCs w:val="24"/>
          <w:lang w:val="pt-PT"/>
        </w:rPr>
        <w:t>acessado</w:t>
      </w:r>
      <w:proofErr w:type="spellEnd"/>
      <w:r w:rsidRPr="004855AB">
        <w:rPr>
          <w:rFonts w:ascii="Times New Roman" w:eastAsia="Times New Roman" w:hAnsi="Times New Roman"/>
          <w:sz w:val="24"/>
          <w:szCs w:val="24"/>
          <w:lang w:val="pt-PT"/>
        </w:rPr>
        <w:t xml:space="preserve"> no dia 26.05.2010.</w:t>
      </w:r>
    </w:p>
    <w:p w:rsidR="004855AB" w:rsidRPr="004855AB" w:rsidRDefault="004855AB" w:rsidP="004855AB">
      <w:pPr>
        <w:autoSpaceDE w:val="0"/>
        <w:spacing w:after="0" w:line="360" w:lineRule="auto"/>
        <w:jc w:val="both"/>
        <w:rPr>
          <w:rFonts w:ascii="Times New Roman" w:eastAsia="Arial" w:hAnsi="Times New Roman"/>
          <w:color w:val="000000"/>
          <w:sz w:val="24"/>
          <w:szCs w:val="24"/>
          <w:lang w:val="pt-PT"/>
        </w:rPr>
      </w:pPr>
    </w:p>
    <w:p w:rsidR="004855AB" w:rsidRPr="004855AB" w:rsidRDefault="004855AB" w:rsidP="004855AB">
      <w:pPr>
        <w:autoSpaceDE w:val="0"/>
        <w:spacing w:after="0" w:line="360" w:lineRule="auto"/>
        <w:jc w:val="both"/>
        <w:rPr>
          <w:rFonts w:ascii="Times New Roman" w:eastAsia="Arial" w:hAnsi="Times New Roman"/>
          <w:color w:val="000000"/>
          <w:sz w:val="24"/>
          <w:szCs w:val="24"/>
          <w:lang w:val="pt-PT"/>
        </w:rPr>
      </w:pPr>
    </w:p>
    <w:p w:rsidR="004855AB" w:rsidRPr="004855AB" w:rsidRDefault="004855AB" w:rsidP="004855AB">
      <w:pPr>
        <w:autoSpaceDE w:val="0"/>
        <w:spacing w:after="0" w:line="360" w:lineRule="auto"/>
        <w:jc w:val="both"/>
        <w:rPr>
          <w:rFonts w:ascii="Times New Roman" w:eastAsia="Arial" w:hAnsi="Times New Roman"/>
          <w:color w:val="000000"/>
          <w:sz w:val="24"/>
          <w:szCs w:val="24"/>
          <w:lang w:val="pt-PT"/>
        </w:rPr>
      </w:pPr>
    </w:p>
    <w:p w:rsidR="004855AB" w:rsidRPr="004855AB" w:rsidRDefault="004855AB" w:rsidP="004855AB">
      <w:pPr>
        <w:autoSpaceDE w:val="0"/>
        <w:spacing w:after="0" w:line="360" w:lineRule="auto"/>
        <w:jc w:val="both"/>
        <w:rPr>
          <w:rFonts w:ascii="Times New Roman" w:eastAsia="Arial" w:hAnsi="Times New Roman"/>
          <w:color w:val="000000"/>
          <w:sz w:val="24"/>
          <w:szCs w:val="24"/>
          <w:lang w:val="pt-PT"/>
        </w:rPr>
      </w:pPr>
    </w:p>
    <w:p w:rsidR="004855AB" w:rsidRPr="004855AB" w:rsidRDefault="004855AB" w:rsidP="004855AB">
      <w:pPr>
        <w:autoSpaceDE w:val="0"/>
        <w:spacing w:after="0" w:line="360" w:lineRule="auto"/>
        <w:jc w:val="both"/>
        <w:rPr>
          <w:rFonts w:ascii="Times New Roman" w:eastAsia="Arial" w:hAnsi="Times New Roman"/>
          <w:color w:val="000000"/>
          <w:sz w:val="24"/>
          <w:szCs w:val="24"/>
          <w:lang w:val="pt-PT"/>
        </w:rPr>
      </w:pPr>
    </w:p>
    <w:p w:rsidR="004855AB" w:rsidRPr="004855AB" w:rsidRDefault="004855AB" w:rsidP="004855AB">
      <w:pPr>
        <w:autoSpaceDE w:val="0"/>
        <w:spacing w:after="0" w:line="360" w:lineRule="auto"/>
        <w:jc w:val="both"/>
        <w:rPr>
          <w:rFonts w:ascii="Times New Roman" w:eastAsia="Arial" w:hAnsi="Times New Roman"/>
          <w:color w:val="000000"/>
          <w:sz w:val="24"/>
          <w:szCs w:val="24"/>
          <w:lang w:val="pt-PT"/>
        </w:rPr>
      </w:pPr>
    </w:p>
    <w:p w:rsidR="004855AB" w:rsidRDefault="004855AB" w:rsidP="004855AB">
      <w:pPr>
        <w:spacing w:line="360" w:lineRule="auto"/>
        <w:jc w:val="both"/>
        <w:rPr>
          <w:rFonts w:ascii="Times New Roman" w:hAnsi="Times New Roman"/>
          <w:sz w:val="24"/>
          <w:szCs w:val="24"/>
          <w:lang w:val="pt-PT"/>
        </w:rPr>
      </w:pPr>
    </w:p>
    <w:p w:rsidR="004855AB" w:rsidRPr="004855AB" w:rsidRDefault="004855AB" w:rsidP="00040881">
      <w:pPr>
        <w:spacing w:line="360" w:lineRule="auto"/>
        <w:jc w:val="both"/>
        <w:rPr>
          <w:rFonts w:ascii="Times New Roman" w:hAnsi="Times New Roman"/>
          <w:sz w:val="24"/>
          <w:szCs w:val="24"/>
          <w:lang w:val="pt-PT"/>
        </w:rPr>
      </w:pPr>
    </w:p>
    <w:sectPr w:rsidR="004855AB" w:rsidRPr="004855AB">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7A04" w:rsidRDefault="00C87A04" w:rsidP="00040881">
      <w:pPr>
        <w:spacing w:after="0" w:line="240" w:lineRule="auto"/>
      </w:pPr>
      <w:r>
        <w:separator/>
      </w:r>
    </w:p>
  </w:endnote>
  <w:endnote w:type="continuationSeparator" w:id="0">
    <w:p w:rsidR="00C87A04" w:rsidRDefault="00C87A04" w:rsidP="000408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5CE" w:rsidRDefault="005D45C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7A04" w:rsidRDefault="00C87A04" w:rsidP="00040881">
      <w:pPr>
        <w:spacing w:after="0" w:line="240" w:lineRule="auto"/>
      </w:pPr>
      <w:r>
        <w:separator/>
      </w:r>
    </w:p>
  </w:footnote>
  <w:footnote w:type="continuationSeparator" w:id="0">
    <w:p w:rsidR="00C87A04" w:rsidRDefault="00C87A04" w:rsidP="00040881">
      <w:pPr>
        <w:spacing w:after="0" w:line="240" w:lineRule="auto"/>
      </w:pPr>
      <w:r>
        <w:continuationSeparator/>
      </w:r>
    </w:p>
  </w:footnote>
  <w:footnote w:id="1">
    <w:p w:rsidR="005D45CE" w:rsidRDefault="005D45CE" w:rsidP="00965734">
      <w:pPr>
        <w:spacing w:after="0" w:line="240" w:lineRule="auto"/>
        <w:rPr>
          <w:rFonts w:ascii="Times New Roman" w:hAnsi="Times New Roman"/>
          <w:sz w:val="20"/>
          <w:szCs w:val="20"/>
          <w:lang w:val="pt-PT"/>
        </w:rPr>
      </w:pPr>
      <w:r w:rsidRPr="004C1601">
        <w:rPr>
          <w:rStyle w:val="Refdenotaderodap"/>
          <w:rFonts w:ascii="Times New Roman" w:hAnsi="Times New Roman"/>
          <w:sz w:val="20"/>
          <w:szCs w:val="20"/>
        </w:rPr>
        <w:footnoteRef/>
      </w:r>
      <w:r w:rsidRPr="004C1601">
        <w:rPr>
          <w:rFonts w:ascii="Times New Roman" w:hAnsi="Times New Roman"/>
          <w:sz w:val="20"/>
          <w:szCs w:val="20"/>
          <w:lang w:val="pt-PT"/>
        </w:rPr>
        <w:t xml:space="preserve"> </w:t>
      </w:r>
      <w:r w:rsidR="00535C8D" w:rsidRPr="004C1601">
        <w:rPr>
          <w:rFonts w:ascii="Times New Roman" w:hAnsi="Times New Roman"/>
          <w:sz w:val="20"/>
          <w:szCs w:val="20"/>
          <w:lang w:val="pt-PT"/>
        </w:rPr>
        <w:t>Este artigo é</w:t>
      </w:r>
      <w:r w:rsidRPr="004C1601">
        <w:rPr>
          <w:rFonts w:ascii="Times New Roman" w:hAnsi="Times New Roman"/>
          <w:sz w:val="20"/>
          <w:szCs w:val="20"/>
          <w:lang w:val="pt-PT"/>
        </w:rPr>
        <w:t xml:space="preserve"> resultado de uma monografia</w:t>
      </w:r>
      <w:r w:rsidR="00965734">
        <w:rPr>
          <w:rFonts w:ascii="Times New Roman" w:hAnsi="Times New Roman"/>
          <w:sz w:val="20"/>
          <w:szCs w:val="20"/>
          <w:lang w:val="pt-PT"/>
        </w:rPr>
        <w:t xml:space="preserve"> </w:t>
      </w:r>
      <w:r w:rsidR="00965734">
        <w:rPr>
          <w:rFonts w:ascii="Times New Roman" w:hAnsi="Times New Roman"/>
          <w:sz w:val="20"/>
          <w:szCs w:val="20"/>
          <w:lang w:val="pt-PT"/>
        </w:rPr>
        <w:t>intitula</w:t>
      </w:r>
      <w:r w:rsidR="00965734" w:rsidRPr="004C1601">
        <w:rPr>
          <w:rFonts w:ascii="Times New Roman" w:hAnsi="Times New Roman"/>
          <w:sz w:val="20"/>
          <w:szCs w:val="20"/>
          <w:lang w:val="pt-PT"/>
        </w:rPr>
        <w:t>da “Mulheres Incapacitadas de Ter filhos na Cidade de Quelimane”</w:t>
      </w:r>
      <w:r w:rsidR="00965734">
        <w:rPr>
          <w:rFonts w:ascii="Times New Roman" w:hAnsi="Times New Roman"/>
          <w:sz w:val="20"/>
          <w:szCs w:val="20"/>
          <w:lang w:val="pt-PT"/>
        </w:rPr>
        <w:t xml:space="preserve"> </w:t>
      </w:r>
      <w:r w:rsidR="00535C8D" w:rsidRPr="004C1601">
        <w:rPr>
          <w:rFonts w:ascii="Times New Roman" w:hAnsi="Times New Roman"/>
          <w:sz w:val="20"/>
          <w:szCs w:val="20"/>
          <w:lang w:val="pt-PT"/>
        </w:rPr>
        <w:t xml:space="preserve">elaborada </w:t>
      </w:r>
      <w:r w:rsidRPr="004C1601">
        <w:rPr>
          <w:rFonts w:ascii="Times New Roman" w:hAnsi="Times New Roman"/>
          <w:sz w:val="20"/>
          <w:szCs w:val="20"/>
          <w:lang w:val="pt-PT"/>
        </w:rPr>
        <w:t xml:space="preserve">para </w:t>
      </w:r>
      <w:r w:rsidR="00535C8D" w:rsidRPr="004C1601">
        <w:rPr>
          <w:rFonts w:ascii="Times New Roman" w:hAnsi="Times New Roman"/>
          <w:sz w:val="20"/>
          <w:szCs w:val="20"/>
          <w:lang w:val="pt-PT"/>
        </w:rPr>
        <w:t>obtenção</w:t>
      </w:r>
      <w:r w:rsidRPr="004C1601">
        <w:rPr>
          <w:rFonts w:ascii="Times New Roman" w:hAnsi="Times New Roman"/>
          <w:sz w:val="20"/>
          <w:szCs w:val="20"/>
          <w:lang w:val="pt-PT"/>
        </w:rPr>
        <w:t xml:space="preserve"> do grau de licenciatura em antropologia, em 2011</w:t>
      </w:r>
      <w:r w:rsidR="00535C8D" w:rsidRPr="004C1601">
        <w:rPr>
          <w:rFonts w:ascii="Times New Roman" w:hAnsi="Times New Roman"/>
          <w:sz w:val="20"/>
          <w:szCs w:val="20"/>
          <w:lang w:val="pt-PT"/>
        </w:rPr>
        <w:t>,</w:t>
      </w:r>
      <w:r w:rsidRPr="004C1601">
        <w:rPr>
          <w:rFonts w:ascii="Times New Roman" w:hAnsi="Times New Roman"/>
          <w:sz w:val="20"/>
          <w:szCs w:val="20"/>
          <w:lang w:val="pt-PT"/>
        </w:rPr>
        <w:t xml:space="preserve"> na Universidade Eduardo Mondlane</w:t>
      </w:r>
      <w:r w:rsidR="00535C8D" w:rsidRPr="004C1601">
        <w:rPr>
          <w:rFonts w:ascii="Times New Roman" w:hAnsi="Times New Roman"/>
          <w:sz w:val="20"/>
          <w:szCs w:val="20"/>
          <w:lang w:val="pt-PT"/>
        </w:rPr>
        <w:t>-Maputo</w:t>
      </w:r>
      <w:r w:rsidR="00965734">
        <w:rPr>
          <w:rFonts w:ascii="Times New Roman" w:hAnsi="Times New Roman"/>
          <w:sz w:val="20"/>
          <w:szCs w:val="20"/>
          <w:lang w:val="pt-PT"/>
        </w:rPr>
        <w:t>, Moçambique.</w:t>
      </w:r>
    </w:p>
    <w:p w:rsidR="00965734" w:rsidRPr="004C1601" w:rsidRDefault="00965734" w:rsidP="004C1601">
      <w:pPr>
        <w:spacing w:after="0" w:line="240" w:lineRule="auto"/>
        <w:jc w:val="both"/>
        <w:rPr>
          <w:rFonts w:ascii="Times New Roman" w:hAnsi="Times New Roman"/>
          <w:sz w:val="20"/>
          <w:szCs w:val="20"/>
          <w:lang w:val="pt-PT"/>
        </w:rPr>
      </w:pPr>
    </w:p>
  </w:footnote>
  <w:footnote w:id="2">
    <w:p w:rsidR="005D45CE" w:rsidRPr="00CE4769" w:rsidRDefault="005D45CE" w:rsidP="004C1601">
      <w:pPr>
        <w:pStyle w:val="Textodenotaderodap"/>
        <w:jc w:val="both"/>
        <w:rPr>
          <w:lang w:val="pt-PT"/>
        </w:rPr>
      </w:pPr>
      <w:r w:rsidRPr="004C1601">
        <w:rPr>
          <w:rStyle w:val="Refdenotaderodap"/>
          <w:rFonts w:ascii="Times New Roman" w:hAnsi="Times New Roman"/>
        </w:rPr>
        <w:footnoteRef/>
      </w:r>
      <w:r w:rsidR="00513544">
        <w:rPr>
          <w:rFonts w:ascii="Times New Roman" w:hAnsi="Times New Roman"/>
          <w:lang w:val="pt-PT"/>
        </w:rPr>
        <w:t xml:space="preserve"> </w:t>
      </w:r>
      <w:r w:rsidRPr="004C1601">
        <w:rPr>
          <w:rFonts w:ascii="Times New Roman" w:hAnsi="Times New Roman"/>
          <w:lang w:val="pt-PT"/>
        </w:rPr>
        <w:t>Mestranda em Antropologia Social</w:t>
      </w:r>
      <w:r w:rsidR="00535C8D" w:rsidRPr="004C1601">
        <w:rPr>
          <w:rFonts w:ascii="Times New Roman" w:hAnsi="Times New Roman"/>
          <w:lang w:val="pt-PT"/>
        </w:rPr>
        <w:t>, na Universidade Eduardo Mondlane-Maputo</w:t>
      </w:r>
      <w:r w:rsidR="000C2439" w:rsidRPr="004C1601">
        <w:rPr>
          <w:rFonts w:ascii="Times New Roman" w:hAnsi="Times New Roman"/>
          <w:lang w:val="pt-PT"/>
        </w:rPr>
        <w:t xml:space="preserve"> (UEM)</w:t>
      </w:r>
      <w:r w:rsidRPr="004C1601">
        <w:rPr>
          <w:rFonts w:ascii="Times New Roman" w:hAnsi="Times New Roman"/>
          <w:lang w:val="pt-PT"/>
        </w:rPr>
        <w:t xml:space="preserve"> e docente do Departamento de </w:t>
      </w:r>
      <w:r w:rsidR="00535C8D" w:rsidRPr="004C1601">
        <w:rPr>
          <w:rFonts w:ascii="Times New Roman" w:hAnsi="Times New Roman"/>
          <w:lang w:val="pt-PT"/>
        </w:rPr>
        <w:t>Ciências</w:t>
      </w:r>
      <w:r w:rsidRPr="004C1601">
        <w:rPr>
          <w:rFonts w:ascii="Times New Roman" w:hAnsi="Times New Roman"/>
          <w:lang w:val="pt-PT"/>
        </w:rPr>
        <w:t xml:space="preserve"> Sociais e </w:t>
      </w:r>
      <w:r w:rsidR="00535C8D" w:rsidRPr="004C1601">
        <w:rPr>
          <w:rFonts w:ascii="Times New Roman" w:hAnsi="Times New Roman"/>
          <w:lang w:val="pt-PT"/>
        </w:rPr>
        <w:t>Filosóficas</w:t>
      </w:r>
      <w:r w:rsidRPr="004C1601">
        <w:rPr>
          <w:rFonts w:ascii="Times New Roman" w:hAnsi="Times New Roman"/>
          <w:lang w:val="pt-PT"/>
        </w:rPr>
        <w:t xml:space="preserve">, na Universidade </w:t>
      </w:r>
      <w:r w:rsidR="00535C8D" w:rsidRPr="004C1601">
        <w:rPr>
          <w:rFonts w:ascii="Times New Roman" w:hAnsi="Times New Roman"/>
          <w:lang w:val="pt-PT"/>
        </w:rPr>
        <w:t>Pedagógica</w:t>
      </w:r>
      <w:r w:rsidR="000C2439" w:rsidRPr="004C1601">
        <w:rPr>
          <w:rFonts w:ascii="Times New Roman" w:hAnsi="Times New Roman"/>
          <w:lang w:val="pt-PT"/>
        </w:rPr>
        <w:t xml:space="preserve"> (UP)</w:t>
      </w:r>
      <w:r w:rsidRPr="004C1601">
        <w:rPr>
          <w:rFonts w:ascii="Times New Roman" w:hAnsi="Times New Roman"/>
          <w:lang w:val="pt-PT"/>
        </w:rPr>
        <w:t xml:space="preserve">, </w:t>
      </w:r>
      <w:r w:rsidR="00535C8D" w:rsidRPr="004C1601">
        <w:rPr>
          <w:rFonts w:ascii="Times New Roman" w:hAnsi="Times New Roman"/>
          <w:lang w:val="pt-PT"/>
        </w:rPr>
        <w:t>Delegação</w:t>
      </w:r>
      <w:r w:rsidRPr="004C1601">
        <w:rPr>
          <w:rFonts w:ascii="Times New Roman" w:hAnsi="Times New Roman"/>
          <w:lang w:val="pt-PT"/>
        </w:rPr>
        <w:t xml:space="preserve"> de Quelimane</w:t>
      </w:r>
      <w:r w:rsidR="00513544">
        <w:rPr>
          <w:rFonts w:ascii="Times New Roman" w:hAnsi="Times New Roman"/>
          <w:lang w:val="pt-PT"/>
        </w:rPr>
        <w:t>, Moçambique.</w:t>
      </w:r>
      <w:r>
        <w:rPr>
          <w:lang w:val="pt-PT"/>
        </w:rPr>
        <w:t xml:space="preserve"> </w:t>
      </w:r>
    </w:p>
  </w:footnote>
  <w:footnote w:id="3">
    <w:p w:rsidR="000C2439" w:rsidRDefault="000C2439">
      <w:pPr>
        <w:pStyle w:val="Textodenotaderodap"/>
        <w:rPr>
          <w:rFonts w:ascii="Times New Roman" w:hAnsi="Times New Roman"/>
          <w:lang w:val="pt-PT"/>
        </w:rPr>
      </w:pPr>
      <w:r>
        <w:rPr>
          <w:rStyle w:val="Refdenotaderodap"/>
        </w:rPr>
        <w:footnoteRef/>
      </w:r>
      <w:r>
        <w:rPr>
          <w:lang w:val="pt-PT"/>
        </w:rPr>
        <w:t xml:space="preserve"> </w:t>
      </w:r>
      <w:r w:rsidRPr="000C2439">
        <w:rPr>
          <w:lang w:val="pt-PT"/>
        </w:rPr>
        <w:t xml:space="preserve"> </w:t>
      </w:r>
      <w:r>
        <w:rPr>
          <w:rFonts w:ascii="Times New Roman" w:hAnsi="Times New Roman"/>
          <w:lang w:val="pt-PT"/>
        </w:rPr>
        <w:t>U</w:t>
      </w:r>
      <w:r w:rsidRPr="000C2439">
        <w:rPr>
          <w:rFonts w:ascii="Times New Roman" w:hAnsi="Times New Roman"/>
          <w:lang w:val="pt-PT"/>
        </w:rPr>
        <w:t>ma doença tradicional que provoca corrimento vaginal acomp</w:t>
      </w:r>
      <w:r w:rsidR="00513544">
        <w:rPr>
          <w:rFonts w:ascii="Times New Roman" w:hAnsi="Times New Roman"/>
          <w:lang w:val="pt-PT"/>
        </w:rPr>
        <w:t xml:space="preserve">anhado de muitas dores no </w:t>
      </w:r>
      <w:proofErr w:type="gramStart"/>
      <w:r w:rsidR="00513544">
        <w:rPr>
          <w:rFonts w:ascii="Times New Roman" w:hAnsi="Times New Roman"/>
          <w:lang w:val="pt-PT"/>
        </w:rPr>
        <w:t xml:space="preserve">baixo </w:t>
      </w:r>
      <w:r w:rsidRPr="000C2439">
        <w:rPr>
          <w:rFonts w:ascii="Times New Roman" w:hAnsi="Times New Roman"/>
          <w:lang w:val="pt-PT"/>
        </w:rPr>
        <w:t>ventre</w:t>
      </w:r>
      <w:proofErr w:type="gramEnd"/>
      <w:r w:rsidRPr="000C2439">
        <w:rPr>
          <w:rFonts w:ascii="Times New Roman" w:hAnsi="Times New Roman"/>
          <w:lang w:val="pt-PT"/>
        </w:rPr>
        <w:t>. Pode provocar infertilidade. Esta doença é tratada tradicionalmente com raízes e folhas apropriadas</w:t>
      </w:r>
    </w:p>
    <w:p w:rsidR="000C2439" w:rsidRPr="000C2439" w:rsidRDefault="000C2439">
      <w:pPr>
        <w:pStyle w:val="Textodenotaderodap"/>
        <w:rPr>
          <w:lang w:val="pt-PT"/>
        </w:rPr>
      </w:pPr>
    </w:p>
  </w:footnote>
  <w:footnote w:id="4">
    <w:p w:rsidR="005D45CE" w:rsidRDefault="005D45CE" w:rsidP="004855AB">
      <w:pPr>
        <w:pStyle w:val="Textodenotaderodap"/>
        <w:rPr>
          <w:rFonts w:ascii="Times New Roman" w:hAnsi="Times New Roman"/>
          <w:lang w:val="pt-BR"/>
        </w:rPr>
      </w:pPr>
      <w:r>
        <w:rPr>
          <w:rStyle w:val="Caracteresdenotaderodap"/>
          <w:rFonts w:ascii="Times New Roman" w:hAnsi="Times New Roman"/>
        </w:rPr>
        <w:footnoteRef/>
      </w:r>
      <w:r>
        <w:rPr>
          <w:rFonts w:ascii="Times New Roman" w:hAnsi="Times New Roman"/>
          <w:i/>
          <w:lang w:val="pt-BR"/>
        </w:rPr>
        <w:t xml:space="preserve"> </w:t>
      </w:r>
      <w:r>
        <w:rPr>
          <w:rFonts w:ascii="Times New Roman" w:hAnsi="Times New Roman"/>
          <w:i/>
          <w:lang w:val="pt-BR"/>
        </w:rPr>
        <w:t>Bafo</w:t>
      </w:r>
      <w:r>
        <w:rPr>
          <w:rFonts w:ascii="Times New Roman" w:hAnsi="Times New Roman"/>
          <w:lang w:val="pt-BR"/>
        </w:rPr>
        <w:t xml:space="preserve"> é um tratamento preparado à base de folhas (eucalipto, goiabeira e mangueira), na qual o individuo é sujeito a sentar-se em volta da panela e cobrir uma capulana, para posteriormente aborver o vapor da água quente preparada com as folhas durante aproximadamente 10 minutos.</w:t>
      </w:r>
    </w:p>
  </w:footnote>
  <w:footnote w:id="5">
    <w:p w:rsidR="005D45CE" w:rsidRDefault="005D45CE" w:rsidP="004855AB">
      <w:pPr>
        <w:pStyle w:val="Textodenotaderodap"/>
        <w:rPr>
          <w:rFonts w:ascii="Times New Roman" w:hAnsi="Times New Roman"/>
          <w:lang w:val="pt-BR"/>
        </w:rPr>
      </w:pPr>
      <w:r>
        <w:rPr>
          <w:rStyle w:val="Caracteresdenotaderodap"/>
          <w:rFonts w:ascii="Times New Roman" w:hAnsi="Times New Roman"/>
        </w:rPr>
        <w:footnoteRef/>
      </w:r>
      <w:r>
        <w:rPr>
          <w:rFonts w:ascii="Times New Roman" w:hAnsi="Times New Roman"/>
          <w:lang w:val="pt-BR"/>
        </w:rPr>
        <w:t xml:space="preserve"> </w:t>
      </w:r>
      <w:r>
        <w:rPr>
          <w:rFonts w:ascii="Times New Roman" w:hAnsi="Times New Roman"/>
          <w:lang w:val="pt-BR"/>
        </w:rPr>
        <w:t>Entrevista com Lorca de 35 anos de idade, casada e com apenas uma filha.</w:t>
      </w:r>
    </w:p>
  </w:footnote>
  <w:footnote w:id="6">
    <w:p w:rsidR="005D45CE" w:rsidRDefault="005D45CE" w:rsidP="004855AB">
      <w:pPr>
        <w:pStyle w:val="Textodenotaderodap"/>
        <w:rPr>
          <w:rFonts w:ascii="Times New Roman" w:hAnsi="Times New Roman"/>
          <w:lang w:val="pt-BR"/>
        </w:rPr>
      </w:pPr>
      <w:r>
        <w:rPr>
          <w:rStyle w:val="Caracteresdenotaderodap"/>
          <w:rFonts w:ascii="Times New Roman" w:hAnsi="Times New Roman"/>
        </w:rPr>
        <w:footnoteRef/>
      </w:r>
      <w:r>
        <w:rPr>
          <w:lang w:val="pt-BR"/>
        </w:rPr>
        <w:t xml:space="preserve"> </w:t>
      </w:r>
      <w:r>
        <w:rPr>
          <w:rFonts w:ascii="Times New Roman" w:hAnsi="Times New Roman"/>
          <w:lang w:val="pt-BR"/>
        </w:rPr>
        <w:t>Entrevista com Xarte de 23 anos , casada e mãe de uma filha.</w:t>
      </w:r>
    </w:p>
  </w:footnote>
  <w:footnote w:id="7">
    <w:p w:rsidR="005D45CE" w:rsidRDefault="005D45CE" w:rsidP="004855AB">
      <w:pPr>
        <w:pStyle w:val="Textodenotaderodap"/>
        <w:rPr>
          <w:rFonts w:ascii="Times New Roman" w:hAnsi="Times New Roman"/>
          <w:lang w:val="pt-BR"/>
        </w:rPr>
      </w:pPr>
      <w:r>
        <w:rPr>
          <w:rStyle w:val="Caracteresdenotaderodap"/>
          <w:rFonts w:ascii="Times New Roman" w:hAnsi="Times New Roman"/>
        </w:rPr>
        <w:footnoteRef/>
      </w:r>
      <w:r>
        <w:rPr>
          <w:lang w:val="pt-BR"/>
        </w:rPr>
        <w:t xml:space="preserve"> </w:t>
      </w:r>
      <w:r>
        <w:rPr>
          <w:rFonts w:ascii="Times New Roman" w:hAnsi="Times New Roman"/>
          <w:lang w:val="pt-BR"/>
        </w:rPr>
        <w:t>Entrevista com Ashly de 48  anos, viúva e sem filho.</w:t>
      </w:r>
    </w:p>
  </w:footnote>
  <w:footnote w:id="8">
    <w:p w:rsidR="005D45CE" w:rsidRDefault="005D45CE" w:rsidP="004855AB">
      <w:pPr>
        <w:pStyle w:val="Textodenotaderodap"/>
        <w:rPr>
          <w:rFonts w:ascii="Times New Roman" w:hAnsi="Times New Roman"/>
          <w:lang w:val="pt-BR"/>
        </w:rPr>
      </w:pPr>
      <w:r>
        <w:rPr>
          <w:rStyle w:val="Caracteresdenotaderodap"/>
          <w:rFonts w:ascii="Times New Roman" w:hAnsi="Times New Roman"/>
        </w:rPr>
        <w:footnoteRef/>
      </w:r>
      <w:r>
        <w:rPr>
          <w:lang w:val="pt-BR"/>
        </w:rPr>
        <w:t xml:space="preserve"> </w:t>
      </w:r>
      <w:r>
        <w:rPr>
          <w:rFonts w:ascii="Times New Roman" w:hAnsi="Times New Roman"/>
          <w:lang w:val="pt-BR"/>
        </w:rPr>
        <w:t xml:space="preserve">Entrevista com Lorca de 35 anos de idade, casada e com apenas uma filha. </w:t>
      </w:r>
    </w:p>
  </w:footnote>
  <w:footnote w:id="9">
    <w:p w:rsidR="004C1601" w:rsidRPr="004C1601" w:rsidRDefault="004C1601" w:rsidP="004C1601">
      <w:pPr>
        <w:spacing w:line="360" w:lineRule="auto"/>
        <w:jc w:val="both"/>
        <w:rPr>
          <w:rFonts w:ascii="Times New Roman" w:hAnsi="Times New Roman"/>
          <w:sz w:val="20"/>
          <w:szCs w:val="20"/>
          <w:lang w:val="pt-PT"/>
        </w:rPr>
      </w:pPr>
      <w:r w:rsidRPr="004C1601">
        <w:rPr>
          <w:rStyle w:val="Refdenotaderodap"/>
          <w:rFonts w:ascii="Times New Roman" w:hAnsi="Times New Roman"/>
          <w:sz w:val="20"/>
          <w:szCs w:val="20"/>
        </w:rPr>
        <w:footnoteRef/>
      </w:r>
      <w:r w:rsidRPr="004C1601">
        <w:rPr>
          <w:rFonts w:ascii="Times New Roman" w:hAnsi="Times New Roman"/>
          <w:sz w:val="20"/>
          <w:szCs w:val="20"/>
          <w:lang w:val="pt-PT"/>
        </w:rPr>
        <w:t xml:space="preserve"> Expressão em língua chuabo para designar uma planta que não produz frutos</w:t>
      </w:r>
      <w:proofErr w:type="gramStart"/>
      <w:r w:rsidRPr="004C1601">
        <w:rPr>
          <w:rFonts w:ascii="Times New Roman" w:hAnsi="Times New Roman"/>
          <w:sz w:val="20"/>
          <w:szCs w:val="20"/>
          <w:lang w:val="pt-PT"/>
        </w:rPr>
        <w:t>,</w:t>
      </w:r>
      <w:proofErr w:type="gramEnd"/>
      <w:r w:rsidRPr="004C1601">
        <w:rPr>
          <w:rFonts w:ascii="Times New Roman" w:hAnsi="Times New Roman"/>
          <w:sz w:val="20"/>
          <w:szCs w:val="20"/>
          <w:lang w:val="pt-PT"/>
        </w:rPr>
        <w:t xml:space="preserve"> é a metáfora usada para a mulher que não faz filhos. </w:t>
      </w:r>
    </w:p>
  </w:footnote>
  <w:footnote w:id="10">
    <w:p w:rsidR="004C1601" w:rsidRPr="004C1601" w:rsidRDefault="004C1601" w:rsidP="004C1601">
      <w:pPr>
        <w:spacing w:line="360" w:lineRule="auto"/>
        <w:jc w:val="both"/>
        <w:rPr>
          <w:rFonts w:ascii="Times New Roman" w:hAnsi="Times New Roman"/>
          <w:sz w:val="20"/>
          <w:szCs w:val="20"/>
          <w:lang w:val="pt-PT"/>
        </w:rPr>
      </w:pPr>
      <w:r w:rsidRPr="004C1601">
        <w:rPr>
          <w:rStyle w:val="Refdenotaderodap"/>
          <w:rFonts w:ascii="Times New Roman" w:hAnsi="Times New Roman"/>
          <w:sz w:val="20"/>
          <w:szCs w:val="20"/>
        </w:rPr>
        <w:footnoteRef/>
      </w:r>
      <w:r w:rsidRPr="004C1601">
        <w:rPr>
          <w:rFonts w:ascii="Times New Roman" w:hAnsi="Times New Roman"/>
          <w:sz w:val="20"/>
          <w:szCs w:val="20"/>
          <w:lang w:val="pt-PT"/>
        </w:rPr>
        <w:t xml:space="preserve"> Expressão em língua chuabo usada no sentido pejorativo para designar mulher que não faz filhos.</w:t>
      </w:r>
    </w:p>
  </w:footnote>
  <w:footnote w:id="11">
    <w:p w:rsidR="004C1601" w:rsidRPr="004C1601" w:rsidRDefault="004C1601" w:rsidP="004C1601">
      <w:pPr>
        <w:pStyle w:val="Textodenotaderodap"/>
        <w:spacing w:line="360" w:lineRule="auto"/>
        <w:rPr>
          <w:rFonts w:ascii="Times New Roman" w:hAnsi="Times New Roman"/>
          <w:lang w:val="pt-PT"/>
        </w:rPr>
      </w:pPr>
      <w:r w:rsidRPr="004C1601">
        <w:rPr>
          <w:rStyle w:val="Refdenotaderodap"/>
          <w:rFonts w:ascii="Times New Roman" w:hAnsi="Times New Roman"/>
        </w:rPr>
        <w:footnoteRef/>
      </w:r>
      <w:r w:rsidRPr="004C1601">
        <w:rPr>
          <w:rFonts w:ascii="Times New Roman" w:hAnsi="Times New Roman"/>
          <w:lang w:val="pt-PT"/>
        </w:rPr>
        <w:t xml:space="preserve"> Expressão em língua chuabo para designar um coco sem polpa</w:t>
      </w:r>
      <w:proofErr w:type="gramStart"/>
      <w:r w:rsidRPr="004C1601">
        <w:rPr>
          <w:rFonts w:ascii="Times New Roman" w:hAnsi="Times New Roman"/>
          <w:lang w:val="pt-PT"/>
        </w:rPr>
        <w:t>,</w:t>
      </w:r>
      <w:proofErr w:type="gramEnd"/>
      <w:r w:rsidRPr="004C1601">
        <w:rPr>
          <w:rFonts w:ascii="Times New Roman" w:hAnsi="Times New Roman"/>
          <w:lang w:val="pt-PT"/>
        </w:rPr>
        <w:t xml:space="preserve"> é a metáfora usada para a mulher que não faz filhos.</w:t>
      </w:r>
    </w:p>
  </w:footnote>
  <w:footnote w:id="12">
    <w:p w:rsidR="005D45CE" w:rsidRDefault="005D45CE" w:rsidP="004855AB">
      <w:pPr>
        <w:pStyle w:val="Textodenotaderodap"/>
        <w:rPr>
          <w:rFonts w:ascii="Times New Roman" w:hAnsi="Times New Roman"/>
          <w:lang w:val="pt-BR"/>
        </w:rPr>
      </w:pPr>
      <w:r>
        <w:rPr>
          <w:rStyle w:val="Caracteresdenotaderodap"/>
          <w:rFonts w:ascii="Times New Roman" w:hAnsi="Times New Roman"/>
        </w:rPr>
        <w:footnoteRef/>
      </w:r>
      <w:r>
        <w:rPr>
          <w:lang w:val="pt-BR"/>
        </w:rPr>
        <w:t xml:space="preserve"> </w:t>
      </w:r>
      <w:r>
        <w:rPr>
          <w:rFonts w:ascii="Times New Roman" w:hAnsi="Times New Roman"/>
          <w:lang w:val="pt-BR"/>
        </w:rPr>
        <w:t>entrevista feita a Paula de 40 anos, viúva e sem filho.</w:t>
      </w:r>
    </w:p>
  </w:footnote>
  <w:footnote w:id="13">
    <w:p w:rsidR="005D45CE" w:rsidRDefault="005D45CE" w:rsidP="004855AB">
      <w:pPr>
        <w:pStyle w:val="Textodenotaderodap"/>
        <w:rPr>
          <w:rFonts w:ascii="Times New Roman" w:hAnsi="Times New Roman"/>
          <w:lang w:val="pt-BR"/>
        </w:rPr>
      </w:pPr>
      <w:r>
        <w:rPr>
          <w:rStyle w:val="Caracteresdenotaderodap"/>
          <w:rFonts w:ascii="Times New Roman" w:hAnsi="Times New Roman"/>
        </w:rPr>
        <w:footnoteRef/>
      </w:r>
      <w:r>
        <w:rPr>
          <w:lang w:val="pt-BR"/>
        </w:rPr>
        <w:t xml:space="preserve"> </w:t>
      </w:r>
      <w:r>
        <w:rPr>
          <w:rFonts w:ascii="Times New Roman" w:hAnsi="Times New Roman"/>
          <w:lang w:val="pt-BR"/>
        </w:rPr>
        <w:t>entrevista feita a Elisabeth de 31 anos, casada e sem filho.</w:t>
      </w:r>
    </w:p>
  </w:footnote>
  <w:footnote w:id="14">
    <w:p w:rsidR="005D45CE" w:rsidRDefault="005D45CE" w:rsidP="004855AB">
      <w:pPr>
        <w:pStyle w:val="Textodenotaderodap"/>
        <w:rPr>
          <w:rFonts w:ascii="Times New Roman" w:hAnsi="Times New Roman"/>
          <w:lang w:val="pt-BR"/>
        </w:rPr>
      </w:pPr>
      <w:r>
        <w:rPr>
          <w:rStyle w:val="Caracteresdenotaderodap"/>
          <w:rFonts w:ascii="Times New Roman" w:hAnsi="Times New Roman"/>
        </w:rPr>
        <w:footnoteRef/>
      </w:r>
      <w:r>
        <w:rPr>
          <w:lang w:val="pt-BR"/>
        </w:rPr>
        <w:t xml:space="preserve"> </w:t>
      </w:r>
      <w:r>
        <w:rPr>
          <w:rFonts w:ascii="Times New Roman" w:hAnsi="Times New Roman"/>
          <w:lang w:val="pt-BR"/>
        </w:rPr>
        <w:t>entrevista feita a Lorca de 35 anos de idade, casada e com apenas uma filha.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Cabealho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881"/>
    <w:rsid w:val="00026F8C"/>
    <w:rsid w:val="00040881"/>
    <w:rsid w:val="0006335A"/>
    <w:rsid w:val="000C2439"/>
    <w:rsid w:val="00101643"/>
    <w:rsid w:val="00136AF0"/>
    <w:rsid w:val="00255CD8"/>
    <w:rsid w:val="002B54DC"/>
    <w:rsid w:val="002B5C58"/>
    <w:rsid w:val="002F64C3"/>
    <w:rsid w:val="003B0E26"/>
    <w:rsid w:val="004855AB"/>
    <w:rsid w:val="004C1601"/>
    <w:rsid w:val="00513544"/>
    <w:rsid w:val="00535C8D"/>
    <w:rsid w:val="005D45CE"/>
    <w:rsid w:val="00625BE4"/>
    <w:rsid w:val="00683496"/>
    <w:rsid w:val="006C4AB1"/>
    <w:rsid w:val="006E3194"/>
    <w:rsid w:val="008233B3"/>
    <w:rsid w:val="00965734"/>
    <w:rsid w:val="00A52168"/>
    <w:rsid w:val="00A5423A"/>
    <w:rsid w:val="00A87426"/>
    <w:rsid w:val="00AA05DC"/>
    <w:rsid w:val="00B010E2"/>
    <w:rsid w:val="00BC586A"/>
    <w:rsid w:val="00C87A04"/>
    <w:rsid w:val="00CE4769"/>
    <w:rsid w:val="00D00BBD"/>
    <w:rsid w:val="00DD4F09"/>
    <w:rsid w:val="00DF7661"/>
    <w:rsid w:val="00EF59AB"/>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881"/>
    <w:pPr>
      <w:suppressAutoHyphens/>
    </w:pPr>
    <w:rPr>
      <w:rFonts w:ascii="Calibri" w:eastAsia="Calibri" w:hAnsi="Calibri" w:cs="Times New Roman"/>
      <w:lang w:val="en-US" w:eastAsia="ar-SA"/>
    </w:rPr>
  </w:style>
  <w:style w:type="paragraph" w:styleId="Cabealho1">
    <w:name w:val="heading 1"/>
    <w:basedOn w:val="Normal"/>
    <w:next w:val="Normal"/>
    <w:link w:val="Cabealho1Carcter"/>
    <w:qFormat/>
    <w:rsid w:val="00040881"/>
    <w:pPr>
      <w:keepNext/>
      <w:numPr>
        <w:numId w:val="1"/>
      </w:numPr>
      <w:spacing w:before="240" w:after="60"/>
      <w:outlineLvl w:val="0"/>
    </w:pPr>
    <w:rPr>
      <w:rFonts w:ascii="Cambria" w:eastAsia="Times New Roman" w:hAnsi="Cambria"/>
      <w:b/>
      <w:bCs/>
      <w:kern w:val="1"/>
      <w:sz w:val="32"/>
      <w:szCs w:val="32"/>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1Carcter">
    <w:name w:val="Cabeçalho 1 Carácter"/>
    <w:basedOn w:val="Tipodeletrapredefinidodopargrafo"/>
    <w:link w:val="Cabealho1"/>
    <w:rsid w:val="00040881"/>
    <w:rPr>
      <w:rFonts w:ascii="Cambria" w:eastAsia="Times New Roman" w:hAnsi="Cambria" w:cs="Times New Roman"/>
      <w:b/>
      <w:bCs/>
      <w:kern w:val="1"/>
      <w:sz w:val="32"/>
      <w:szCs w:val="32"/>
      <w:lang w:val="en-US" w:eastAsia="ar-SA"/>
    </w:rPr>
  </w:style>
  <w:style w:type="paragraph" w:styleId="Cabealho">
    <w:name w:val="header"/>
    <w:basedOn w:val="Normal"/>
    <w:link w:val="CabealhoCarcter"/>
    <w:uiPriority w:val="99"/>
    <w:unhideWhenUsed/>
    <w:rsid w:val="00040881"/>
    <w:pPr>
      <w:tabs>
        <w:tab w:val="center" w:pos="4513"/>
        <w:tab w:val="right" w:pos="9026"/>
      </w:tabs>
      <w:spacing w:after="0" w:line="240" w:lineRule="auto"/>
    </w:pPr>
  </w:style>
  <w:style w:type="character" w:customStyle="1" w:styleId="CabealhoCarcter">
    <w:name w:val="Cabeçalho Carácter"/>
    <w:basedOn w:val="Tipodeletrapredefinidodopargrafo"/>
    <w:link w:val="Cabealho"/>
    <w:uiPriority w:val="99"/>
    <w:rsid w:val="00040881"/>
    <w:rPr>
      <w:rFonts w:ascii="Calibri" w:eastAsia="Calibri" w:hAnsi="Calibri" w:cs="Times New Roman"/>
      <w:lang w:val="en-US" w:eastAsia="ar-SA"/>
    </w:rPr>
  </w:style>
  <w:style w:type="paragraph" w:styleId="Rodap">
    <w:name w:val="footer"/>
    <w:basedOn w:val="Normal"/>
    <w:link w:val="RodapCarcter"/>
    <w:uiPriority w:val="99"/>
    <w:unhideWhenUsed/>
    <w:rsid w:val="00040881"/>
    <w:pPr>
      <w:tabs>
        <w:tab w:val="center" w:pos="4513"/>
        <w:tab w:val="right" w:pos="9026"/>
      </w:tabs>
      <w:spacing w:after="0" w:line="240" w:lineRule="auto"/>
    </w:pPr>
  </w:style>
  <w:style w:type="character" w:customStyle="1" w:styleId="RodapCarcter">
    <w:name w:val="Rodapé Carácter"/>
    <w:basedOn w:val="Tipodeletrapredefinidodopargrafo"/>
    <w:link w:val="Rodap"/>
    <w:uiPriority w:val="99"/>
    <w:rsid w:val="00040881"/>
    <w:rPr>
      <w:rFonts w:ascii="Calibri" w:eastAsia="Calibri" w:hAnsi="Calibri" w:cs="Times New Roman"/>
      <w:lang w:val="en-US" w:eastAsia="ar-SA"/>
    </w:rPr>
  </w:style>
  <w:style w:type="paragraph" w:styleId="Textodebalo">
    <w:name w:val="Balloon Text"/>
    <w:basedOn w:val="Normal"/>
    <w:link w:val="TextodebaloCarcter"/>
    <w:uiPriority w:val="99"/>
    <w:semiHidden/>
    <w:unhideWhenUsed/>
    <w:rsid w:val="00040881"/>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040881"/>
    <w:rPr>
      <w:rFonts w:ascii="Tahoma" w:eastAsia="Calibri" w:hAnsi="Tahoma" w:cs="Tahoma"/>
      <w:sz w:val="16"/>
      <w:szCs w:val="16"/>
      <w:lang w:val="en-US" w:eastAsia="ar-SA"/>
    </w:rPr>
  </w:style>
  <w:style w:type="paragraph" w:styleId="Textodenotaderodap">
    <w:name w:val="footnote text"/>
    <w:basedOn w:val="Normal"/>
    <w:link w:val="TextodenotaderodapCarcter"/>
    <w:uiPriority w:val="99"/>
    <w:semiHidden/>
    <w:unhideWhenUsed/>
    <w:rsid w:val="00040881"/>
    <w:pPr>
      <w:spacing w:after="0" w:line="240" w:lineRule="auto"/>
    </w:pPr>
    <w:rPr>
      <w:sz w:val="20"/>
      <w:szCs w:val="20"/>
    </w:rPr>
  </w:style>
  <w:style w:type="character" w:customStyle="1" w:styleId="TextodenotaderodapCarcter">
    <w:name w:val="Texto de nota de rodapé Carácter"/>
    <w:basedOn w:val="Tipodeletrapredefinidodopargrafo"/>
    <w:link w:val="Textodenotaderodap"/>
    <w:uiPriority w:val="99"/>
    <w:semiHidden/>
    <w:rsid w:val="00040881"/>
    <w:rPr>
      <w:rFonts w:ascii="Calibri" w:eastAsia="Calibri" w:hAnsi="Calibri" w:cs="Times New Roman"/>
      <w:sz w:val="20"/>
      <w:szCs w:val="20"/>
      <w:lang w:val="en-US" w:eastAsia="ar-SA"/>
    </w:rPr>
  </w:style>
  <w:style w:type="character" w:styleId="Refdenotaderodap">
    <w:name w:val="footnote reference"/>
    <w:basedOn w:val="Tipodeletrapredefinidodopargrafo"/>
    <w:uiPriority w:val="99"/>
    <w:semiHidden/>
    <w:unhideWhenUsed/>
    <w:rsid w:val="00040881"/>
    <w:rPr>
      <w:vertAlign w:val="superscript"/>
    </w:rPr>
  </w:style>
  <w:style w:type="paragraph" w:styleId="Textodenotadefim">
    <w:name w:val="endnote text"/>
    <w:basedOn w:val="Normal"/>
    <w:link w:val="TextodenotadefimCarcter"/>
    <w:uiPriority w:val="99"/>
    <w:semiHidden/>
    <w:unhideWhenUsed/>
    <w:rsid w:val="00040881"/>
    <w:pPr>
      <w:spacing w:after="0" w:line="240" w:lineRule="auto"/>
    </w:pPr>
    <w:rPr>
      <w:sz w:val="20"/>
      <w:szCs w:val="20"/>
    </w:rPr>
  </w:style>
  <w:style w:type="character" w:customStyle="1" w:styleId="TextodenotadefimCarcter">
    <w:name w:val="Texto de nota de fim Carácter"/>
    <w:basedOn w:val="Tipodeletrapredefinidodopargrafo"/>
    <w:link w:val="Textodenotadefim"/>
    <w:uiPriority w:val="99"/>
    <w:semiHidden/>
    <w:rsid w:val="00040881"/>
    <w:rPr>
      <w:rFonts w:ascii="Calibri" w:eastAsia="Calibri" w:hAnsi="Calibri" w:cs="Times New Roman"/>
      <w:sz w:val="20"/>
      <w:szCs w:val="20"/>
      <w:lang w:val="en-US" w:eastAsia="ar-SA"/>
    </w:rPr>
  </w:style>
  <w:style w:type="character" w:styleId="Refdenotadefim">
    <w:name w:val="endnote reference"/>
    <w:basedOn w:val="Tipodeletrapredefinidodopargrafo"/>
    <w:uiPriority w:val="99"/>
    <w:semiHidden/>
    <w:unhideWhenUsed/>
    <w:rsid w:val="00040881"/>
    <w:rPr>
      <w:vertAlign w:val="superscript"/>
    </w:rPr>
  </w:style>
  <w:style w:type="character" w:customStyle="1" w:styleId="Caracteresdenotaderodap">
    <w:name w:val="Caracteres de nota de rodapé"/>
    <w:rsid w:val="004855A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881"/>
    <w:pPr>
      <w:suppressAutoHyphens/>
    </w:pPr>
    <w:rPr>
      <w:rFonts w:ascii="Calibri" w:eastAsia="Calibri" w:hAnsi="Calibri" w:cs="Times New Roman"/>
      <w:lang w:val="en-US" w:eastAsia="ar-SA"/>
    </w:rPr>
  </w:style>
  <w:style w:type="paragraph" w:styleId="Cabealho1">
    <w:name w:val="heading 1"/>
    <w:basedOn w:val="Normal"/>
    <w:next w:val="Normal"/>
    <w:link w:val="Cabealho1Carcter"/>
    <w:qFormat/>
    <w:rsid w:val="00040881"/>
    <w:pPr>
      <w:keepNext/>
      <w:numPr>
        <w:numId w:val="1"/>
      </w:numPr>
      <w:spacing w:before="240" w:after="60"/>
      <w:outlineLvl w:val="0"/>
    </w:pPr>
    <w:rPr>
      <w:rFonts w:ascii="Cambria" w:eastAsia="Times New Roman" w:hAnsi="Cambria"/>
      <w:b/>
      <w:bCs/>
      <w:kern w:val="1"/>
      <w:sz w:val="32"/>
      <w:szCs w:val="32"/>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1Carcter">
    <w:name w:val="Cabeçalho 1 Carácter"/>
    <w:basedOn w:val="Tipodeletrapredefinidodopargrafo"/>
    <w:link w:val="Cabealho1"/>
    <w:rsid w:val="00040881"/>
    <w:rPr>
      <w:rFonts w:ascii="Cambria" w:eastAsia="Times New Roman" w:hAnsi="Cambria" w:cs="Times New Roman"/>
      <w:b/>
      <w:bCs/>
      <w:kern w:val="1"/>
      <w:sz w:val="32"/>
      <w:szCs w:val="32"/>
      <w:lang w:val="en-US" w:eastAsia="ar-SA"/>
    </w:rPr>
  </w:style>
  <w:style w:type="paragraph" w:styleId="Cabealho">
    <w:name w:val="header"/>
    <w:basedOn w:val="Normal"/>
    <w:link w:val="CabealhoCarcter"/>
    <w:uiPriority w:val="99"/>
    <w:unhideWhenUsed/>
    <w:rsid w:val="00040881"/>
    <w:pPr>
      <w:tabs>
        <w:tab w:val="center" w:pos="4513"/>
        <w:tab w:val="right" w:pos="9026"/>
      </w:tabs>
      <w:spacing w:after="0" w:line="240" w:lineRule="auto"/>
    </w:pPr>
  </w:style>
  <w:style w:type="character" w:customStyle="1" w:styleId="CabealhoCarcter">
    <w:name w:val="Cabeçalho Carácter"/>
    <w:basedOn w:val="Tipodeletrapredefinidodopargrafo"/>
    <w:link w:val="Cabealho"/>
    <w:uiPriority w:val="99"/>
    <w:rsid w:val="00040881"/>
    <w:rPr>
      <w:rFonts w:ascii="Calibri" w:eastAsia="Calibri" w:hAnsi="Calibri" w:cs="Times New Roman"/>
      <w:lang w:val="en-US" w:eastAsia="ar-SA"/>
    </w:rPr>
  </w:style>
  <w:style w:type="paragraph" w:styleId="Rodap">
    <w:name w:val="footer"/>
    <w:basedOn w:val="Normal"/>
    <w:link w:val="RodapCarcter"/>
    <w:uiPriority w:val="99"/>
    <w:unhideWhenUsed/>
    <w:rsid w:val="00040881"/>
    <w:pPr>
      <w:tabs>
        <w:tab w:val="center" w:pos="4513"/>
        <w:tab w:val="right" w:pos="9026"/>
      </w:tabs>
      <w:spacing w:after="0" w:line="240" w:lineRule="auto"/>
    </w:pPr>
  </w:style>
  <w:style w:type="character" w:customStyle="1" w:styleId="RodapCarcter">
    <w:name w:val="Rodapé Carácter"/>
    <w:basedOn w:val="Tipodeletrapredefinidodopargrafo"/>
    <w:link w:val="Rodap"/>
    <w:uiPriority w:val="99"/>
    <w:rsid w:val="00040881"/>
    <w:rPr>
      <w:rFonts w:ascii="Calibri" w:eastAsia="Calibri" w:hAnsi="Calibri" w:cs="Times New Roman"/>
      <w:lang w:val="en-US" w:eastAsia="ar-SA"/>
    </w:rPr>
  </w:style>
  <w:style w:type="paragraph" w:styleId="Textodebalo">
    <w:name w:val="Balloon Text"/>
    <w:basedOn w:val="Normal"/>
    <w:link w:val="TextodebaloCarcter"/>
    <w:uiPriority w:val="99"/>
    <w:semiHidden/>
    <w:unhideWhenUsed/>
    <w:rsid w:val="00040881"/>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040881"/>
    <w:rPr>
      <w:rFonts w:ascii="Tahoma" w:eastAsia="Calibri" w:hAnsi="Tahoma" w:cs="Tahoma"/>
      <w:sz w:val="16"/>
      <w:szCs w:val="16"/>
      <w:lang w:val="en-US" w:eastAsia="ar-SA"/>
    </w:rPr>
  </w:style>
  <w:style w:type="paragraph" w:styleId="Textodenotaderodap">
    <w:name w:val="footnote text"/>
    <w:basedOn w:val="Normal"/>
    <w:link w:val="TextodenotaderodapCarcter"/>
    <w:uiPriority w:val="99"/>
    <w:semiHidden/>
    <w:unhideWhenUsed/>
    <w:rsid w:val="00040881"/>
    <w:pPr>
      <w:spacing w:after="0" w:line="240" w:lineRule="auto"/>
    </w:pPr>
    <w:rPr>
      <w:sz w:val="20"/>
      <w:szCs w:val="20"/>
    </w:rPr>
  </w:style>
  <w:style w:type="character" w:customStyle="1" w:styleId="TextodenotaderodapCarcter">
    <w:name w:val="Texto de nota de rodapé Carácter"/>
    <w:basedOn w:val="Tipodeletrapredefinidodopargrafo"/>
    <w:link w:val="Textodenotaderodap"/>
    <w:uiPriority w:val="99"/>
    <w:semiHidden/>
    <w:rsid w:val="00040881"/>
    <w:rPr>
      <w:rFonts w:ascii="Calibri" w:eastAsia="Calibri" w:hAnsi="Calibri" w:cs="Times New Roman"/>
      <w:sz w:val="20"/>
      <w:szCs w:val="20"/>
      <w:lang w:val="en-US" w:eastAsia="ar-SA"/>
    </w:rPr>
  </w:style>
  <w:style w:type="character" w:styleId="Refdenotaderodap">
    <w:name w:val="footnote reference"/>
    <w:basedOn w:val="Tipodeletrapredefinidodopargrafo"/>
    <w:uiPriority w:val="99"/>
    <w:semiHidden/>
    <w:unhideWhenUsed/>
    <w:rsid w:val="00040881"/>
    <w:rPr>
      <w:vertAlign w:val="superscript"/>
    </w:rPr>
  </w:style>
  <w:style w:type="paragraph" w:styleId="Textodenotadefim">
    <w:name w:val="endnote text"/>
    <w:basedOn w:val="Normal"/>
    <w:link w:val="TextodenotadefimCarcter"/>
    <w:uiPriority w:val="99"/>
    <w:semiHidden/>
    <w:unhideWhenUsed/>
    <w:rsid w:val="00040881"/>
    <w:pPr>
      <w:spacing w:after="0" w:line="240" w:lineRule="auto"/>
    </w:pPr>
    <w:rPr>
      <w:sz w:val="20"/>
      <w:szCs w:val="20"/>
    </w:rPr>
  </w:style>
  <w:style w:type="character" w:customStyle="1" w:styleId="TextodenotadefimCarcter">
    <w:name w:val="Texto de nota de fim Carácter"/>
    <w:basedOn w:val="Tipodeletrapredefinidodopargrafo"/>
    <w:link w:val="Textodenotadefim"/>
    <w:uiPriority w:val="99"/>
    <w:semiHidden/>
    <w:rsid w:val="00040881"/>
    <w:rPr>
      <w:rFonts w:ascii="Calibri" w:eastAsia="Calibri" w:hAnsi="Calibri" w:cs="Times New Roman"/>
      <w:sz w:val="20"/>
      <w:szCs w:val="20"/>
      <w:lang w:val="en-US" w:eastAsia="ar-SA"/>
    </w:rPr>
  </w:style>
  <w:style w:type="character" w:styleId="Refdenotadefim">
    <w:name w:val="endnote reference"/>
    <w:basedOn w:val="Tipodeletrapredefinidodopargrafo"/>
    <w:uiPriority w:val="99"/>
    <w:semiHidden/>
    <w:unhideWhenUsed/>
    <w:rsid w:val="00040881"/>
    <w:rPr>
      <w:vertAlign w:val="superscript"/>
    </w:rPr>
  </w:style>
  <w:style w:type="character" w:customStyle="1" w:styleId="Caracteresdenotaderodap">
    <w:name w:val="Caracteres de nota de rodapé"/>
    <w:rsid w:val="004855A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1904362">
      <w:bodyDiv w:val="1"/>
      <w:marLeft w:val="0"/>
      <w:marRight w:val="0"/>
      <w:marTop w:val="0"/>
      <w:marBottom w:val="0"/>
      <w:divBdr>
        <w:top w:val="none" w:sz="0" w:space="0" w:color="auto"/>
        <w:left w:val="none" w:sz="0" w:space="0" w:color="auto"/>
        <w:bottom w:val="none" w:sz="0" w:space="0" w:color="auto"/>
        <w:right w:val="none" w:sz="0" w:space="0" w:color="auto"/>
      </w:divBdr>
      <w:divsChild>
        <w:div w:id="914437907">
          <w:marLeft w:val="0"/>
          <w:marRight w:val="0"/>
          <w:marTop w:val="0"/>
          <w:marBottom w:val="0"/>
          <w:divBdr>
            <w:top w:val="none" w:sz="0" w:space="0" w:color="auto"/>
            <w:left w:val="none" w:sz="0" w:space="0" w:color="auto"/>
            <w:bottom w:val="none" w:sz="0" w:space="0" w:color="auto"/>
            <w:right w:val="none" w:sz="0" w:space="0" w:color="auto"/>
          </w:divBdr>
          <w:divsChild>
            <w:div w:id="1257665916">
              <w:marLeft w:val="0"/>
              <w:marRight w:val="0"/>
              <w:marTop w:val="0"/>
              <w:marBottom w:val="0"/>
              <w:divBdr>
                <w:top w:val="none" w:sz="0" w:space="0" w:color="auto"/>
                <w:left w:val="none" w:sz="0" w:space="0" w:color="auto"/>
                <w:bottom w:val="none" w:sz="0" w:space="0" w:color="auto"/>
                <w:right w:val="none" w:sz="0" w:space="0" w:color="auto"/>
              </w:divBdr>
              <w:divsChild>
                <w:div w:id="679625928">
                  <w:marLeft w:val="0"/>
                  <w:marRight w:val="0"/>
                  <w:marTop w:val="0"/>
                  <w:marBottom w:val="0"/>
                  <w:divBdr>
                    <w:top w:val="none" w:sz="0" w:space="0" w:color="auto"/>
                    <w:left w:val="none" w:sz="0" w:space="0" w:color="auto"/>
                    <w:bottom w:val="none" w:sz="0" w:space="0" w:color="auto"/>
                    <w:right w:val="none" w:sz="0" w:space="0" w:color="auto"/>
                  </w:divBdr>
                  <w:divsChild>
                    <w:div w:id="1106462693">
                      <w:marLeft w:val="0"/>
                      <w:marRight w:val="0"/>
                      <w:marTop w:val="0"/>
                      <w:marBottom w:val="0"/>
                      <w:divBdr>
                        <w:top w:val="none" w:sz="0" w:space="0" w:color="auto"/>
                        <w:left w:val="none" w:sz="0" w:space="0" w:color="auto"/>
                        <w:bottom w:val="none" w:sz="0" w:space="0" w:color="auto"/>
                        <w:right w:val="none" w:sz="0" w:space="0" w:color="auto"/>
                      </w:divBdr>
                      <w:divsChild>
                        <w:div w:id="1010445687">
                          <w:marLeft w:val="0"/>
                          <w:marRight w:val="0"/>
                          <w:marTop w:val="0"/>
                          <w:marBottom w:val="0"/>
                          <w:divBdr>
                            <w:top w:val="none" w:sz="0" w:space="0" w:color="auto"/>
                            <w:left w:val="none" w:sz="0" w:space="0" w:color="auto"/>
                            <w:bottom w:val="none" w:sz="0" w:space="0" w:color="auto"/>
                            <w:right w:val="none" w:sz="0" w:space="0" w:color="auto"/>
                          </w:divBdr>
                          <w:divsChild>
                            <w:div w:id="33821996">
                              <w:marLeft w:val="0"/>
                              <w:marRight w:val="0"/>
                              <w:marTop w:val="0"/>
                              <w:marBottom w:val="0"/>
                              <w:divBdr>
                                <w:top w:val="none" w:sz="0" w:space="0" w:color="auto"/>
                                <w:left w:val="none" w:sz="0" w:space="0" w:color="auto"/>
                                <w:bottom w:val="none" w:sz="0" w:space="0" w:color="auto"/>
                                <w:right w:val="none" w:sz="0" w:space="0" w:color="auto"/>
                              </w:divBdr>
                              <w:divsChild>
                                <w:div w:id="569193205">
                                  <w:marLeft w:val="0"/>
                                  <w:marRight w:val="0"/>
                                  <w:marTop w:val="0"/>
                                  <w:marBottom w:val="0"/>
                                  <w:divBdr>
                                    <w:top w:val="none" w:sz="0" w:space="0" w:color="auto"/>
                                    <w:left w:val="none" w:sz="0" w:space="0" w:color="auto"/>
                                    <w:bottom w:val="none" w:sz="0" w:space="0" w:color="auto"/>
                                    <w:right w:val="none" w:sz="0" w:space="0" w:color="auto"/>
                                  </w:divBdr>
                                  <w:divsChild>
                                    <w:div w:id="985475886">
                                      <w:marLeft w:val="60"/>
                                      <w:marRight w:val="0"/>
                                      <w:marTop w:val="0"/>
                                      <w:marBottom w:val="0"/>
                                      <w:divBdr>
                                        <w:top w:val="none" w:sz="0" w:space="0" w:color="auto"/>
                                        <w:left w:val="none" w:sz="0" w:space="0" w:color="auto"/>
                                        <w:bottom w:val="none" w:sz="0" w:space="0" w:color="auto"/>
                                        <w:right w:val="none" w:sz="0" w:space="0" w:color="auto"/>
                                      </w:divBdr>
                                      <w:divsChild>
                                        <w:div w:id="1140075511">
                                          <w:marLeft w:val="0"/>
                                          <w:marRight w:val="0"/>
                                          <w:marTop w:val="0"/>
                                          <w:marBottom w:val="0"/>
                                          <w:divBdr>
                                            <w:top w:val="none" w:sz="0" w:space="0" w:color="auto"/>
                                            <w:left w:val="none" w:sz="0" w:space="0" w:color="auto"/>
                                            <w:bottom w:val="none" w:sz="0" w:space="0" w:color="auto"/>
                                            <w:right w:val="none" w:sz="0" w:space="0" w:color="auto"/>
                                          </w:divBdr>
                                          <w:divsChild>
                                            <w:div w:id="1163398213">
                                              <w:marLeft w:val="0"/>
                                              <w:marRight w:val="0"/>
                                              <w:marTop w:val="0"/>
                                              <w:marBottom w:val="120"/>
                                              <w:divBdr>
                                                <w:top w:val="single" w:sz="6" w:space="0" w:color="F5F5F5"/>
                                                <w:left w:val="single" w:sz="6" w:space="0" w:color="F5F5F5"/>
                                                <w:bottom w:val="single" w:sz="6" w:space="0" w:color="F5F5F5"/>
                                                <w:right w:val="single" w:sz="6" w:space="0" w:color="F5F5F5"/>
                                              </w:divBdr>
                                              <w:divsChild>
                                                <w:div w:id="1921744473">
                                                  <w:marLeft w:val="0"/>
                                                  <w:marRight w:val="0"/>
                                                  <w:marTop w:val="0"/>
                                                  <w:marBottom w:val="0"/>
                                                  <w:divBdr>
                                                    <w:top w:val="none" w:sz="0" w:space="0" w:color="auto"/>
                                                    <w:left w:val="none" w:sz="0" w:space="0" w:color="auto"/>
                                                    <w:bottom w:val="none" w:sz="0" w:space="0" w:color="auto"/>
                                                    <w:right w:val="none" w:sz="0" w:space="0" w:color="auto"/>
                                                  </w:divBdr>
                                                  <w:divsChild>
                                                    <w:div w:id="147795080">
                                                      <w:marLeft w:val="0"/>
                                                      <w:marRight w:val="0"/>
                                                      <w:marTop w:val="0"/>
                                                      <w:marBottom w:val="0"/>
                                                      <w:divBdr>
                                                        <w:top w:val="none" w:sz="0" w:space="0" w:color="auto"/>
                                                        <w:left w:val="none" w:sz="0" w:space="0" w:color="auto"/>
                                                        <w:bottom w:val="none" w:sz="0" w:space="0" w:color="auto"/>
                                                        <w:right w:val="none" w:sz="0" w:space="0" w:color="auto"/>
                                                      </w:divBdr>
                                                    </w:div>
                                                  </w:divsChild>
                                                </w:div>
                                                <w:div w:id="1988438216">
                                                  <w:marLeft w:val="0"/>
                                                  <w:marRight w:val="0"/>
                                                  <w:marTop w:val="0"/>
                                                  <w:marBottom w:val="0"/>
                                                  <w:divBdr>
                                                    <w:top w:val="none" w:sz="0" w:space="0" w:color="auto"/>
                                                    <w:left w:val="none" w:sz="0" w:space="0" w:color="auto"/>
                                                    <w:bottom w:val="none" w:sz="0" w:space="0" w:color="auto"/>
                                                    <w:right w:val="none" w:sz="0" w:space="0" w:color="auto"/>
                                                  </w:divBdr>
                                                  <w:divsChild>
                                                    <w:div w:id="126256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sciolo.oces.mctes.pt/scielo.pdf?script=sc"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3B4390-3224-44CC-BF59-18B9CE9BA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6877</Words>
  <Characters>37137</Characters>
  <Application>Microsoft Office Word</Application>
  <DocSecurity>0</DocSecurity>
  <Lines>309</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Keenan</dc:creator>
  <cp:lastModifiedBy>Keenan</cp:lastModifiedBy>
  <cp:revision>2</cp:revision>
  <dcterms:created xsi:type="dcterms:W3CDTF">2018-09-20T14:07:00Z</dcterms:created>
  <dcterms:modified xsi:type="dcterms:W3CDTF">2018-09-20T14:07:00Z</dcterms:modified>
</cp:coreProperties>
</file>