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AED" w:rsidRDefault="006B0AED" w:rsidP="006B0AE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6B0AED" w:rsidRDefault="006B0AED" w:rsidP="006B0AE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6B0AED" w:rsidRDefault="006B0AED" w:rsidP="006B0AE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6B0AED" w:rsidRDefault="006B0AED" w:rsidP="006B0AE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6B0AED" w:rsidRDefault="006B0AED" w:rsidP="006B0AE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6B0AED" w:rsidRDefault="006B0AED" w:rsidP="006B0AE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6B0AED" w:rsidRDefault="006B0AED" w:rsidP="006B0AE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6B0AED" w:rsidRDefault="006B0AED" w:rsidP="006B0AED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855914">
        <w:rPr>
          <w:rFonts w:ascii="Times New Roman" w:hAnsi="Times New Roman" w:cs="Times New Roman"/>
          <w:b/>
          <w:sz w:val="24"/>
          <w:szCs w:val="24"/>
          <w:lang w:val="pt-PT"/>
        </w:rPr>
        <w:t>Comunidades africanas e minorias em Moçambique</w:t>
      </w:r>
      <w:r w:rsidRPr="00855914">
        <w:rPr>
          <w:rFonts w:ascii="Times New Roman" w:hAnsi="Times New Roman" w:cs="Times New Roman"/>
          <w:b/>
          <w:sz w:val="24"/>
          <w:szCs w:val="24"/>
          <w:rtl/>
          <w:lang w:val="pt-PT" w:bidi="he-IL"/>
        </w:rPr>
        <w:t>׃</w:t>
      </w:r>
      <w:r w:rsidRPr="00855914">
        <w:rPr>
          <w:rFonts w:ascii="Times New Roman" w:hAnsi="Times New Roman" w:cs="Times New Roman"/>
          <w:b/>
          <w:sz w:val="24"/>
          <w:szCs w:val="24"/>
          <w:lang w:val="pt-PT"/>
        </w:rPr>
        <w:t xml:space="preserve"> Realidade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s sociopolíticas de Moçambique</w:t>
      </w:r>
    </w:p>
    <w:p w:rsidR="005F2D5D" w:rsidRDefault="005F2D5D" w:rsidP="006B0AE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5F2D5D" w:rsidRDefault="005F2D5D" w:rsidP="006B0AE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6B0AED" w:rsidRDefault="006B0AED" w:rsidP="006B0AE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Lourindo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 Verde</w:t>
      </w:r>
      <w:r w:rsidR="005F2D5D">
        <w:rPr>
          <w:rStyle w:val="Refdenotaderodap"/>
          <w:rFonts w:ascii="Times New Roman" w:hAnsi="Times New Roman" w:cs="Times New Roman"/>
          <w:sz w:val="24"/>
          <w:szCs w:val="24"/>
          <w:lang w:val="pt-PT"/>
        </w:rPr>
        <w:footnoteReference w:id="1"/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745D29" w:rsidRDefault="006B0AED" w:rsidP="00745D2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Catarina </w:t>
      </w:r>
      <w:r w:rsidR="005F2D5D">
        <w:rPr>
          <w:rFonts w:ascii="Times New Roman" w:hAnsi="Times New Roman" w:cs="Times New Roman"/>
          <w:sz w:val="24"/>
          <w:szCs w:val="24"/>
          <w:lang w:val="pt-PT"/>
        </w:rPr>
        <w:t>Esmeralda Matete</w:t>
      </w:r>
      <w:r w:rsidR="005F2D5D">
        <w:rPr>
          <w:rStyle w:val="Refdenotaderodap"/>
          <w:rFonts w:ascii="Times New Roman" w:hAnsi="Times New Roman" w:cs="Times New Roman"/>
          <w:sz w:val="24"/>
          <w:szCs w:val="24"/>
          <w:lang w:val="pt-PT"/>
        </w:rPr>
        <w:footnoteReference w:id="2"/>
      </w:r>
      <w:r w:rsidR="005F2D5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745D29" w:rsidRPr="00745D29" w:rsidRDefault="00745D29" w:rsidP="00745D2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  <w:sectPr w:rsidR="00745D29" w:rsidRPr="00745D29" w:rsidSect="00123608">
          <w:head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45D29">
        <w:rPr>
          <w:rFonts w:ascii="Times New Roman" w:hAnsi="Times New Roman" w:cs="Times New Roman"/>
          <w:sz w:val="24"/>
          <w:szCs w:val="24"/>
          <w:lang w:val="pt-PT"/>
        </w:rPr>
        <w:t>Jorge</w:t>
      </w:r>
      <w:r w:rsidRPr="00745D29">
        <w:rPr>
          <w:rFonts w:ascii="Times New Roman" w:hAnsi="Times New Roman" w:cs="Times New Roman"/>
          <w:sz w:val="24"/>
          <w:szCs w:val="24"/>
          <w:lang w:val="pt-PT"/>
        </w:rPr>
        <w:tab/>
        <w:t>Carlos</w:t>
      </w:r>
      <w:r w:rsidRPr="00745D29">
        <w:rPr>
          <w:rFonts w:ascii="Times New Roman" w:hAnsi="Times New Roman" w:cs="Times New Roman"/>
          <w:sz w:val="24"/>
          <w:szCs w:val="24"/>
          <w:lang w:val="pt-PT"/>
        </w:rPr>
        <w:tab/>
        <w:t>Jorge</w:t>
      </w:r>
    </w:p>
    <w:p w:rsidR="009F70A0" w:rsidRDefault="009F70A0" w:rsidP="00123608">
      <w:pPr>
        <w:pStyle w:val="Ttulo1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bookmarkStart w:id="0" w:name="_Toc485368740"/>
      <w:r>
        <w:rPr>
          <w:rFonts w:ascii="Times New Roman" w:hAnsi="Times New Roman" w:cs="Times New Roman"/>
          <w:color w:val="auto"/>
          <w:sz w:val="24"/>
          <w:szCs w:val="24"/>
          <w:lang w:val="pt-PT"/>
        </w:rPr>
        <w:lastRenderedPageBreak/>
        <w:t>Resumo</w:t>
      </w:r>
    </w:p>
    <w:p w:rsidR="00C53672" w:rsidRPr="009F70A0" w:rsidRDefault="00C53672" w:rsidP="00C536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F70A0">
        <w:rPr>
          <w:rFonts w:ascii="Times New Roman" w:hAnsi="Times New Roman" w:cs="Times New Roman"/>
          <w:sz w:val="24"/>
          <w:szCs w:val="24"/>
          <w:lang w:val="pt-PT"/>
        </w:rPr>
        <w:t>O presente estudo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aborda</w:t>
      </w:r>
      <w:r w:rsidRPr="009F70A0">
        <w:rPr>
          <w:rFonts w:ascii="Times New Roman" w:hAnsi="Times New Roman" w:cs="Times New Roman"/>
          <w:sz w:val="24"/>
          <w:szCs w:val="24"/>
          <w:lang w:val="pt-PT"/>
        </w:rPr>
        <w:t xml:space="preserve"> as realidades sociopol</w:t>
      </w:r>
      <w:r>
        <w:rPr>
          <w:rFonts w:ascii="Times New Roman" w:hAnsi="Times New Roman" w:cs="Times New Roman"/>
          <w:sz w:val="24"/>
          <w:szCs w:val="24"/>
          <w:lang w:val="pt-PT"/>
        </w:rPr>
        <w:t>íticas de Moçambique, um dos</w:t>
      </w:r>
      <w:r w:rsidRPr="009F70A0">
        <w:rPr>
          <w:rFonts w:ascii="Times New Roman" w:hAnsi="Times New Roman" w:cs="Times New Roman"/>
          <w:sz w:val="24"/>
          <w:szCs w:val="24"/>
          <w:lang w:val="pt-PT"/>
        </w:rPr>
        <w:t xml:space="preserve"> países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do continente africano</w:t>
      </w:r>
      <w:r w:rsidRPr="009F70A0">
        <w:rPr>
          <w:rFonts w:ascii="Times New Roman" w:hAnsi="Times New Roman" w:cs="Times New Roman"/>
          <w:sz w:val="24"/>
          <w:szCs w:val="24"/>
          <w:lang w:val="pt-PT"/>
        </w:rPr>
        <w:t xml:space="preserve"> que conheceu a evolução da sua história sociopolítica emanados nos princípios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tradicionais, </w:t>
      </w:r>
      <w:r w:rsidRPr="009F70A0">
        <w:rPr>
          <w:rFonts w:ascii="Times New Roman" w:hAnsi="Times New Roman" w:cs="Times New Roman"/>
          <w:sz w:val="24"/>
          <w:szCs w:val="24"/>
          <w:lang w:val="pt-PT"/>
        </w:rPr>
        <w:t>ocidentais, condicionadas pelo sistema colonial de que foi imposto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e finalmente pelas ideologias dos líderes ligados aos movimentos libertários</w:t>
      </w:r>
      <w:r w:rsidRPr="009F70A0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pt-PT"/>
        </w:rPr>
        <w:t>Em termos metodológicos, o</w:t>
      </w:r>
      <w:r w:rsidRPr="009F70A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estudo foi feito com base na análise bibliográfica, análise teóricas de </w:t>
      </w:r>
      <w:proofErr w:type="spellStart"/>
      <w:r w:rsidRPr="009F70A0">
        <w:rPr>
          <w:rFonts w:ascii="Times New Roman" w:eastAsia="Times New Roman" w:hAnsi="Times New Roman" w:cs="Times New Roman"/>
          <w:sz w:val="24"/>
          <w:szCs w:val="24"/>
          <w:lang w:val="pt-PT"/>
        </w:rPr>
        <w:t>Iraê</w:t>
      </w:r>
      <w:proofErr w:type="spellEnd"/>
      <w:r w:rsidRPr="009F70A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Baptista </w:t>
      </w:r>
      <w:proofErr w:type="spellStart"/>
      <w:r w:rsidRPr="009F70A0">
        <w:rPr>
          <w:rFonts w:ascii="Times New Roman" w:eastAsia="Times New Roman" w:hAnsi="Times New Roman" w:cs="Times New Roman"/>
          <w:sz w:val="24"/>
          <w:szCs w:val="24"/>
          <w:lang w:val="pt-PT"/>
        </w:rPr>
        <w:t>Lundin</w:t>
      </w:r>
      <w:proofErr w:type="spellEnd"/>
      <w:r w:rsidRPr="009F70A0">
        <w:rPr>
          <w:rFonts w:ascii="Times New Roman" w:eastAsia="Times New Roman" w:hAnsi="Times New Roman" w:cs="Times New Roman"/>
          <w:sz w:val="24"/>
          <w:szCs w:val="24"/>
          <w:lang w:val="pt-PT"/>
        </w:rPr>
        <w:t>, que procura descrever as realidades socio cultural e modelos sociopolíticos, consideran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do como um problema democrático e da governação em países africanos em geral e em Moçambique de forma particular. As questões que se levantam sobre o estudo residem em saber como foram construídas as realidades sociopolíticas em cada período da historia de Moçambique e como é que essa diversidade das opções sociopolíticas coabitaram no tem passado e como estão influenciando o tipo de governação actual. O estudo tem, uma grande importância, pois, traz uma compreensão em bases teóricas sobre as diferenças sociopolíticas notórias no País.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O que se pode avançar sobre as possíveis conclusões sobre o estudo é que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actualmente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, a </w:t>
      </w:r>
      <w:r w:rsidRPr="009F70A0">
        <w:rPr>
          <w:rFonts w:ascii="Times New Roman" w:hAnsi="Times New Roman" w:cs="Times New Roman"/>
          <w:sz w:val="24"/>
          <w:szCs w:val="24"/>
          <w:lang w:val="pt-PT"/>
        </w:rPr>
        <w:t xml:space="preserve">situação social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e política da africano geral e de Moçambique especialmente, </w:t>
      </w:r>
      <w:r w:rsidRPr="009F70A0">
        <w:rPr>
          <w:rFonts w:ascii="Times New Roman" w:hAnsi="Times New Roman" w:cs="Times New Roman"/>
          <w:sz w:val="24"/>
          <w:szCs w:val="24"/>
          <w:lang w:val="pt-PT"/>
        </w:rPr>
        <w:t xml:space="preserve">é bastante precária, como se pode imaginar diante de seu passado histórico a África sobreviveu pelas influências do tipo de organização social e político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tradicional, de seguida a </w:t>
      </w:r>
      <w:r w:rsidRPr="009F70A0">
        <w:rPr>
          <w:rFonts w:ascii="Times New Roman" w:hAnsi="Times New Roman" w:cs="Times New Roman"/>
          <w:sz w:val="24"/>
          <w:szCs w:val="24"/>
          <w:lang w:val="pt-PT"/>
        </w:rPr>
        <w:t>ocidental e que depois das independência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s, a situação </w:t>
      </w:r>
      <w:r w:rsidRPr="009F70A0">
        <w:rPr>
          <w:rFonts w:ascii="Times New Roman" w:hAnsi="Times New Roman" w:cs="Times New Roman"/>
          <w:sz w:val="24"/>
          <w:szCs w:val="24"/>
          <w:lang w:val="pt-PT"/>
        </w:rPr>
        <w:t>veio a ser suportada pelos movimentos libertários, em que se manifestava na exaltação das grandes elites que estiveram envolvidas nestas lutas de libertação.</w:t>
      </w:r>
    </w:p>
    <w:p w:rsidR="00E46CDE" w:rsidRPr="00E46CDE" w:rsidRDefault="00E46CDE" w:rsidP="00E46CDE">
      <w:p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Palavras – Chaves: </w:t>
      </w:r>
      <w:r w:rsidRPr="00E46CDE">
        <w:rPr>
          <w:rFonts w:ascii="Times New Roman" w:hAnsi="Times New Roman" w:cs="Times New Roman"/>
          <w:sz w:val="24"/>
          <w:szCs w:val="24"/>
          <w:lang w:val="pt-PT"/>
        </w:rPr>
        <w:t>Comunidades africanas, Minorias, Realidades sociopolíticas de Moçambique</w:t>
      </w:r>
      <w:r>
        <w:rPr>
          <w:rFonts w:ascii="Times New Roman" w:hAnsi="Times New Roman" w:cs="Times New Roman"/>
          <w:sz w:val="24"/>
          <w:szCs w:val="24"/>
          <w:lang w:val="pt-PT"/>
        </w:rPr>
        <w:t>, Governação</w:t>
      </w:r>
    </w:p>
    <w:p w:rsidR="009F70A0" w:rsidRPr="009F70A0" w:rsidRDefault="009F70A0" w:rsidP="009F70A0">
      <w:pPr>
        <w:rPr>
          <w:lang w:val="pt-PT"/>
        </w:rPr>
      </w:pPr>
    </w:p>
    <w:p w:rsidR="001B5364" w:rsidRDefault="001B5364" w:rsidP="00123608">
      <w:pPr>
        <w:pStyle w:val="Ttulo1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</w:p>
    <w:p w:rsidR="001B5364" w:rsidRDefault="001B5364" w:rsidP="001B5364">
      <w:pPr>
        <w:rPr>
          <w:lang w:val="pt-PT"/>
        </w:rPr>
      </w:pPr>
    </w:p>
    <w:p w:rsidR="001B5364" w:rsidRPr="001B5364" w:rsidRDefault="001B5364" w:rsidP="001B5364">
      <w:pPr>
        <w:rPr>
          <w:lang w:val="pt-PT"/>
        </w:rPr>
      </w:pPr>
    </w:p>
    <w:p w:rsidR="00433E7B" w:rsidRPr="00123608" w:rsidRDefault="000F2540" w:rsidP="001B5364">
      <w:pPr>
        <w:pStyle w:val="Ttulo1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r w:rsidRPr="00123608">
        <w:rPr>
          <w:rFonts w:ascii="Times New Roman" w:hAnsi="Times New Roman" w:cs="Times New Roman"/>
          <w:color w:val="auto"/>
          <w:sz w:val="24"/>
          <w:szCs w:val="24"/>
          <w:lang w:val="pt-PT"/>
        </w:rPr>
        <w:lastRenderedPageBreak/>
        <w:t>Introdução</w:t>
      </w:r>
      <w:bookmarkEnd w:id="0"/>
      <w:r w:rsidR="007C7FD3" w:rsidRPr="00123608"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 </w:t>
      </w:r>
    </w:p>
    <w:p w:rsidR="000F2540" w:rsidRPr="00625BFC" w:rsidRDefault="007C7FD3" w:rsidP="000F25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25BFC">
        <w:rPr>
          <w:rFonts w:ascii="Times New Roman" w:hAnsi="Times New Roman" w:cs="Times New Roman"/>
          <w:sz w:val="24"/>
          <w:szCs w:val="24"/>
          <w:lang w:val="pt-PT"/>
        </w:rPr>
        <w:t xml:space="preserve">O presente estudo pretende abordar as realidades </w:t>
      </w:r>
      <w:r w:rsidR="000F2540" w:rsidRPr="00625BFC">
        <w:rPr>
          <w:rFonts w:ascii="Times New Roman" w:hAnsi="Times New Roman" w:cs="Times New Roman"/>
          <w:sz w:val="24"/>
          <w:szCs w:val="24"/>
          <w:lang w:val="pt-PT"/>
        </w:rPr>
        <w:t>sociopolíticas</w:t>
      </w:r>
      <w:r w:rsidRPr="00625BFC">
        <w:rPr>
          <w:rFonts w:ascii="Times New Roman" w:hAnsi="Times New Roman" w:cs="Times New Roman"/>
          <w:sz w:val="24"/>
          <w:szCs w:val="24"/>
          <w:lang w:val="pt-PT"/>
        </w:rPr>
        <w:t xml:space="preserve"> de </w:t>
      </w:r>
      <w:r w:rsidR="000F2540" w:rsidRPr="00625BFC">
        <w:rPr>
          <w:rFonts w:ascii="Times New Roman" w:hAnsi="Times New Roman" w:cs="Times New Roman"/>
          <w:sz w:val="24"/>
          <w:szCs w:val="24"/>
          <w:lang w:val="pt-PT"/>
        </w:rPr>
        <w:t xml:space="preserve">Moçambique, é dos países africanos que conheceu a evolução da sua </w:t>
      </w:r>
      <w:r w:rsidR="004A74F6" w:rsidRPr="00625BFC">
        <w:rPr>
          <w:rFonts w:ascii="Times New Roman" w:hAnsi="Times New Roman" w:cs="Times New Roman"/>
          <w:sz w:val="24"/>
          <w:szCs w:val="24"/>
          <w:lang w:val="pt-PT"/>
        </w:rPr>
        <w:t>história</w:t>
      </w:r>
      <w:r w:rsidR="000F2540" w:rsidRPr="00625BFC">
        <w:rPr>
          <w:rFonts w:ascii="Times New Roman" w:hAnsi="Times New Roman" w:cs="Times New Roman"/>
          <w:sz w:val="24"/>
          <w:szCs w:val="24"/>
          <w:lang w:val="pt-PT"/>
        </w:rPr>
        <w:t xml:space="preserve"> sociopolítica emanadas </w:t>
      </w:r>
      <w:r w:rsidR="00C53672">
        <w:rPr>
          <w:rFonts w:ascii="Times New Roman" w:hAnsi="Times New Roman" w:cs="Times New Roman"/>
          <w:sz w:val="24"/>
          <w:szCs w:val="24"/>
          <w:lang w:val="pt-PT"/>
        </w:rPr>
        <w:t xml:space="preserve">primeiramente </w:t>
      </w:r>
      <w:r w:rsidR="000F2540" w:rsidRPr="00625BFC">
        <w:rPr>
          <w:rFonts w:ascii="Times New Roman" w:hAnsi="Times New Roman" w:cs="Times New Roman"/>
          <w:sz w:val="24"/>
          <w:szCs w:val="24"/>
          <w:lang w:val="pt-PT"/>
        </w:rPr>
        <w:t>nos princípios</w:t>
      </w:r>
      <w:r w:rsidR="00C53672">
        <w:rPr>
          <w:rFonts w:ascii="Times New Roman" w:hAnsi="Times New Roman" w:cs="Times New Roman"/>
          <w:sz w:val="24"/>
          <w:szCs w:val="24"/>
          <w:lang w:val="pt-PT"/>
        </w:rPr>
        <w:t xml:space="preserve"> tradicionais dos nativos e logo depois através do mercantilismo que se transformou seguidamente no </w:t>
      </w:r>
      <w:r w:rsidR="000F2540" w:rsidRPr="00625BFC">
        <w:rPr>
          <w:rFonts w:ascii="Times New Roman" w:hAnsi="Times New Roman" w:cs="Times New Roman"/>
          <w:sz w:val="24"/>
          <w:szCs w:val="24"/>
          <w:lang w:val="pt-PT"/>
        </w:rPr>
        <w:t>sistema colonial</w:t>
      </w:r>
      <w:r w:rsidR="00C53672">
        <w:rPr>
          <w:rFonts w:ascii="Times New Roman" w:hAnsi="Times New Roman" w:cs="Times New Roman"/>
          <w:sz w:val="24"/>
          <w:szCs w:val="24"/>
          <w:lang w:val="pt-PT"/>
        </w:rPr>
        <w:t xml:space="preserve"> e apos centenas de anos seguiu-se a influência dos líderes africanos que foram influentes nos movimentos de luta de libertação</w:t>
      </w:r>
      <w:r w:rsidR="000F2540" w:rsidRPr="00625BFC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r w:rsidRPr="00625BF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0F2540" w:rsidRPr="00625BFC" w:rsidRDefault="00C53672" w:rsidP="000F254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No período da colonização</w:t>
      </w:r>
      <w:r w:rsidR="000F2540"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o </w:t>
      </w:r>
      <w:hyperlink r:id="rId9" w:tooltip="Continente" w:history="1">
        <w:r w:rsidR="000F2540" w:rsidRPr="00625BFC">
          <w:rPr>
            <w:rFonts w:ascii="Times New Roman" w:eastAsia="Times New Roman" w:hAnsi="Times New Roman" w:cs="Times New Roman"/>
            <w:sz w:val="24"/>
            <w:szCs w:val="24"/>
            <w:lang w:val="pt-PT"/>
          </w:rPr>
          <w:t>continente</w:t>
        </w:r>
      </w:hyperlink>
      <w:r w:rsidR="000F2540"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foi explorado pelas potências europeias, que o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transformaram em </w:t>
      </w:r>
      <w:r w:rsidR="000F2540"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>zonas de influência adequadas aos seus interesses. Este processo foi acompanhado pela implantação de modelos sociopolíticos, económicos europeus, rompendo com aquelas que era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m as suas habituais realidades, levando a sua divisão arbitrária. </w:t>
      </w:r>
      <w:r w:rsidR="000F2540"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</w:p>
    <w:p w:rsidR="000F2540" w:rsidRPr="00625BFC" w:rsidRDefault="000F2540" w:rsidP="000F254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Dada a esta situação, os países africanos viram-se obrigados a lutar contra a sua autodeterminação, com vista a reaver os valores socio culturais e políticos que já tinha sido removido ou sobreposto pelo sistema colonial, facto que variava de colonia para colonia. </w:t>
      </w:r>
    </w:p>
    <w:p w:rsidR="000F2540" w:rsidRPr="00625BFC" w:rsidRDefault="000F2540" w:rsidP="000F254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Ao conseguirem a </w:t>
      </w:r>
      <w:hyperlink r:id="rId10" w:tooltip="Independência" w:history="1">
        <w:r w:rsidRPr="00625BFC">
          <w:rPr>
            <w:rFonts w:ascii="Times New Roman" w:eastAsia="Times New Roman" w:hAnsi="Times New Roman" w:cs="Times New Roman"/>
            <w:sz w:val="24"/>
            <w:szCs w:val="24"/>
            <w:lang w:val="pt-PT"/>
          </w:rPr>
          <w:t>independência</w:t>
        </w:r>
      </w:hyperlink>
      <w:r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os </w:t>
      </w:r>
      <w:hyperlink r:id="rId11" w:tooltip="País" w:history="1">
        <w:r w:rsidRPr="00625BFC">
          <w:rPr>
            <w:rFonts w:ascii="Times New Roman" w:eastAsia="Times New Roman" w:hAnsi="Times New Roman" w:cs="Times New Roman"/>
            <w:sz w:val="24"/>
            <w:szCs w:val="24"/>
            <w:lang w:val="pt-PT"/>
          </w:rPr>
          <w:t>países</w:t>
        </w:r>
      </w:hyperlink>
      <w:r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africanos tiveram de se moldar às </w:t>
      </w:r>
      <w:hyperlink r:id="rId12" w:tooltip="Fronteira" w:history="1">
        <w:r w:rsidRPr="00625BFC">
          <w:rPr>
            <w:rFonts w:ascii="Times New Roman" w:eastAsia="Times New Roman" w:hAnsi="Times New Roman" w:cs="Times New Roman"/>
            <w:sz w:val="24"/>
            <w:szCs w:val="24"/>
            <w:lang w:val="pt-PT"/>
          </w:rPr>
          <w:t>fronteiras</w:t>
        </w:r>
      </w:hyperlink>
      <w:r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definidas pelos colonizadores. Estas, por outro lado, separavam de modo artificial, grupos humanos pertencentes dos mesmos costumes e submetia-os, por outro lado, á influência de valores europeus. Sendo assim, em muitos desses novos países, após a independência, houve inevitáveis revoltas separatistas e golpes de estado que terminaram por instaurar ditaduras</w:t>
      </w:r>
      <w:r w:rsidR="00D03251"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</w:p>
    <w:p w:rsidR="007100C0" w:rsidRPr="00625BFC" w:rsidRDefault="00D03251" w:rsidP="000F254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>É sobre esta temática que pre</w:t>
      </w:r>
      <w:r w:rsidR="00C53672">
        <w:rPr>
          <w:rFonts w:ascii="Times New Roman" w:eastAsia="Times New Roman" w:hAnsi="Times New Roman" w:cs="Times New Roman"/>
          <w:sz w:val="24"/>
          <w:szCs w:val="24"/>
          <w:lang w:val="pt-PT"/>
        </w:rPr>
        <w:t>tendesse discutir neste artigo</w:t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com vista a </w:t>
      </w:r>
      <w:r w:rsidR="00C53672">
        <w:rPr>
          <w:rFonts w:ascii="Times New Roman" w:eastAsia="Times New Roman" w:hAnsi="Times New Roman" w:cs="Times New Roman"/>
          <w:sz w:val="24"/>
          <w:szCs w:val="24"/>
          <w:lang w:val="pt-PT"/>
        </w:rPr>
        <w:t>conhecer</w:t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as realidades sociopolíticas </w:t>
      </w:r>
      <w:r w:rsidR="00C53672">
        <w:rPr>
          <w:rFonts w:ascii="Times New Roman" w:eastAsia="Times New Roman" w:hAnsi="Times New Roman" w:cs="Times New Roman"/>
          <w:sz w:val="24"/>
          <w:szCs w:val="24"/>
          <w:lang w:val="pt-PT"/>
        </w:rPr>
        <w:t>africanas, com maior enfoq</w:t>
      </w:r>
      <w:r w:rsidR="004A122A">
        <w:rPr>
          <w:rFonts w:ascii="Times New Roman" w:eastAsia="Times New Roman" w:hAnsi="Times New Roman" w:cs="Times New Roman"/>
          <w:sz w:val="24"/>
          <w:szCs w:val="24"/>
          <w:lang w:val="pt-PT"/>
        </w:rPr>
        <w:t>ue do estudo do caso</w:t>
      </w:r>
      <w:r w:rsidR="00C53672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4A122A">
        <w:rPr>
          <w:rFonts w:ascii="Times New Roman" w:eastAsia="Times New Roman" w:hAnsi="Times New Roman" w:cs="Times New Roman"/>
          <w:sz w:val="24"/>
          <w:szCs w:val="24"/>
          <w:lang w:val="pt-PT"/>
        </w:rPr>
        <w:t>moçambicano</w:t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uma sociedade de bases com diferentes sistemas de organização social que de uma lado se encontra centradas em territórios </w:t>
      </w:r>
      <w:proofErr w:type="spellStart"/>
      <w:r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>linhageiros</w:t>
      </w:r>
      <w:proofErr w:type="spellEnd"/>
      <w:r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 por outro lado em pela conexão entre realidades soc</w:t>
      </w:r>
      <w:r w:rsidR="007100C0"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>ia</w:t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>is com a estrutura</w:t>
      </w:r>
      <w:r w:rsidR="007100C0"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de resolução de conflitos e manutenção da paz social, em espaços das diferentes comunidades. </w:t>
      </w:r>
    </w:p>
    <w:p w:rsidR="007100C0" w:rsidRPr="00625BFC" w:rsidRDefault="00F93009" w:rsidP="000F254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O estudo foi</w:t>
      </w:r>
      <w:r w:rsidR="007100C0"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feito com base na análise bibliográfica, análise teóricas de </w:t>
      </w:r>
      <w:proofErr w:type="spellStart"/>
      <w:r w:rsidR="007100C0"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>Iraê</w:t>
      </w:r>
      <w:proofErr w:type="spellEnd"/>
      <w:r w:rsidR="007100C0"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Baptista </w:t>
      </w:r>
      <w:proofErr w:type="spellStart"/>
      <w:r w:rsidR="007100C0"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>Lundin</w:t>
      </w:r>
      <w:proofErr w:type="spellEnd"/>
      <w:r w:rsidR="007100C0"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que procura descrever as realidades socio cultural e modelos sociopolíticos, considerando como um problema democrático.  </w:t>
      </w:r>
    </w:p>
    <w:p w:rsidR="007100C0" w:rsidRPr="00625BFC" w:rsidRDefault="007100C0" w:rsidP="000F254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7100C0" w:rsidRPr="00625BFC" w:rsidRDefault="007100C0" w:rsidP="000F254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7100C0" w:rsidRPr="00625BFC" w:rsidRDefault="007100C0" w:rsidP="000F254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CD7F4B" w:rsidRDefault="00CE2693" w:rsidP="00CD7F4B">
      <w:pPr>
        <w:pStyle w:val="Ttulo1"/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bookmarkStart w:id="1" w:name="_Toc485368741"/>
      <w:r w:rsidRPr="00123608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 xml:space="preserve">2. </w:t>
      </w:r>
      <w:r w:rsidR="001C1CC4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Desenvolvimento</w:t>
      </w:r>
      <w:bookmarkStart w:id="2" w:name="_Toc490488075"/>
    </w:p>
    <w:p w:rsidR="006A05FE" w:rsidRDefault="00CD7F4B" w:rsidP="00CD7F4B">
      <w:pPr>
        <w:pStyle w:val="Ttulo1"/>
        <w:spacing w:line="360" w:lineRule="auto"/>
        <w:jc w:val="both"/>
        <w:rPr>
          <w:rFonts w:ascii="Times New Roman" w:eastAsiaTheme="minorEastAsia" w:hAnsi="Times New Roman" w:cs="Times New Roman"/>
          <w:b w:val="0"/>
          <w:color w:val="auto"/>
          <w:kern w:val="24"/>
          <w:sz w:val="24"/>
          <w:szCs w:val="24"/>
          <w:lang w:val="pt-PT"/>
        </w:rPr>
      </w:pPr>
      <w:r w:rsidRPr="00CD7F4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pt-PT"/>
        </w:rPr>
        <w:t xml:space="preserve">Pense embora o presente estudo tenha como seu enfoque sobre as realidades sociopolíticas moçambicanas, achamos antes ser necessário fazer uma breve descrição sobre </w:t>
      </w:r>
      <w:bookmarkEnd w:id="2"/>
      <w:r w:rsidRPr="00CD7F4B">
        <w:rPr>
          <w:rFonts w:ascii="Times New Roman" w:eastAsiaTheme="minorEastAsia" w:hAnsi="Times New Roman" w:cs="Times New Roman"/>
          <w:b w:val="0"/>
          <w:color w:val="auto"/>
          <w:kern w:val="24"/>
          <w:sz w:val="24"/>
          <w:szCs w:val="24"/>
          <w:lang w:val="pt-PT"/>
        </w:rPr>
        <w:t xml:space="preserve">processo de formação </w:t>
      </w:r>
      <w:r w:rsidR="006A05FE">
        <w:rPr>
          <w:rFonts w:ascii="Times New Roman" w:eastAsiaTheme="minorEastAsia" w:hAnsi="Times New Roman" w:cs="Times New Roman"/>
          <w:b w:val="0"/>
          <w:color w:val="auto"/>
          <w:kern w:val="24"/>
          <w:sz w:val="24"/>
          <w:szCs w:val="24"/>
          <w:lang w:val="pt-PT"/>
        </w:rPr>
        <w:t xml:space="preserve">das </w:t>
      </w:r>
      <w:r w:rsidR="00F8722A">
        <w:rPr>
          <w:rFonts w:ascii="Times New Roman" w:eastAsiaTheme="minorEastAsia" w:hAnsi="Times New Roman" w:cs="Times New Roman"/>
          <w:b w:val="0"/>
          <w:color w:val="auto"/>
          <w:kern w:val="24"/>
          <w:sz w:val="24"/>
          <w:szCs w:val="24"/>
          <w:lang w:val="pt-PT"/>
        </w:rPr>
        <w:t>nações</w:t>
      </w:r>
      <w:r w:rsidR="006A05FE">
        <w:rPr>
          <w:rFonts w:ascii="Times New Roman" w:eastAsiaTheme="minorEastAsia" w:hAnsi="Times New Roman" w:cs="Times New Roman"/>
          <w:b w:val="0"/>
          <w:color w:val="auto"/>
          <w:kern w:val="24"/>
          <w:sz w:val="24"/>
          <w:szCs w:val="24"/>
          <w:lang w:val="pt-PT"/>
        </w:rPr>
        <w:t xml:space="preserve"> africanas em geral e de </w:t>
      </w:r>
      <w:r w:rsidR="00F8722A">
        <w:rPr>
          <w:rFonts w:ascii="Times New Roman" w:eastAsiaTheme="minorEastAsia" w:hAnsi="Times New Roman" w:cs="Times New Roman"/>
          <w:b w:val="0"/>
          <w:color w:val="auto"/>
          <w:kern w:val="24"/>
          <w:sz w:val="24"/>
          <w:szCs w:val="24"/>
          <w:lang w:val="pt-PT"/>
        </w:rPr>
        <w:t>Moçambique</w:t>
      </w:r>
      <w:r w:rsidR="006A05FE">
        <w:rPr>
          <w:rFonts w:ascii="Times New Roman" w:eastAsiaTheme="minorEastAsia" w:hAnsi="Times New Roman" w:cs="Times New Roman"/>
          <w:b w:val="0"/>
          <w:color w:val="auto"/>
          <w:kern w:val="24"/>
          <w:sz w:val="24"/>
          <w:szCs w:val="24"/>
          <w:lang w:val="pt-PT"/>
        </w:rPr>
        <w:t xml:space="preserve"> de forma particular. </w:t>
      </w:r>
    </w:p>
    <w:p w:rsidR="006A05FE" w:rsidRDefault="006A05FE" w:rsidP="006A05F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Sobre o processo de construção ou </w:t>
      </w:r>
      <w:r w:rsidR="00F8722A">
        <w:rPr>
          <w:rFonts w:ascii="Times New Roman" w:eastAsia="Times New Roman" w:hAnsi="Times New Roman" w:cs="Times New Roman"/>
          <w:sz w:val="24"/>
          <w:szCs w:val="24"/>
          <w:lang w:val="pt-PT"/>
        </w:rPr>
        <w:t>formação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dos Estados em Africa, </w:t>
      </w:r>
      <w:r w:rsidR="00F8722A">
        <w:rPr>
          <w:rFonts w:ascii="Times New Roman" w:eastAsia="Times New Roman" w:hAnsi="Times New Roman" w:cs="Times New Roman"/>
          <w:sz w:val="24"/>
          <w:szCs w:val="24"/>
          <w:lang w:val="pt-PT"/>
        </w:rPr>
        <w:t>GRAÇA (2005), na sua obra intitulada “</w:t>
      </w:r>
      <w:r w:rsidR="00F8722A" w:rsidRPr="002F0A9D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A Construção da nação em Africa</w:t>
      </w:r>
      <w:r w:rsidR="00F8722A">
        <w:rPr>
          <w:rFonts w:ascii="Times New Roman" w:eastAsia="Times New Roman" w:hAnsi="Times New Roman" w:cs="Times New Roman"/>
          <w:sz w:val="24"/>
          <w:szCs w:val="24"/>
          <w:lang w:val="pt-PT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identifica quatro etapas da génese da construção das nações em Africa que também se enquadra </w:t>
      </w:r>
      <w:r w:rsidR="00F8722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África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austral onde se localiza Moçambique, sendo: </w:t>
      </w:r>
      <w:r w:rsidR="00F8722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as resistências pré-coloniais, </w:t>
      </w:r>
      <w:r w:rsidR="00F8722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b)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as revindicações nativistas ou protonacionalismo, </w:t>
      </w:r>
      <w:r w:rsidR="00F8722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c)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formação do movimento de libertação nacional e </w:t>
      </w:r>
      <w:r w:rsidR="00F8722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c)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o período pós-independência</w:t>
      </w:r>
      <w:r w:rsidR="00F8722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. Para a autora,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a formação da nação moçambicana teve início no período colonial e com a independência nacional que marcou uma nova fase da expansão da identidade cultural e nacional,</w:t>
      </w:r>
      <w:r w:rsidR="00F8722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pois,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antes da presença colonial portuguesa, em Moçambique não havia uma unidade nacional, a questão da expansão e conquistas entre impérios pré-coloniais eram fenó</w:t>
      </w:r>
      <w:r w:rsidR="00D4650C">
        <w:rPr>
          <w:rFonts w:ascii="Times New Roman" w:eastAsia="Times New Roman" w:hAnsi="Times New Roman" w:cs="Times New Roman"/>
          <w:sz w:val="24"/>
          <w:szCs w:val="24"/>
          <w:lang w:val="pt-PT"/>
        </w:rPr>
        <w:t>menos generalizados em toda África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.  </w:t>
      </w:r>
    </w:p>
    <w:p w:rsidR="00F8722A" w:rsidRDefault="00F8722A" w:rsidP="00F872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A autora ao esclarecer a cronologia da construção das nações, demostra usando método comparativo, que nas nações africanas, a construção das nações assume particularidades de acordo com a dimensão “</w:t>
      </w:r>
      <w:r w:rsidRPr="00F8722A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histórico-sociológico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de cada projecto nacional e adianta que o caso de Moçambique, o Estado é que tem vindo a promover a formação da nação, apontando ainda que se assiste uma ambivalência cultural na medida em que os moçambicanos assimilaram a cultura portuguesa resultante da colonização, e a partir de condicionalismo tradicional que culminou com a interação com o legado colonial. </w:t>
      </w:r>
    </w:p>
    <w:p w:rsidR="00F8722A" w:rsidRDefault="00F8722A" w:rsidP="00F872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F8722A" w:rsidRPr="00625BFC" w:rsidRDefault="00F8722A" w:rsidP="00F872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Fazendo análises sobre o processo da </w:t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>formação de Estados outrora colonizados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pelos europeus, MAGODE (1996),</w:t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em particul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ar, sobre os Estados africanos, o autor diz que eles foram formados segundo</w:t>
      </w:r>
      <w:r w:rsidRPr="00625BFC">
        <w:rPr>
          <w:rFonts w:ascii="Times New Roman" w:eastAsia="Times New Roman" w:hAnsi="Times New Roman" w:cs="Times New Roman"/>
          <w:sz w:val="24"/>
          <w:szCs w:val="24"/>
          <w:rtl/>
          <w:lang w:val="pt-PT" w:bidi="he-IL"/>
        </w:rPr>
        <w:t>׃</w:t>
      </w:r>
    </w:p>
    <w:p w:rsidR="00F8722A" w:rsidRPr="00625BFC" w:rsidRDefault="00F8722A" w:rsidP="00F8722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A visão cultivada a respeito da formação das nações ocidentais;</w:t>
      </w:r>
    </w:p>
    <w:p w:rsidR="00F8722A" w:rsidRPr="00625BFC" w:rsidRDefault="00F8722A" w:rsidP="00F8722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lastRenderedPageBreak/>
        <w:t>Sob prisma da análise das Lutas Armadas de Libertação, onde exaltasse o papel desempenhado por uma elite ou liderança no processo de formação dos Estados africanos.</w:t>
      </w:r>
    </w:p>
    <w:p w:rsidR="00CD7F4B" w:rsidRPr="00601F31" w:rsidRDefault="00601F31" w:rsidP="00601F3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>
        <w:rPr>
          <w:rFonts w:ascii="Times New Roman" w:eastAsiaTheme="minorEastAsia" w:hAnsi="Times New Roman" w:cs="Times New Roman"/>
          <w:kern w:val="24"/>
          <w:sz w:val="24"/>
          <w:szCs w:val="24"/>
          <w:lang w:val="pt-PT"/>
        </w:rPr>
        <w:t xml:space="preserve">Para descrevermos as realidades sociopolíticas moçambicanas neste artigo, partiremos antes em trazer de forma resumida </w:t>
      </w:r>
      <w:r w:rsidR="00CD7F4B" w:rsidRPr="00601F31">
        <w:rPr>
          <w:rFonts w:ascii="Times New Roman" w:eastAsiaTheme="minorEastAsia" w:hAnsi="Times New Roman" w:cs="Times New Roman"/>
          <w:kern w:val="24"/>
          <w:sz w:val="24"/>
          <w:szCs w:val="24"/>
          <w:lang w:val="pt-PT"/>
        </w:rPr>
        <w:t xml:space="preserve">as realidades </w:t>
      </w:r>
      <w:r w:rsidRPr="00601F31">
        <w:rPr>
          <w:rFonts w:ascii="Times New Roman" w:eastAsiaTheme="minorEastAsia" w:hAnsi="Times New Roman" w:cs="Times New Roman"/>
          <w:kern w:val="24"/>
          <w:sz w:val="24"/>
          <w:szCs w:val="24"/>
          <w:lang w:val="pt-PT"/>
        </w:rPr>
        <w:t xml:space="preserve">sociopolíticas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pt-PT"/>
        </w:rPr>
        <w:t xml:space="preserve">gerais </w:t>
      </w:r>
      <w:r w:rsidR="00CD7F4B" w:rsidRPr="00601F31">
        <w:rPr>
          <w:rFonts w:ascii="Times New Roman" w:eastAsiaTheme="minorEastAsia" w:hAnsi="Times New Roman" w:cs="Times New Roman"/>
          <w:kern w:val="24"/>
          <w:sz w:val="24"/>
          <w:szCs w:val="24"/>
          <w:lang w:val="pt-PT"/>
        </w:rPr>
        <w:t>africanas, pa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pt-PT"/>
        </w:rPr>
        <w:t>rtindo-se nos três períodos da hist</w:t>
      </w:r>
      <w:r w:rsidRPr="00601F31">
        <w:rPr>
          <w:rFonts w:ascii="Times New Roman" w:eastAsiaTheme="minorEastAsia" w:hAnsi="Times New Roman" w:cs="Times New Roman"/>
          <w:kern w:val="24"/>
          <w:sz w:val="24"/>
          <w:szCs w:val="24"/>
          <w:lang w:val="pt-PT"/>
        </w:rPr>
        <w:t>ória</w:t>
      </w:r>
      <w:r w:rsidR="00CD7F4B" w:rsidRPr="00601F31">
        <w:rPr>
          <w:rFonts w:ascii="Times New Roman" w:eastAsiaTheme="minorEastAsia" w:hAnsi="Times New Roman" w:cs="Times New Roman"/>
          <w:kern w:val="24"/>
          <w:sz w:val="24"/>
          <w:szCs w:val="24"/>
          <w:lang w:val="pt-PT"/>
        </w:rPr>
        <w:t xml:space="preserve"> de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pt-PT"/>
        </w:rPr>
        <w:t>Áfr</w:t>
      </w:r>
      <w:r w:rsidRPr="00601F31">
        <w:rPr>
          <w:rFonts w:ascii="Times New Roman" w:eastAsiaTheme="minorEastAsia" w:hAnsi="Times New Roman" w:cs="Times New Roman"/>
          <w:kern w:val="24"/>
          <w:sz w:val="24"/>
          <w:szCs w:val="24"/>
          <w:lang w:val="pt-PT"/>
        </w:rPr>
        <w:t xml:space="preserve">ica </w:t>
      </w:r>
      <w:r w:rsidR="00CD7F4B" w:rsidRPr="00601F31">
        <w:rPr>
          <w:rFonts w:ascii="Times New Roman" w:eastAsiaTheme="minorEastAsia" w:hAnsi="Times New Roman" w:cs="Times New Roman"/>
          <w:kern w:val="24"/>
          <w:sz w:val="24"/>
          <w:szCs w:val="24"/>
          <w:lang w:val="pt-PT"/>
        </w:rPr>
        <w:t>que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pt-PT"/>
        </w:rPr>
        <w:t xml:space="preserve"> ditaram o processo da formação dos Estados descritas acima que</w:t>
      </w:r>
      <w:r w:rsidR="00CD7F4B" w:rsidRPr="00601F31">
        <w:rPr>
          <w:rFonts w:ascii="Times New Roman" w:eastAsiaTheme="minorEastAsia" w:hAnsi="Times New Roman" w:cs="Times New Roman"/>
          <w:kern w:val="24"/>
          <w:sz w:val="24"/>
          <w:szCs w:val="24"/>
          <w:lang w:val="pt-PT"/>
        </w:rPr>
        <w:t xml:space="preserve"> são: era antes da presença europeia, a era da presença europeia e do pois colonização. </w:t>
      </w:r>
    </w:p>
    <w:p w:rsidR="00CD7F4B" w:rsidRPr="00CD7F4B" w:rsidRDefault="00CD7F4B" w:rsidP="00CD7F4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Sobre este assunto, NASCIMENTO (1994), mostra que a realidade sociopolítica do período anterior da colonização foi altamente organizada, com instituições complexas como um concelho de anciãos, que definia e controlava o poder exercido pelo governante da tribo bem semelhante do Senado Romano e um sistema administrativo e burocrático que era muito parecido com os sistemas de outras partes do mundo. </w:t>
      </w:r>
      <w:r w:rsidR="00D60CB2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Pois,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m</w:t>
      </w:r>
      <w:r w:rsidRPr="004D34C2">
        <w:rPr>
          <w:rFonts w:ascii="Times New Roman" w:hAnsi="Times New Roman" w:cs="Times New Roman"/>
          <w:spacing w:val="-1"/>
          <w:sz w:val="24"/>
          <w:szCs w:val="24"/>
          <w:lang w:val="pt-PT"/>
        </w:rPr>
        <w:t>uitos dos reinos</w:t>
      </w:r>
      <w:r w:rsidR="00D60CB2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africanos neste período,</w:t>
      </w:r>
      <w:r w:rsidRPr="004D34C2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eram </w:t>
      </w:r>
      <w:r>
        <w:rPr>
          <w:rStyle w:val="Forte"/>
          <w:rFonts w:ascii="Times New Roman" w:hAnsi="Times New Roman" w:cs="Times New Roman"/>
          <w:spacing w:val="-1"/>
          <w:sz w:val="24"/>
          <w:szCs w:val="24"/>
          <w:lang w:val="pt-PT"/>
        </w:rPr>
        <w:t>Cidades-E</w:t>
      </w:r>
      <w:r w:rsidRPr="004D34C2">
        <w:rPr>
          <w:rStyle w:val="Forte"/>
          <w:rFonts w:ascii="Times New Roman" w:hAnsi="Times New Roman" w:cs="Times New Roman"/>
          <w:spacing w:val="-1"/>
          <w:sz w:val="24"/>
          <w:szCs w:val="24"/>
          <w:lang w:val="pt-PT"/>
        </w:rPr>
        <w:t>stados</w:t>
      </w:r>
      <w:r w:rsidRPr="004D34C2">
        <w:rPr>
          <w:rFonts w:ascii="Times New Roman" w:hAnsi="Times New Roman" w:cs="Times New Roman"/>
          <w:spacing w:val="-1"/>
          <w:sz w:val="24"/>
          <w:szCs w:val="24"/>
          <w:lang w:val="pt-PT"/>
        </w:rPr>
        <w:t> que tinham suas áreas de influência, chegando a controlar diversas outras tribos. Mas as disputas dificilmente chegavam às </w:t>
      </w:r>
      <w:r w:rsidRPr="004D34C2">
        <w:rPr>
          <w:rStyle w:val="nfase"/>
          <w:rFonts w:ascii="Times New Roman" w:hAnsi="Times New Roman" w:cs="Times New Roman"/>
          <w:spacing w:val="-1"/>
          <w:sz w:val="24"/>
          <w:szCs w:val="24"/>
          <w:lang w:val="pt-PT"/>
        </w:rPr>
        <w:t>vias de fa</w:t>
      </w:r>
      <w:r>
        <w:rPr>
          <w:rStyle w:val="nfase"/>
          <w:rFonts w:ascii="Times New Roman" w:hAnsi="Times New Roman" w:cs="Times New Roman"/>
          <w:spacing w:val="-1"/>
          <w:sz w:val="24"/>
          <w:szCs w:val="24"/>
          <w:lang w:val="pt-PT"/>
        </w:rPr>
        <w:t>c</w:t>
      </w:r>
      <w:r w:rsidRPr="004D34C2">
        <w:rPr>
          <w:rStyle w:val="nfase"/>
          <w:rFonts w:ascii="Times New Roman" w:hAnsi="Times New Roman" w:cs="Times New Roman"/>
          <w:spacing w:val="-1"/>
          <w:sz w:val="24"/>
          <w:szCs w:val="24"/>
          <w:lang w:val="pt-PT"/>
        </w:rPr>
        <w:t>to</w:t>
      </w:r>
      <w:r w:rsidRPr="004D34C2">
        <w:rPr>
          <w:rFonts w:ascii="Times New Roman" w:hAnsi="Times New Roman" w:cs="Times New Roman"/>
          <w:spacing w:val="-1"/>
          <w:sz w:val="24"/>
          <w:szCs w:val="24"/>
          <w:lang w:val="pt-PT"/>
        </w:rPr>
        <w:t>, à guerra, pois os líderes africanos com o passar dos séculos desenvolveram um </w:t>
      </w:r>
      <w:r w:rsidRPr="004D34C2">
        <w:rPr>
          <w:rStyle w:val="Forte"/>
          <w:rFonts w:ascii="Times New Roman" w:hAnsi="Times New Roman" w:cs="Times New Roman"/>
          <w:spacing w:val="-1"/>
          <w:sz w:val="24"/>
          <w:szCs w:val="24"/>
          <w:lang w:val="pt-PT"/>
        </w:rPr>
        <w:t>sistema exogâmico</w:t>
      </w:r>
      <w:r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  - </w:t>
      </w:r>
      <w:r w:rsidRPr="004D34C2">
        <w:rPr>
          <w:rFonts w:ascii="Times New Roman" w:hAnsi="Times New Roman" w:cs="Times New Roman"/>
          <w:spacing w:val="-1"/>
          <w:sz w:val="24"/>
          <w:szCs w:val="24"/>
          <w:lang w:val="pt-PT"/>
        </w:rPr>
        <w:t>quando não há casa</w:t>
      </w:r>
      <w:r>
        <w:rPr>
          <w:rFonts w:ascii="Times New Roman" w:hAnsi="Times New Roman" w:cs="Times New Roman"/>
          <w:spacing w:val="-1"/>
          <w:sz w:val="24"/>
          <w:szCs w:val="24"/>
          <w:lang w:val="pt-PT"/>
        </w:rPr>
        <w:t>mento entre parentes próximos </w:t>
      </w:r>
      <w:r w:rsidRPr="004D34C2">
        <w:rPr>
          <w:rFonts w:ascii="Times New Roman" w:hAnsi="Times New Roman" w:cs="Times New Roman"/>
          <w:spacing w:val="-1"/>
          <w:sz w:val="24"/>
          <w:szCs w:val="24"/>
          <w:lang w:val="pt-PT"/>
        </w:rPr>
        <w:t>, o que acabava tornando os líderes das diversas tribos parentes uns dos outros.</w:t>
      </w:r>
      <w:r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Nestes Estados, caso houvesse </w:t>
      </w:r>
      <w:r w:rsidRPr="00CD7F4B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uma disputa, ela era resolvida pela força organizada — apenas como agente punitivo, não como motivo para expansão territorial — ou pelo diálogo. Neste caso a resolução ficava nas mãos de um conselho de sábios formados por membros das tribos envolvidas. </w:t>
      </w:r>
      <w:r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Para tal se questiona: </w:t>
      </w:r>
      <w:r w:rsidRPr="00CD7F4B">
        <w:rPr>
          <w:rFonts w:ascii="Times New Roman" w:hAnsi="Times New Roman" w:cs="Times New Roman"/>
          <w:spacing w:val="-1"/>
          <w:sz w:val="24"/>
          <w:szCs w:val="24"/>
          <w:lang w:val="pt-PT"/>
        </w:rPr>
        <w:t>Mas por que este costume? Na verdade, os líderes não desejavam combater os parentes, apenas resolver o problema da melhor maneira possível, sem mortes.</w:t>
      </w:r>
    </w:p>
    <w:p w:rsidR="00CD7F4B" w:rsidRPr="004D34C2" w:rsidRDefault="00CD7F4B" w:rsidP="00CD7F4B">
      <w:pPr>
        <w:shd w:val="clear" w:color="auto" w:fill="FFFFFF"/>
        <w:spacing w:before="435" w:after="0" w:line="36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</w:pPr>
      <w:r w:rsidRPr="004D34C2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Ainda sobre a organização social e o sistema exogâmico, o historiador Michael </w:t>
      </w:r>
      <w:proofErr w:type="spellStart"/>
      <w:r w:rsidRPr="004D34C2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>Hamenoo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>, citado por NASCIMENTO (1994),</w:t>
      </w:r>
      <w:r w:rsidRPr="004D34C2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diz:</w:t>
      </w:r>
    </w:p>
    <w:p w:rsidR="00CD7F4B" w:rsidRPr="004D34C2" w:rsidRDefault="00CD7F4B" w:rsidP="00CD7F4B">
      <w:pPr>
        <w:shd w:val="clear" w:color="auto" w:fill="FFFFFF"/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iCs/>
          <w:spacing w:val="-1"/>
          <w:lang w:val="pt-PT"/>
        </w:rPr>
      </w:pPr>
      <w:r w:rsidRPr="004D34C2">
        <w:rPr>
          <w:rFonts w:ascii="Times New Roman" w:eastAsia="Times New Roman" w:hAnsi="Times New Roman" w:cs="Times New Roman"/>
          <w:iCs/>
          <w:spacing w:val="-1"/>
          <w:lang w:val="pt-PT"/>
        </w:rPr>
        <w:t xml:space="preserve">As estruturas políticas africanas indígenas, organizadas da base para cima, giram em torno das instituições sagradas da família, de onde ramificam para o clã, a linhagem e o grupo de descendência. Através das convenções de exogamia, testadas durante milénios, os casamentos são contratados fora da linhagem, o que significa dizer que um grupo de descendência, casando, vai pertencer a outro grupo mais distante, assim ligando os grupos vizinhos numa série de alianças com </w:t>
      </w:r>
      <w:r w:rsidRPr="004D34C2">
        <w:rPr>
          <w:rFonts w:ascii="Times New Roman" w:eastAsia="Times New Roman" w:hAnsi="Times New Roman" w:cs="Times New Roman"/>
          <w:iCs/>
          <w:spacing w:val="-1"/>
          <w:lang w:val="pt-PT"/>
        </w:rPr>
        <w:lastRenderedPageBreak/>
        <w:t>uma consciência comum de identidade cultural. Esses grupos se unem para autodefender-se, quando ameaçados por um grupo estrangeiro inimigo. A autoridade, tanto temporal como espiritual, às vezes diferenciada</w:t>
      </w:r>
      <w:proofErr w:type="gramStart"/>
      <w:r w:rsidRPr="004D34C2">
        <w:rPr>
          <w:rFonts w:ascii="Times New Roman" w:eastAsia="Times New Roman" w:hAnsi="Times New Roman" w:cs="Times New Roman"/>
          <w:iCs/>
          <w:spacing w:val="-1"/>
          <w:lang w:val="pt-PT"/>
        </w:rPr>
        <w:t>,</w:t>
      </w:r>
      <w:proofErr w:type="gramEnd"/>
      <w:r w:rsidRPr="004D34C2">
        <w:rPr>
          <w:rFonts w:ascii="Times New Roman" w:eastAsia="Times New Roman" w:hAnsi="Times New Roman" w:cs="Times New Roman"/>
          <w:iCs/>
          <w:spacing w:val="-1"/>
          <w:lang w:val="pt-PT"/>
        </w:rPr>
        <w:t xml:space="preserve"> pertence ao homem genealogicamente precedente dentro do clã. </w:t>
      </w:r>
    </w:p>
    <w:p w:rsidR="00CD7F4B" w:rsidRPr="00625BFC" w:rsidRDefault="00CD7F4B" w:rsidP="00CD7F4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Já sobre o mesmo assunto no período da colonização e pós-colonização,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MAGODE (1996) advoga que Estados africanos foram formados segundo</w:t>
      </w:r>
      <w:r w:rsidRPr="00625BFC">
        <w:rPr>
          <w:rFonts w:ascii="Times New Roman" w:eastAsia="Times New Roman" w:hAnsi="Times New Roman" w:cs="Times New Roman"/>
          <w:sz w:val="24"/>
          <w:szCs w:val="24"/>
          <w:rtl/>
          <w:lang w:val="pt-PT" w:bidi="he-IL"/>
        </w:rPr>
        <w:t>׃</w:t>
      </w:r>
    </w:p>
    <w:p w:rsidR="00CD7F4B" w:rsidRPr="00CD7F4B" w:rsidRDefault="00CD7F4B" w:rsidP="00CD7F4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Sobre o prisma de formação do estado na visão do modelo ocidental, é evidente que o processo da colonização da África não se deu apenas pela usurpação dos recursos naturais e dos territórios, pois, esteve acampanado pela implantação de sistemas políticos e certas normas de existências sociais e de pensamento. </w:t>
      </w:r>
      <w:r w:rsidR="00D60CB2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oje, de acordo com o autor citado acima, as sociedades africanas são sociedades modernizadas, o que quer dizer que antes não tinham organização. </w:t>
      </w:r>
    </w:p>
    <w:p w:rsidR="00CD7F4B" w:rsidRPr="005A19E6" w:rsidRDefault="00C5786F" w:rsidP="00CD7F4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Já referente a terceira era da formação das realidades sociopolíticas africanas, que representem o actual período, o autor acima referem que há exaltação</w:t>
      </w:r>
      <w:r w:rsidR="00CD7F4B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o papel desempenhado por uma elite ou liderança no processo de formação dos Estados africanos.</w:t>
      </w:r>
      <w:r w:rsidR="00CD7F4B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</w:t>
      </w:r>
    </w:p>
    <w:p w:rsidR="00CD7F4B" w:rsidRPr="00D0215F" w:rsidRDefault="00CD7F4B" w:rsidP="00CD7F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D0215F">
        <w:rPr>
          <w:rFonts w:ascii="Times New Roman" w:hAnsi="Times New Roman" w:cs="Times New Roman"/>
          <w:sz w:val="24"/>
          <w:szCs w:val="24"/>
          <w:lang w:val="pt-PT"/>
        </w:rPr>
        <w:t xml:space="preserve">Neste cenário, na visão de </w:t>
      </w:r>
      <w:r>
        <w:rPr>
          <w:rFonts w:ascii="Times New Roman" w:hAnsi="Times New Roman" w:cs="Times New Roman"/>
          <w:sz w:val="24"/>
          <w:szCs w:val="24"/>
          <w:lang w:val="pt-PT"/>
        </w:rPr>
        <w:t>BALANDIER</w:t>
      </w:r>
      <w:r w:rsidR="00EE7190">
        <w:rPr>
          <w:rFonts w:ascii="Times New Roman" w:hAnsi="Times New Roman" w:cs="Times New Roman"/>
          <w:sz w:val="24"/>
          <w:szCs w:val="24"/>
          <w:lang w:val="pt-PT"/>
        </w:rPr>
        <w:t xml:space="preserve"> (1969</w:t>
      </w:r>
      <w:r w:rsidRPr="00D0215F">
        <w:rPr>
          <w:rFonts w:ascii="Times New Roman" w:hAnsi="Times New Roman" w:cs="Times New Roman"/>
          <w:sz w:val="24"/>
          <w:szCs w:val="24"/>
          <w:lang w:val="pt-PT"/>
        </w:rPr>
        <w:t xml:space="preserve">), a informações etnográficas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revelaram-se importantes apesar de estarem sujeitos </w:t>
      </w:r>
      <w:r w:rsidRPr="00D0215F">
        <w:rPr>
          <w:rFonts w:ascii="Times New Roman" w:hAnsi="Times New Roman" w:cs="Times New Roman"/>
          <w:sz w:val="24"/>
          <w:szCs w:val="24"/>
          <w:lang w:val="pt-PT"/>
        </w:rPr>
        <w:t>aos conflitos de interesse, à competição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. Para o autor, </w:t>
      </w:r>
      <w:r w:rsidRPr="00D0215F">
        <w:rPr>
          <w:rFonts w:ascii="Times New Roman" w:hAnsi="Times New Roman" w:cs="Times New Roman"/>
          <w:sz w:val="24"/>
          <w:szCs w:val="24"/>
          <w:lang w:val="pt-PT"/>
        </w:rPr>
        <w:t xml:space="preserve">As sociedades africanas apareceriam, nesse sentido, sob a égide da competição. Elas evidenciariam um estreito elo entre história e política: uma história utilizada com finalidades políticas, uma história que servia de estratégia política, como no caso do antigo Ruanda. </w:t>
      </w:r>
      <w:proofErr w:type="spellStart"/>
      <w:r w:rsidRPr="00D0215F">
        <w:rPr>
          <w:rFonts w:ascii="Times New Roman" w:hAnsi="Times New Roman" w:cs="Times New Roman"/>
          <w:sz w:val="24"/>
          <w:szCs w:val="24"/>
          <w:lang w:val="pt-PT"/>
        </w:rPr>
        <w:t>Balandier</w:t>
      </w:r>
      <w:proofErr w:type="spellEnd"/>
      <w:r w:rsidRPr="00D0215F">
        <w:rPr>
          <w:rFonts w:ascii="Times New Roman" w:hAnsi="Times New Roman" w:cs="Times New Roman"/>
          <w:sz w:val="24"/>
          <w:szCs w:val="24"/>
          <w:lang w:val="pt-PT"/>
        </w:rPr>
        <w:t xml:space="preserve"> observa que “</w:t>
      </w:r>
      <w:proofErr w:type="gramStart"/>
      <w:r w:rsidRPr="00D0215F">
        <w:rPr>
          <w:rFonts w:ascii="Times New Roman" w:hAnsi="Times New Roman" w:cs="Times New Roman"/>
          <w:sz w:val="24"/>
          <w:szCs w:val="24"/>
          <w:lang w:val="pt-PT"/>
        </w:rPr>
        <w:t>[...</w:t>
      </w:r>
      <w:proofErr w:type="gramEnd"/>
      <w:r w:rsidRPr="00D0215F">
        <w:rPr>
          <w:rFonts w:ascii="Times New Roman" w:hAnsi="Times New Roman" w:cs="Times New Roman"/>
          <w:sz w:val="24"/>
          <w:szCs w:val="24"/>
          <w:lang w:val="pt-PT"/>
        </w:rPr>
        <w:t xml:space="preserve">] </w:t>
      </w:r>
      <w:r w:rsidRPr="00D0215F">
        <w:rPr>
          <w:rFonts w:ascii="Times New Roman" w:hAnsi="Times New Roman" w:cs="Times New Roman"/>
          <w:i/>
          <w:sz w:val="24"/>
          <w:szCs w:val="24"/>
          <w:lang w:val="pt-PT"/>
        </w:rPr>
        <w:t>o encaminhamento dos países colonizados para a independência pôs a serviço dos nacionalismos uma verdadeira história militante</w:t>
      </w:r>
      <w:r w:rsidRPr="00D0215F">
        <w:rPr>
          <w:rFonts w:ascii="Times New Roman" w:hAnsi="Times New Roman" w:cs="Times New Roman"/>
          <w:sz w:val="24"/>
          <w:szCs w:val="24"/>
          <w:lang w:val="pt-PT"/>
        </w:rPr>
        <w:t xml:space="preserve">.” </w:t>
      </w:r>
    </w:p>
    <w:p w:rsidR="00CD7F4B" w:rsidRDefault="00CD7F4B" w:rsidP="00CD7F4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 w:rsidRPr="001F4FC8">
        <w:rPr>
          <w:rFonts w:ascii="Times New Roman" w:hAnsi="Times New Roman" w:cs="Times New Roman"/>
          <w:sz w:val="24"/>
          <w:szCs w:val="24"/>
          <w:lang w:val="pt-PT"/>
        </w:rPr>
        <w:t xml:space="preserve">Na visão de MAGODE (1996),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sobre </w:t>
      </w:r>
      <w:r w:rsidRPr="001F4FC8">
        <w:rPr>
          <w:rFonts w:ascii="Times New Roman" w:hAnsi="Times New Roman" w:cs="Times New Roman"/>
          <w:sz w:val="24"/>
          <w:szCs w:val="24"/>
          <w:lang w:val="pt-PT"/>
        </w:rPr>
        <w:t xml:space="preserve">estes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dois </w:t>
      </w:r>
      <w:r w:rsidR="00C5786F">
        <w:rPr>
          <w:rFonts w:ascii="Times New Roman" w:hAnsi="Times New Roman" w:cs="Times New Roman"/>
          <w:sz w:val="24"/>
          <w:szCs w:val="24"/>
          <w:lang w:val="pt-PT"/>
        </w:rPr>
        <w:t xml:space="preserve">últimos </w:t>
      </w:r>
      <w:r w:rsidRPr="001F4FC8">
        <w:rPr>
          <w:rFonts w:ascii="Times New Roman" w:hAnsi="Times New Roman" w:cs="Times New Roman"/>
          <w:sz w:val="24"/>
          <w:szCs w:val="24"/>
          <w:lang w:val="pt-PT"/>
        </w:rPr>
        <w:t>prismas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da formação dos estados em África</w:t>
      </w:r>
      <w:r w:rsidRPr="001F4FC8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não menos preocupante, sobre a teorização das realidades sociais africanas, reside no </w:t>
      </w:r>
      <w:proofErr w:type="spellStart"/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acto</w:t>
      </w:r>
      <w:proofErr w:type="spellEnd"/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de se descurar as consequências da juncão de meios ambientes (físicos e socioculturais) artificialmente justapostos pelo colonialismo. E o que se nota, é que mesmo a margem dos sistemas coloniais, estes meios socioculturais tem vindo a reproduzir-se com as suas regras e normas sob modelos específicos de e comportamentos próprios e uma estrutura sociopolítica de manutenção da paz social e de gestão de conflitos. </w:t>
      </w:r>
    </w:p>
    <w:p w:rsidR="00601F31" w:rsidRPr="00625BFC" w:rsidRDefault="00601F31" w:rsidP="00601F3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lastRenderedPageBreak/>
        <w:t xml:space="preserve">Um </w:t>
      </w:r>
      <w:proofErr w:type="spellStart"/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acto</w:t>
      </w:r>
      <w:proofErr w:type="spellEnd"/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não menos preocupante, sobre a teorização das realidades sociais africanas, reside no </w:t>
      </w:r>
      <w:proofErr w:type="spellStart"/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acto</w:t>
      </w:r>
      <w:proofErr w:type="spellEnd"/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de se descurar as consequências da juncão de meios ambientes (físicos e socioculturais) artificialmente justapostos pelo colonialismo. E o que se nota, é que mesmo a margem dos sistemas coloniais, estes meios socioculturais tem vindo a reproduzir-se com as suas regras e normas sob modelos específicos de e comportamentos próprios e uma estrutura sociopolítica de manutenção da paz social e de gestão de conflitos. </w:t>
      </w:r>
    </w:p>
    <w:p w:rsidR="00601F31" w:rsidRPr="00625BFC" w:rsidRDefault="00601F31" w:rsidP="00601F3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No contexto social africano, e logo também de Moçambique, será somente compreendendo estes factos sociais que se pode repensar sobre o que se quer, o que se propõe, o que se fez, bem como sobre a análise dos ideais, o que poderia ter sido feito. </w:t>
      </w:r>
    </w:p>
    <w:bookmarkEnd w:id="1"/>
    <w:p w:rsidR="007100C0" w:rsidRPr="00625BFC" w:rsidRDefault="000B59DF" w:rsidP="000F254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 acordo com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Ludin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, citado por MAGODE (1996), a</w:t>
      </w:r>
      <w:r w:rsidR="008D1294"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realidade moçambicana sobre fenómeno sociopolítico apresenta uma </w:t>
      </w:r>
      <w:r w:rsidR="00257E5F"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>complexidade</w:t>
      </w:r>
      <w:r w:rsidR="008D1294"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por ser uma consequência da </w:t>
      </w:r>
      <w:r w:rsidR="00257E5F"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>interacção</w:t>
      </w:r>
      <w:r w:rsidR="008D1294"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de diferentes etnicidades, grupos sociais, religiões, espaços urbanos e rurais e interesses socioprofissionais; de igual </w:t>
      </w:r>
      <w:r w:rsidR="00257E5F"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modo, são tomadas precauções acerca da natureza fragmentária desta realidade, com diferentes chefias de territórios </w:t>
      </w:r>
      <w:proofErr w:type="spellStart"/>
      <w:r w:rsidR="00257E5F"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>linhageiros</w:t>
      </w:r>
      <w:proofErr w:type="spellEnd"/>
      <w:r w:rsidR="00257E5F"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 de outros segmentos, numa sociedade que pretende ser estável e em paz, mas imersa num estado de anomia, depois de um processo de colonização e de guerra civil. </w:t>
      </w:r>
    </w:p>
    <w:p w:rsidR="00BE587E" w:rsidRPr="00625BFC" w:rsidRDefault="00AE5648" w:rsidP="000F254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Relativamente aos territórios </w:t>
      </w:r>
      <w:proofErr w:type="spellStart"/>
      <w:r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>linhageiros</w:t>
      </w:r>
      <w:proofErr w:type="spellEnd"/>
      <w:r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referidos anteriormente, </w:t>
      </w:r>
      <w:proofErr w:type="spellStart"/>
      <w:r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>Ludin</w:t>
      </w:r>
      <w:proofErr w:type="spellEnd"/>
      <w:r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sugere que estes deveriam constituir a menor unidade administrativa do Estado </w:t>
      </w:r>
      <w:r w:rsidRPr="000B59DF">
        <w:rPr>
          <w:rFonts w:ascii="Times New Roman" w:eastAsia="Times New Roman" w:hAnsi="Times New Roman" w:cs="Times New Roman"/>
          <w:sz w:val="24"/>
          <w:szCs w:val="24"/>
          <w:lang w:val="pt-PT"/>
        </w:rPr>
        <w:t>unitário</w:t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pois estes, na realidade, representam a base da sociedade civil africana local, o nos leva a oferecer um suporte necessário para afazer frente aos desafios da </w:t>
      </w:r>
      <w:r w:rsidR="00566EC0"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>auto-administração</w:t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 a aqueles que seriam decorrentes da multietnicidade do País e dos diferentes grupos sociais que nele actuam.</w:t>
      </w:r>
    </w:p>
    <w:p w:rsidR="00AE5648" w:rsidRPr="00625BFC" w:rsidRDefault="00AE5648" w:rsidP="000F254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adopção deste suporte em primeiro lugar estaria por um lado inserido no processo de </w:t>
      </w:r>
      <w:r w:rsidR="00566EC0"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>reestruturação</w:t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das unidades administrativas do Estado moçambicano (Novo modelo de governação) e em segundo lugar criaria os mecanismos pa</w:t>
      </w:r>
      <w:r w:rsidR="00566EC0"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>ra a manutenção da paz social (</w:t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="00566EC0"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gestão</w:t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 conflito), nos moldes da filosofia da democracia consensual, para a participação no processo de desenvolvimento social de todas as elites e dos diferentes grupos sociais, baseada na etnicidade. </w:t>
      </w:r>
    </w:p>
    <w:p w:rsidR="00566EC0" w:rsidRDefault="00566EC0" w:rsidP="000F254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plataforma necessária para esta prática seriam a descentralização e democratização, que não descurasse as realidades socioculturais do País, associada </w:t>
      </w:r>
      <w:r w:rsidR="00FE2AE1"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>a uma praxis</w:t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social, fundada num </w:t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 xml:space="preserve">regime de relações </w:t>
      </w:r>
      <w:r w:rsidR="00FE2AE1"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>sociopolítico</w:t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essencialmente inclusivas – e não exclusivas – com efeito tradicionalmente no seio das comunidades </w:t>
      </w:r>
      <w:proofErr w:type="spellStart"/>
      <w:r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>linhageiras</w:t>
      </w:r>
      <w:proofErr w:type="spellEnd"/>
      <w:r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 </w:t>
      </w:r>
      <w:proofErr w:type="spellStart"/>
      <w:r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>interlinhageiras</w:t>
      </w:r>
      <w:proofErr w:type="spellEnd"/>
      <w:r w:rsidR="00C46E66" w:rsidRPr="00625BFC">
        <w:rPr>
          <w:rStyle w:val="Refdenotaderodap"/>
          <w:rFonts w:ascii="Times New Roman" w:eastAsia="Times New Roman" w:hAnsi="Times New Roman" w:cs="Times New Roman"/>
          <w:sz w:val="24"/>
          <w:szCs w:val="24"/>
          <w:lang w:val="pt-PT"/>
        </w:rPr>
        <w:footnoteReference w:id="3"/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. </w:t>
      </w:r>
    </w:p>
    <w:p w:rsidR="0035487B" w:rsidRPr="00123608" w:rsidRDefault="0035487B" w:rsidP="0035487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 w:rsidRPr="00123608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Para o caso moçambicano, como descreve </w:t>
      </w:r>
      <w:r w:rsidRPr="0012360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MAGODE (1996), </w:t>
      </w:r>
      <w:r w:rsidRPr="00123608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seguem-se considerações sobre a realidade sociocultural local e uma tentativa de construção de um modelo teórico que poderia possivelmente ser explorado na esfera </w:t>
      </w:r>
      <w:proofErr w:type="spellStart"/>
      <w:r w:rsidRPr="00123608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politico-administrativo</w:t>
      </w:r>
      <w:proofErr w:type="spellEnd"/>
      <w:r w:rsidRPr="00123608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no processo de transição politica e no período pós-eleitoral</w:t>
      </w:r>
      <w:r w:rsidRPr="00123608">
        <w:rPr>
          <w:rFonts w:ascii="Times New Roman" w:eastAsia="Times New Roman" w:hAnsi="Times New Roman" w:cs="Times New Roman"/>
          <w:sz w:val="24"/>
          <w:szCs w:val="24"/>
          <w:rtl/>
          <w:lang w:val="pt-PT" w:bidi="he-IL"/>
        </w:rPr>
        <w:t>׃</w:t>
      </w:r>
    </w:p>
    <w:p w:rsidR="0035487B" w:rsidRPr="00625BFC" w:rsidRDefault="0035487B" w:rsidP="0035487B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Dentro da administração do</w:t>
      </w: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s territórios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linhageiros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ou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clán</w:t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icos</w:t>
      </w:r>
      <w:proofErr w:type="spellEnd"/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ou de grupos totémicos entre si;</w:t>
      </w:r>
    </w:p>
    <w:p w:rsidR="0035487B" w:rsidRPr="00625BFC" w:rsidRDefault="0035487B" w:rsidP="0035487B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Dentro de um aglomerado destes territórios;</w:t>
      </w:r>
    </w:p>
    <w:p w:rsidR="0035487B" w:rsidRPr="00625BFC" w:rsidRDefault="0035487B" w:rsidP="0035487B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Num determinado conjunto de comunidades </w:t>
      </w:r>
      <w:proofErr w:type="spellStart"/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linhageiras</w:t>
      </w:r>
      <w:proofErr w:type="spellEnd"/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;</w:t>
      </w:r>
    </w:p>
    <w:p w:rsidR="0035487B" w:rsidRPr="00625BFC" w:rsidRDefault="0035487B" w:rsidP="0035487B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Acima destes níveis (o que poderá vir a ser a base das municipalidades).</w:t>
      </w:r>
    </w:p>
    <w:p w:rsidR="0035487B" w:rsidRDefault="0035487B" w:rsidP="0035487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Neste caso, </w:t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se </w:t>
      </w:r>
      <w:proofErr w:type="spellStart"/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se</w:t>
      </w:r>
      <w:proofErr w:type="spellEnd"/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continuar em denominar as unidades administrativas acima referidas por localidades, postos administrativos, distritos, províncias e estado, tal não seria </w:t>
      </w:r>
      <w:proofErr w:type="spellStart"/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acto</w:t>
      </w:r>
      <w:proofErr w:type="spellEnd"/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preocupante. O que é relevante é a </w:t>
      </w:r>
      <w:proofErr w:type="spellStart"/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percepção</w:t>
      </w:r>
      <w:proofErr w:type="spellEnd"/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do que cada uma destas unidades administrativas significa, dentro do universo sociocultural das comunidades que habitam e que possa ser aceite e reconhecida pelo Estado como “</w:t>
      </w:r>
      <w:r w:rsidRPr="00625BFC">
        <w:rPr>
          <w:rFonts w:ascii="Times New Roman" w:eastAsia="Times New Roman" w:hAnsi="Times New Roman" w:cs="Times New Roman"/>
          <w:i/>
          <w:sz w:val="24"/>
          <w:szCs w:val="24"/>
          <w:lang w:val="pt-PT" w:bidi="he-IL"/>
        </w:rPr>
        <w:t>a menor unidade administrativa</w:t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. </w:t>
      </w:r>
    </w:p>
    <w:p w:rsidR="0035487B" w:rsidRDefault="0035487B" w:rsidP="0035487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Respeitando as normas e regras que são moldadas pelos membros das diferentes comunidades, porque é realizada a socialização dos membros da comunidade em questão, sem interferência de outras forças, estas unidades deveriam a obediência à lei maior do Estado unitário, os níveis superiores de governação. </w:t>
      </w:r>
    </w:p>
    <w:p w:rsidR="0035487B" w:rsidRDefault="0035487B" w:rsidP="0035487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Esta proposta, embora careça de alguns elementos de substâncias assentes em reflexões comparativas, seria viável, tanto do ponto de vista sociopolítico como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socioadmistrativa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. Alias, ela segue uma estrutura de pensamento que tem em consideração</w:t>
      </w:r>
      <w:r>
        <w:rPr>
          <w:rFonts w:ascii="Times New Roman" w:eastAsia="Times New Roman" w:hAnsi="Times New Roman" w:cs="Times New Roman"/>
          <w:sz w:val="24"/>
          <w:szCs w:val="24"/>
          <w:rtl/>
          <w:lang w:val="pt-PT" w:bidi="he-IL"/>
        </w:rPr>
        <w:t>׃</w:t>
      </w:r>
    </w:p>
    <w:p w:rsidR="0035487B" w:rsidRDefault="0035487B" w:rsidP="0035487B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O problema de gestão do (e do desfecho do) conflito;</w:t>
      </w:r>
    </w:p>
    <w:p w:rsidR="0035487B" w:rsidRDefault="0035487B" w:rsidP="0035487B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Um mapa religioso em que são realidades presentes (o islamismo e o cristianismo);</w:t>
      </w:r>
    </w:p>
    <w:p w:rsidR="0035487B" w:rsidRDefault="0035487B" w:rsidP="0035487B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O espaço rural e urbano, com grupos sociais que defendem interesse diversos;</w:t>
      </w:r>
    </w:p>
    <w:p w:rsidR="0035487B" w:rsidRDefault="0035487B" w:rsidP="0035487B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Uma história sociopolítica;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</w:t>
      </w:r>
    </w:p>
    <w:p w:rsidR="0035487B" w:rsidRDefault="0035487B" w:rsidP="0035487B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lastRenderedPageBreak/>
        <w:t>Outros aspectos relativos à diversidade e pluralidade local sociocultural local.</w:t>
      </w:r>
    </w:p>
    <w:p w:rsidR="00910405" w:rsidRPr="00625BFC" w:rsidRDefault="000B59DF" w:rsidP="00034D4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Para MAGODE (1996), </w:t>
      </w: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o </w:t>
      </w:r>
      <w:r w:rsidR="00910405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debate sobre o significado da democracia faz parte de um universo sociopolítico e cultural, em que a </w:t>
      </w:r>
      <w:r w:rsidR="00D810A7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interacção</w:t>
      </w:r>
      <w:r w:rsidR="00910405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de forças sociais </w:t>
      </w:r>
      <w:r w:rsidR="00FE2AE1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nele presente</w:t>
      </w:r>
      <w:r w:rsidR="00910405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, fazendo perceber o conceito de democracia e</w:t>
      </w: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m função do seu sentido de Hist</w:t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ória</w:t>
      </w:r>
      <w:r w:rsidR="00910405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de motivações sociais.</w:t>
      </w:r>
    </w:p>
    <w:p w:rsidR="006E310E" w:rsidRPr="00625BFC" w:rsidRDefault="00910405" w:rsidP="00034D4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Embora seja </w:t>
      </w:r>
      <w:r w:rsidR="00FE577A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entendido</w:t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sob diferentes prismas, </w:t>
      </w:r>
      <w:r w:rsidR="00FE577A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trata-se</w:t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, na realidade de uma </w:t>
      </w:r>
      <w:r w:rsidR="00FE577A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prática</w:t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intrínseca aos processos de reconstrução e das tentativas de modernização – à luz de princípios democratizantes – e de uma acção governativa eficiente, tendências actualmente em curso em muitos países do continente africano.   </w:t>
      </w:r>
    </w:p>
    <w:p w:rsidR="00D97B17" w:rsidRPr="00123608" w:rsidRDefault="000B59DF" w:rsidP="0012360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 w:rsidRPr="0012360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Considera MAGODE (1996), que </w:t>
      </w:r>
      <w:r w:rsidR="00A44F42" w:rsidRPr="00123608">
        <w:rPr>
          <w:rFonts w:ascii="Times New Roman" w:eastAsia="Times New Roman" w:hAnsi="Times New Roman" w:cs="Times New Roman"/>
          <w:sz w:val="24"/>
          <w:szCs w:val="24"/>
          <w:lang w:val="pt-PT"/>
        </w:rPr>
        <w:t>o d</w:t>
      </w:r>
      <w:r w:rsidR="00A44F42" w:rsidRPr="00123608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esenvolvimento</w:t>
      </w:r>
      <w:r w:rsidR="00FE577A" w:rsidRPr="00123608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em curso no domínio de reflexões teóricas em ciências sociais</w:t>
      </w:r>
      <w:proofErr w:type="gramStart"/>
      <w:r w:rsidR="00FE577A" w:rsidRPr="00123608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,</w:t>
      </w:r>
      <w:proofErr w:type="gramEnd"/>
      <w:r w:rsidR="00FE577A" w:rsidRPr="00123608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trazem hoje a superfície novas metodologias de problemáticas sociais. </w:t>
      </w:r>
    </w:p>
    <w:p w:rsidR="00D97B17" w:rsidRPr="00625BFC" w:rsidRDefault="000B59DF" w:rsidP="000F254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Para o autor, t</w:t>
      </w:r>
      <w:r w:rsidR="00D97B17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ais novas abordagens se afirma pela revisão de muitos paradigmas de </w:t>
      </w:r>
      <w:r w:rsidR="00FE2AE1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análise</w:t>
      </w:r>
      <w:r w:rsidR="00D97B17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de realidades sociais, antes aceites como dogmas; na ocorrência de factos sociopolíticos que, no </w:t>
      </w:r>
      <w:r w:rsidR="00480C46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passado</w:t>
      </w:r>
      <w:r w:rsidR="00D97B17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pertenciam ao mundo do inacreditável, como por exemplo, o desmoronamento de Estados outrora solidamente construídos e na tendência de o “</w:t>
      </w:r>
      <w:r w:rsidR="00D97B17" w:rsidRPr="00625BFC">
        <w:rPr>
          <w:rFonts w:ascii="Times New Roman" w:eastAsia="Times New Roman" w:hAnsi="Times New Roman" w:cs="Times New Roman"/>
          <w:i/>
          <w:sz w:val="24"/>
          <w:szCs w:val="24"/>
          <w:lang w:val="pt-PT" w:bidi="he-IL"/>
        </w:rPr>
        <w:t>exercício de calamidades sociopolíticas</w:t>
      </w:r>
      <w:r w:rsidR="00D97B17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” deixar de ser o “</w:t>
      </w:r>
      <w:r w:rsidR="00D97B17" w:rsidRPr="00625BFC">
        <w:rPr>
          <w:rFonts w:ascii="Times New Roman" w:eastAsia="Times New Roman" w:hAnsi="Times New Roman" w:cs="Times New Roman"/>
          <w:i/>
          <w:sz w:val="24"/>
          <w:szCs w:val="24"/>
          <w:lang w:val="pt-PT" w:bidi="he-IL"/>
        </w:rPr>
        <w:t>privilégio</w:t>
      </w:r>
      <w:r w:rsidR="00D97B17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” da parte do globo chamado Terceiro Mundo. </w:t>
      </w:r>
    </w:p>
    <w:p w:rsidR="00EC1033" w:rsidRPr="00625BFC" w:rsidRDefault="00D97B17" w:rsidP="000F254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A apropriação dessa nova abordagem, permitiria aos actores do cenário politico e a sociedade civil </w:t>
      </w:r>
      <w:r w:rsidR="00480C46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moçambicana no</w:t>
      </w:r>
      <w:r w:rsidR="00EC1033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geral, uma percepção realista do que se passa na sociedade moçambicana e no mundo, bem como a sobre a necessidade de restruturar a respectiva cultura sociopolítica, para melhor se (</w:t>
      </w:r>
      <w:proofErr w:type="spellStart"/>
      <w:r w:rsidR="00EC1033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re</w:t>
      </w:r>
      <w:proofErr w:type="spellEnd"/>
      <w:r w:rsidR="00EC1033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) construir o sistema de governação (</w:t>
      </w:r>
      <w:r w:rsidR="00480C46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administração</w:t>
      </w:r>
      <w:r w:rsidR="00EC1033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) e </w:t>
      </w:r>
      <w:r w:rsidR="00480C46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torna-lo</w:t>
      </w:r>
      <w:r w:rsidR="00EC1033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mais solido, e sobretudo mais apropriado ao perfil sociocultural de Moçambique.</w:t>
      </w:r>
    </w:p>
    <w:p w:rsidR="00D97B17" w:rsidRPr="00625BFC" w:rsidRDefault="00EC1033" w:rsidP="000F254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Raramente se toma em consideração a formação </w:t>
      </w:r>
      <w:r w:rsidR="001D178A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de Estad</w:t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os que de uma maneira geral, comportam em si organizações sociais sob a forma de </w:t>
      </w:r>
      <w:proofErr w:type="spellStart"/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micro-sociedades</w:t>
      </w:r>
      <w:proofErr w:type="spellEnd"/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ou sociedades integradas sob múltiplas formas de alianças, e com capacidade de autogestão</w:t>
      </w:r>
      <w:r w:rsidR="001D178A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, a exemplo das sociedades da africa subsaariana. </w:t>
      </w:r>
    </w:p>
    <w:p w:rsidR="00A95F4D" w:rsidRPr="00625BFC" w:rsidRDefault="00A95F4D" w:rsidP="000F254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Estes modelos, no caso moçambicano, já provaram a sua </w:t>
      </w:r>
      <w:r w:rsidR="00D810A7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funcionalidade</w:t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, ao sustentarem a sobrevivência de indivíduos e comunidades em </w:t>
      </w:r>
      <w:r w:rsidR="00D810A7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situação</w:t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de crise, de </w:t>
      </w:r>
      <w:r w:rsidR="00FE2AE1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ruptura</w:t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sociocultural, económico e </w:t>
      </w:r>
      <w:r w:rsidR="00D810A7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política</w:t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, num processo iniciado na época colonial com continuidade depois da </w:t>
      </w:r>
      <w:r w:rsidR="00D810A7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independência</w:t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e durante a guerra civil. </w:t>
      </w:r>
    </w:p>
    <w:p w:rsidR="00A95F4D" w:rsidRPr="00625BFC" w:rsidRDefault="00A95F4D" w:rsidP="000F254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lastRenderedPageBreak/>
        <w:t xml:space="preserve">O problema em referência pertence ao universo sociopolítico da actualidade, que torna imperioso a identificação de opções politicas que reconsideram a relevância e o papel do sociocultural na </w:t>
      </w:r>
      <w:r w:rsidR="00E01E9D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prática</w:t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politica e de governação</w:t>
      </w:r>
      <w:r w:rsidR="00FE2AE1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. Tais opções pol</w:t>
      </w:r>
      <w:r w:rsidR="00FE2AE1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íticas</w:t>
      </w:r>
      <w:proofErr w:type="gramStart"/>
      <w:r w:rsidR="00E01E9D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,</w:t>
      </w:r>
      <w:proofErr w:type="gramEnd"/>
      <w:r w:rsidR="00E01E9D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consistem em não consumo de um sistema de governação e por um modelo de desenvolvimento totalmente importado. </w:t>
      </w:r>
    </w:p>
    <w:p w:rsidR="00E01E9D" w:rsidRPr="00625BFC" w:rsidRDefault="00E01E9D" w:rsidP="000F254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Neste caso</w:t>
      </w:r>
      <w:r w:rsidR="00180E8B" w:rsidRPr="00180E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180E8B">
        <w:rPr>
          <w:rFonts w:ascii="Times New Roman" w:eastAsia="Times New Roman" w:hAnsi="Times New Roman" w:cs="Times New Roman"/>
          <w:sz w:val="24"/>
          <w:szCs w:val="24"/>
          <w:lang w:val="pt-PT"/>
        </w:rPr>
        <w:t>MAGODE (1996), propõe que</w:t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a acção governativa devera, pois </w:t>
      </w:r>
      <w:r w:rsidR="00160A61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ter como ponto de partida os </w:t>
      </w:r>
      <w:r w:rsidR="00022FFA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espaços</w:t>
      </w:r>
      <w:r w:rsidR="00160A61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socioculturais, considerando as suas percepções, as suas </w:t>
      </w:r>
      <w:r w:rsidR="00371677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memórias</w:t>
      </w:r>
      <w:r w:rsidR="00160A61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históricas, as suas </w:t>
      </w:r>
      <w:r w:rsidR="00371677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vivências</w:t>
      </w:r>
      <w:r w:rsidR="00160A61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, comportamentos, e, em função disso, dialogar pela inovação, por realidades sociais novas. </w:t>
      </w:r>
    </w:p>
    <w:p w:rsidR="00480C46" w:rsidRPr="00625BFC" w:rsidRDefault="00180E8B" w:rsidP="000F254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Ainda de acordo com o autor, a</w:t>
      </w:r>
      <w:r w:rsidR="00FE2AE1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abordagem feita</w:t>
      </w:r>
      <w:r w:rsidR="00480C46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junto às sociedades </w:t>
      </w:r>
      <w:r w:rsidR="00371677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africanas, moçambicanas</w:t>
      </w:r>
      <w:r w:rsidR="00480C46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, com alguns aspectos de diferenciação e outros similares, dispostas em micro mundos de valores que regulam a ordem social</w:t>
      </w:r>
      <w:r w:rsidR="009F2139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, parece ser evidente que estes representam o </w:t>
      </w:r>
      <w:proofErr w:type="spellStart"/>
      <w:r w:rsidR="009F2139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alicerçamento</w:t>
      </w:r>
      <w:proofErr w:type="spellEnd"/>
      <w:r w:rsidR="009F2139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da legitimidade do exercício da autoridade/poder, assente nos seguintes pressupostos</w:t>
      </w:r>
      <w:r w:rsidR="009F2139" w:rsidRPr="00625BFC">
        <w:rPr>
          <w:rFonts w:ascii="Times New Roman" w:eastAsia="Times New Roman" w:hAnsi="Times New Roman" w:cs="Times New Roman"/>
          <w:sz w:val="24"/>
          <w:szCs w:val="24"/>
          <w:rtl/>
          <w:lang w:val="pt-PT" w:bidi="he-IL"/>
        </w:rPr>
        <w:t>׃</w:t>
      </w:r>
    </w:p>
    <w:p w:rsidR="009F2139" w:rsidRPr="00625BFC" w:rsidRDefault="009F2139" w:rsidP="00371677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Na produção, produtividade e cuidados sobre o meio ambiente; </w:t>
      </w:r>
    </w:p>
    <w:p w:rsidR="009F2139" w:rsidRPr="00625BFC" w:rsidRDefault="009F2139" w:rsidP="009F2139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Manutenção da ordem social e a gestão de conflitos; </w:t>
      </w:r>
      <w:proofErr w:type="gramStart"/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e</w:t>
      </w:r>
      <w:proofErr w:type="gramEnd"/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</w:t>
      </w:r>
    </w:p>
    <w:p w:rsidR="009F2139" w:rsidRPr="00625BFC" w:rsidRDefault="009F2139" w:rsidP="009F2139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Na cosmologia – mitos, rituais domésticos.</w:t>
      </w:r>
    </w:p>
    <w:p w:rsidR="0035487B" w:rsidRDefault="0035487B" w:rsidP="0012360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E01E9D" w:rsidRPr="0035487B" w:rsidRDefault="00180E8B" w:rsidP="0012360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 w:rsidRPr="0035487B">
        <w:rPr>
          <w:rFonts w:ascii="Times New Roman" w:eastAsia="Times New Roman" w:hAnsi="Times New Roman" w:cs="Times New Roman"/>
          <w:sz w:val="24"/>
          <w:szCs w:val="24"/>
          <w:lang w:val="pt-PT"/>
        </w:rPr>
        <w:t>MAGODE (1996), p</w:t>
      </w:r>
      <w:r w:rsidR="00217EA0" w:rsidRPr="0035487B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ara fazer a reflexão critica sobre o uso de modelos importados de prática social no domínio de governação, da administração territorial e do exercício do poder em Moçambique, urge antes fazer um olhar a realidade africana</w:t>
      </w:r>
      <w:r w:rsidR="00464191" w:rsidRPr="0035487B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no geral</w:t>
      </w:r>
      <w:r w:rsidR="00217EA0" w:rsidRPr="0035487B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. </w:t>
      </w:r>
    </w:p>
    <w:p w:rsidR="00217EA0" w:rsidRPr="0035487B" w:rsidRDefault="00217EA0" w:rsidP="000F254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 w:rsidRPr="0035487B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Com a dominação colonial, uma relação conflitual, em circunstâncias desiguais, a </w:t>
      </w:r>
      <w:r w:rsidR="009C5B0D" w:rsidRPr="0035487B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análise</w:t>
      </w:r>
      <w:r w:rsidRPr="0035487B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</w:t>
      </w:r>
      <w:r w:rsidR="00E3548D" w:rsidRPr="0035487B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da interacção entre os modelos europeu e </w:t>
      </w:r>
      <w:r w:rsidR="0051164E" w:rsidRPr="0035487B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africano, seria cientificamente valioso para </w:t>
      </w:r>
      <w:r w:rsidR="009C5B0D" w:rsidRPr="0035487B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a avaliação das consequências do ponto de vista social</w:t>
      </w:r>
      <w:r w:rsidR="00CF2EC7" w:rsidRPr="0035487B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, pois, teve efeitos insignificantes. </w:t>
      </w:r>
    </w:p>
    <w:p w:rsidR="00CE2693" w:rsidRDefault="00CF2EC7" w:rsidP="000F254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No contexto pós colonial, tem vindo a proceder-se, sob esta </w:t>
      </w:r>
      <w:r w:rsidR="00495194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circunstância</w:t>
      </w:r>
      <w:r w:rsidR="00464191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, ao ensaio pelas elites politicas (modernas), de modelos de desenvolvimento que são extemporâneas do ponto de vista do </w:t>
      </w:r>
      <w:r w:rsidR="00495194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espaço</w:t>
      </w:r>
      <w:r w:rsidR="00464191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sociocultural e histórico das respectivas comunidades. </w:t>
      </w:r>
    </w:p>
    <w:p w:rsidR="00CF2EC7" w:rsidRPr="00625BFC" w:rsidRDefault="00464191" w:rsidP="000F254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Imposto segundo o esquema de um relacionamento social vertical, e portanto, nunca socialmente percebidos do ponto de vista simbólico, estes contrastam com aqueles que deveriam do modelo </w:t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lastRenderedPageBreak/>
        <w:t xml:space="preserve">histórico, </w:t>
      </w:r>
      <w:r w:rsidR="00495194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legítimo</w:t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e lógico, no percurso do desenvolvimento dos </w:t>
      </w:r>
      <w:r w:rsidR="00495194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espaços</w:t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sociais africanos. Não sendo aqueles apropriados ao meio sociocultural especifico às comunidades africanas, acabam comummente por se tornar ilegítimos e </w:t>
      </w:r>
      <w:r w:rsidR="00495194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ilógicos, degenerando</w:t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por conseguinte, em fontes de conflitos, em </w:t>
      </w:r>
      <w:r w:rsidR="00845C0B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que quem</w:t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so</w:t>
      </w:r>
      <w:r w:rsidR="00495194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f</w:t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re ou é</w:t>
      </w:r>
      <w:r w:rsidR="00495194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o modelo ou é o meio social.</w:t>
      </w:r>
    </w:p>
    <w:p w:rsidR="00845C0B" w:rsidRPr="00123608" w:rsidRDefault="00A87A15" w:rsidP="0012360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 w:rsidRPr="00123608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modelos sociais e políticos em Moçambique são mais diferenciado entre o Sul e Norte, ao passo que o centre nota-se uma mistura, onde nesses espaços tal como escreve </w:t>
      </w:r>
      <w:r w:rsidRPr="00123608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MAGODE</w:t>
      </w:r>
      <w:r w:rsidR="00250E59" w:rsidRPr="0012360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(1996)</w:t>
      </w:r>
      <w:r w:rsidR="00250E59" w:rsidRPr="00123608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é </w:t>
      </w:r>
      <w:r w:rsidR="00845C0B" w:rsidRPr="00123608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marcada pela diversidade e complexidade, </w:t>
      </w:r>
      <w:r w:rsidR="00250E59" w:rsidRPr="00123608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pois, </w:t>
      </w:r>
      <w:r w:rsidR="00D13008" w:rsidRPr="00123608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nota</w:t>
      </w:r>
      <w:r w:rsidR="00250E59" w:rsidRPr="00123608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m</w:t>
      </w:r>
      <w:r w:rsidR="00D13008" w:rsidRPr="00123608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-se</w:t>
      </w:r>
      <w:r w:rsidR="00845C0B" w:rsidRPr="00123608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</w:t>
      </w:r>
      <w:proofErr w:type="gramStart"/>
      <w:r w:rsidR="00845C0B" w:rsidRPr="00123608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as</w:t>
      </w:r>
      <w:r w:rsidR="00845C0B" w:rsidRPr="00123608">
        <w:rPr>
          <w:rFonts w:ascii="Times New Roman" w:eastAsia="Times New Roman" w:hAnsi="Times New Roman" w:cs="Times New Roman"/>
          <w:sz w:val="24"/>
          <w:szCs w:val="24"/>
          <w:rtl/>
          <w:lang w:val="pt-PT" w:bidi="he-IL"/>
        </w:rPr>
        <w:t>׃</w:t>
      </w:r>
      <w:proofErr w:type="gramEnd"/>
    </w:p>
    <w:p w:rsidR="00845C0B" w:rsidRPr="00625BFC" w:rsidRDefault="00845C0B" w:rsidP="00845C0B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Diferentes formas de uso do meio ambiente, que estão na origem de variados tipos de organização social;</w:t>
      </w:r>
    </w:p>
    <w:p w:rsidR="00845C0B" w:rsidRPr="00625BFC" w:rsidRDefault="00845C0B" w:rsidP="00845C0B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Diversificadas regras de filiação, o que leva a, entre outros aspectos, a diferentes conceitos de família e ao reconhecimento de papeis </w:t>
      </w:r>
      <w:r w:rsidR="00906912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sociais</w:t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com estatutos mais ao menos importantes, a diferentes actores da família, e num âmbito lato, na comunidade;</w:t>
      </w:r>
    </w:p>
    <w:p w:rsidR="00845C0B" w:rsidRPr="00625BFC" w:rsidRDefault="00906912" w:rsidP="00845C0B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Sistemas de estabelec</w:t>
      </w:r>
      <w:r w:rsidR="00FE2AE1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imento de alianças matrimoniais</w:t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;</w:t>
      </w:r>
      <w:r w:rsidR="00845C0B"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</w:t>
      </w:r>
    </w:p>
    <w:p w:rsidR="00906912" w:rsidRPr="00625BFC" w:rsidRDefault="00906912" w:rsidP="00845C0B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Formas diferenciadas de </w:t>
      </w:r>
      <w:r w:rsidR="00FE2AE1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contactos com o mundo exterior;</w:t>
      </w:r>
    </w:p>
    <w:p w:rsidR="00906912" w:rsidRPr="00625BFC" w:rsidRDefault="00906912" w:rsidP="00845C0B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A existência</w:t>
      </w:r>
      <w:r w:rsidR="00FE2AE1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de universos rurais e urbanos;</w:t>
      </w:r>
    </w:p>
    <w:p w:rsidR="00680189" w:rsidRDefault="00680189" w:rsidP="0068018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Neste caso, embora que o presente cunho não tenha um cunho meramente antropológico, urge necessário de fazer um descrição das realidades culturais do sul e do norte de moçambicana, como forma de abarcar a questão das dinâmicas sociais nestas sociedades.</w:t>
      </w:r>
    </w:p>
    <w:p w:rsidR="00680189" w:rsidRPr="000258F2" w:rsidRDefault="00A87A15" w:rsidP="005B743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0258F2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Para o caso do Sul e centro moçambicano, WILSA </w:t>
      </w:r>
      <w:r w:rsidR="000258F2" w:rsidRPr="000258F2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Moçambique</w:t>
      </w:r>
      <w:r w:rsidRPr="000258F2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(1998), aponta a predominância da </w:t>
      </w:r>
      <w:proofErr w:type="spellStart"/>
      <w:r w:rsidR="000258F2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patrilinear</w:t>
      </w:r>
      <w:r w:rsidR="000258F2" w:rsidRPr="000258F2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idade</w:t>
      </w:r>
      <w:proofErr w:type="spellEnd"/>
      <w:r w:rsidRPr="000258F2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, que para AGHASSIAN el </w:t>
      </w:r>
      <w:proofErr w:type="spellStart"/>
      <w:r w:rsidRPr="000258F2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all</w:t>
      </w:r>
      <w:proofErr w:type="spellEnd"/>
      <w:r w:rsidRPr="000258F2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(2003), nesta </w:t>
      </w:r>
      <w:r w:rsidR="000258F2" w:rsidRPr="000258F2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sociedade</w:t>
      </w:r>
      <w:r w:rsidRPr="000258F2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, os filhos fazem parte do grupo de parentesco do pai, o que significa que os pais transmitem o parentesco. Nesta sociedade, a perpetuação de grupos de parentesco passa exclusivamente através dos homens, onde se nota a valorização das actividades económicas</w:t>
      </w:r>
      <w:r w:rsidR="000258F2" w:rsidRPr="000258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  <w:t xml:space="preserve"> ligadas sobretudo a criação do gado bovino, conferindo ao homem poderes sobre a mulher. </w:t>
      </w:r>
      <w:r w:rsidR="00680189" w:rsidRPr="000258F2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Nesta sociedade, a responsabilidade social em relação as crianças cabe ao pai ou irmã mais </w:t>
      </w:r>
      <w:r w:rsidR="005B7434" w:rsidRPr="000258F2">
        <w:rPr>
          <w:rFonts w:ascii="Times New Roman" w:eastAsia="Times New Roman" w:hAnsi="Times New Roman" w:cs="Times New Roman"/>
          <w:sz w:val="24"/>
          <w:szCs w:val="24"/>
          <w:lang w:val="pt-PT"/>
        </w:rPr>
        <w:t>velho e</w:t>
      </w:r>
      <w:r w:rsidR="00680189" w:rsidRPr="000258F2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dentro das linhagens os homens prestam atenção aos descendentes masculinos. </w:t>
      </w:r>
      <w:r w:rsidR="005B7434" w:rsidRPr="000258F2">
        <w:rPr>
          <w:rFonts w:ascii="Times New Roman" w:eastAsia="Times New Roman" w:hAnsi="Times New Roman" w:cs="Times New Roman"/>
          <w:sz w:val="24"/>
          <w:szCs w:val="24"/>
          <w:lang w:val="pt-PT"/>
        </w:rPr>
        <w:t>As funções políticas e jurídicas passam de para filho</w:t>
      </w:r>
      <w:r w:rsidR="000258F2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. </w:t>
      </w:r>
    </w:p>
    <w:p w:rsidR="0035487B" w:rsidRDefault="005B7434" w:rsidP="0035487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lastRenderedPageBreak/>
        <w:t xml:space="preserve">Já sobre a realidade sociopolítica do norte de Moçambique, </w:t>
      </w:r>
      <w:r w:rsidR="0035487B" w:rsidRPr="0012360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MAGODE (1996),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aponta </w:t>
      </w:r>
      <w:r w:rsidR="0035487B" w:rsidRPr="00123608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algumas características da estrutura de uma, de entre muitas organizações sociais que compõem o tecido social da sociedade civil moçambicana são as dos </w:t>
      </w:r>
      <w:proofErr w:type="spellStart"/>
      <w:r w:rsidR="0035487B" w:rsidRPr="00123608">
        <w:rPr>
          <w:rFonts w:ascii="Times New Roman" w:eastAsia="Times New Roman" w:hAnsi="Times New Roman" w:cs="Times New Roman"/>
          <w:i/>
          <w:sz w:val="24"/>
          <w:szCs w:val="24"/>
          <w:lang w:val="pt-PT" w:bidi="he-IL"/>
        </w:rPr>
        <w:t>Amakhuawa</w:t>
      </w:r>
      <w:proofErr w:type="spellEnd"/>
      <w:r w:rsidR="0035487B" w:rsidRPr="00123608">
        <w:rPr>
          <w:rFonts w:ascii="Times New Roman" w:eastAsia="Times New Roman" w:hAnsi="Times New Roman" w:cs="Times New Roman"/>
          <w:i/>
          <w:sz w:val="24"/>
          <w:szCs w:val="24"/>
          <w:lang w:val="pt-PT" w:bidi="he-IL"/>
        </w:rPr>
        <w:t xml:space="preserve"> </w:t>
      </w:r>
      <w:proofErr w:type="spellStart"/>
      <w:r w:rsidR="0035487B" w:rsidRPr="00123608">
        <w:rPr>
          <w:rFonts w:ascii="Times New Roman" w:eastAsia="Times New Roman" w:hAnsi="Times New Roman" w:cs="Times New Roman"/>
          <w:i/>
          <w:sz w:val="24"/>
          <w:szCs w:val="24"/>
          <w:lang w:val="pt-PT" w:bidi="he-IL"/>
        </w:rPr>
        <w:t>Metthu</w:t>
      </w:r>
      <w:proofErr w:type="spellEnd"/>
      <w:r w:rsidR="00C85BE4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, da região do norte de </w:t>
      </w:r>
      <w:r w:rsidR="006B16C9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Moçambique,</w:t>
      </w:r>
      <w:r w:rsidR="0035487B" w:rsidRPr="00123608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que são um ramo do grande grupo social populacional </w:t>
      </w:r>
      <w:proofErr w:type="spellStart"/>
      <w:r w:rsidR="0035487B" w:rsidRPr="00123608">
        <w:rPr>
          <w:rFonts w:ascii="Times New Roman" w:eastAsia="Times New Roman" w:hAnsi="Times New Roman" w:cs="Times New Roman"/>
          <w:i/>
          <w:sz w:val="24"/>
          <w:szCs w:val="24"/>
          <w:lang w:val="pt-PT" w:bidi="he-IL"/>
        </w:rPr>
        <w:t>Amakhw</w:t>
      </w:r>
      <w:r w:rsidR="006B16C9">
        <w:rPr>
          <w:rFonts w:ascii="Times New Roman" w:eastAsia="Times New Roman" w:hAnsi="Times New Roman" w:cs="Times New Roman"/>
          <w:i/>
          <w:sz w:val="24"/>
          <w:szCs w:val="24"/>
          <w:lang w:val="pt-PT" w:bidi="he-IL"/>
        </w:rPr>
        <w:t>a</w:t>
      </w:r>
      <w:proofErr w:type="spellEnd"/>
      <w:r w:rsidR="0035487B" w:rsidRPr="00123608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.</w:t>
      </w:r>
    </w:p>
    <w:p w:rsidR="006B16C9" w:rsidRPr="00123608" w:rsidRDefault="005B7434" w:rsidP="0035487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Por sua vez, </w:t>
      </w:r>
      <w:r w:rsidR="006B16C9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MARTINEZ (198</w:t>
      </w: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9</w:t>
      </w:r>
      <w:r w:rsidR="006B16C9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refere que </w:t>
      </w:r>
      <w:r w:rsidR="006B16C9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os macuas fazem parte dos primeiros grupos bantus meridionais que emigraram da região centro africano dos grandes lagos e selvas ao sul do continente. Segundo o autor, durante os seculos IV</w:t>
      </w:r>
      <w:r w:rsidR="00F06652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-VII, os macuas sofreram uma lenta transformação e ao mesmo tempo progressivo. As suas preocupações neste período diziam respeito à habitação, à alimentação e à defesa. Não existia uma autoridade política territorial centralizada, viviam em pequenos grupos clínicos, facto que se manteve durante vários seculos. </w:t>
      </w:r>
    </w:p>
    <w:p w:rsidR="00F06652" w:rsidRDefault="00F06652" w:rsidP="0035487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De acordo com o autor, a estrutura da sociedade macua localizada no norte de </w:t>
      </w:r>
      <w:r w:rsidR="00C55C41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Moçambique</w:t>
      </w: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, é constituída por um</w:t>
      </w:r>
      <w:r w:rsidR="00C55C41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justaposição de unidades familiares </w:t>
      </w:r>
      <w:r w:rsidR="00C55C41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por grupos</w:t>
      </w: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de parentes unilineares,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uxorilocais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e exogâmicas. As linhagens ou seguimentos </w:t>
      </w:r>
      <w:proofErr w:type="spellStart"/>
      <w:r w:rsidR="00C55C41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clá</w:t>
      </w: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nicos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são a base da estrutura social e da organização política e económica.</w:t>
      </w:r>
    </w:p>
    <w:p w:rsidR="0035487B" w:rsidRDefault="00F06652" w:rsidP="0035487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Sobre o mesmo assunto, </w:t>
      </w:r>
      <w:r w:rsidR="00C55C41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MAGODE, diz que a </w:t>
      </w:r>
      <w:r w:rsidR="0035487B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estrutura social</w:t>
      </w:r>
      <w:r w:rsidR="00C55C41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do povo macua localizada no norte de Moçambique</w:t>
      </w:r>
      <w:proofErr w:type="gramStart"/>
      <w:r w:rsidR="00C55C41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,</w:t>
      </w:r>
      <w:proofErr w:type="gramEnd"/>
      <w:r w:rsidR="00C55C41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segue</w:t>
      </w:r>
      <w:r w:rsidR="0035487B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a regra de filiação matrilinear, seguindo a linha de sucessão e herança de mulher, normalmente a decana do grupo. São de via de regra, matrilocais e viveram tradicionalmente em seu território </w:t>
      </w:r>
      <w:proofErr w:type="spellStart"/>
      <w:r w:rsidR="0035487B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linhageiro</w:t>
      </w:r>
      <w:proofErr w:type="spellEnd"/>
      <w:r w:rsidR="0035487B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, </w:t>
      </w:r>
      <w:r w:rsidR="0035487B" w:rsidRPr="00901E0D">
        <w:rPr>
          <w:rFonts w:ascii="Times New Roman" w:eastAsia="Times New Roman" w:hAnsi="Times New Roman" w:cs="Times New Roman"/>
          <w:i/>
          <w:sz w:val="24"/>
          <w:szCs w:val="24"/>
          <w:lang w:val="pt-PT" w:bidi="he-IL"/>
        </w:rPr>
        <w:t>N’</w:t>
      </w:r>
      <w:proofErr w:type="spellStart"/>
      <w:r w:rsidR="0035487B" w:rsidRPr="00901E0D">
        <w:rPr>
          <w:rFonts w:ascii="Times New Roman" w:eastAsia="Times New Roman" w:hAnsi="Times New Roman" w:cs="Times New Roman"/>
          <w:i/>
          <w:sz w:val="24"/>
          <w:szCs w:val="24"/>
          <w:lang w:val="pt-PT" w:bidi="he-IL"/>
        </w:rPr>
        <w:t>tthetthe</w:t>
      </w:r>
      <w:proofErr w:type="spellEnd"/>
      <w:r w:rsidR="0035487B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, assim chamado na variação linguística </w:t>
      </w:r>
      <w:proofErr w:type="spellStart"/>
      <w:r w:rsidR="0035487B" w:rsidRPr="00901E0D">
        <w:rPr>
          <w:rFonts w:ascii="Times New Roman" w:eastAsia="Times New Roman" w:hAnsi="Times New Roman" w:cs="Times New Roman"/>
          <w:i/>
          <w:sz w:val="24"/>
          <w:szCs w:val="24"/>
          <w:lang w:val="pt-PT" w:bidi="he-IL"/>
        </w:rPr>
        <w:t>Emakhuwa</w:t>
      </w:r>
      <w:proofErr w:type="spellEnd"/>
      <w:r w:rsidR="0035487B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da zona. </w:t>
      </w:r>
    </w:p>
    <w:p w:rsidR="0035487B" w:rsidRDefault="0035487B" w:rsidP="0035487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O </w:t>
      </w:r>
      <w:r w:rsidRPr="00901E0D">
        <w:rPr>
          <w:rFonts w:ascii="Times New Roman" w:eastAsia="Times New Roman" w:hAnsi="Times New Roman" w:cs="Times New Roman"/>
          <w:i/>
          <w:sz w:val="24"/>
          <w:szCs w:val="24"/>
          <w:lang w:val="pt-PT" w:bidi="he-IL"/>
        </w:rPr>
        <w:t>N’</w:t>
      </w:r>
      <w:proofErr w:type="spellStart"/>
      <w:r w:rsidRPr="00901E0D">
        <w:rPr>
          <w:rFonts w:ascii="Times New Roman" w:eastAsia="Times New Roman" w:hAnsi="Times New Roman" w:cs="Times New Roman"/>
          <w:i/>
          <w:sz w:val="24"/>
          <w:szCs w:val="24"/>
          <w:lang w:val="pt-PT" w:bidi="he-IL"/>
        </w:rPr>
        <w:t>tthetthe</w:t>
      </w:r>
      <w:proofErr w:type="spellEnd"/>
      <w:r>
        <w:rPr>
          <w:rStyle w:val="Refdenotaderodap"/>
          <w:rFonts w:ascii="Times New Roman" w:eastAsia="Times New Roman" w:hAnsi="Times New Roman" w:cs="Times New Roman"/>
          <w:i/>
          <w:sz w:val="24"/>
          <w:szCs w:val="24"/>
          <w:lang w:val="pt-PT" w:bidi="he-IL"/>
        </w:rPr>
        <w:footnoteReference w:id="4"/>
      </w:r>
      <w:r>
        <w:rPr>
          <w:rFonts w:ascii="Times New Roman" w:eastAsia="Times New Roman" w:hAnsi="Times New Roman" w:cs="Times New Roman"/>
          <w:i/>
          <w:sz w:val="24"/>
          <w:szCs w:val="24"/>
          <w:lang w:val="pt-PT" w:bidi="he-IL"/>
        </w:rPr>
        <w:t xml:space="preserve"> não</w:t>
      </w:r>
      <w:r w:rsidRPr="00901E0D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er</w:t>
      </w: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a e não é um povoamento similar ao aldeamento, com características urbanas, mas um território específico, com um conjunto disperso de pequenas unidades familiares. </w:t>
      </w:r>
    </w:p>
    <w:p w:rsidR="0035487B" w:rsidRDefault="0035487B" w:rsidP="0035487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Este território tem um chefe, via de regra, é membro da linhagem que primeiro ocupou o especo ou região. A este chefe reconhecesse o título de o </w:t>
      </w:r>
      <w:proofErr w:type="spellStart"/>
      <w:r w:rsidRPr="00FE2AE1">
        <w:rPr>
          <w:rFonts w:ascii="Times New Roman" w:eastAsia="Times New Roman" w:hAnsi="Times New Roman" w:cs="Times New Roman"/>
          <w:i/>
          <w:sz w:val="24"/>
          <w:szCs w:val="24"/>
          <w:lang w:val="pt-PT" w:bidi="he-IL"/>
        </w:rPr>
        <w:t>Mwené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, o que quer dizer chefe grande. Este tem o controlo total do território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linhegeiro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bem como área matrimonial. Os casamentos são exógamos (fora do grupo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linhageiro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) mas muitas vezes preferências, podendo ser neste caso ser </w:t>
      </w: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lastRenderedPageBreak/>
        <w:t xml:space="preserve">com filha do tio materno, onde quando assim ocorre, este vai viver perto do seu tio, observando-se desde modo a residência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avuncolocal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(de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ovaculos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, tio de pequeno avo, em latim). </w:t>
      </w:r>
    </w:p>
    <w:p w:rsidR="00C55C41" w:rsidRDefault="00C55C41" w:rsidP="0035487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avunculado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é muito forte da sociedade macua. Nesta sociedade não se trata de matriarcado, pois, em cada grupo familiar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Nloko</w:t>
      </w:r>
      <w:proofErr w:type="spellEnd"/>
      <w:r w:rsidR="00FB4D81">
        <w:rPr>
          <w:rStyle w:val="Refdenotaderodap"/>
          <w:rFonts w:ascii="Times New Roman" w:eastAsia="Times New Roman" w:hAnsi="Times New Roman" w:cs="Times New Roman"/>
          <w:sz w:val="24"/>
          <w:szCs w:val="24"/>
          <w:lang w:val="pt-PT" w:bidi="he-IL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), é o homem quem manda nos outros membros da família. Este homem é o tio materno chamado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Atata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). Trata-se do tio materno mais velho, quer dizer, o irmão uterino mais velho da </w:t>
      </w:r>
      <w:r w:rsidR="00B40DE1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mãe</w:t>
      </w: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de um determinado </w:t>
      </w:r>
      <w:r w:rsidR="00B40DE1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Ego. </w:t>
      </w:r>
    </w:p>
    <w:p w:rsidR="0035487B" w:rsidRDefault="0035487B" w:rsidP="0035487B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Esta estrutura sociopolítica leva a que no pensamento do individuo em relação ao seu posicionamento pessoal, exista uma ligação com o seu </w:t>
      </w:r>
      <w:r w:rsidRPr="00901E0D">
        <w:rPr>
          <w:rFonts w:ascii="Times New Roman" w:eastAsia="Times New Roman" w:hAnsi="Times New Roman" w:cs="Times New Roman"/>
          <w:i/>
          <w:sz w:val="24"/>
          <w:szCs w:val="24"/>
          <w:lang w:val="pt-PT" w:bidi="he-IL"/>
        </w:rPr>
        <w:t>N’</w:t>
      </w:r>
      <w:proofErr w:type="spellStart"/>
      <w:r w:rsidRPr="00901E0D">
        <w:rPr>
          <w:rFonts w:ascii="Times New Roman" w:eastAsia="Times New Roman" w:hAnsi="Times New Roman" w:cs="Times New Roman"/>
          <w:i/>
          <w:sz w:val="24"/>
          <w:szCs w:val="24"/>
          <w:lang w:val="pt-PT" w:bidi="he-IL"/>
        </w:rPr>
        <w:t>tthetthe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pt-PT" w:bidi="he-IL"/>
        </w:rPr>
        <w:t xml:space="preserve">. </w:t>
      </w:r>
    </w:p>
    <w:p w:rsidR="0035487B" w:rsidRDefault="0035487B" w:rsidP="0035487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Segundo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MAGODE (1996</w:t>
      </w:r>
      <w:r>
        <w:rPr>
          <w:rFonts w:ascii="Times New Roman" w:eastAsia="Times New Roman" w:hAnsi="Times New Roman" w:cs="Times New Roman"/>
          <w:sz w:val="24"/>
          <w:szCs w:val="24"/>
          <w:rtl/>
          <w:lang w:val="pt-PT" w:bidi="he-IL"/>
        </w:rPr>
        <w:t>׃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132), a</w:t>
      </w: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organização política da hierarquia desta sociedade é por tanto a seguinte é</w:t>
      </w:r>
      <w:r>
        <w:rPr>
          <w:rFonts w:ascii="Times New Roman" w:eastAsia="Times New Roman" w:hAnsi="Times New Roman" w:cs="Times New Roman"/>
          <w:sz w:val="24"/>
          <w:szCs w:val="24"/>
          <w:rtl/>
          <w:lang w:val="pt-PT" w:bidi="he-IL"/>
        </w:rPr>
        <w:t>׃</w:t>
      </w:r>
    </w:p>
    <w:p w:rsidR="0035487B" w:rsidRDefault="0035487B" w:rsidP="0035487B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O clã – </w:t>
      </w:r>
      <w:proofErr w:type="spellStart"/>
      <w:r w:rsidRPr="00FE2AE1">
        <w:rPr>
          <w:rFonts w:ascii="Times New Roman" w:eastAsia="Times New Roman" w:hAnsi="Times New Roman" w:cs="Times New Roman"/>
          <w:i/>
          <w:sz w:val="24"/>
          <w:szCs w:val="24"/>
          <w:lang w:val="pt-PT" w:bidi="he-IL"/>
        </w:rPr>
        <w:t>nihimo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– como uma identidade cosmológica que une e divide indivíduos e grupos de pessoas, acima de tudo de todos;</w:t>
      </w:r>
      <w:r w:rsidRPr="005377CB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</w:t>
      </w:r>
    </w:p>
    <w:p w:rsidR="0035487B" w:rsidRDefault="0035487B" w:rsidP="0035487B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A linhagem – </w:t>
      </w:r>
      <w:r w:rsidRPr="006E7A69">
        <w:rPr>
          <w:rFonts w:ascii="Times New Roman" w:eastAsia="Times New Roman" w:hAnsi="Times New Roman" w:cs="Times New Roman"/>
          <w:i/>
          <w:sz w:val="24"/>
          <w:szCs w:val="24"/>
          <w:lang w:val="pt-PT" w:bidi="he-IL"/>
        </w:rPr>
        <w:t>n’loco</w:t>
      </w: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– sob a chefia de 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Mwene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;</w:t>
      </w:r>
    </w:p>
    <w:p w:rsidR="0035487B" w:rsidRDefault="0035487B" w:rsidP="0035487B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Segmento de linhagem – </w:t>
      </w:r>
      <w:r w:rsidRPr="006E7A69">
        <w:rPr>
          <w:rFonts w:ascii="Times New Roman" w:eastAsia="Times New Roman" w:hAnsi="Times New Roman" w:cs="Times New Roman"/>
          <w:i/>
          <w:sz w:val="24"/>
          <w:szCs w:val="24"/>
          <w:lang w:val="pt-PT" w:bidi="he-IL"/>
        </w:rPr>
        <w:t>n’</w:t>
      </w:r>
      <w:proofErr w:type="spellStart"/>
      <w:r w:rsidRPr="006E7A69">
        <w:rPr>
          <w:rFonts w:ascii="Times New Roman" w:eastAsia="Times New Roman" w:hAnsi="Times New Roman" w:cs="Times New Roman"/>
          <w:i/>
          <w:sz w:val="24"/>
          <w:szCs w:val="24"/>
          <w:lang w:val="pt-PT" w:bidi="he-IL"/>
        </w:rPr>
        <w:t>koto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– sob a chefia de um N’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humu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;</w:t>
      </w:r>
    </w:p>
    <w:p w:rsidR="0035487B" w:rsidRPr="005377CB" w:rsidRDefault="0035487B" w:rsidP="0035487B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A linha – </w:t>
      </w:r>
      <w:proofErr w:type="spellStart"/>
      <w:r w:rsidRPr="006E7A69">
        <w:rPr>
          <w:rFonts w:ascii="Times New Roman" w:eastAsia="Times New Roman" w:hAnsi="Times New Roman" w:cs="Times New Roman"/>
          <w:i/>
          <w:sz w:val="24"/>
          <w:szCs w:val="24"/>
          <w:lang w:val="pt-PT" w:bidi="he-IL"/>
        </w:rPr>
        <w:t>erukulo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– sob a chefia de um </w:t>
      </w:r>
      <w:proofErr w:type="spellStart"/>
      <w:r w:rsidRPr="006E7A69">
        <w:rPr>
          <w:rFonts w:ascii="Times New Roman" w:eastAsia="Times New Roman" w:hAnsi="Times New Roman" w:cs="Times New Roman"/>
          <w:i/>
          <w:sz w:val="24"/>
          <w:szCs w:val="24"/>
          <w:lang w:val="pt-PT" w:bidi="he-IL"/>
        </w:rPr>
        <w:t>Njeio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– o homem mais velho da linha.</w:t>
      </w:r>
    </w:p>
    <w:p w:rsidR="0035487B" w:rsidRDefault="0035487B" w:rsidP="0035487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Todos estes homens exercem cargo de chefia, são assistidos ou aconselhados pela mão experiente da </w:t>
      </w:r>
      <w:proofErr w:type="spellStart"/>
      <w:r w:rsidRPr="00241DF7">
        <w:rPr>
          <w:rFonts w:ascii="Times New Roman" w:eastAsia="Times New Roman" w:hAnsi="Times New Roman" w:cs="Times New Roman"/>
          <w:i/>
          <w:sz w:val="24"/>
          <w:szCs w:val="24"/>
          <w:lang w:val="pt-PT" w:bidi="he-IL"/>
        </w:rPr>
        <w:t>Apiamwene</w:t>
      </w:r>
      <w:proofErr w:type="spellEnd"/>
      <w:r>
        <w:rPr>
          <w:rStyle w:val="Refdenotaderodap"/>
          <w:rFonts w:ascii="Times New Roman" w:eastAsia="Times New Roman" w:hAnsi="Times New Roman" w:cs="Times New Roman"/>
          <w:i/>
          <w:sz w:val="24"/>
          <w:szCs w:val="24"/>
          <w:lang w:val="pt-PT" w:bidi="he-IL"/>
        </w:rPr>
        <w:footnoteReference w:id="6"/>
      </w: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. E esta estrutura engloba uma esfera ampla de pode</w:t>
      </w:r>
      <w:r>
        <w:rPr>
          <w:rFonts w:ascii="Times New Roman" w:eastAsia="Times New Roman" w:hAnsi="Times New Roman" w:cs="Times New Roman"/>
          <w:sz w:val="24"/>
          <w:szCs w:val="24"/>
          <w:rtl/>
          <w:lang w:val="pt-PT" w:bidi="he-IL"/>
        </w:rPr>
        <w:t>׃</w:t>
      </w:r>
    </w:p>
    <w:p w:rsidR="0035487B" w:rsidRDefault="0035487B" w:rsidP="0035487B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O controlo de terra;</w:t>
      </w:r>
    </w:p>
    <w:p w:rsidR="0035487B" w:rsidRDefault="0035487B" w:rsidP="0035487B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Direitos e transferência de direitos;</w:t>
      </w:r>
    </w:p>
    <w:p w:rsidR="0035487B" w:rsidRDefault="0035487B" w:rsidP="0035487B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Manutenção da ordem e da reprodução social;</w:t>
      </w:r>
    </w:p>
    <w:p w:rsidR="0035487B" w:rsidRDefault="0035487B" w:rsidP="0035487B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Resolução de conflitos;</w:t>
      </w:r>
    </w:p>
    <w:p w:rsidR="0035487B" w:rsidRDefault="0035487B" w:rsidP="0035487B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Controlo de casamentos;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</w:t>
      </w:r>
    </w:p>
    <w:p w:rsidR="00FE2AE1" w:rsidRPr="0035487B" w:rsidRDefault="0035487B" w:rsidP="0035487B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 w:rsidRPr="0035487B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Aparato religioso</w:t>
      </w:r>
    </w:p>
    <w:p w:rsidR="00CE2693" w:rsidRPr="00B40DE1" w:rsidRDefault="00B40DE1" w:rsidP="002876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Sobre a </w:t>
      </w:r>
      <w:r w:rsidR="006A28B2">
        <w:rPr>
          <w:rFonts w:ascii="Times New Roman" w:hAnsi="Times New Roman" w:cs="Times New Roman"/>
          <w:sz w:val="24"/>
          <w:szCs w:val="24"/>
          <w:lang w:val="pt-PT"/>
        </w:rPr>
        <w:t>realidade política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do povo macua, </w:t>
      </w:r>
      <w:r w:rsidRPr="00B40DE1">
        <w:rPr>
          <w:rFonts w:ascii="Times New Roman" w:hAnsi="Times New Roman" w:cs="Times New Roman"/>
          <w:sz w:val="24"/>
          <w:szCs w:val="24"/>
          <w:lang w:val="pt-PT"/>
        </w:rPr>
        <w:t>LERMA (1989:</w:t>
      </w:r>
      <w:r>
        <w:rPr>
          <w:rFonts w:ascii="Times New Roman" w:hAnsi="Times New Roman" w:cs="Times New Roman"/>
          <w:sz w:val="24"/>
          <w:szCs w:val="24"/>
          <w:lang w:val="pt-PT"/>
        </w:rPr>
        <w:t>68</w:t>
      </w:r>
      <w:r w:rsidRPr="00B40DE1">
        <w:rPr>
          <w:rFonts w:ascii="Times New Roman" w:hAnsi="Times New Roman" w:cs="Times New Roman"/>
          <w:sz w:val="24"/>
          <w:szCs w:val="24"/>
          <w:lang w:val="pt-PT"/>
        </w:rPr>
        <w:t>)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, diz que a </w:t>
      </w:r>
      <w:r w:rsidR="00FB4D81">
        <w:rPr>
          <w:rFonts w:ascii="Times New Roman" w:hAnsi="Times New Roman" w:cs="Times New Roman"/>
          <w:sz w:val="24"/>
          <w:szCs w:val="24"/>
          <w:lang w:val="pt-PT"/>
        </w:rPr>
        <w:t>política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não é senão um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aspecto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 do modelo cultural. No âmbito </w:t>
      </w:r>
      <w:r w:rsidR="00152B0E">
        <w:rPr>
          <w:rFonts w:ascii="Times New Roman" w:hAnsi="Times New Roman" w:cs="Times New Roman"/>
          <w:sz w:val="24"/>
          <w:szCs w:val="24"/>
          <w:lang w:val="pt-PT"/>
        </w:rPr>
        <w:t>político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da sociedade considera-se “</w:t>
      </w:r>
      <w:r w:rsidR="00152B0E" w:rsidRPr="00152B0E">
        <w:rPr>
          <w:rFonts w:ascii="Times New Roman" w:hAnsi="Times New Roman" w:cs="Times New Roman"/>
          <w:i/>
          <w:sz w:val="24"/>
          <w:szCs w:val="24"/>
          <w:lang w:val="pt-PT"/>
        </w:rPr>
        <w:t>tudo que</w:t>
      </w:r>
      <w:r w:rsidRPr="00152B0E">
        <w:rPr>
          <w:rFonts w:ascii="Times New Roman" w:hAnsi="Times New Roman" w:cs="Times New Roman"/>
          <w:i/>
          <w:sz w:val="24"/>
          <w:szCs w:val="24"/>
          <w:lang w:val="pt-PT"/>
        </w:rPr>
        <w:t xml:space="preserve"> é, ao </w:t>
      </w:r>
      <w:r w:rsidR="00FB4D81" w:rsidRPr="00152B0E">
        <w:rPr>
          <w:rFonts w:ascii="Times New Roman" w:hAnsi="Times New Roman" w:cs="Times New Roman"/>
          <w:i/>
          <w:sz w:val="24"/>
          <w:szCs w:val="24"/>
          <w:lang w:val="pt-PT"/>
        </w:rPr>
        <w:t>mesmo</w:t>
      </w:r>
      <w:r w:rsidRPr="00152B0E">
        <w:rPr>
          <w:rFonts w:ascii="Times New Roman" w:hAnsi="Times New Roman" w:cs="Times New Roman"/>
          <w:i/>
          <w:sz w:val="24"/>
          <w:szCs w:val="24"/>
          <w:lang w:val="pt-PT"/>
        </w:rPr>
        <w:t xml:space="preserve"> </w:t>
      </w:r>
      <w:r w:rsidRPr="00152B0E">
        <w:rPr>
          <w:rFonts w:ascii="Times New Roman" w:hAnsi="Times New Roman" w:cs="Times New Roman"/>
          <w:i/>
          <w:sz w:val="24"/>
          <w:szCs w:val="24"/>
          <w:lang w:val="pt-PT"/>
        </w:rPr>
        <w:lastRenderedPageBreak/>
        <w:t xml:space="preserve">tempo, publico, orientado para um fim e que </w:t>
      </w:r>
      <w:r w:rsidR="00152B0E" w:rsidRPr="00152B0E">
        <w:rPr>
          <w:rFonts w:ascii="Times New Roman" w:hAnsi="Times New Roman" w:cs="Times New Roman"/>
          <w:i/>
          <w:sz w:val="24"/>
          <w:szCs w:val="24"/>
          <w:lang w:val="pt-PT"/>
        </w:rPr>
        <w:t>implica</w:t>
      </w:r>
      <w:r w:rsidRPr="00152B0E">
        <w:rPr>
          <w:rFonts w:ascii="Times New Roman" w:hAnsi="Times New Roman" w:cs="Times New Roman"/>
          <w:i/>
          <w:sz w:val="24"/>
          <w:szCs w:val="24"/>
          <w:lang w:val="pt-PT"/>
        </w:rPr>
        <w:t xml:space="preserve"> </w:t>
      </w:r>
      <w:r w:rsidR="00152B0E" w:rsidRPr="00152B0E">
        <w:rPr>
          <w:rFonts w:ascii="Times New Roman" w:hAnsi="Times New Roman" w:cs="Times New Roman"/>
          <w:i/>
          <w:sz w:val="24"/>
          <w:szCs w:val="24"/>
          <w:lang w:val="pt-PT"/>
        </w:rPr>
        <w:t>uma diversificação de poder entre diversos indivíduos</w:t>
      </w:r>
      <w:r w:rsidR="00152B0E">
        <w:rPr>
          <w:rFonts w:ascii="Times New Roman" w:hAnsi="Times New Roman" w:cs="Times New Roman"/>
          <w:sz w:val="24"/>
          <w:szCs w:val="24"/>
          <w:lang w:val="pt-PT"/>
        </w:rPr>
        <w:t xml:space="preserve">”. </w:t>
      </w:r>
    </w:p>
    <w:p w:rsidR="00CE2693" w:rsidRPr="006A28B2" w:rsidRDefault="00152B0E" w:rsidP="002876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A28B2">
        <w:rPr>
          <w:rFonts w:ascii="Times New Roman" w:hAnsi="Times New Roman" w:cs="Times New Roman"/>
          <w:sz w:val="24"/>
          <w:szCs w:val="24"/>
          <w:lang w:val="pt-PT"/>
        </w:rPr>
        <w:t xml:space="preserve">Na sociedade macua, cada parte da linhagem tem sua própria autoridade, que é o </w:t>
      </w:r>
      <w:proofErr w:type="spellStart"/>
      <w:r w:rsidRPr="006A28B2">
        <w:rPr>
          <w:rFonts w:ascii="Times New Roman" w:hAnsi="Times New Roman" w:cs="Times New Roman"/>
          <w:sz w:val="24"/>
          <w:szCs w:val="24"/>
          <w:lang w:val="pt-PT"/>
        </w:rPr>
        <w:t>Atata</w:t>
      </w:r>
      <w:proofErr w:type="spellEnd"/>
      <w:r w:rsidR="00FB4D81" w:rsidRPr="006A28B2">
        <w:rPr>
          <w:rStyle w:val="Refdenotaderodap"/>
          <w:rFonts w:ascii="Times New Roman" w:hAnsi="Times New Roman" w:cs="Times New Roman"/>
          <w:sz w:val="24"/>
          <w:szCs w:val="24"/>
          <w:lang w:val="pt-PT"/>
        </w:rPr>
        <w:footnoteReference w:id="7"/>
      </w:r>
      <w:r w:rsidRPr="006A28B2">
        <w:rPr>
          <w:rFonts w:ascii="Times New Roman" w:hAnsi="Times New Roman" w:cs="Times New Roman"/>
          <w:sz w:val="24"/>
          <w:szCs w:val="24"/>
          <w:lang w:val="pt-PT"/>
        </w:rPr>
        <w:t xml:space="preserve">, tio materno, ou seja, o irmão mais velho de um determinado ego, o qual é por isso o chefe de um grupo de unidades uterinas. </w:t>
      </w:r>
    </w:p>
    <w:p w:rsidR="00152B0E" w:rsidRPr="006A28B2" w:rsidRDefault="00152B0E" w:rsidP="002876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A28B2">
        <w:rPr>
          <w:rFonts w:ascii="Times New Roman" w:hAnsi="Times New Roman" w:cs="Times New Roman"/>
          <w:sz w:val="24"/>
          <w:szCs w:val="24"/>
          <w:lang w:val="pt-PT"/>
        </w:rPr>
        <w:t xml:space="preserve">O conjunto de todos </w:t>
      </w:r>
      <w:proofErr w:type="spellStart"/>
      <w:r w:rsidRPr="006A28B2">
        <w:rPr>
          <w:rFonts w:ascii="Times New Roman" w:hAnsi="Times New Roman" w:cs="Times New Roman"/>
          <w:sz w:val="24"/>
          <w:szCs w:val="24"/>
          <w:lang w:val="pt-PT"/>
        </w:rPr>
        <w:t>Atatas</w:t>
      </w:r>
      <w:proofErr w:type="spellEnd"/>
      <w:r w:rsidR="00FB4D81" w:rsidRPr="006A28B2">
        <w:rPr>
          <w:rStyle w:val="Refdenotaderodap"/>
          <w:rFonts w:ascii="Times New Roman" w:hAnsi="Times New Roman" w:cs="Times New Roman"/>
          <w:sz w:val="24"/>
          <w:szCs w:val="24"/>
          <w:lang w:val="pt-PT"/>
        </w:rPr>
        <w:footnoteReference w:id="8"/>
      </w:r>
      <w:proofErr w:type="gramStart"/>
      <w:r w:rsidRPr="006A28B2">
        <w:rPr>
          <w:rFonts w:ascii="Times New Roman" w:hAnsi="Times New Roman" w:cs="Times New Roman"/>
          <w:sz w:val="24"/>
          <w:szCs w:val="24"/>
          <w:lang w:val="pt-PT"/>
        </w:rPr>
        <w:t>,</w:t>
      </w:r>
      <w:proofErr w:type="gramEnd"/>
      <w:r w:rsidRPr="006A28B2">
        <w:rPr>
          <w:rFonts w:ascii="Times New Roman" w:hAnsi="Times New Roman" w:cs="Times New Roman"/>
          <w:sz w:val="24"/>
          <w:szCs w:val="24"/>
          <w:lang w:val="pt-PT"/>
        </w:rPr>
        <w:t xml:space="preserve"> tem um decano, que é o chefe do escalão imediatamente superior, o chefe da linhagem chamado </w:t>
      </w:r>
      <w:proofErr w:type="spellStart"/>
      <w:r w:rsidRPr="006A28B2">
        <w:rPr>
          <w:rFonts w:ascii="Times New Roman" w:hAnsi="Times New Roman" w:cs="Times New Roman"/>
          <w:sz w:val="24"/>
          <w:szCs w:val="24"/>
          <w:lang w:val="pt-PT"/>
        </w:rPr>
        <w:t>Nihimu</w:t>
      </w:r>
      <w:proofErr w:type="spellEnd"/>
      <w:r w:rsidR="00FB4D81" w:rsidRPr="006A28B2">
        <w:rPr>
          <w:rStyle w:val="Refdenotaderodap"/>
          <w:rFonts w:ascii="Times New Roman" w:hAnsi="Times New Roman" w:cs="Times New Roman"/>
          <w:sz w:val="24"/>
          <w:szCs w:val="24"/>
          <w:lang w:val="pt-PT"/>
        </w:rPr>
        <w:footnoteReference w:id="9"/>
      </w:r>
      <w:r w:rsidRPr="006A28B2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r w:rsidR="00FB4D81" w:rsidRPr="006A28B2">
        <w:rPr>
          <w:rFonts w:ascii="Times New Roman" w:hAnsi="Times New Roman" w:cs="Times New Roman"/>
          <w:sz w:val="24"/>
          <w:szCs w:val="24"/>
          <w:lang w:val="pt-PT"/>
        </w:rPr>
        <w:t xml:space="preserve">Ele é a autoridade do conjunto das partes de uma determinada </w:t>
      </w:r>
      <w:r w:rsidR="006A28B2" w:rsidRPr="006A28B2">
        <w:rPr>
          <w:rFonts w:ascii="Times New Roman" w:hAnsi="Times New Roman" w:cs="Times New Roman"/>
          <w:sz w:val="24"/>
          <w:szCs w:val="24"/>
          <w:lang w:val="pt-PT"/>
        </w:rPr>
        <w:t xml:space="preserve">linhagem, que formam a primeira unidade social macua, chamada </w:t>
      </w:r>
      <w:proofErr w:type="spellStart"/>
      <w:r w:rsidR="006A28B2" w:rsidRPr="006A28B2">
        <w:rPr>
          <w:rFonts w:ascii="Times New Roman" w:hAnsi="Times New Roman" w:cs="Times New Roman"/>
          <w:sz w:val="24"/>
          <w:szCs w:val="24"/>
          <w:lang w:val="pt-PT"/>
        </w:rPr>
        <w:t>Nloko</w:t>
      </w:r>
      <w:proofErr w:type="spellEnd"/>
      <w:r w:rsidR="006A28B2" w:rsidRPr="006A28B2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CE2693" w:rsidRPr="00E4386B" w:rsidRDefault="006A28B2" w:rsidP="00E4386B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E4386B">
        <w:rPr>
          <w:rFonts w:ascii="Times New Roman" w:hAnsi="Times New Roman" w:cs="Times New Roman"/>
          <w:sz w:val="24"/>
          <w:szCs w:val="24"/>
          <w:lang w:val="pt-PT"/>
        </w:rPr>
        <w:t>Em ordem ascendente, imediatamente superior, encontra-se o chefe de um conjunto de linhagens que vivem numa determinada povoação, que constitui um chefado. O chefe de um chefado tem um conselho formado pelas seguintes pessoas:</w:t>
      </w:r>
    </w:p>
    <w:p w:rsidR="006A28B2" w:rsidRPr="00E4386B" w:rsidRDefault="006A28B2" w:rsidP="00E4386B">
      <w:pPr>
        <w:pStyle w:val="SemEspaamento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E4386B">
        <w:rPr>
          <w:rFonts w:ascii="Times New Roman" w:hAnsi="Times New Roman" w:cs="Times New Roman"/>
          <w:sz w:val="24"/>
          <w:szCs w:val="24"/>
          <w:lang w:val="pt-PT"/>
        </w:rPr>
        <w:t xml:space="preserve">O grupo de chefes de linhagem, os </w:t>
      </w:r>
      <w:proofErr w:type="spellStart"/>
      <w:r w:rsidRPr="00E4386B">
        <w:rPr>
          <w:rFonts w:ascii="Times New Roman" w:hAnsi="Times New Roman" w:cs="Times New Roman"/>
          <w:sz w:val="24"/>
          <w:szCs w:val="24"/>
          <w:lang w:val="pt-PT"/>
        </w:rPr>
        <w:t>Mahumu</w:t>
      </w:r>
      <w:proofErr w:type="spellEnd"/>
      <w:r w:rsidR="00E4386B" w:rsidRPr="00E4386B">
        <w:rPr>
          <w:rFonts w:ascii="Times New Roman" w:hAnsi="Times New Roman" w:cs="Times New Roman"/>
          <w:sz w:val="24"/>
          <w:szCs w:val="24"/>
          <w:lang w:val="pt-PT"/>
        </w:rPr>
        <w:t>;</w:t>
      </w:r>
    </w:p>
    <w:p w:rsidR="006A28B2" w:rsidRPr="00E4386B" w:rsidRDefault="006A28B2" w:rsidP="00E4386B">
      <w:pPr>
        <w:pStyle w:val="SemEspaamento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E4386B">
        <w:rPr>
          <w:rFonts w:ascii="Times New Roman" w:hAnsi="Times New Roman" w:cs="Times New Roman"/>
          <w:sz w:val="24"/>
          <w:szCs w:val="24"/>
          <w:lang w:val="pt-PT"/>
        </w:rPr>
        <w:t xml:space="preserve">O grupo </w:t>
      </w:r>
      <w:r w:rsidR="00E4386B" w:rsidRPr="00E4386B">
        <w:rPr>
          <w:rFonts w:ascii="Times New Roman" w:hAnsi="Times New Roman" w:cs="Times New Roman"/>
          <w:sz w:val="24"/>
          <w:szCs w:val="24"/>
          <w:lang w:val="pt-PT"/>
        </w:rPr>
        <w:t>de conselheiros</w:t>
      </w:r>
      <w:r w:rsidRPr="00E4386B">
        <w:rPr>
          <w:rFonts w:ascii="Times New Roman" w:hAnsi="Times New Roman" w:cs="Times New Roman"/>
          <w:sz w:val="24"/>
          <w:szCs w:val="24"/>
          <w:lang w:val="pt-PT"/>
        </w:rPr>
        <w:t xml:space="preserve">, os </w:t>
      </w:r>
      <w:proofErr w:type="spellStart"/>
      <w:r w:rsidRPr="00E4386B">
        <w:rPr>
          <w:rFonts w:ascii="Times New Roman" w:hAnsi="Times New Roman" w:cs="Times New Roman"/>
          <w:sz w:val="24"/>
          <w:szCs w:val="24"/>
          <w:lang w:val="pt-PT"/>
        </w:rPr>
        <w:t>Mapili</w:t>
      </w:r>
      <w:proofErr w:type="spellEnd"/>
    </w:p>
    <w:p w:rsidR="006A28B2" w:rsidRPr="00E4386B" w:rsidRDefault="006A28B2" w:rsidP="00E4386B">
      <w:pPr>
        <w:pStyle w:val="SemEspaamento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E4386B">
        <w:rPr>
          <w:rFonts w:ascii="Times New Roman" w:hAnsi="Times New Roman" w:cs="Times New Roman"/>
          <w:sz w:val="24"/>
          <w:szCs w:val="24"/>
          <w:lang w:val="pt-PT"/>
        </w:rPr>
        <w:t xml:space="preserve">O grupo dos anciãos, </w:t>
      </w:r>
      <w:proofErr w:type="spellStart"/>
      <w:r w:rsidR="00E4386B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E4386B">
        <w:rPr>
          <w:rFonts w:ascii="Times New Roman" w:hAnsi="Times New Roman" w:cs="Times New Roman"/>
          <w:sz w:val="24"/>
          <w:szCs w:val="24"/>
          <w:lang w:val="pt-PT"/>
        </w:rPr>
        <w:t>tokwene</w:t>
      </w:r>
      <w:proofErr w:type="spellEnd"/>
    </w:p>
    <w:p w:rsidR="006A28B2" w:rsidRPr="00E4386B" w:rsidRDefault="00E4386B" w:rsidP="00E4386B">
      <w:pPr>
        <w:pStyle w:val="SemEspaamento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E4386B">
        <w:rPr>
          <w:rFonts w:ascii="Times New Roman" w:hAnsi="Times New Roman" w:cs="Times New Roman"/>
          <w:sz w:val="24"/>
          <w:szCs w:val="24"/>
          <w:lang w:val="pt-PT"/>
        </w:rPr>
        <w:t xml:space="preserve">O grupo de outras pessoas importantes, os </w:t>
      </w:r>
      <w:proofErr w:type="spellStart"/>
      <w:r w:rsidRPr="00E4386B">
        <w:rPr>
          <w:rFonts w:ascii="Times New Roman" w:hAnsi="Times New Roman" w:cs="Times New Roman"/>
          <w:sz w:val="24"/>
          <w:szCs w:val="24"/>
          <w:lang w:val="pt-PT"/>
        </w:rPr>
        <w:t>Axulupale</w:t>
      </w:r>
      <w:proofErr w:type="spellEnd"/>
      <w:r w:rsidRPr="00E4386B">
        <w:rPr>
          <w:rFonts w:ascii="Times New Roman" w:hAnsi="Times New Roman" w:cs="Times New Roman"/>
          <w:sz w:val="24"/>
          <w:szCs w:val="24"/>
          <w:lang w:val="pt-PT"/>
        </w:rPr>
        <w:t>;</w:t>
      </w:r>
    </w:p>
    <w:p w:rsidR="00CE2693" w:rsidRPr="00B177FC" w:rsidRDefault="00E4386B" w:rsidP="00B177F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177FC">
        <w:rPr>
          <w:rFonts w:ascii="Times New Roman" w:hAnsi="Times New Roman" w:cs="Times New Roman"/>
          <w:sz w:val="24"/>
          <w:szCs w:val="24"/>
          <w:lang w:val="pt-PT"/>
        </w:rPr>
        <w:t>De acordo com LERMA (1989:70), o chefe de um chefado tem as seguintes funções da sociedade macua:</w:t>
      </w:r>
    </w:p>
    <w:p w:rsidR="00E4386B" w:rsidRPr="00B177FC" w:rsidRDefault="00E4386B" w:rsidP="00B177F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177FC">
        <w:rPr>
          <w:rFonts w:ascii="Times New Roman" w:hAnsi="Times New Roman" w:cs="Times New Roman"/>
          <w:b/>
          <w:sz w:val="24"/>
          <w:szCs w:val="24"/>
          <w:lang w:val="pt-PT"/>
        </w:rPr>
        <w:t>Função representativa:</w:t>
      </w:r>
      <w:r w:rsidRPr="00B177FC">
        <w:rPr>
          <w:rFonts w:ascii="Times New Roman" w:hAnsi="Times New Roman" w:cs="Times New Roman"/>
          <w:sz w:val="24"/>
          <w:szCs w:val="24"/>
          <w:lang w:val="pt-PT"/>
        </w:rPr>
        <w:t xml:space="preserve"> é a autoridade máxima na sociedade;</w:t>
      </w:r>
    </w:p>
    <w:p w:rsidR="00E4386B" w:rsidRPr="00B177FC" w:rsidRDefault="00E4386B" w:rsidP="00B177F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177FC">
        <w:rPr>
          <w:rFonts w:ascii="Times New Roman" w:hAnsi="Times New Roman" w:cs="Times New Roman"/>
          <w:b/>
          <w:sz w:val="24"/>
          <w:szCs w:val="24"/>
          <w:lang w:val="pt-PT"/>
        </w:rPr>
        <w:t>Função legal e função judiciária</w:t>
      </w:r>
      <w:r w:rsidRPr="00B177FC">
        <w:rPr>
          <w:rFonts w:ascii="Times New Roman" w:hAnsi="Times New Roman" w:cs="Times New Roman"/>
          <w:sz w:val="24"/>
          <w:szCs w:val="24"/>
          <w:lang w:val="pt-PT"/>
        </w:rPr>
        <w:t>: é o guardião das leis, podendo com o seu conselho, legislar segundo a tradição e administrar justiça, presidindo aos julgamentos e impondo os castigos;</w:t>
      </w:r>
    </w:p>
    <w:p w:rsidR="00E4386B" w:rsidRPr="00B177FC" w:rsidRDefault="00E4386B" w:rsidP="00B177F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177FC">
        <w:rPr>
          <w:rFonts w:ascii="Times New Roman" w:hAnsi="Times New Roman" w:cs="Times New Roman"/>
          <w:b/>
          <w:sz w:val="24"/>
          <w:szCs w:val="24"/>
          <w:lang w:val="pt-PT"/>
        </w:rPr>
        <w:t>Função social:</w:t>
      </w:r>
      <w:r w:rsidRPr="00B177FC">
        <w:rPr>
          <w:rFonts w:ascii="Times New Roman" w:hAnsi="Times New Roman" w:cs="Times New Roman"/>
          <w:sz w:val="24"/>
          <w:szCs w:val="24"/>
          <w:lang w:val="pt-PT"/>
        </w:rPr>
        <w:t xml:space="preserve"> promove o bem comum do seu povo (bem económico e social) decidindo, </w:t>
      </w:r>
      <w:r w:rsidR="00B177FC" w:rsidRPr="00B177FC">
        <w:rPr>
          <w:rFonts w:ascii="Times New Roman" w:hAnsi="Times New Roman" w:cs="Times New Roman"/>
          <w:sz w:val="24"/>
          <w:szCs w:val="24"/>
          <w:lang w:val="pt-PT"/>
        </w:rPr>
        <w:t>por exemplo, a mudança de zona</w:t>
      </w:r>
      <w:r w:rsidR="00B177F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B177FC" w:rsidRPr="00B177FC">
        <w:rPr>
          <w:rFonts w:ascii="Times New Roman" w:hAnsi="Times New Roman" w:cs="Times New Roman"/>
          <w:sz w:val="24"/>
          <w:szCs w:val="24"/>
          <w:lang w:val="pt-PT"/>
        </w:rPr>
        <w:t>para a cultivação dos campos e o lugar da aldeia;</w:t>
      </w:r>
    </w:p>
    <w:p w:rsidR="00B177FC" w:rsidRPr="00B177FC" w:rsidRDefault="00B177FC" w:rsidP="00B177F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177FC">
        <w:rPr>
          <w:rFonts w:ascii="Times New Roman" w:hAnsi="Times New Roman" w:cs="Times New Roman"/>
          <w:b/>
          <w:sz w:val="24"/>
          <w:szCs w:val="24"/>
          <w:lang w:val="pt-PT"/>
        </w:rPr>
        <w:t>Função cultural:</w:t>
      </w:r>
      <w:r w:rsidRPr="00B177FC">
        <w:rPr>
          <w:rFonts w:ascii="Times New Roman" w:hAnsi="Times New Roman" w:cs="Times New Roman"/>
          <w:sz w:val="24"/>
          <w:szCs w:val="24"/>
          <w:lang w:val="pt-PT"/>
        </w:rPr>
        <w:t xml:space="preserve"> mantem a unidade interna dos membros da sociedade e a felicidade às tradições culturais e a identidade do povo;</w:t>
      </w:r>
    </w:p>
    <w:p w:rsidR="00B177FC" w:rsidRPr="00B177FC" w:rsidRDefault="00B177FC" w:rsidP="00B177F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177FC">
        <w:rPr>
          <w:rFonts w:ascii="Times New Roman" w:hAnsi="Times New Roman" w:cs="Times New Roman"/>
          <w:b/>
          <w:sz w:val="24"/>
          <w:szCs w:val="24"/>
          <w:lang w:val="pt-PT"/>
        </w:rPr>
        <w:t>Função militar:</w:t>
      </w:r>
      <w:r w:rsidRPr="00B177FC">
        <w:rPr>
          <w:rFonts w:ascii="Times New Roman" w:hAnsi="Times New Roman" w:cs="Times New Roman"/>
          <w:sz w:val="24"/>
          <w:szCs w:val="24"/>
          <w:lang w:val="pt-PT"/>
        </w:rPr>
        <w:t xml:space="preserve"> organiza a defesa do chefado contra os perigos externos (uma função que não existe hoje);</w:t>
      </w:r>
    </w:p>
    <w:p w:rsidR="00B177FC" w:rsidRPr="00B177FC" w:rsidRDefault="00B177FC" w:rsidP="00B177F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177FC">
        <w:rPr>
          <w:rFonts w:ascii="Times New Roman" w:hAnsi="Times New Roman" w:cs="Times New Roman"/>
          <w:b/>
          <w:sz w:val="24"/>
          <w:szCs w:val="24"/>
          <w:lang w:val="pt-PT"/>
        </w:rPr>
        <w:t>Função religiosa:</w:t>
      </w:r>
      <w:r w:rsidRPr="00B177FC">
        <w:rPr>
          <w:rFonts w:ascii="Times New Roman" w:hAnsi="Times New Roman" w:cs="Times New Roman"/>
          <w:sz w:val="24"/>
          <w:szCs w:val="24"/>
          <w:lang w:val="pt-PT"/>
        </w:rPr>
        <w:t xml:space="preserve"> preside aos ritos da comunidade. </w:t>
      </w:r>
    </w:p>
    <w:p w:rsidR="00CE2693" w:rsidRDefault="00CE2693" w:rsidP="002876BA">
      <w:pPr>
        <w:spacing w:line="360" w:lineRule="auto"/>
        <w:jc w:val="both"/>
        <w:rPr>
          <w:rFonts w:ascii="Georgia" w:hAnsi="Georgia"/>
          <w:b/>
          <w:lang w:val="pt-PT"/>
        </w:rPr>
      </w:pPr>
    </w:p>
    <w:p w:rsidR="005B7434" w:rsidRPr="00625BFC" w:rsidRDefault="005B7434" w:rsidP="005B743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MAGODE (1996),</w:t>
      </w:r>
      <w:r w:rsidRPr="005B7434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azendo uma análise sobre essa complexa realidade sociopolítica moçambicana, advoga que</w:t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para abarcar esta diversidade (social) moçambicana, em toda a sua amplitude, e em vista do reforço do Estado unitário multiétnico parece ser necessário repensar-se na complexidade da realidade social moçambicana. Também é pertinente a hipótese da elaboração de algo como uma declaração de princípios de respeito pelo sociocultural e de bases primárias da sociedade civil, que preservem a unidade nacional.</w:t>
      </w:r>
    </w:p>
    <w:p w:rsidR="005B7434" w:rsidRPr="00625BFC" w:rsidRDefault="005B7434" w:rsidP="005B743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Estas bases</w:t>
      </w:r>
      <w:proofErr w:type="gramStart"/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,</w:t>
      </w:r>
      <w:proofErr w:type="gramEnd"/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deveriam ter em consideração e relevância dos espaços socioculturais da africanidade, como por exemplo, os territórios </w:t>
      </w:r>
      <w:proofErr w:type="spellStart"/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linhageiros</w:t>
      </w:r>
      <w:proofErr w:type="spellEnd"/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espalhados por todo o território moçambicano, o espaço rural e urbano, a partir dos quais se processa a enculturação e se estrutura a personalidade do individuo moçambicano.</w:t>
      </w:r>
    </w:p>
    <w:p w:rsidR="005B7434" w:rsidRPr="00625BFC" w:rsidRDefault="005B7434" w:rsidP="005B743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A africanidade seria a base primária da preservação da identidade cultural do ser social moçambicano (pela própria composição populacional). </w:t>
      </w:r>
    </w:p>
    <w:p w:rsidR="005B7434" w:rsidRPr="00625BFC" w:rsidRDefault="005B7434" w:rsidP="005B743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Os territórios </w:t>
      </w:r>
      <w:proofErr w:type="spellStart"/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linhageiros</w:t>
      </w:r>
      <w:proofErr w:type="spellEnd"/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seriam, com fundamento na reforma administrativa do País, funcionando segundo as normas e regras da perspectiva comunidade sociocultural moçambicano.</w:t>
      </w:r>
    </w:p>
    <w:p w:rsidR="005B7434" w:rsidRPr="00625BFC" w:rsidRDefault="005B7434" w:rsidP="005B743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No tocante a realidade política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MAGODE (199), considera que a</w:t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inserção da autoridade tradicional no quadro do aparelho político administrativo e de governação democrático poderia acercar-se num projecto de lei ou num novo modelo de Constituição. </w:t>
      </w:r>
    </w:p>
    <w:p w:rsidR="005B7434" w:rsidRDefault="005B7434" w:rsidP="005B743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Esta moldura central iria regular o especto administrativo, englobando a questão das terras, a justiça e a gestão de conflitos ao nível comunitário. Estes princípios, uma vez constitucionalizados, formariam a moldura para um Estado unitário, com um espaço amplo para a participação de todas as organizações sociais, consentâneas com a diversidade sociocultural moçambicana. </w:t>
      </w:r>
    </w:p>
    <w:p w:rsidR="005B7434" w:rsidRPr="00625BFC" w:rsidRDefault="005B7434" w:rsidP="005B743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Estaria assim assegurados, de forma pratica, os direitos dos diferentes grupos populacionais e seguimentos sociais, conforme a conceptualização clássica de cultura social, apresentada </w:t>
      </w:r>
      <w:proofErr w:type="spellStart"/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respectivamente</w:t>
      </w:r>
      <w:proofErr w:type="spellEnd"/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por </w:t>
      </w:r>
      <w:proofErr w:type="spellStart"/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Molinowiski</w:t>
      </w:r>
      <w:proofErr w:type="spellEnd"/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e por </w:t>
      </w:r>
      <w:proofErr w:type="spellStart"/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Radcliffe</w:t>
      </w:r>
      <w:proofErr w:type="spellEnd"/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Brown </w:t>
      </w:r>
      <w:proofErr w:type="gramStart"/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( cf.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</w:t>
      </w:r>
      <w:proofErr w:type="spellStart"/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Bastista</w:t>
      </w:r>
      <w:proofErr w:type="spellEnd"/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</w:t>
      </w:r>
      <w:proofErr w:type="spellStart"/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Lundin</w:t>
      </w:r>
      <w:proofErr w:type="spellEnd"/>
      <w:r w:rsidRPr="00625BFC">
        <w:rPr>
          <w:rFonts w:ascii="Times New Roman" w:eastAsia="Times New Roman" w:hAnsi="Times New Roman" w:cs="Times New Roman"/>
          <w:sz w:val="24"/>
          <w:szCs w:val="24"/>
          <w:rtl/>
          <w:lang w:val="pt-PT" w:bidi="he-IL"/>
        </w:rPr>
        <w:t>׃</w:t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1983)</w:t>
      </w:r>
    </w:p>
    <w:p w:rsidR="005B7434" w:rsidRPr="00625BFC" w:rsidRDefault="005B7434" w:rsidP="005B743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bidi="he-IL"/>
        </w:rPr>
      </w:pP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lastRenderedPageBreak/>
        <w:t xml:space="preserve">No entanto, </w:t>
      </w: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o autor diz que </w:t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pelas realidades sociais especificas aos espaços africanos, pela tendência à reafirmação das identidades socioculturais, por vezes com motivações centrífugas,</w:t>
      </w:r>
      <w:r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é muito pouco provável que Áfr</w:t>
      </w:r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ica, e por conseguinte Moçambique, sejam </w:t>
      </w:r>
      <w:proofErr w:type="spellStart"/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susceptíveis</w:t>
      </w:r>
      <w:proofErr w:type="spellEnd"/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de </w:t>
      </w:r>
      <w:proofErr w:type="spellStart"/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efectuar</w:t>
      </w:r>
      <w:proofErr w:type="spellEnd"/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 a mesma </w:t>
      </w:r>
      <w:proofErr w:type="spellStart"/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>trajectória</w:t>
      </w:r>
      <w:proofErr w:type="spellEnd"/>
      <w:r w:rsidRPr="00625BFC">
        <w:rPr>
          <w:rFonts w:ascii="Times New Roman" w:eastAsia="Times New Roman" w:hAnsi="Times New Roman" w:cs="Times New Roman"/>
          <w:sz w:val="24"/>
          <w:szCs w:val="24"/>
          <w:lang w:val="pt-PT" w:bidi="he-IL"/>
        </w:rPr>
        <w:t xml:space="preserve">. </w:t>
      </w:r>
    </w:p>
    <w:p w:rsidR="00CE2693" w:rsidRDefault="00CE2693" w:rsidP="002876BA">
      <w:pPr>
        <w:spacing w:line="360" w:lineRule="auto"/>
        <w:jc w:val="both"/>
        <w:rPr>
          <w:rFonts w:ascii="Georgia" w:hAnsi="Georgia"/>
          <w:b/>
          <w:lang w:val="pt-PT"/>
        </w:rPr>
      </w:pPr>
    </w:p>
    <w:p w:rsidR="00CE2693" w:rsidRDefault="00CE2693" w:rsidP="002876BA">
      <w:pPr>
        <w:spacing w:line="360" w:lineRule="auto"/>
        <w:jc w:val="both"/>
        <w:rPr>
          <w:rFonts w:ascii="Georgia" w:hAnsi="Georgia"/>
          <w:b/>
          <w:lang w:val="pt-PT"/>
        </w:rPr>
      </w:pPr>
    </w:p>
    <w:p w:rsidR="001B5364" w:rsidRDefault="001B5364" w:rsidP="00D236CC">
      <w:pPr>
        <w:pStyle w:val="Ttulo1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bookmarkStart w:id="3" w:name="_Toc485368750"/>
    </w:p>
    <w:p w:rsidR="001B5364" w:rsidRDefault="001B5364" w:rsidP="00D236CC">
      <w:pPr>
        <w:pStyle w:val="Ttulo1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</w:p>
    <w:p w:rsidR="001B5364" w:rsidRDefault="001B5364" w:rsidP="001B5364">
      <w:pPr>
        <w:rPr>
          <w:lang w:val="pt-PT"/>
        </w:rPr>
      </w:pPr>
    </w:p>
    <w:p w:rsidR="001B5364" w:rsidRPr="001B5364" w:rsidRDefault="001B5364" w:rsidP="001B5364">
      <w:pPr>
        <w:rPr>
          <w:lang w:val="pt-PT"/>
        </w:rPr>
      </w:pPr>
    </w:p>
    <w:p w:rsidR="001B5364" w:rsidRDefault="001B5364" w:rsidP="00D236CC">
      <w:pPr>
        <w:pStyle w:val="Ttulo1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</w:p>
    <w:p w:rsidR="001B5364" w:rsidRDefault="001B5364" w:rsidP="001B5364">
      <w:pPr>
        <w:rPr>
          <w:lang w:val="pt-PT"/>
        </w:rPr>
      </w:pPr>
    </w:p>
    <w:p w:rsidR="001B5364" w:rsidRDefault="001B5364" w:rsidP="001B5364">
      <w:pPr>
        <w:rPr>
          <w:lang w:val="pt-PT"/>
        </w:rPr>
      </w:pPr>
    </w:p>
    <w:p w:rsidR="001B5364" w:rsidRDefault="001B5364" w:rsidP="001B5364">
      <w:pPr>
        <w:rPr>
          <w:lang w:val="pt-PT"/>
        </w:rPr>
      </w:pPr>
    </w:p>
    <w:p w:rsidR="001B5364" w:rsidRDefault="001B5364" w:rsidP="001B5364">
      <w:pPr>
        <w:rPr>
          <w:lang w:val="pt-PT"/>
        </w:rPr>
      </w:pPr>
    </w:p>
    <w:p w:rsidR="001B5364" w:rsidRDefault="001B5364" w:rsidP="001B5364">
      <w:pPr>
        <w:rPr>
          <w:lang w:val="pt-PT"/>
        </w:rPr>
      </w:pPr>
    </w:p>
    <w:p w:rsidR="001B5364" w:rsidRDefault="001B5364" w:rsidP="001B5364">
      <w:pPr>
        <w:rPr>
          <w:lang w:val="pt-PT"/>
        </w:rPr>
      </w:pPr>
    </w:p>
    <w:p w:rsidR="001B5364" w:rsidRDefault="001B5364" w:rsidP="001B5364">
      <w:pPr>
        <w:rPr>
          <w:lang w:val="pt-PT"/>
        </w:rPr>
      </w:pPr>
    </w:p>
    <w:p w:rsidR="001B5364" w:rsidRDefault="001B5364" w:rsidP="001B5364">
      <w:pPr>
        <w:rPr>
          <w:lang w:val="pt-PT"/>
        </w:rPr>
      </w:pPr>
    </w:p>
    <w:p w:rsidR="001B5364" w:rsidRPr="001B5364" w:rsidRDefault="001B5364" w:rsidP="001B5364">
      <w:pPr>
        <w:rPr>
          <w:lang w:val="pt-PT"/>
        </w:rPr>
      </w:pPr>
    </w:p>
    <w:p w:rsidR="001B5364" w:rsidRDefault="001B5364" w:rsidP="00D236CC">
      <w:pPr>
        <w:pStyle w:val="Ttulo1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</w:p>
    <w:p w:rsidR="00CE2693" w:rsidRPr="00D236CC" w:rsidRDefault="001B5364" w:rsidP="00D236CC">
      <w:pPr>
        <w:pStyle w:val="Ttulo1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3. </w:t>
      </w:r>
      <w:r w:rsidR="00CE2693" w:rsidRPr="00D236CC">
        <w:rPr>
          <w:rFonts w:ascii="Times New Roman" w:hAnsi="Times New Roman" w:cs="Times New Roman"/>
          <w:color w:val="auto"/>
          <w:sz w:val="24"/>
          <w:szCs w:val="24"/>
          <w:lang w:val="pt-PT"/>
        </w:rPr>
        <w:t>Conclusão</w:t>
      </w:r>
      <w:bookmarkEnd w:id="3"/>
      <w:r w:rsidR="00CE2693" w:rsidRPr="00D236CC"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 </w:t>
      </w:r>
    </w:p>
    <w:p w:rsidR="00CE2693" w:rsidRPr="00D236CC" w:rsidRDefault="00CE2693" w:rsidP="00D236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D236CC">
        <w:rPr>
          <w:rFonts w:ascii="Times New Roman" w:hAnsi="Times New Roman" w:cs="Times New Roman"/>
          <w:sz w:val="24"/>
          <w:szCs w:val="24"/>
          <w:lang w:val="pt-PT"/>
        </w:rPr>
        <w:t xml:space="preserve">A situação social da África hoje é bastante precária, como se pode </w:t>
      </w:r>
      <w:r w:rsidR="00174741" w:rsidRPr="00D236CC">
        <w:rPr>
          <w:rFonts w:ascii="Times New Roman" w:hAnsi="Times New Roman" w:cs="Times New Roman"/>
          <w:sz w:val="24"/>
          <w:szCs w:val="24"/>
          <w:lang w:val="pt-PT"/>
        </w:rPr>
        <w:t>imaginar diante de seu passa</w:t>
      </w:r>
      <w:r w:rsidRPr="00D236CC">
        <w:rPr>
          <w:rFonts w:ascii="Times New Roman" w:hAnsi="Times New Roman" w:cs="Times New Roman"/>
          <w:sz w:val="24"/>
          <w:szCs w:val="24"/>
          <w:lang w:val="pt-PT"/>
        </w:rPr>
        <w:t>do histórico a África sobrevive</w:t>
      </w:r>
      <w:r w:rsidR="00174741" w:rsidRPr="00D236CC">
        <w:rPr>
          <w:rFonts w:ascii="Times New Roman" w:hAnsi="Times New Roman" w:cs="Times New Roman"/>
          <w:sz w:val="24"/>
          <w:szCs w:val="24"/>
          <w:lang w:val="pt-PT"/>
        </w:rPr>
        <w:t xml:space="preserve">u pelas </w:t>
      </w:r>
      <w:r w:rsidR="00123608" w:rsidRPr="00D236CC">
        <w:rPr>
          <w:rFonts w:ascii="Times New Roman" w:hAnsi="Times New Roman" w:cs="Times New Roman"/>
          <w:sz w:val="24"/>
          <w:szCs w:val="24"/>
          <w:lang w:val="pt-PT"/>
        </w:rPr>
        <w:t>influências</w:t>
      </w:r>
      <w:r w:rsidR="00174741" w:rsidRPr="00D236CC">
        <w:rPr>
          <w:rFonts w:ascii="Times New Roman" w:hAnsi="Times New Roman" w:cs="Times New Roman"/>
          <w:sz w:val="24"/>
          <w:szCs w:val="24"/>
          <w:lang w:val="pt-PT"/>
        </w:rPr>
        <w:t xml:space="preserve"> do tipo de organização social e </w:t>
      </w:r>
      <w:r w:rsidR="008D34E9" w:rsidRPr="00D236CC">
        <w:rPr>
          <w:rFonts w:ascii="Times New Roman" w:hAnsi="Times New Roman" w:cs="Times New Roman"/>
          <w:sz w:val="24"/>
          <w:szCs w:val="24"/>
          <w:lang w:val="pt-PT"/>
        </w:rPr>
        <w:t>político</w:t>
      </w:r>
      <w:r w:rsidR="00174741" w:rsidRPr="00D236CC">
        <w:rPr>
          <w:rFonts w:ascii="Times New Roman" w:hAnsi="Times New Roman" w:cs="Times New Roman"/>
          <w:sz w:val="24"/>
          <w:szCs w:val="24"/>
          <w:lang w:val="pt-PT"/>
        </w:rPr>
        <w:t xml:space="preserve"> ocidental e que depois </w:t>
      </w:r>
      <w:r w:rsidR="00123608" w:rsidRPr="00D236CC">
        <w:rPr>
          <w:rFonts w:ascii="Times New Roman" w:hAnsi="Times New Roman" w:cs="Times New Roman"/>
          <w:sz w:val="24"/>
          <w:szCs w:val="24"/>
          <w:lang w:val="pt-PT"/>
        </w:rPr>
        <w:t>das independências,</w:t>
      </w:r>
      <w:r w:rsidR="00174741" w:rsidRPr="00D236CC">
        <w:rPr>
          <w:rFonts w:ascii="Times New Roman" w:hAnsi="Times New Roman" w:cs="Times New Roman"/>
          <w:sz w:val="24"/>
          <w:szCs w:val="24"/>
          <w:lang w:val="pt-PT"/>
        </w:rPr>
        <w:t xml:space="preserve"> a situação social e </w:t>
      </w:r>
      <w:r w:rsidR="00123608" w:rsidRPr="00D236CC">
        <w:rPr>
          <w:rFonts w:ascii="Times New Roman" w:hAnsi="Times New Roman" w:cs="Times New Roman"/>
          <w:sz w:val="24"/>
          <w:szCs w:val="24"/>
          <w:lang w:val="pt-PT"/>
        </w:rPr>
        <w:t>política</w:t>
      </w:r>
      <w:r w:rsidR="00174741" w:rsidRPr="00D236CC">
        <w:rPr>
          <w:rFonts w:ascii="Times New Roman" w:hAnsi="Times New Roman" w:cs="Times New Roman"/>
          <w:sz w:val="24"/>
          <w:szCs w:val="24"/>
          <w:lang w:val="pt-PT"/>
        </w:rPr>
        <w:t xml:space="preserve"> veio a ser suportada pelos movimentos libertários, em que se manifestava na exaltação das </w:t>
      </w:r>
      <w:r w:rsidR="008D34E9" w:rsidRPr="00D236CC">
        <w:rPr>
          <w:rFonts w:ascii="Times New Roman" w:hAnsi="Times New Roman" w:cs="Times New Roman"/>
          <w:sz w:val="24"/>
          <w:szCs w:val="24"/>
          <w:lang w:val="pt-PT"/>
        </w:rPr>
        <w:t>grandes</w:t>
      </w:r>
      <w:r w:rsidR="00174741" w:rsidRPr="00D236CC">
        <w:rPr>
          <w:rFonts w:ascii="Times New Roman" w:hAnsi="Times New Roman" w:cs="Times New Roman"/>
          <w:sz w:val="24"/>
          <w:szCs w:val="24"/>
          <w:lang w:val="pt-PT"/>
        </w:rPr>
        <w:t xml:space="preserve"> elites que </w:t>
      </w:r>
      <w:r w:rsidR="008D34E9" w:rsidRPr="00D236CC">
        <w:rPr>
          <w:rFonts w:ascii="Times New Roman" w:hAnsi="Times New Roman" w:cs="Times New Roman"/>
          <w:sz w:val="24"/>
          <w:szCs w:val="24"/>
          <w:lang w:val="pt-PT"/>
        </w:rPr>
        <w:t>estiveram</w:t>
      </w:r>
      <w:r w:rsidR="00174741" w:rsidRPr="00D236CC">
        <w:rPr>
          <w:rFonts w:ascii="Times New Roman" w:hAnsi="Times New Roman" w:cs="Times New Roman"/>
          <w:sz w:val="24"/>
          <w:szCs w:val="24"/>
          <w:lang w:val="pt-PT"/>
        </w:rPr>
        <w:t xml:space="preserve"> envolvidas nestas lutas de libertação</w:t>
      </w:r>
      <w:r w:rsidRPr="00D236CC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174741" w:rsidRPr="008D34E9" w:rsidRDefault="00174741" w:rsidP="002876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D34E9">
        <w:rPr>
          <w:rFonts w:ascii="Times New Roman" w:hAnsi="Times New Roman" w:cs="Times New Roman"/>
          <w:sz w:val="24"/>
          <w:szCs w:val="24"/>
          <w:lang w:val="pt-PT"/>
        </w:rPr>
        <w:t>A que notar, que o processo de implantação de um sistema sociopolítico nos países africanos, tanto no período da colonização assim como apos independência foi concebido sob uma forma vertical, ignorando as diversidades sociopolíticas e cultural.</w:t>
      </w:r>
      <w:r w:rsidR="008D34E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D34E9">
        <w:rPr>
          <w:rFonts w:ascii="Times New Roman" w:hAnsi="Times New Roman" w:cs="Times New Roman"/>
          <w:sz w:val="24"/>
          <w:szCs w:val="24"/>
          <w:lang w:val="pt-PT"/>
        </w:rPr>
        <w:t>Foi neste contexto, em que foi ignorado a questão da etnicidade, os líderes comunitários foram colocados a margem do sistema de governação, o que de certa forma desrespeitava os princípios da democratização e boa governação.</w:t>
      </w:r>
    </w:p>
    <w:p w:rsidR="008D34E9" w:rsidRPr="008D34E9" w:rsidRDefault="008D34E9" w:rsidP="002876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D34E9">
        <w:rPr>
          <w:rFonts w:ascii="Times New Roman" w:hAnsi="Times New Roman" w:cs="Times New Roman"/>
          <w:sz w:val="24"/>
          <w:szCs w:val="24"/>
          <w:lang w:val="pt-PT"/>
        </w:rPr>
        <w:t xml:space="preserve">A outra realidade que caracteriza as sociedades africanas em geral e moçambicana em particular é a semente da desconfiança que surge com distanciamento dos grupos sociais, de elites étnicas ou comunitárias quando se definem em forças participantes e não participantes na tomada de decisões politicas (ou consulta sobre as mesmas). </w:t>
      </w:r>
    </w:p>
    <w:p w:rsidR="008D34E9" w:rsidRPr="008D34E9" w:rsidRDefault="008D34E9" w:rsidP="002876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D34E9">
        <w:rPr>
          <w:rFonts w:ascii="Times New Roman" w:hAnsi="Times New Roman" w:cs="Times New Roman"/>
          <w:sz w:val="24"/>
          <w:szCs w:val="24"/>
          <w:lang w:val="pt-PT"/>
        </w:rPr>
        <w:t xml:space="preserve">Este relacionamento de exclusão sociocultural africano, não raras vezes tem sido condição suficiente para que o conflito seja relembrado com todos os males que este comporta e dai advenha uma reacção individual ou comunitária, recriando as bases sociais para a explosão e sustentação de um novo conflito. </w:t>
      </w:r>
    </w:p>
    <w:p w:rsidR="00174741" w:rsidRPr="008D34E9" w:rsidRDefault="00174741" w:rsidP="002876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D34E9">
        <w:rPr>
          <w:rFonts w:ascii="Times New Roman" w:hAnsi="Times New Roman" w:cs="Times New Roman"/>
          <w:sz w:val="24"/>
          <w:szCs w:val="24"/>
          <w:lang w:val="pt-PT"/>
        </w:rPr>
        <w:t xml:space="preserve">Este facto, em África no geral e em Moçambique em particular, uniu e desestruturou etnias, o que condicionou o surgimento de vários conflitos étnicos extra e intranacionais. </w:t>
      </w:r>
    </w:p>
    <w:p w:rsidR="00174741" w:rsidRDefault="00174741" w:rsidP="002876BA">
      <w:pPr>
        <w:spacing w:line="360" w:lineRule="auto"/>
        <w:jc w:val="both"/>
        <w:rPr>
          <w:rFonts w:ascii="Georgia" w:hAnsi="Georgia"/>
          <w:b/>
          <w:lang w:val="pt-PT"/>
        </w:rPr>
      </w:pPr>
    </w:p>
    <w:p w:rsidR="00CE2693" w:rsidRDefault="00CE2693" w:rsidP="002876BA">
      <w:pPr>
        <w:spacing w:line="360" w:lineRule="auto"/>
        <w:jc w:val="both"/>
        <w:rPr>
          <w:rFonts w:ascii="Georgia" w:hAnsi="Georgia"/>
          <w:b/>
          <w:lang w:val="pt-PT"/>
        </w:rPr>
      </w:pPr>
    </w:p>
    <w:p w:rsidR="00CE2693" w:rsidRDefault="00CE2693" w:rsidP="002876BA">
      <w:pPr>
        <w:spacing w:line="360" w:lineRule="auto"/>
        <w:jc w:val="both"/>
        <w:rPr>
          <w:rFonts w:ascii="Georgia" w:hAnsi="Georgia"/>
          <w:b/>
          <w:lang w:val="pt-PT"/>
        </w:rPr>
      </w:pPr>
    </w:p>
    <w:p w:rsidR="00CE2693" w:rsidRDefault="00CE2693" w:rsidP="002876BA">
      <w:pPr>
        <w:spacing w:line="360" w:lineRule="auto"/>
        <w:jc w:val="both"/>
        <w:rPr>
          <w:rFonts w:ascii="Georgia" w:hAnsi="Georgia"/>
          <w:b/>
          <w:lang w:val="pt-PT"/>
        </w:rPr>
      </w:pPr>
    </w:p>
    <w:p w:rsidR="00CE2693" w:rsidRDefault="00CE2693" w:rsidP="002876BA">
      <w:pPr>
        <w:spacing w:line="360" w:lineRule="auto"/>
        <w:jc w:val="both"/>
        <w:rPr>
          <w:rFonts w:ascii="Georgia" w:hAnsi="Georgia"/>
          <w:b/>
          <w:lang w:val="pt-PT"/>
        </w:rPr>
      </w:pPr>
    </w:p>
    <w:p w:rsidR="00D4650C" w:rsidRDefault="00202AEA" w:rsidP="002876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202AEA">
        <w:rPr>
          <w:rFonts w:ascii="Times New Roman" w:hAnsi="Times New Roman" w:cs="Times New Roman"/>
          <w:b/>
          <w:sz w:val="24"/>
          <w:szCs w:val="24"/>
          <w:lang w:val="pt-PT"/>
        </w:rPr>
        <w:t>Bibliografia</w:t>
      </w:r>
    </w:p>
    <w:p w:rsidR="001B5364" w:rsidRPr="00745D29" w:rsidRDefault="001B5364" w:rsidP="002876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AGHASSIAN, M.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et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all</w:t>
      </w:r>
      <w:proofErr w:type="spellEnd"/>
      <w:r w:rsidRPr="001B5364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. </w:t>
      </w:r>
      <w:r w:rsidRPr="001B5364">
        <w:rPr>
          <w:rFonts w:ascii="Times New Roman" w:hAnsi="Times New Roman" w:cs="Times New Roman"/>
          <w:i/>
          <w:iCs/>
          <w:sz w:val="24"/>
          <w:szCs w:val="24"/>
          <w:lang w:val="pt-PT"/>
        </w:rPr>
        <w:t>Os Domínios do Parentesco: Filiação. Aliança matrimonial. Residência.</w:t>
      </w:r>
      <w:r w:rsidRPr="001B5364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 Lisboa – Portugal: Edições 70. 2003</w:t>
      </w:r>
    </w:p>
    <w:p w:rsidR="001B5364" w:rsidRPr="00D4650C" w:rsidRDefault="001B5364" w:rsidP="002876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D4650C">
        <w:rPr>
          <w:rFonts w:ascii="Times New Roman" w:hAnsi="Times New Roman" w:cs="Times New Roman"/>
          <w:sz w:val="24"/>
          <w:szCs w:val="24"/>
          <w:lang w:val="pt-PT"/>
        </w:rPr>
        <w:t xml:space="preserve">GRAÇA, Pedro Borges. </w:t>
      </w:r>
      <w:r w:rsidRPr="00D4650C">
        <w:rPr>
          <w:rFonts w:ascii="Times New Roman" w:hAnsi="Times New Roman" w:cs="Times New Roman"/>
          <w:i/>
          <w:sz w:val="24"/>
          <w:szCs w:val="24"/>
          <w:lang w:val="pt-PT"/>
        </w:rPr>
        <w:t>A Construção da nação em África.</w:t>
      </w:r>
      <w:r w:rsidRPr="00D4650C">
        <w:rPr>
          <w:rFonts w:ascii="Times New Roman" w:hAnsi="Times New Roman" w:cs="Times New Roman"/>
          <w:sz w:val="24"/>
          <w:szCs w:val="24"/>
          <w:lang w:val="pt-PT"/>
        </w:rPr>
        <w:t xml:space="preserve"> Edições Almedina. Coimbra, 2005 </w:t>
      </w:r>
    </w:p>
    <w:p w:rsidR="001B5364" w:rsidRPr="001B5364" w:rsidRDefault="001B5364" w:rsidP="002876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B5364">
        <w:rPr>
          <w:rFonts w:ascii="Times New Roman" w:hAnsi="Times New Roman" w:cs="Times New Roman"/>
          <w:sz w:val="24"/>
          <w:szCs w:val="24"/>
          <w:lang w:val="pt-PT"/>
        </w:rPr>
        <w:t xml:space="preserve">MARTINEZ, </w:t>
      </w:r>
      <w:proofErr w:type="spellStart"/>
      <w:r w:rsidRPr="001B5364">
        <w:rPr>
          <w:rFonts w:ascii="Times New Roman" w:hAnsi="Times New Roman" w:cs="Times New Roman"/>
          <w:sz w:val="24"/>
          <w:szCs w:val="24"/>
          <w:lang w:val="pt-PT"/>
        </w:rPr>
        <w:t>Lerma</w:t>
      </w:r>
      <w:proofErr w:type="spellEnd"/>
      <w:r w:rsidRPr="001B5364">
        <w:rPr>
          <w:rFonts w:ascii="Times New Roman" w:hAnsi="Times New Roman" w:cs="Times New Roman"/>
          <w:sz w:val="24"/>
          <w:szCs w:val="24"/>
          <w:lang w:val="pt-PT"/>
        </w:rPr>
        <w:t xml:space="preserve"> Francisco. O povo macua e a sua cultura. Lisboa, 1989</w:t>
      </w:r>
    </w:p>
    <w:p w:rsidR="001B5364" w:rsidRPr="00202AEA" w:rsidRDefault="001B5364" w:rsidP="002876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D4650C">
        <w:rPr>
          <w:rFonts w:ascii="Times New Roman" w:hAnsi="Times New Roman" w:cs="Times New Roman"/>
          <w:sz w:val="24"/>
          <w:szCs w:val="24"/>
          <w:lang w:val="pt-PT"/>
        </w:rPr>
        <w:t>MOGODE, J. (</w:t>
      </w:r>
      <w:proofErr w:type="spellStart"/>
      <w:r w:rsidRPr="00D4650C">
        <w:rPr>
          <w:rFonts w:ascii="Times New Roman" w:hAnsi="Times New Roman" w:cs="Times New Roman"/>
          <w:sz w:val="24"/>
          <w:szCs w:val="24"/>
          <w:lang w:val="pt-PT"/>
        </w:rPr>
        <w:t>Edr</w:t>
      </w:r>
      <w:proofErr w:type="spellEnd"/>
      <w:r w:rsidRPr="00D4650C">
        <w:rPr>
          <w:rFonts w:ascii="Times New Roman" w:hAnsi="Times New Roman" w:cs="Times New Roman"/>
          <w:sz w:val="24"/>
          <w:szCs w:val="24"/>
          <w:lang w:val="pt-PT"/>
        </w:rPr>
        <w:t xml:space="preserve">) </w:t>
      </w:r>
      <w:r w:rsidRPr="00D4650C">
        <w:rPr>
          <w:rFonts w:ascii="Times New Roman" w:hAnsi="Times New Roman" w:cs="Times New Roman"/>
          <w:i/>
          <w:sz w:val="24"/>
          <w:szCs w:val="24"/>
          <w:lang w:val="pt-PT"/>
        </w:rPr>
        <w:t xml:space="preserve">Moçambique. </w:t>
      </w:r>
      <w:r w:rsidRPr="00202AEA">
        <w:rPr>
          <w:rFonts w:ascii="Times New Roman" w:hAnsi="Times New Roman" w:cs="Times New Roman"/>
          <w:i/>
          <w:sz w:val="24"/>
          <w:szCs w:val="24"/>
          <w:lang w:val="pt-PT"/>
        </w:rPr>
        <w:t>Etnicidades, Nacionalismo e Estado. Transição Inacabada</w:t>
      </w:r>
      <w:r w:rsidRPr="00202AEA">
        <w:rPr>
          <w:rFonts w:ascii="Times New Roman" w:hAnsi="Times New Roman" w:cs="Times New Roman"/>
          <w:sz w:val="24"/>
          <w:szCs w:val="24"/>
          <w:lang w:val="pt-PT"/>
        </w:rPr>
        <w:t>. Maputo, CEE/ISRI, 1996</w:t>
      </w:r>
    </w:p>
    <w:p w:rsidR="001B5364" w:rsidRPr="001B5364" w:rsidRDefault="001B5364" w:rsidP="002876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WLSA Moçambique.</w:t>
      </w:r>
      <w:r w:rsidRPr="001B5364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 </w:t>
      </w:r>
      <w:r w:rsidRPr="001B5364">
        <w:rPr>
          <w:rFonts w:ascii="Times New Roman" w:hAnsi="Times New Roman" w:cs="Times New Roman"/>
          <w:i/>
          <w:iCs/>
          <w:sz w:val="24"/>
          <w:szCs w:val="24"/>
          <w:lang w:val="pt-PT"/>
        </w:rPr>
        <w:t>Famílias em contexto de mudança em Moçambique.</w:t>
      </w:r>
      <w:r w:rsidRPr="001B5364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 Maputo: Impressa Universitária, 1998</w:t>
      </w:r>
    </w:p>
    <w:p w:rsidR="00202AEA" w:rsidRDefault="00202AEA" w:rsidP="002876BA">
      <w:pPr>
        <w:spacing w:line="360" w:lineRule="auto"/>
        <w:jc w:val="both"/>
        <w:rPr>
          <w:rFonts w:ascii="Georgia" w:hAnsi="Georgia"/>
          <w:b/>
          <w:lang w:val="pt-PT"/>
        </w:rPr>
      </w:pPr>
    </w:p>
    <w:p w:rsidR="00202AEA" w:rsidRDefault="00202AEA" w:rsidP="002876BA">
      <w:pPr>
        <w:spacing w:line="360" w:lineRule="auto"/>
        <w:jc w:val="both"/>
        <w:rPr>
          <w:rFonts w:ascii="Georgia" w:hAnsi="Georgia"/>
          <w:b/>
          <w:lang w:val="pt-PT"/>
        </w:rPr>
      </w:pPr>
    </w:p>
    <w:p w:rsidR="00202AEA" w:rsidRDefault="00202AEA" w:rsidP="002876BA">
      <w:pPr>
        <w:spacing w:line="360" w:lineRule="auto"/>
        <w:jc w:val="both"/>
        <w:rPr>
          <w:rFonts w:ascii="Georgia" w:hAnsi="Georgia"/>
          <w:b/>
          <w:lang w:val="pt-PT"/>
        </w:rPr>
      </w:pPr>
    </w:p>
    <w:p w:rsidR="00202AEA" w:rsidRDefault="00202AEA" w:rsidP="002876BA">
      <w:pPr>
        <w:spacing w:line="360" w:lineRule="auto"/>
        <w:jc w:val="both"/>
        <w:rPr>
          <w:rFonts w:ascii="Georgia" w:hAnsi="Georgia"/>
          <w:b/>
          <w:lang w:val="pt-PT"/>
        </w:rPr>
      </w:pPr>
    </w:p>
    <w:p w:rsidR="00202AEA" w:rsidRDefault="00202AEA" w:rsidP="002876BA">
      <w:pPr>
        <w:spacing w:line="360" w:lineRule="auto"/>
        <w:jc w:val="both"/>
        <w:rPr>
          <w:rFonts w:ascii="Georgia" w:hAnsi="Georgia"/>
          <w:b/>
          <w:lang w:val="pt-PT"/>
        </w:rPr>
      </w:pPr>
    </w:p>
    <w:p w:rsidR="00202AEA" w:rsidRDefault="00202AEA" w:rsidP="002876BA">
      <w:pPr>
        <w:spacing w:line="360" w:lineRule="auto"/>
        <w:jc w:val="both"/>
        <w:rPr>
          <w:rFonts w:ascii="Georgia" w:hAnsi="Georgia"/>
          <w:b/>
          <w:lang w:val="pt-PT"/>
        </w:rPr>
      </w:pPr>
    </w:p>
    <w:p w:rsidR="00202AEA" w:rsidRDefault="00202AEA" w:rsidP="002876BA">
      <w:pPr>
        <w:spacing w:line="360" w:lineRule="auto"/>
        <w:jc w:val="both"/>
        <w:rPr>
          <w:rFonts w:ascii="Georgia" w:hAnsi="Georgia"/>
          <w:b/>
          <w:lang w:val="pt-PT"/>
        </w:rPr>
      </w:pPr>
    </w:p>
    <w:p w:rsidR="00202AEA" w:rsidRDefault="00202AEA" w:rsidP="002876BA">
      <w:pPr>
        <w:spacing w:line="360" w:lineRule="auto"/>
        <w:jc w:val="both"/>
        <w:rPr>
          <w:rFonts w:ascii="Georgia" w:hAnsi="Georgia"/>
          <w:b/>
          <w:lang w:val="pt-PT"/>
        </w:rPr>
      </w:pPr>
    </w:p>
    <w:p w:rsidR="00202AEA" w:rsidRDefault="00202AEA" w:rsidP="002876BA">
      <w:pPr>
        <w:spacing w:line="360" w:lineRule="auto"/>
        <w:jc w:val="both"/>
        <w:rPr>
          <w:rFonts w:ascii="Georgia" w:hAnsi="Georgia"/>
          <w:b/>
          <w:lang w:val="pt-PT"/>
        </w:rPr>
      </w:pPr>
    </w:p>
    <w:p w:rsidR="00202AEA" w:rsidRDefault="00202AEA" w:rsidP="002876BA">
      <w:pPr>
        <w:spacing w:line="360" w:lineRule="auto"/>
        <w:jc w:val="both"/>
        <w:rPr>
          <w:rFonts w:ascii="Georgia" w:hAnsi="Georgia"/>
          <w:b/>
          <w:lang w:val="pt-PT"/>
        </w:rPr>
      </w:pPr>
    </w:p>
    <w:p w:rsidR="00202AEA" w:rsidRDefault="00202AEA" w:rsidP="002876BA">
      <w:pPr>
        <w:spacing w:line="360" w:lineRule="auto"/>
        <w:jc w:val="both"/>
        <w:rPr>
          <w:rFonts w:ascii="Georgia" w:hAnsi="Georgia"/>
          <w:b/>
          <w:lang w:val="pt-PT"/>
        </w:rPr>
      </w:pPr>
    </w:p>
    <w:p w:rsidR="00254B61" w:rsidRPr="001B5364" w:rsidRDefault="00254B61" w:rsidP="001B5364">
      <w:pPr>
        <w:spacing w:line="360" w:lineRule="auto"/>
        <w:jc w:val="both"/>
        <w:rPr>
          <w:rFonts w:ascii="Georgia" w:hAnsi="Georgia"/>
          <w:lang w:val="pt-PT"/>
        </w:rPr>
      </w:pPr>
    </w:p>
    <w:sectPr w:rsidR="00254B61" w:rsidRPr="001B5364" w:rsidSect="00855914">
      <w:pgSz w:w="12240" w:h="15840"/>
      <w:pgMar w:top="1440" w:right="1440" w:bottom="1440" w:left="1440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54E" w:rsidRDefault="0064054E" w:rsidP="00C46E66">
      <w:pPr>
        <w:spacing w:after="0" w:line="240" w:lineRule="auto"/>
      </w:pPr>
      <w:r>
        <w:separator/>
      </w:r>
    </w:p>
  </w:endnote>
  <w:endnote w:type="continuationSeparator" w:id="0">
    <w:p w:rsidR="0064054E" w:rsidRDefault="0064054E" w:rsidP="00C46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54E" w:rsidRDefault="0064054E" w:rsidP="00C46E66">
      <w:pPr>
        <w:spacing w:after="0" w:line="240" w:lineRule="auto"/>
      </w:pPr>
      <w:r>
        <w:separator/>
      </w:r>
    </w:p>
  </w:footnote>
  <w:footnote w:type="continuationSeparator" w:id="0">
    <w:p w:rsidR="0064054E" w:rsidRDefault="0064054E" w:rsidP="00C46E66">
      <w:pPr>
        <w:spacing w:after="0" w:line="240" w:lineRule="auto"/>
      </w:pPr>
      <w:r>
        <w:continuationSeparator/>
      </w:r>
    </w:p>
  </w:footnote>
  <w:footnote w:id="1">
    <w:p w:rsidR="005B7434" w:rsidRPr="005F2D5D" w:rsidRDefault="005B7434">
      <w:pPr>
        <w:pStyle w:val="Textodenotaderodap"/>
        <w:rPr>
          <w:rFonts w:ascii="Times New Roman" w:hAnsi="Times New Roman" w:cs="Times New Roman"/>
          <w:lang w:val="pt-PT"/>
        </w:rPr>
      </w:pPr>
      <w:r w:rsidRPr="005F2D5D">
        <w:rPr>
          <w:rStyle w:val="Refdenotaderodap"/>
          <w:rFonts w:ascii="Times New Roman" w:hAnsi="Times New Roman" w:cs="Times New Roman"/>
        </w:rPr>
        <w:footnoteRef/>
      </w:r>
      <w:r w:rsidRPr="005F2D5D">
        <w:rPr>
          <w:rFonts w:ascii="Times New Roman" w:hAnsi="Times New Roman" w:cs="Times New Roman"/>
          <w:lang w:val="pt-PT"/>
        </w:rPr>
        <w:t xml:space="preserve"> Licenciado em Ensino de História e Mestrando em Ciências Políticas e Estudos Africanos pela Universidade Pedagógica de Moçambique </w:t>
      </w:r>
    </w:p>
  </w:footnote>
  <w:footnote w:id="2">
    <w:p w:rsidR="005B7434" w:rsidRPr="005F2D5D" w:rsidRDefault="005B7434">
      <w:pPr>
        <w:pStyle w:val="Textodenotaderodap"/>
        <w:rPr>
          <w:lang w:val="pt-PT"/>
        </w:rPr>
      </w:pPr>
      <w:r w:rsidRPr="005F2D5D">
        <w:rPr>
          <w:rStyle w:val="Refdenotaderodap"/>
          <w:rFonts w:ascii="Times New Roman" w:hAnsi="Times New Roman" w:cs="Times New Roman"/>
        </w:rPr>
        <w:footnoteRef/>
      </w:r>
      <w:r w:rsidRPr="005F2D5D">
        <w:rPr>
          <w:rFonts w:ascii="Times New Roman" w:hAnsi="Times New Roman" w:cs="Times New Roman"/>
          <w:lang w:val="pt-PT"/>
        </w:rPr>
        <w:t xml:space="preserve"> Licenciada em Ensino de Filosofia pela Universidade Pedagógica de Moçambique e Mestranda em Ciências Políticas, Relações Internacionais e Governação pela Universidade Católica de Moçambique</w:t>
      </w:r>
      <w:r>
        <w:rPr>
          <w:lang w:val="pt-PT"/>
        </w:rPr>
        <w:t xml:space="preserve"> </w:t>
      </w:r>
    </w:p>
  </w:footnote>
  <w:footnote w:id="3">
    <w:p w:rsidR="005B7434" w:rsidRPr="00CE2693" w:rsidRDefault="005B7434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CE2693">
        <w:rPr>
          <w:lang w:val="pt-PT"/>
        </w:rPr>
        <w:t xml:space="preserve"> </w:t>
      </w:r>
      <w:proofErr w:type="gramStart"/>
      <w:r w:rsidRPr="00FE2AE1">
        <w:rPr>
          <w:rFonts w:ascii="Times New Roman" w:hAnsi="Times New Roman" w:cs="Times New Roman"/>
          <w:lang w:val="pt-PT"/>
        </w:rPr>
        <w:t>Unidades sociais vizinhas</w:t>
      </w:r>
      <w:proofErr w:type="gramEnd"/>
      <w:r w:rsidRPr="00CE2693">
        <w:rPr>
          <w:lang w:val="pt-PT"/>
        </w:rPr>
        <w:t xml:space="preserve"> </w:t>
      </w:r>
    </w:p>
  </w:footnote>
  <w:footnote w:id="4">
    <w:p w:rsidR="005B7434" w:rsidRPr="006E7A69" w:rsidRDefault="005B7434" w:rsidP="0035487B">
      <w:pPr>
        <w:pStyle w:val="Textodenotaderodap"/>
        <w:rPr>
          <w:rFonts w:ascii="Times New Roman" w:hAnsi="Times New Roman" w:cs="Times New Roman"/>
          <w:lang w:val="pt-PT"/>
        </w:rPr>
      </w:pPr>
      <w:r>
        <w:rPr>
          <w:rStyle w:val="Refdenotaderodap"/>
        </w:rPr>
        <w:footnoteRef/>
      </w:r>
      <w:r w:rsidRPr="006E7A69">
        <w:rPr>
          <w:lang w:val="pt-PT"/>
        </w:rPr>
        <w:t xml:space="preserve"> </w:t>
      </w:r>
      <w:r w:rsidRPr="006E7A69">
        <w:rPr>
          <w:rFonts w:ascii="Times New Roman" w:hAnsi="Times New Roman" w:cs="Times New Roman"/>
          <w:lang w:val="pt-PT"/>
        </w:rPr>
        <w:t xml:space="preserve">Território que eram demarcados através de acidentes geográficos ou elementos de referência. </w:t>
      </w:r>
    </w:p>
  </w:footnote>
  <w:footnote w:id="5">
    <w:p w:rsidR="005B7434" w:rsidRPr="00FB4D81" w:rsidRDefault="005B7434">
      <w:pPr>
        <w:pStyle w:val="Textodenotaderodap"/>
        <w:rPr>
          <w:rFonts w:ascii="Times New Roman" w:hAnsi="Times New Roman" w:cs="Times New Roman"/>
          <w:lang w:val="pt-PT"/>
        </w:rPr>
      </w:pPr>
      <w:r>
        <w:rPr>
          <w:rStyle w:val="Refdenotaderodap"/>
        </w:rPr>
        <w:footnoteRef/>
      </w:r>
      <w:r w:rsidRPr="00FB4D81">
        <w:rPr>
          <w:lang w:val="pt-PT"/>
        </w:rPr>
        <w:t xml:space="preserve"> </w:t>
      </w:r>
      <w:r w:rsidRPr="00FB4D81">
        <w:rPr>
          <w:rFonts w:ascii="Times New Roman" w:hAnsi="Times New Roman" w:cs="Times New Roman"/>
          <w:lang w:val="pt-PT"/>
        </w:rPr>
        <w:t>Conjunto de unidades uterinas</w:t>
      </w:r>
    </w:p>
  </w:footnote>
  <w:footnote w:id="6">
    <w:p w:rsidR="005B7434" w:rsidRPr="00241DF7" w:rsidRDefault="005B7434" w:rsidP="0035487B">
      <w:pPr>
        <w:pStyle w:val="Textodenotaderodap"/>
        <w:rPr>
          <w:rFonts w:ascii="Times New Roman" w:hAnsi="Times New Roman" w:cs="Times New Roman"/>
          <w:lang w:val="pt-PT"/>
        </w:rPr>
      </w:pPr>
      <w:r w:rsidRPr="00FB4D81">
        <w:rPr>
          <w:rStyle w:val="Refdenotaderodap"/>
          <w:rFonts w:ascii="Times New Roman" w:hAnsi="Times New Roman" w:cs="Times New Roman"/>
        </w:rPr>
        <w:footnoteRef/>
      </w:r>
      <w:r w:rsidRPr="00FB4D81">
        <w:rPr>
          <w:rFonts w:ascii="Times New Roman" w:hAnsi="Times New Roman" w:cs="Times New Roman"/>
          <w:lang w:val="pt-PT"/>
        </w:rPr>
        <w:t xml:space="preserve"> Irmã ou tia do </w:t>
      </w:r>
      <w:proofErr w:type="spellStart"/>
      <w:r w:rsidRPr="00FB4D81">
        <w:rPr>
          <w:rFonts w:ascii="Times New Roman" w:hAnsi="Times New Roman" w:cs="Times New Roman"/>
          <w:i/>
          <w:lang w:val="pt-PT"/>
        </w:rPr>
        <w:t>Mwene</w:t>
      </w:r>
      <w:proofErr w:type="spellEnd"/>
      <w:r w:rsidRPr="00FB4D81">
        <w:rPr>
          <w:rFonts w:ascii="Times New Roman" w:hAnsi="Times New Roman" w:cs="Times New Roman"/>
          <w:lang w:val="pt-PT"/>
        </w:rPr>
        <w:t xml:space="preserve"> – reconhecido pelos portugueses com estatuto de rainha, que pertencia a hierarquia real.</w:t>
      </w:r>
      <w:r>
        <w:rPr>
          <w:rFonts w:ascii="Times New Roman" w:hAnsi="Times New Roman" w:cs="Times New Roman"/>
          <w:lang w:val="pt-PT"/>
        </w:rPr>
        <w:t xml:space="preserve"> </w:t>
      </w:r>
    </w:p>
  </w:footnote>
  <w:footnote w:id="7">
    <w:p w:rsidR="005B7434" w:rsidRPr="00FB4D81" w:rsidRDefault="005B7434">
      <w:pPr>
        <w:pStyle w:val="Textodenotaderodap"/>
        <w:rPr>
          <w:rFonts w:ascii="Times New Roman" w:hAnsi="Times New Roman" w:cs="Times New Roman"/>
          <w:lang w:val="pt-PT"/>
        </w:rPr>
      </w:pPr>
      <w:r w:rsidRPr="00FB4D81">
        <w:rPr>
          <w:rStyle w:val="Refdenotaderodap"/>
          <w:rFonts w:ascii="Times New Roman" w:hAnsi="Times New Roman" w:cs="Times New Roman"/>
        </w:rPr>
        <w:footnoteRef/>
      </w:r>
      <w:r w:rsidRPr="00FB4D81">
        <w:rPr>
          <w:rFonts w:ascii="Times New Roman" w:hAnsi="Times New Roman" w:cs="Times New Roman"/>
          <w:lang w:val="pt-PT"/>
        </w:rPr>
        <w:t xml:space="preserve"> Tio materno </w:t>
      </w:r>
    </w:p>
  </w:footnote>
  <w:footnote w:id="8">
    <w:p w:rsidR="005B7434" w:rsidRPr="00FB4D81" w:rsidRDefault="005B7434">
      <w:pPr>
        <w:pStyle w:val="Textodenotaderodap"/>
        <w:rPr>
          <w:rFonts w:ascii="Times New Roman" w:hAnsi="Times New Roman" w:cs="Times New Roman"/>
          <w:lang w:val="pt-PT"/>
        </w:rPr>
      </w:pPr>
      <w:r w:rsidRPr="00FB4D81">
        <w:rPr>
          <w:rStyle w:val="Refdenotaderodap"/>
          <w:rFonts w:ascii="Times New Roman" w:hAnsi="Times New Roman" w:cs="Times New Roman"/>
        </w:rPr>
        <w:footnoteRef/>
      </w:r>
      <w:r w:rsidRPr="00FB4D81">
        <w:rPr>
          <w:rFonts w:ascii="Times New Roman" w:hAnsi="Times New Roman" w:cs="Times New Roman"/>
          <w:lang w:val="pt-PT"/>
        </w:rPr>
        <w:t xml:space="preserve"> Plural de tio materno</w:t>
      </w:r>
    </w:p>
  </w:footnote>
  <w:footnote w:id="9">
    <w:p w:rsidR="005B7434" w:rsidRPr="00FB4D81" w:rsidRDefault="005B7434">
      <w:pPr>
        <w:pStyle w:val="Textodenotaderodap"/>
        <w:rPr>
          <w:lang w:val="pt-PT"/>
        </w:rPr>
      </w:pPr>
      <w:r w:rsidRPr="00FB4D81">
        <w:rPr>
          <w:rStyle w:val="Refdenotaderodap"/>
          <w:rFonts w:ascii="Times New Roman" w:hAnsi="Times New Roman" w:cs="Times New Roman"/>
        </w:rPr>
        <w:footnoteRef/>
      </w:r>
      <w:r w:rsidRPr="00FB4D81">
        <w:rPr>
          <w:rFonts w:ascii="Times New Roman" w:hAnsi="Times New Roman" w:cs="Times New Roman"/>
          <w:lang w:val="pt-PT"/>
        </w:rPr>
        <w:t xml:space="preserve"> Nomes que indicam o local de </w:t>
      </w:r>
      <w:proofErr w:type="spellStart"/>
      <w:r w:rsidRPr="00FB4D81">
        <w:rPr>
          <w:rFonts w:ascii="Times New Roman" w:hAnsi="Times New Roman" w:cs="Times New Roman"/>
          <w:lang w:val="pt-PT"/>
        </w:rPr>
        <w:t>oriegem</w:t>
      </w:r>
      <w:proofErr w:type="spellEnd"/>
      <w:r w:rsidRPr="00FB4D81">
        <w:rPr>
          <w:rFonts w:ascii="Times New Roman" w:hAnsi="Times New Roman" w:cs="Times New Roman"/>
          <w:lang w:val="pt-PT"/>
        </w:rPr>
        <w:t xml:space="preserve"> de um determinado </w:t>
      </w:r>
      <w:proofErr w:type="spellStart"/>
      <w:r w:rsidRPr="00FB4D81">
        <w:rPr>
          <w:rFonts w:ascii="Times New Roman" w:hAnsi="Times New Roman" w:cs="Times New Roman"/>
          <w:lang w:val="pt-PT"/>
        </w:rPr>
        <w:t>Nloko</w:t>
      </w:r>
      <w:proofErr w:type="spell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285744"/>
      <w:docPartObj>
        <w:docPartGallery w:val="Page Numbers (Top of Page)"/>
        <w:docPartUnique/>
      </w:docPartObj>
    </w:sdtPr>
    <w:sdtContent>
      <w:p w:rsidR="005B7434" w:rsidRDefault="00C35587">
        <w:pPr>
          <w:pStyle w:val="Cabealho"/>
          <w:jc w:val="right"/>
        </w:pPr>
        <w:fldSimple w:instr="PAGE   \* MERGEFORMAT">
          <w:r w:rsidR="00745D29" w:rsidRPr="00745D29">
            <w:rPr>
              <w:noProof/>
              <w:lang w:val="pt-PT"/>
            </w:rPr>
            <w:t>1</w:t>
          </w:r>
        </w:fldSimple>
      </w:p>
    </w:sdtContent>
  </w:sdt>
  <w:p w:rsidR="005B7434" w:rsidRDefault="005B743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E7A48"/>
    <w:multiLevelType w:val="hybridMultilevel"/>
    <w:tmpl w:val="31560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5108D"/>
    <w:multiLevelType w:val="hybridMultilevel"/>
    <w:tmpl w:val="3C2CD7B8"/>
    <w:lvl w:ilvl="0" w:tplc="497A5606">
      <w:start w:val="1"/>
      <w:numFmt w:val="lowerRoman"/>
      <w:lvlText w:val="%1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E2E14"/>
    <w:multiLevelType w:val="hybridMultilevel"/>
    <w:tmpl w:val="7B5E6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C37121"/>
    <w:multiLevelType w:val="hybridMultilevel"/>
    <w:tmpl w:val="9370BB2A"/>
    <w:lvl w:ilvl="0" w:tplc="C00E51E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90747"/>
    <w:multiLevelType w:val="hybridMultilevel"/>
    <w:tmpl w:val="D694A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67658C"/>
    <w:multiLevelType w:val="hybridMultilevel"/>
    <w:tmpl w:val="260857F8"/>
    <w:lvl w:ilvl="0" w:tplc="74566C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B14727"/>
    <w:multiLevelType w:val="hybridMultilevel"/>
    <w:tmpl w:val="035E6DF2"/>
    <w:lvl w:ilvl="0" w:tplc="3A8C56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7072A9"/>
    <w:multiLevelType w:val="hybridMultilevel"/>
    <w:tmpl w:val="521ECE06"/>
    <w:lvl w:ilvl="0" w:tplc="690C603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074788"/>
    <w:multiLevelType w:val="hybridMultilevel"/>
    <w:tmpl w:val="328212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B51CF3"/>
    <w:multiLevelType w:val="hybridMultilevel"/>
    <w:tmpl w:val="EECE0C68"/>
    <w:lvl w:ilvl="0" w:tplc="C46A9B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5"/>
  </w:num>
  <w:num w:numId="7">
    <w:abstractNumId w:val="7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FD3"/>
    <w:rsid w:val="0002005E"/>
    <w:rsid w:val="00022FFA"/>
    <w:rsid w:val="000258F2"/>
    <w:rsid w:val="00034D4E"/>
    <w:rsid w:val="000415D8"/>
    <w:rsid w:val="000B59DF"/>
    <w:rsid w:val="000F2540"/>
    <w:rsid w:val="00123608"/>
    <w:rsid w:val="00152B0E"/>
    <w:rsid w:val="00160A61"/>
    <w:rsid w:val="00174741"/>
    <w:rsid w:val="00180E8B"/>
    <w:rsid w:val="001B4ACC"/>
    <w:rsid w:val="001B5364"/>
    <w:rsid w:val="001C1CC4"/>
    <w:rsid w:val="001D178A"/>
    <w:rsid w:val="00202AEA"/>
    <w:rsid w:val="00217EA0"/>
    <w:rsid w:val="00233B0F"/>
    <w:rsid w:val="00241DF7"/>
    <w:rsid w:val="00250E59"/>
    <w:rsid w:val="00254B61"/>
    <w:rsid w:val="00257E5F"/>
    <w:rsid w:val="002876BA"/>
    <w:rsid w:val="002F0A9D"/>
    <w:rsid w:val="003421AA"/>
    <w:rsid w:val="00351A60"/>
    <w:rsid w:val="0035487B"/>
    <w:rsid w:val="00371677"/>
    <w:rsid w:val="00376900"/>
    <w:rsid w:val="00382D8A"/>
    <w:rsid w:val="003F3058"/>
    <w:rsid w:val="00433E7B"/>
    <w:rsid w:val="00464191"/>
    <w:rsid w:val="004647C6"/>
    <w:rsid w:val="00474D64"/>
    <w:rsid w:val="00480C46"/>
    <w:rsid w:val="00495194"/>
    <w:rsid w:val="004A122A"/>
    <w:rsid w:val="004A74F6"/>
    <w:rsid w:val="004E004B"/>
    <w:rsid w:val="0051164E"/>
    <w:rsid w:val="00534C01"/>
    <w:rsid w:val="005377CB"/>
    <w:rsid w:val="00566EC0"/>
    <w:rsid w:val="005A306E"/>
    <w:rsid w:val="005A7B77"/>
    <w:rsid w:val="005B2F4B"/>
    <w:rsid w:val="005B7434"/>
    <w:rsid w:val="005F2D5D"/>
    <w:rsid w:val="00601F31"/>
    <w:rsid w:val="00625BFC"/>
    <w:rsid w:val="0064054E"/>
    <w:rsid w:val="00680189"/>
    <w:rsid w:val="006904CD"/>
    <w:rsid w:val="006A05FE"/>
    <w:rsid w:val="006A28B2"/>
    <w:rsid w:val="006B0AED"/>
    <w:rsid w:val="006B16C9"/>
    <w:rsid w:val="006E310E"/>
    <w:rsid w:val="006E7A69"/>
    <w:rsid w:val="006F6126"/>
    <w:rsid w:val="007100C0"/>
    <w:rsid w:val="00710D67"/>
    <w:rsid w:val="00712238"/>
    <w:rsid w:val="00745D29"/>
    <w:rsid w:val="007B2D05"/>
    <w:rsid w:val="007C7FD3"/>
    <w:rsid w:val="007E0753"/>
    <w:rsid w:val="007F186A"/>
    <w:rsid w:val="00805F21"/>
    <w:rsid w:val="00826368"/>
    <w:rsid w:val="00845C0B"/>
    <w:rsid w:val="00855914"/>
    <w:rsid w:val="008C3246"/>
    <w:rsid w:val="008D1294"/>
    <w:rsid w:val="008D34E9"/>
    <w:rsid w:val="00901E0D"/>
    <w:rsid w:val="00906912"/>
    <w:rsid w:val="00910405"/>
    <w:rsid w:val="00947BE6"/>
    <w:rsid w:val="009C5B0D"/>
    <w:rsid w:val="009F2139"/>
    <w:rsid w:val="009F70A0"/>
    <w:rsid w:val="00A44F42"/>
    <w:rsid w:val="00A7544E"/>
    <w:rsid w:val="00A87A15"/>
    <w:rsid w:val="00A95F4D"/>
    <w:rsid w:val="00AE5648"/>
    <w:rsid w:val="00AF4BAC"/>
    <w:rsid w:val="00B1280B"/>
    <w:rsid w:val="00B177FC"/>
    <w:rsid w:val="00B40DE1"/>
    <w:rsid w:val="00BE587E"/>
    <w:rsid w:val="00C17FAB"/>
    <w:rsid w:val="00C32976"/>
    <w:rsid w:val="00C35587"/>
    <w:rsid w:val="00C46E66"/>
    <w:rsid w:val="00C53672"/>
    <w:rsid w:val="00C55C41"/>
    <w:rsid w:val="00C5786F"/>
    <w:rsid w:val="00C843E8"/>
    <w:rsid w:val="00C85BE4"/>
    <w:rsid w:val="00CD7F4B"/>
    <w:rsid w:val="00CE2693"/>
    <w:rsid w:val="00CF2EC7"/>
    <w:rsid w:val="00D03251"/>
    <w:rsid w:val="00D13008"/>
    <w:rsid w:val="00D236CC"/>
    <w:rsid w:val="00D4650C"/>
    <w:rsid w:val="00D60CB2"/>
    <w:rsid w:val="00D810A7"/>
    <w:rsid w:val="00D97B17"/>
    <w:rsid w:val="00DA08D4"/>
    <w:rsid w:val="00DC1B1F"/>
    <w:rsid w:val="00DC6AD1"/>
    <w:rsid w:val="00DE38F0"/>
    <w:rsid w:val="00E01E9D"/>
    <w:rsid w:val="00E3548D"/>
    <w:rsid w:val="00E4386B"/>
    <w:rsid w:val="00E46CDE"/>
    <w:rsid w:val="00EB79DA"/>
    <w:rsid w:val="00EC1033"/>
    <w:rsid w:val="00EE7190"/>
    <w:rsid w:val="00EF788E"/>
    <w:rsid w:val="00F001AE"/>
    <w:rsid w:val="00F06652"/>
    <w:rsid w:val="00F248D4"/>
    <w:rsid w:val="00F34C40"/>
    <w:rsid w:val="00F8722A"/>
    <w:rsid w:val="00F93009"/>
    <w:rsid w:val="00FA60CC"/>
    <w:rsid w:val="00FB4D81"/>
    <w:rsid w:val="00FE2AE1"/>
    <w:rsid w:val="00FE5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8D4"/>
  </w:style>
  <w:style w:type="paragraph" w:styleId="Ttulo1">
    <w:name w:val="heading 1"/>
    <w:basedOn w:val="Normal"/>
    <w:next w:val="Normal"/>
    <w:link w:val="Ttulo1Carcter"/>
    <w:uiPriority w:val="9"/>
    <w:qFormat/>
    <w:rsid w:val="008559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C46E66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C46E6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C46E6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46E66"/>
    <w:pPr>
      <w:ind w:left="720"/>
      <w:contextualSpacing/>
    </w:pPr>
  </w:style>
  <w:style w:type="table" w:styleId="Tabelacomgrelha">
    <w:name w:val="Table Grid"/>
    <w:basedOn w:val="Tabelanormal"/>
    <w:uiPriority w:val="59"/>
    <w:rsid w:val="00855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855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55914"/>
  </w:style>
  <w:style w:type="paragraph" w:styleId="Rodap">
    <w:name w:val="footer"/>
    <w:basedOn w:val="Normal"/>
    <w:link w:val="RodapCarcter"/>
    <w:uiPriority w:val="99"/>
    <w:unhideWhenUsed/>
    <w:rsid w:val="00855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55914"/>
  </w:style>
  <w:style w:type="character" w:customStyle="1" w:styleId="Ttulo1Carcter">
    <w:name w:val="Título 1 Carácter"/>
    <w:basedOn w:val="Tipodeletrapredefinidodopargrafo"/>
    <w:link w:val="Ttulo1"/>
    <w:uiPriority w:val="9"/>
    <w:rsid w:val="008559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123608"/>
    <w:pPr>
      <w:outlineLvl w:val="9"/>
    </w:pPr>
  </w:style>
  <w:style w:type="paragraph" w:styleId="ndice1">
    <w:name w:val="toc 1"/>
    <w:basedOn w:val="Normal"/>
    <w:next w:val="Normal"/>
    <w:autoRedefine/>
    <w:uiPriority w:val="39"/>
    <w:unhideWhenUsed/>
    <w:rsid w:val="00123608"/>
    <w:pPr>
      <w:spacing w:after="100"/>
    </w:pPr>
  </w:style>
  <w:style w:type="character" w:styleId="Hiperligao">
    <w:name w:val="Hyperlink"/>
    <w:basedOn w:val="Tipodeletrapredefinidodopargrafo"/>
    <w:uiPriority w:val="99"/>
    <w:unhideWhenUsed/>
    <w:rsid w:val="0012360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123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23608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CD7F4B"/>
    <w:rPr>
      <w:i/>
      <w:iCs/>
    </w:rPr>
  </w:style>
  <w:style w:type="character" w:styleId="Forte">
    <w:name w:val="Strong"/>
    <w:basedOn w:val="Tipodeletrapredefinidodopargrafo"/>
    <w:uiPriority w:val="22"/>
    <w:qFormat/>
    <w:rsid w:val="00CD7F4B"/>
    <w:rPr>
      <w:b/>
      <w:bCs/>
    </w:rPr>
  </w:style>
  <w:style w:type="paragraph" w:customStyle="1" w:styleId="graf">
    <w:name w:val="graf"/>
    <w:basedOn w:val="Normal"/>
    <w:rsid w:val="00CD7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438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8559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C46E66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C46E6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C46E6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46E66"/>
    <w:pPr>
      <w:ind w:left="720"/>
      <w:contextualSpacing/>
    </w:pPr>
  </w:style>
  <w:style w:type="table" w:styleId="Tabelacomgrelha">
    <w:name w:val="Table Grid"/>
    <w:basedOn w:val="Tabelanormal"/>
    <w:uiPriority w:val="59"/>
    <w:rsid w:val="00855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855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55914"/>
  </w:style>
  <w:style w:type="paragraph" w:styleId="Rodap">
    <w:name w:val="footer"/>
    <w:basedOn w:val="Normal"/>
    <w:link w:val="RodapCarcter"/>
    <w:uiPriority w:val="99"/>
    <w:unhideWhenUsed/>
    <w:rsid w:val="00855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55914"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8559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123608"/>
    <w:pPr>
      <w:outlineLvl w:val="9"/>
    </w:pPr>
  </w:style>
  <w:style w:type="paragraph" w:styleId="ndice1">
    <w:name w:val="toc 1"/>
    <w:basedOn w:val="Normal"/>
    <w:next w:val="Normal"/>
    <w:autoRedefine/>
    <w:uiPriority w:val="39"/>
    <w:unhideWhenUsed/>
    <w:rsid w:val="00123608"/>
    <w:pPr>
      <w:spacing w:after="100"/>
    </w:pPr>
  </w:style>
  <w:style w:type="character" w:styleId="Hiperligao">
    <w:name w:val="Hyperlink"/>
    <w:basedOn w:val="Tipodeletrapredefinidodopargrafo"/>
    <w:uiPriority w:val="99"/>
    <w:unhideWhenUsed/>
    <w:rsid w:val="0012360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123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236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1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t.wikipedia.org/wiki/Fronteira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t.wikipedia.org/wiki/Pa%C3%AD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t.wikipedia.org/wiki/Independ%C3%AAnc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t.wikipedia.org/wiki/Continen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9A68F-650C-4F36-8416-DBF6DB225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4802</Words>
  <Characters>27377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VERDE</dc:creator>
  <cp:lastModifiedBy>Andreia</cp:lastModifiedBy>
  <cp:revision>3</cp:revision>
  <dcterms:created xsi:type="dcterms:W3CDTF">2018-05-08T13:05:00Z</dcterms:created>
  <dcterms:modified xsi:type="dcterms:W3CDTF">2018-08-16T13:02:00Z</dcterms:modified>
</cp:coreProperties>
</file>