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B378F" w14:textId="450435B5" w:rsidR="004429D8" w:rsidRPr="00CF7789" w:rsidRDefault="004429D8" w:rsidP="050D2669">
      <w:pPr>
        <w:jc w:val="center"/>
        <w:rPr>
          <w:rFonts w:cs="Arial"/>
          <w:szCs w:val="24"/>
        </w:rPr>
      </w:pPr>
    </w:p>
    <w:p w14:paraId="6A05A809" w14:textId="77777777" w:rsidR="00DD3407" w:rsidRPr="00CF7789" w:rsidRDefault="00DD3407" w:rsidP="00145E6A">
      <w:pPr>
        <w:rPr>
          <w:rFonts w:cs="Arial"/>
          <w:szCs w:val="24"/>
        </w:rPr>
      </w:pPr>
    </w:p>
    <w:p w14:paraId="5A39BBE3" w14:textId="77777777" w:rsidR="00DD3407" w:rsidRPr="00CF7789" w:rsidRDefault="00DD3407" w:rsidP="00145E6A">
      <w:pPr>
        <w:rPr>
          <w:rFonts w:cs="Arial"/>
          <w:szCs w:val="24"/>
        </w:rPr>
      </w:pPr>
    </w:p>
    <w:p w14:paraId="41C8F396" w14:textId="77777777" w:rsidR="00EE02AA" w:rsidRPr="00CF7789" w:rsidRDefault="00EE02AA" w:rsidP="00145E6A">
      <w:pPr>
        <w:rPr>
          <w:rFonts w:cs="Arial"/>
          <w:szCs w:val="24"/>
        </w:rPr>
      </w:pPr>
    </w:p>
    <w:p w14:paraId="60061E4C" w14:textId="36F90DCF" w:rsidR="00EE02AA" w:rsidRPr="00CF7789" w:rsidRDefault="00EE02AA" w:rsidP="00145E6A">
      <w:pPr>
        <w:rPr>
          <w:rFonts w:cs="Arial"/>
          <w:szCs w:val="24"/>
        </w:rPr>
      </w:pPr>
    </w:p>
    <w:p w14:paraId="44EAFD9C" w14:textId="77777777" w:rsidR="00C00375" w:rsidRDefault="00C00375" w:rsidP="00C00375">
      <w:pPr>
        <w:jc w:val="center"/>
      </w:pPr>
    </w:p>
    <w:p w14:paraId="4B94D5A5" w14:textId="5B5B2387" w:rsidR="00EE02AA" w:rsidRPr="006D7196" w:rsidRDefault="6BFF2B44" w:rsidP="006D7196">
      <w:pPr>
        <w:pStyle w:val="SeoPrimria"/>
        <w:numPr>
          <w:ilvl w:val="0"/>
          <w:numId w:val="0"/>
        </w:numPr>
        <w:spacing w:after="0" w:line="240" w:lineRule="auto"/>
        <w:jc w:val="center"/>
        <w:rPr>
          <w:rFonts w:cs="Arial"/>
          <w:sz w:val="32"/>
        </w:rPr>
      </w:pPr>
      <w:r w:rsidRPr="006D7196">
        <w:rPr>
          <w:rFonts w:cs="Arial"/>
          <w:sz w:val="32"/>
        </w:rPr>
        <w:t xml:space="preserve">PROJETO </w:t>
      </w:r>
    </w:p>
    <w:p w14:paraId="3DEEC669" w14:textId="77777777" w:rsidR="00EE02AA" w:rsidRPr="006D7196" w:rsidRDefault="00EE02AA" w:rsidP="00145E6A">
      <w:pPr>
        <w:rPr>
          <w:rFonts w:cs="Arial"/>
          <w:sz w:val="32"/>
          <w:szCs w:val="24"/>
        </w:rPr>
      </w:pPr>
    </w:p>
    <w:p w14:paraId="3656B9AB" w14:textId="77777777" w:rsidR="00EE02AA" w:rsidRPr="00CF7789" w:rsidRDefault="00EE02AA" w:rsidP="00145E6A">
      <w:pPr>
        <w:rPr>
          <w:rFonts w:cs="Arial"/>
          <w:szCs w:val="24"/>
        </w:rPr>
      </w:pPr>
    </w:p>
    <w:p w14:paraId="45FB0818" w14:textId="77777777" w:rsidR="004429D8" w:rsidRPr="00CF7789" w:rsidRDefault="004429D8" w:rsidP="00145E6A">
      <w:pPr>
        <w:rPr>
          <w:rFonts w:cs="Arial"/>
          <w:szCs w:val="24"/>
        </w:rPr>
      </w:pPr>
    </w:p>
    <w:p w14:paraId="049F31CB" w14:textId="77777777" w:rsidR="00EE02AA" w:rsidRPr="00CF7789" w:rsidRDefault="00EE02AA" w:rsidP="00145E6A">
      <w:pPr>
        <w:rPr>
          <w:rFonts w:cs="Arial"/>
          <w:szCs w:val="24"/>
        </w:rPr>
      </w:pPr>
    </w:p>
    <w:p w14:paraId="53128261" w14:textId="660083AD" w:rsidR="00DD3407" w:rsidRDefault="006D7196" w:rsidP="00145E6A">
      <w:pPr>
        <w:rPr>
          <w:rFonts w:cs="Arial"/>
          <w:szCs w:val="24"/>
        </w:rPr>
      </w:pPr>
      <w:r w:rsidRPr="6BFF2B44">
        <w:rPr>
          <w:b/>
          <w:bCs/>
        </w:rPr>
        <w:t>POLITICAS DE ENVELHECIMENTO SAUDAVEL: FAÇA UM IDOSO FELIZ</w:t>
      </w:r>
    </w:p>
    <w:p w14:paraId="62486C05" w14:textId="77777777" w:rsidR="00CF7789" w:rsidRDefault="00CF7789" w:rsidP="00145E6A">
      <w:pPr>
        <w:rPr>
          <w:rFonts w:cs="Arial"/>
          <w:szCs w:val="24"/>
        </w:rPr>
      </w:pPr>
    </w:p>
    <w:p w14:paraId="4101652C" w14:textId="77777777" w:rsidR="00CF7789" w:rsidRDefault="00CF7789" w:rsidP="00145E6A">
      <w:pPr>
        <w:rPr>
          <w:rFonts w:cs="Arial"/>
          <w:szCs w:val="24"/>
        </w:rPr>
      </w:pPr>
    </w:p>
    <w:p w14:paraId="050D2669" w14:textId="61D1636F" w:rsidR="00693BE0" w:rsidRDefault="006D7196" w:rsidP="006D7196">
      <w:pPr>
        <w:widowControl/>
        <w:spacing w:after="160" w:line="256" w:lineRule="auto"/>
        <w:ind w:left="4248"/>
        <w:jc w:val="center"/>
        <w:rPr>
          <w:b/>
          <w:bCs/>
          <w:sz w:val="22"/>
          <w:szCs w:val="22"/>
          <w:vertAlign w:val="superscript"/>
          <w:lang w:eastAsia="en-US"/>
        </w:rPr>
      </w:pPr>
      <w:r w:rsidRPr="050D2669">
        <w:rPr>
          <w:b/>
          <w:bCs/>
          <w:snapToGrid/>
          <w:sz w:val="22"/>
          <w:szCs w:val="22"/>
          <w:vertAlign w:val="superscript"/>
          <w:lang w:eastAsia="en-US"/>
        </w:rPr>
        <w:t xml:space="preserve">1 </w:t>
      </w:r>
      <w:r w:rsidRPr="050D2669">
        <w:rPr>
          <w:b/>
          <w:bCs/>
          <w:snapToGrid/>
          <w:sz w:val="22"/>
          <w:szCs w:val="22"/>
          <w:lang w:eastAsia="en-US"/>
        </w:rPr>
        <w:t>Maria da Cruz Otaviano do Nascimento</w:t>
      </w:r>
      <w:r w:rsidR="00693BE0" w:rsidRPr="050D2669">
        <w:rPr>
          <w:b/>
          <w:bCs/>
          <w:snapToGrid/>
          <w:sz w:val="22"/>
          <w:szCs w:val="22"/>
          <w:lang w:eastAsia="en-US"/>
        </w:rPr>
        <w:t xml:space="preserve">; </w:t>
      </w:r>
      <w:r w:rsidR="00693BE0" w:rsidRPr="050D2669">
        <w:rPr>
          <w:b/>
          <w:bCs/>
          <w:snapToGrid/>
          <w:sz w:val="22"/>
          <w:szCs w:val="22"/>
          <w:vertAlign w:val="superscript"/>
          <w:lang w:eastAsia="en-US"/>
        </w:rPr>
        <w:t xml:space="preserve">1 </w:t>
      </w:r>
      <w:r w:rsidR="00693BE0" w:rsidRPr="050D2669">
        <w:rPr>
          <w:b/>
          <w:bCs/>
          <w:snapToGrid/>
          <w:sz w:val="22"/>
          <w:szCs w:val="22"/>
          <w:lang w:eastAsia="en-US"/>
        </w:rPr>
        <w:t xml:space="preserve">Ana Karoline Costa Sousa Santos; </w:t>
      </w:r>
      <w:r w:rsidR="00693BE0" w:rsidRPr="050D2669">
        <w:rPr>
          <w:b/>
          <w:bCs/>
          <w:snapToGrid/>
          <w:sz w:val="22"/>
          <w:szCs w:val="22"/>
          <w:vertAlign w:val="superscript"/>
          <w:lang w:eastAsia="en-US"/>
        </w:rPr>
        <w:t xml:space="preserve">1 </w:t>
      </w:r>
      <w:r w:rsidR="00693BE0" w:rsidRPr="050D2669">
        <w:rPr>
          <w:b/>
          <w:bCs/>
          <w:snapToGrid/>
          <w:sz w:val="22"/>
          <w:szCs w:val="22"/>
          <w:lang w:eastAsia="en-US"/>
        </w:rPr>
        <w:t xml:space="preserve">Ana Maria </w:t>
      </w:r>
      <w:proofErr w:type="gramStart"/>
      <w:r w:rsidR="00693BE0" w:rsidRPr="050D2669">
        <w:rPr>
          <w:b/>
          <w:bCs/>
          <w:snapToGrid/>
          <w:sz w:val="22"/>
          <w:szCs w:val="22"/>
          <w:lang w:eastAsia="en-US"/>
        </w:rPr>
        <w:t xml:space="preserve">Félix;  </w:t>
      </w:r>
      <w:r w:rsidR="00693BE0" w:rsidRPr="050D2669">
        <w:rPr>
          <w:b/>
          <w:bCs/>
          <w:snapToGrid/>
          <w:sz w:val="22"/>
          <w:szCs w:val="22"/>
          <w:vertAlign w:val="superscript"/>
          <w:lang w:eastAsia="en-US"/>
        </w:rPr>
        <w:t>1</w:t>
      </w:r>
      <w:proofErr w:type="gramEnd"/>
      <w:r w:rsidR="00693BE0" w:rsidRPr="050D2669">
        <w:rPr>
          <w:b/>
          <w:bCs/>
          <w:snapToGrid/>
          <w:sz w:val="22"/>
          <w:szCs w:val="22"/>
          <w:lang w:eastAsia="en-US"/>
        </w:rPr>
        <w:t xml:space="preserve">Eliete Sousa </w:t>
      </w:r>
      <w:proofErr w:type="spellStart"/>
      <w:r w:rsidR="00693BE0" w:rsidRPr="050D2669">
        <w:rPr>
          <w:b/>
          <w:bCs/>
          <w:snapToGrid/>
          <w:sz w:val="22"/>
          <w:szCs w:val="22"/>
          <w:lang w:eastAsia="en-US"/>
        </w:rPr>
        <w:t>Sale</w:t>
      </w:r>
      <w:proofErr w:type="spellEnd"/>
      <w:r w:rsidR="00693BE0" w:rsidRPr="050D2669">
        <w:rPr>
          <w:rFonts w:ascii="Arial,Calibri" w:eastAsia="Arial,Calibri" w:hAnsi="Arial,Calibri" w:cs="Arial,Calibri"/>
          <w:b/>
          <w:bCs/>
          <w:snapToGrid/>
          <w:sz w:val="22"/>
          <w:szCs w:val="22"/>
          <w:lang w:eastAsia="en-US"/>
        </w:rPr>
        <w:t xml:space="preserve">;  </w:t>
      </w:r>
      <w:r w:rsidR="00693BE0" w:rsidRPr="050D2669">
        <w:rPr>
          <w:b/>
          <w:bCs/>
          <w:snapToGrid/>
          <w:sz w:val="22"/>
          <w:szCs w:val="22"/>
          <w:vertAlign w:val="superscript"/>
          <w:lang w:eastAsia="en-US"/>
        </w:rPr>
        <w:t xml:space="preserve">1 </w:t>
      </w:r>
      <w:proofErr w:type="spellStart"/>
      <w:r w:rsidR="00693BE0" w:rsidRPr="050D2669">
        <w:rPr>
          <w:b/>
          <w:bCs/>
          <w:snapToGrid/>
          <w:sz w:val="22"/>
          <w:szCs w:val="22"/>
          <w:lang w:eastAsia="en-US"/>
        </w:rPr>
        <w:t>Izelda</w:t>
      </w:r>
      <w:proofErr w:type="spellEnd"/>
      <w:r w:rsidR="00693BE0" w:rsidRPr="050D2669">
        <w:rPr>
          <w:b/>
          <w:bCs/>
          <w:snapToGrid/>
          <w:sz w:val="22"/>
          <w:szCs w:val="22"/>
          <w:lang w:eastAsia="en-US"/>
        </w:rPr>
        <w:t xml:space="preserve"> Ribeiro Gomes;  ;</w:t>
      </w:r>
      <w:r w:rsidR="00693BE0" w:rsidRPr="050D2669">
        <w:rPr>
          <w:b/>
          <w:bCs/>
          <w:snapToGrid/>
          <w:sz w:val="22"/>
          <w:szCs w:val="22"/>
          <w:vertAlign w:val="superscript"/>
          <w:lang w:eastAsia="en-US"/>
        </w:rPr>
        <w:t xml:space="preserve">1 </w:t>
      </w:r>
      <w:r w:rsidR="00693BE0" w:rsidRPr="050D2669">
        <w:rPr>
          <w:b/>
          <w:bCs/>
          <w:snapToGrid/>
          <w:sz w:val="22"/>
          <w:szCs w:val="22"/>
          <w:lang w:eastAsia="en-US"/>
        </w:rPr>
        <w:t>Vânia Cristina Ramos Sá Meneses</w:t>
      </w:r>
      <w:r w:rsidR="00693BE0" w:rsidRPr="050D2669">
        <w:rPr>
          <w:rFonts w:ascii="Arial,Calibri" w:eastAsia="Arial,Calibri" w:hAnsi="Arial,Calibri" w:cs="Arial,Calibri"/>
          <w:b/>
          <w:bCs/>
          <w:snapToGrid/>
          <w:sz w:val="22"/>
          <w:szCs w:val="22"/>
          <w:vertAlign w:val="subscript"/>
          <w:lang w:eastAsia="en-US"/>
        </w:rPr>
        <w:t xml:space="preserve">; </w:t>
      </w:r>
      <w:r w:rsidRPr="050D2669">
        <w:rPr>
          <w:b/>
          <w:bCs/>
          <w:snapToGrid/>
          <w:sz w:val="22"/>
          <w:szCs w:val="22"/>
          <w:vertAlign w:val="superscript"/>
          <w:lang w:eastAsia="en-US"/>
        </w:rPr>
        <w:t>1</w:t>
      </w:r>
    </w:p>
    <w:p w14:paraId="0817877E" w14:textId="7118E42C" w:rsidR="00693BE0" w:rsidRDefault="00693BE0" w:rsidP="006D7196">
      <w:pPr>
        <w:widowControl/>
        <w:spacing w:after="160" w:line="256" w:lineRule="auto"/>
        <w:ind w:left="4248"/>
        <w:rPr>
          <w:b/>
          <w:bCs/>
        </w:rPr>
      </w:pPr>
    </w:p>
    <w:p w14:paraId="62F65E66" w14:textId="77777777" w:rsidR="006D7196" w:rsidRDefault="006D7196" w:rsidP="050D2669">
      <w:pPr>
        <w:widowControl/>
        <w:spacing w:after="160" w:line="256" w:lineRule="auto"/>
        <w:rPr>
          <w:b/>
          <w:bCs/>
        </w:rPr>
      </w:pPr>
    </w:p>
    <w:p w14:paraId="6B36E920" w14:textId="20915EE5" w:rsidR="050D2669" w:rsidRDefault="050D2669" w:rsidP="050D2669">
      <w:pPr>
        <w:rPr>
          <w:b/>
          <w:bCs/>
        </w:rPr>
      </w:pPr>
    </w:p>
    <w:p w14:paraId="6FCDC645" w14:textId="79F09934" w:rsidR="6BFF2B44" w:rsidRDefault="6BFF2B44" w:rsidP="6BFF2B44">
      <w:pPr>
        <w:rPr>
          <w:rFonts w:cs="Arial"/>
        </w:rPr>
      </w:pPr>
      <w:r w:rsidRPr="6BFF2B44">
        <w:rPr>
          <w:rFonts w:cs="Arial"/>
          <w:b/>
          <w:bCs/>
        </w:rPr>
        <w:t>Tema:</w:t>
      </w:r>
      <w:r w:rsidRPr="6BFF2B44">
        <w:rPr>
          <w:rFonts w:cs="Arial"/>
        </w:rPr>
        <w:t xml:space="preserve"> </w:t>
      </w:r>
      <w:r w:rsidR="00616781">
        <w:rPr>
          <w:rFonts w:cs="Arial"/>
        </w:rPr>
        <w:t>A</w:t>
      </w:r>
      <w:r w:rsidRPr="6BFF2B44">
        <w:rPr>
          <w:rFonts w:cs="Arial"/>
        </w:rPr>
        <w:t xml:space="preserve"> política de envelhecimento saudável, como promov</w:t>
      </w:r>
      <w:r w:rsidR="006D7196">
        <w:rPr>
          <w:rFonts w:cs="Arial"/>
        </w:rPr>
        <w:t>ê</w:t>
      </w:r>
      <w:r w:rsidRPr="6BFF2B44">
        <w:rPr>
          <w:rFonts w:cs="Arial"/>
        </w:rPr>
        <w:t>-la e qual sua relação com o envelhecimento ativo.</w:t>
      </w:r>
    </w:p>
    <w:p w14:paraId="3461D779" w14:textId="77777777" w:rsidR="00F53DE7" w:rsidRDefault="00F53DE7" w:rsidP="00145E6A">
      <w:pPr>
        <w:rPr>
          <w:rFonts w:cs="Arial"/>
          <w:szCs w:val="24"/>
        </w:rPr>
      </w:pPr>
    </w:p>
    <w:p w14:paraId="3CF2D8B6" w14:textId="77777777" w:rsidR="00F53DE7" w:rsidRDefault="00F53DE7" w:rsidP="00145E6A">
      <w:pPr>
        <w:rPr>
          <w:rFonts w:cs="Arial"/>
          <w:szCs w:val="24"/>
        </w:rPr>
      </w:pPr>
    </w:p>
    <w:p w14:paraId="0FB78278" w14:textId="77777777" w:rsidR="00F53DE7" w:rsidRDefault="00F53DE7" w:rsidP="00145E6A">
      <w:pPr>
        <w:rPr>
          <w:rFonts w:cs="Arial"/>
          <w:szCs w:val="24"/>
        </w:rPr>
      </w:pPr>
      <w:bookmarkStart w:id="0" w:name="_GoBack"/>
      <w:bookmarkEnd w:id="0"/>
    </w:p>
    <w:p w14:paraId="1FC39945" w14:textId="77777777" w:rsidR="00CF7789" w:rsidRDefault="00CF7789" w:rsidP="00145E6A">
      <w:pPr>
        <w:rPr>
          <w:rFonts w:cs="Arial"/>
          <w:szCs w:val="24"/>
        </w:rPr>
      </w:pPr>
    </w:p>
    <w:p w14:paraId="0562CB0E" w14:textId="77777777" w:rsidR="00145E6A" w:rsidRDefault="00145E6A" w:rsidP="00145E6A">
      <w:pPr>
        <w:rPr>
          <w:rFonts w:cs="Arial"/>
          <w:szCs w:val="24"/>
        </w:rPr>
      </w:pPr>
    </w:p>
    <w:p w14:paraId="34CE0A41" w14:textId="77777777" w:rsidR="00145E6A" w:rsidRDefault="00145E6A" w:rsidP="00145E6A">
      <w:pPr>
        <w:rPr>
          <w:rFonts w:cs="Arial"/>
          <w:szCs w:val="24"/>
        </w:rPr>
      </w:pPr>
    </w:p>
    <w:p w14:paraId="62EBF3C5" w14:textId="77777777" w:rsidR="00145E6A" w:rsidRDefault="00145E6A" w:rsidP="00145E6A">
      <w:pPr>
        <w:rPr>
          <w:rFonts w:cs="Arial"/>
          <w:szCs w:val="24"/>
        </w:rPr>
      </w:pPr>
    </w:p>
    <w:p w14:paraId="6D98A12B" w14:textId="77777777" w:rsidR="00145E6A" w:rsidRDefault="00145E6A" w:rsidP="00145E6A">
      <w:pPr>
        <w:rPr>
          <w:rFonts w:cs="Arial"/>
          <w:szCs w:val="24"/>
        </w:rPr>
      </w:pPr>
    </w:p>
    <w:p w14:paraId="2946DB82" w14:textId="77777777" w:rsidR="00145E6A" w:rsidRDefault="00145E6A" w:rsidP="00145E6A">
      <w:pPr>
        <w:rPr>
          <w:rFonts w:cs="Arial"/>
          <w:szCs w:val="24"/>
        </w:rPr>
      </w:pPr>
    </w:p>
    <w:p w14:paraId="3FE9F23F" w14:textId="02C0A3BB" w:rsidR="00EA1750" w:rsidRDefault="00EA1750" w:rsidP="050D2669">
      <w:pPr>
        <w:rPr>
          <w:rFonts w:eastAsia="Arial" w:cs="Arial"/>
        </w:rPr>
      </w:pPr>
    </w:p>
    <w:p w14:paraId="08CE6F91" w14:textId="77777777" w:rsidR="00EE02AA" w:rsidRPr="00CF7789" w:rsidRDefault="00EE02AA" w:rsidP="00145E6A">
      <w:pPr>
        <w:rPr>
          <w:rFonts w:cs="Arial"/>
          <w:szCs w:val="24"/>
        </w:rPr>
      </w:pPr>
    </w:p>
    <w:p w14:paraId="200DEFF9" w14:textId="021A055A" w:rsidR="050D2669" w:rsidRDefault="050D2669" w:rsidP="050D2669">
      <w:pPr>
        <w:rPr>
          <w:rFonts w:eastAsia="Arial" w:cs="Arial"/>
        </w:rPr>
      </w:pPr>
    </w:p>
    <w:p w14:paraId="144A5D23" w14:textId="0EE1EF3B" w:rsidR="004429D8" w:rsidRPr="00CF7789" w:rsidRDefault="004429D8" w:rsidP="050D2669">
      <w:pPr>
        <w:rPr>
          <w:rFonts w:eastAsia="Arial" w:cs="Arial"/>
        </w:rPr>
      </w:pPr>
    </w:p>
    <w:p w14:paraId="738610EB" w14:textId="77777777" w:rsidR="00EE02AA" w:rsidRPr="00CF7789" w:rsidRDefault="00EE02AA" w:rsidP="00145E6A">
      <w:pPr>
        <w:rPr>
          <w:rFonts w:cs="Arial"/>
          <w:szCs w:val="24"/>
        </w:rPr>
      </w:pPr>
    </w:p>
    <w:p w14:paraId="637805D2" w14:textId="77777777" w:rsidR="00EE02AA" w:rsidRPr="00CF7789" w:rsidRDefault="00EE02AA" w:rsidP="00145E6A">
      <w:pPr>
        <w:rPr>
          <w:rFonts w:cs="Arial"/>
          <w:szCs w:val="24"/>
        </w:rPr>
      </w:pPr>
    </w:p>
    <w:p w14:paraId="463F29E8" w14:textId="77777777" w:rsidR="00EA1750" w:rsidRPr="00CF7789" w:rsidRDefault="00EA1750" w:rsidP="00145E6A">
      <w:pPr>
        <w:pStyle w:val="SubttulodoTrabalho"/>
        <w:rPr>
          <w:rFonts w:cs="Arial"/>
          <w:b/>
          <w:sz w:val="24"/>
          <w:szCs w:val="24"/>
        </w:rPr>
      </w:pPr>
    </w:p>
    <w:p w14:paraId="7BE61F94" w14:textId="0FB4A8D1" w:rsidR="000F475E" w:rsidRDefault="000F475E" w:rsidP="6BFF2B44">
      <w:pPr>
        <w:jc w:val="center"/>
        <w:rPr>
          <w:b/>
          <w:bCs/>
        </w:rPr>
      </w:pPr>
    </w:p>
    <w:p w14:paraId="3B7B4B86" w14:textId="77777777" w:rsidR="00EE02AA" w:rsidRPr="00CF7789" w:rsidRDefault="00EE02AA" w:rsidP="00145E6A">
      <w:pPr>
        <w:rPr>
          <w:rFonts w:cs="Arial"/>
          <w:szCs w:val="24"/>
        </w:rPr>
      </w:pPr>
    </w:p>
    <w:p w14:paraId="3A0FF5F2" w14:textId="77777777" w:rsidR="00EE02AA" w:rsidRPr="00CF7789" w:rsidRDefault="00EE02AA" w:rsidP="00145E6A">
      <w:pPr>
        <w:rPr>
          <w:rFonts w:cs="Arial"/>
          <w:szCs w:val="24"/>
        </w:rPr>
      </w:pPr>
    </w:p>
    <w:p w14:paraId="5630AD66" w14:textId="77777777" w:rsidR="00EE02AA" w:rsidRPr="00CF7789" w:rsidRDefault="00EE02AA" w:rsidP="00145E6A">
      <w:pPr>
        <w:rPr>
          <w:rFonts w:cs="Arial"/>
          <w:szCs w:val="24"/>
        </w:rPr>
      </w:pPr>
    </w:p>
    <w:p w14:paraId="61829076" w14:textId="77777777" w:rsidR="00793485" w:rsidRPr="00CF7789" w:rsidRDefault="00793485" w:rsidP="00145E6A">
      <w:pPr>
        <w:rPr>
          <w:rFonts w:cs="Arial"/>
          <w:szCs w:val="24"/>
        </w:rPr>
      </w:pPr>
    </w:p>
    <w:p w14:paraId="2BA226A1" w14:textId="77777777" w:rsidR="00793485" w:rsidRDefault="00793485" w:rsidP="00145E6A">
      <w:pPr>
        <w:rPr>
          <w:rFonts w:cs="Arial"/>
          <w:szCs w:val="24"/>
        </w:rPr>
      </w:pPr>
    </w:p>
    <w:p w14:paraId="17AD93B2" w14:textId="77777777" w:rsidR="00CF7789" w:rsidRDefault="00CF7789" w:rsidP="00145E6A">
      <w:pPr>
        <w:rPr>
          <w:rFonts w:cs="Arial"/>
          <w:szCs w:val="24"/>
        </w:rPr>
      </w:pPr>
    </w:p>
    <w:p w14:paraId="44A1A359" w14:textId="77777777" w:rsidR="00CD1770" w:rsidRPr="00CF7789" w:rsidRDefault="6BFF2B44" w:rsidP="6BFF2B44">
      <w:pPr>
        <w:pStyle w:val="Ttulo6"/>
        <w:spacing w:after="0"/>
        <w:rPr>
          <w:rFonts w:cs="Arial"/>
        </w:rPr>
      </w:pPr>
      <w:r w:rsidRPr="6BFF2B44">
        <w:rPr>
          <w:rFonts w:cs="Arial"/>
        </w:rPr>
        <w:lastRenderedPageBreak/>
        <w:t>SUMÁRIO</w:t>
      </w:r>
    </w:p>
    <w:p w14:paraId="296FEF7D" w14:textId="77777777" w:rsidR="00CD1770" w:rsidRDefault="00CD1770" w:rsidP="00CD1770">
      <w:pPr>
        <w:rPr>
          <w:rFonts w:cs="Arial"/>
          <w:szCs w:val="24"/>
        </w:rPr>
      </w:pPr>
    </w:p>
    <w:p w14:paraId="7194DBDC" w14:textId="77777777" w:rsidR="00CD1770" w:rsidRPr="00CF7789" w:rsidRDefault="00CD1770" w:rsidP="00CD1770">
      <w:pPr>
        <w:rPr>
          <w:rFonts w:cs="Arial"/>
          <w:szCs w:val="24"/>
        </w:rPr>
      </w:pPr>
    </w:p>
    <w:p w14:paraId="23DC0DC4" w14:textId="2DC5D6D4" w:rsidR="00CD1770" w:rsidRPr="002D3028" w:rsidRDefault="00356B6A" w:rsidP="00CD1770">
      <w:pPr>
        <w:pStyle w:val="Sumrio1"/>
        <w:rPr>
          <w:rFonts w:ascii="Calibri" w:hAnsi="Calibri"/>
          <w:snapToGrid/>
          <w:sz w:val="22"/>
          <w:szCs w:val="22"/>
        </w:rPr>
      </w:pPr>
      <w:r>
        <w:rPr>
          <w:rFonts w:cs="Arial"/>
          <w:b/>
          <w:u w:val="single"/>
        </w:rPr>
        <w:fldChar w:fldCharType="begin"/>
      </w:r>
      <w:r w:rsidR="00CD1770">
        <w:rPr>
          <w:rFonts w:cs="Arial"/>
          <w:b/>
          <w:u w:val="single"/>
        </w:rPr>
        <w:instrText xml:space="preserve"> TOC \o "1-3" \h \z \u </w:instrText>
      </w:r>
      <w:r>
        <w:rPr>
          <w:rFonts w:cs="Arial"/>
          <w:b/>
          <w:u w:val="single"/>
        </w:rPr>
        <w:fldChar w:fldCharType="separate"/>
      </w:r>
      <w:hyperlink w:anchor="_Toc360715461" w:history="1">
        <w:r w:rsidR="00CD1770" w:rsidRPr="00FD4F45">
          <w:rPr>
            <w:rStyle w:val="Hyperlink"/>
            <w:rFonts w:cs="Arial"/>
          </w:rPr>
          <w:t>1 INTRODUÇÃO</w:t>
        </w:r>
        <w:r w:rsidR="00CD1770">
          <w:rPr>
            <w:webHidden/>
          </w:rPr>
          <w:tab/>
        </w:r>
        <w:r w:rsidR="00997ED6">
          <w:rPr>
            <w:webHidden/>
            <w:lang w:val="pt-BR"/>
          </w:rPr>
          <w:t>0</w:t>
        </w:r>
        <w:r w:rsidR="006D7196">
          <w:rPr>
            <w:webHidden/>
            <w:lang w:val="pt-BR"/>
          </w:rPr>
          <w:t>3</w:t>
        </w:r>
      </w:hyperlink>
    </w:p>
    <w:p w14:paraId="00B5D103" w14:textId="189887DA" w:rsidR="00C339DE" w:rsidRPr="00C339DE" w:rsidRDefault="00E5468C" w:rsidP="00C339DE">
      <w:pPr>
        <w:pStyle w:val="Sumrio1"/>
        <w:rPr>
          <w:color w:val="0000FF"/>
          <w:u w:val="single"/>
          <w:lang w:val="pt-BR"/>
        </w:rPr>
      </w:pPr>
      <w:hyperlink w:anchor="_Toc360715462" w:history="1">
        <w:r w:rsidR="00CD1770" w:rsidRPr="00FD4F45">
          <w:rPr>
            <w:rStyle w:val="Hyperlink"/>
            <w:rFonts w:cs="Arial"/>
          </w:rPr>
          <w:t>2</w:t>
        </w:r>
        <w:r w:rsidR="00477A4C">
          <w:rPr>
            <w:rStyle w:val="Hyperlink"/>
            <w:rFonts w:cs="Arial"/>
            <w:lang w:val="pt-BR"/>
          </w:rPr>
          <w:t xml:space="preserve"> DESENVOLVIMENTO</w:t>
        </w:r>
        <w:r w:rsidR="00CD1770">
          <w:rPr>
            <w:webHidden/>
          </w:rPr>
          <w:tab/>
        </w:r>
        <w:r w:rsidR="00997ED6">
          <w:rPr>
            <w:webHidden/>
            <w:lang w:val="pt-BR"/>
          </w:rPr>
          <w:t>0</w:t>
        </w:r>
        <w:r w:rsidR="006D7196">
          <w:rPr>
            <w:webHidden/>
            <w:lang w:val="pt-BR"/>
          </w:rPr>
          <w:t>4</w:t>
        </w:r>
      </w:hyperlink>
    </w:p>
    <w:p w14:paraId="4DEEC9B9" w14:textId="014F9409" w:rsidR="00CD1770" w:rsidRPr="002D3028" w:rsidRDefault="00E5468C" w:rsidP="00CD1770">
      <w:pPr>
        <w:pStyle w:val="Sumrio1"/>
        <w:rPr>
          <w:rFonts w:ascii="Calibri" w:hAnsi="Calibri"/>
          <w:snapToGrid/>
          <w:sz w:val="22"/>
          <w:szCs w:val="22"/>
        </w:rPr>
      </w:pPr>
      <w:hyperlink w:anchor="_Toc360715463" w:history="1">
        <w:r w:rsidR="00CD1770" w:rsidRPr="00FD4F45">
          <w:rPr>
            <w:rStyle w:val="Hyperlink"/>
            <w:rFonts w:cs="Arial"/>
          </w:rPr>
          <w:t>4 METODOLOGIA</w:t>
        </w:r>
        <w:r w:rsidR="00CD1770">
          <w:rPr>
            <w:webHidden/>
          </w:rPr>
          <w:tab/>
        </w:r>
        <w:r w:rsidR="00C339DE">
          <w:rPr>
            <w:webHidden/>
            <w:lang w:val="pt-BR"/>
          </w:rPr>
          <w:t>0</w:t>
        </w:r>
        <w:r w:rsidR="00C83573">
          <w:rPr>
            <w:webHidden/>
            <w:lang w:val="pt-BR"/>
          </w:rPr>
          <w:t>4</w:t>
        </w:r>
      </w:hyperlink>
    </w:p>
    <w:p w14:paraId="5778CCB2" w14:textId="5F074C49" w:rsidR="00CD1770" w:rsidRPr="002D3028" w:rsidRDefault="00E5468C" w:rsidP="00CD1770">
      <w:pPr>
        <w:pStyle w:val="Sumrio1"/>
        <w:rPr>
          <w:rFonts w:ascii="Calibri" w:hAnsi="Calibri"/>
          <w:snapToGrid/>
          <w:sz w:val="22"/>
          <w:szCs w:val="22"/>
        </w:rPr>
      </w:pPr>
      <w:hyperlink w:anchor="_Toc360715464" w:history="1">
        <w:r w:rsidR="00CD1770" w:rsidRPr="00FD4F45">
          <w:rPr>
            <w:rStyle w:val="Hyperlink"/>
            <w:rFonts w:cs="Arial"/>
          </w:rPr>
          <w:t>5 RESULTADOS E DISCUSSÃO</w:t>
        </w:r>
        <w:r w:rsidR="00CD1770">
          <w:rPr>
            <w:webHidden/>
          </w:rPr>
          <w:tab/>
        </w:r>
        <w:r w:rsidR="00C339DE">
          <w:rPr>
            <w:webHidden/>
            <w:lang w:val="pt-BR"/>
          </w:rPr>
          <w:t>0</w:t>
        </w:r>
        <w:r w:rsidR="00C83573">
          <w:rPr>
            <w:webHidden/>
            <w:lang w:val="pt-BR"/>
          </w:rPr>
          <w:t>4</w:t>
        </w:r>
      </w:hyperlink>
    </w:p>
    <w:p w14:paraId="119A9179" w14:textId="72192969" w:rsidR="00CD1770" w:rsidRPr="002D3028" w:rsidRDefault="00E5468C" w:rsidP="00CD1770">
      <w:pPr>
        <w:pStyle w:val="Sumrio1"/>
        <w:rPr>
          <w:rFonts w:ascii="Calibri" w:hAnsi="Calibri"/>
          <w:snapToGrid/>
          <w:sz w:val="22"/>
          <w:szCs w:val="22"/>
        </w:rPr>
      </w:pPr>
      <w:hyperlink w:anchor="_Toc360715467" w:history="1">
        <w:r w:rsidR="00CD1770" w:rsidRPr="00FD4F45">
          <w:rPr>
            <w:rStyle w:val="Hyperlink"/>
            <w:rFonts w:cs="Arial"/>
          </w:rPr>
          <w:t>6 CONSIDERAÇÕES FINAIS</w:t>
        </w:r>
        <w:r w:rsidR="00CD1770">
          <w:rPr>
            <w:webHidden/>
          </w:rPr>
          <w:tab/>
        </w:r>
        <w:r w:rsidR="00C83573">
          <w:rPr>
            <w:webHidden/>
            <w:lang w:val="pt-BR"/>
          </w:rPr>
          <w:t>05</w:t>
        </w:r>
      </w:hyperlink>
    </w:p>
    <w:p w14:paraId="31C0E3E2" w14:textId="4A55CE01" w:rsidR="00CD1770" w:rsidRPr="00C83573" w:rsidRDefault="00E5468C" w:rsidP="6BFF2B44">
      <w:pPr>
        <w:pStyle w:val="Sumrio1"/>
        <w:rPr>
          <w:rFonts w:ascii="Calibri" w:hAnsi="Calibri"/>
          <w:sz w:val="22"/>
          <w:szCs w:val="22"/>
          <w:lang w:val="pt-BR"/>
        </w:rPr>
      </w:pPr>
      <w:hyperlink w:anchor="_Toc360715468" w:history="1">
        <w:r w:rsidR="00CD1770" w:rsidRPr="6BFF2B44">
          <w:rPr>
            <w:rFonts w:cs="Arial"/>
          </w:rPr>
          <w:t>REFERÊNCIAS BIBLIOGRÁFICAS￼</w:t>
        </w:r>
        <w:r w:rsidR="00CD1770">
          <w:rPr>
            <w:webHidden/>
          </w:rPr>
          <w:tab/>
        </w:r>
      </w:hyperlink>
      <w:r w:rsidR="00356B6A">
        <w:fldChar w:fldCharType="end"/>
      </w:r>
      <w:r w:rsidR="00C83573">
        <w:rPr>
          <w:lang w:val="pt-BR"/>
        </w:rPr>
        <w:t>06</w:t>
      </w:r>
    </w:p>
    <w:p w14:paraId="1231BE67" w14:textId="77777777" w:rsidR="002A23C5" w:rsidRDefault="002A23C5" w:rsidP="6BFF2B44">
      <w:pPr>
        <w:rPr>
          <w:rFonts w:cs="Arial"/>
        </w:rPr>
      </w:pPr>
    </w:p>
    <w:p w14:paraId="36FEB5B0" w14:textId="77777777" w:rsidR="002A23C5" w:rsidRDefault="002A23C5" w:rsidP="0085436D">
      <w:pPr>
        <w:rPr>
          <w:rFonts w:cs="Arial"/>
          <w:szCs w:val="24"/>
        </w:rPr>
      </w:pPr>
    </w:p>
    <w:p w14:paraId="30D7AA69" w14:textId="77777777" w:rsidR="002A23C5" w:rsidRDefault="002A23C5" w:rsidP="0085436D">
      <w:pPr>
        <w:rPr>
          <w:rFonts w:cs="Arial"/>
          <w:szCs w:val="24"/>
        </w:rPr>
      </w:pPr>
    </w:p>
    <w:p w14:paraId="7196D064" w14:textId="77777777" w:rsidR="002A23C5" w:rsidRDefault="002A23C5" w:rsidP="0085436D">
      <w:pPr>
        <w:rPr>
          <w:rFonts w:cs="Arial"/>
          <w:szCs w:val="24"/>
        </w:rPr>
      </w:pPr>
    </w:p>
    <w:p w14:paraId="34FF1C98" w14:textId="77777777" w:rsidR="002A23C5" w:rsidRDefault="002A23C5" w:rsidP="0085436D">
      <w:pPr>
        <w:rPr>
          <w:rFonts w:cs="Arial"/>
          <w:szCs w:val="24"/>
        </w:rPr>
      </w:pPr>
    </w:p>
    <w:p w14:paraId="6D072C0D" w14:textId="77777777" w:rsidR="002A23C5" w:rsidRDefault="002A23C5" w:rsidP="0085436D">
      <w:pPr>
        <w:rPr>
          <w:rFonts w:cs="Arial"/>
          <w:szCs w:val="24"/>
        </w:rPr>
      </w:pPr>
    </w:p>
    <w:p w14:paraId="48A21919" w14:textId="77777777" w:rsidR="002A23C5" w:rsidRDefault="002A23C5" w:rsidP="0085436D">
      <w:pPr>
        <w:rPr>
          <w:rFonts w:cs="Arial"/>
          <w:szCs w:val="24"/>
        </w:rPr>
      </w:pPr>
    </w:p>
    <w:p w14:paraId="6BD18F9B" w14:textId="77777777" w:rsidR="002A23C5" w:rsidRDefault="002A23C5" w:rsidP="0085436D">
      <w:pPr>
        <w:rPr>
          <w:rFonts w:cs="Arial"/>
          <w:szCs w:val="24"/>
        </w:rPr>
      </w:pPr>
    </w:p>
    <w:p w14:paraId="238601FE" w14:textId="77777777" w:rsidR="002A23C5" w:rsidRDefault="002A23C5" w:rsidP="0085436D">
      <w:pPr>
        <w:rPr>
          <w:rFonts w:cs="Arial"/>
          <w:szCs w:val="24"/>
        </w:rPr>
      </w:pPr>
    </w:p>
    <w:p w14:paraId="0F3CABC7" w14:textId="77777777" w:rsidR="002A23C5" w:rsidRDefault="002A23C5" w:rsidP="0085436D">
      <w:pPr>
        <w:rPr>
          <w:rFonts w:cs="Arial"/>
          <w:szCs w:val="24"/>
        </w:rPr>
      </w:pPr>
    </w:p>
    <w:p w14:paraId="5B08B5D1" w14:textId="77777777" w:rsidR="002A23C5" w:rsidRDefault="002A23C5" w:rsidP="0085436D">
      <w:pPr>
        <w:rPr>
          <w:rFonts w:cs="Arial"/>
          <w:szCs w:val="24"/>
        </w:rPr>
      </w:pPr>
    </w:p>
    <w:p w14:paraId="16DEB4AB" w14:textId="77777777" w:rsidR="002A23C5" w:rsidRDefault="002A23C5" w:rsidP="0085436D">
      <w:pPr>
        <w:rPr>
          <w:rFonts w:cs="Arial"/>
          <w:szCs w:val="24"/>
        </w:rPr>
      </w:pPr>
    </w:p>
    <w:p w14:paraId="0AD9C6F4" w14:textId="77777777" w:rsidR="002A23C5" w:rsidRDefault="002A23C5" w:rsidP="0085436D">
      <w:pPr>
        <w:rPr>
          <w:rFonts w:cs="Arial"/>
          <w:szCs w:val="24"/>
        </w:rPr>
      </w:pPr>
    </w:p>
    <w:p w14:paraId="4B1F511A" w14:textId="77777777" w:rsidR="002A23C5" w:rsidRDefault="002A23C5" w:rsidP="0085436D">
      <w:pPr>
        <w:rPr>
          <w:rFonts w:cs="Arial"/>
          <w:szCs w:val="24"/>
        </w:rPr>
      </w:pPr>
    </w:p>
    <w:p w14:paraId="65F9C3DC" w14:textId="77777777" w:rsidR="002A23C5" w:rsidRDefault="002A23C5" w:rsidP="0085436D">
      <w:pPr>
        <w:rPr>
          <w:rFonts w:cs="Arial"/>
          <w:szCs w:val="24"/>
        </w:rPr>
      </w:pPr>
    </w:p>
    <w:p w14:paraId="5023141B" w14:textId="77777777" w:rsidR="0021687B" w:rsidRPr="00CF7789" w:rsidRDefault="0021687B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1F3B1409" w14:textId="77777777" w:rsidR="00636674" w:rsidRPr="00CF7789" w:rsidRDefault="00636674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562C75D1" w14:textId="77777777" w:rsidR="00636674" w:rsidRPr="00CF7789" w:rsidRDefault="00636674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664355AD" w14:textId="77777777" w:rsidR="00636674" w:rsidRPr="00CF7789" w:rsidRDefault="00636674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1A965116" w14:textId="77777777" w:rsidR="00636674" w:rsidRPr="00CF7789" w:rsidRDefault="00636674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7DF4E37C" w14:textId="77777777" w:rsidR="00636674" w:rsidRPr="00CF7789" w:rsidRDefault="00636674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44FB30F8" w14:textId="77777777" w:rsidR="00636674" w:rsidRPr="00CF7789" w:rsidRDefault="00636674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1DA6542E" w14:textId="77777777" w:rsidR="00636674" w:rsidRPr="00CF7789" w:rsidRDefault="00636674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3041E394" w14:textId="77777777" w:rsidR="00636674" w:rsidRPr="00CF7789" w:rsidRDefault="00636674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722B00AE" w14:textId="1BB1FCEF" w:rsidR="00636674" w:rsidRDefault="00636674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164129D1" w14:textId="68D8A674" w:rsidR="006D7196" w:rsidRDefault="006D7196" w:rsidP="0021687B">
      <w:pPr>
        <w:spacing w:line="360" w:lineRule="auto"/>
        <w:rPr>
          <w:rFonts w:cs="Arial"/>
          <w:b/>
          <w:noProof/>
          <w:szCs w:val="24"/>
          <w:u w:val="single"/>
        </w:rPr>
      </w:pPr>
    </w:p>
    <w:p w14:paraId="42C6D796" w14:textId="00811C20" w:rsidR="003171B9" w:rsidRDefault="003171B9" w:rsidP="00CD1770">
      <w:pPr>
        <w:pStyle w:val="Ttulo1"/>
        <w:spacing w:before="0" w:after="0" w:line="360" w:lineRule="auto"/>
        <w:rPr>
          <w:rFonts w:ascii="Arial" w:hAnsi="Arial" w:cs="Arial"/>
          <w:bCs w:val="0"/>
          <w:noProof/>
          <w:kern w:val="0"/>
          <w:sz w:val="24"/>
          <w:szCs w:val="24"/>
          <w:u w:val="single"/>
          <w:lang w:val="pt-BR" w:eastAsia="pt-BR"/>
        </w:rPr>
      </w:pPr>
    </w:p>
    <w:p w14:paraId="1DA3AC24" w14:textId="71678B98" w:rsidR="00CD1770" w:rsidRPr="00CF7789" w:rsidRDefault="00CD1770" w:rsidP="00CD1770">
      <w:pPr>
        <w:pStyle w:val="Ttulo1"/>
        <w:spacing w:before="0" w:after="0" w:line="360" w:lineRule="auto"/>
        <w:rPr>
          <w:rFonts w:ascii="Arial" w:hAnsi="Arial" w:cs="Arial"/>
          <w:b w:val="0"/>
          <w:noProof/>
          <w:sz w:val="24"/>
          <w:szCs w:val="24"/>
        </w:rPr>
      </w:pPr>
      <w:r w:rsidRPr="00CF7789">
        <w:rPr>
          <w:rFonts w:ascii="Arial" w:hAnsi="Arial" w:cs="Arial"/>
          <w:noProof/>
          <w:sz w:val="24"/>
          <w:szCs w:val="24"/>
        </w:rPr>
        <w:t>1</w:t>
      </w:r>
      <w:r w:rsidR="006D7196">
        <w:rPr>
          <w:rFonts w:ascii="Arial" w:hAnsi="Arial" w:cs="Arial"/>
          <w:noProof/>
          <w:sz w:val="24"/>
          <w:szCs w:val="24"/>
          <w:lang w:val="pt-BR"/>
        </w:rPr>
        <w:t>.</w:t>
      </w:r>
      <w:r w:rsidRPr="00CF7789">
        <w:rPr>
          <w:rFonts w:ascii="Arial" w:hAnsi="Arial" w:cs="Arial"/>
          <w:noProof/>
          <w:sz w:val="24"/>
          <w:szCs w:val="24"/>
        </w:rPr>
        <w:t xml:space="preserve"> INTRODUÇÃO</w:t>
      </w:r>
    </w:p>
    <w:p w14:paraId="6E1831B3" w14:textId="77777777" w:rsidR="00CD1770" w:rsidRDefault="00CD1770" w:rsidP="00CD1770">
      <w:pPr>
        <w:spacing w:line="360" w:lineRule="auto"/>
        <w:rPr>
          <w:rFonts w:cs="Arial"/>
          <w:noProof/>
          <w:szCs w:val="24"/>
        </w:rPr>
      </w:pPr>
    </w:p>
    <w:p w14:paraId="5E7D0633" w14:textId="77777777" w:rsidR="00CD1770" w:rsidRDefault="6BFF2B44" w:rsidP="6BFF2B44">
      <w:pPr>
        <w:spacing w:line="360" w:lineRule="auto"/>
        <w:ind w:firstLine="1134"/>
        <w:rPr>
          <w:rFonts w:cs="Arial"/>
          <w:noProof/>
        </w:rPr>
      </w:pPr>
      <w:r w:rsidRPr="6BFF2B44">
        <w:rPr>
          <w:rFonts w:cs="Arial"/>
          <w:noProof/>
        </w:rPr>
        <w:t xml:space="preserve"> </w:t>
      </w:r>
      <w:r>
        <w:t xml:space="preserve">Política Pública para o Envelhecimento Saudável: Prática Corporal, Atividade Física e Alimentação </w:t>
      </w:r>
      <w:proofErr w:type="gramStart"/>
      <w:r>
        <w:t>Saudável,</w:t>
      </w:r>
      <w:r w:rsidRPr="6BFF2B44">
        <w:rPr>
          <w:rFonts w:cs="Arial"/>
          <w:noProof/>
        </w:rPr>
        <w:t xml:space="preserve">  a</w:t>
      </w:r>
      <w:proofErr w:type="gramEnd"/>
      <w:r w:rsidRPr="6BFF2B44">
        <w:rPr>
          <w:rFonts w:cs="Arial"/>
          <w:noProof/>
        </w:rPr>
        <w:t xml:space="preserve"> construção da atenção básica em 1994 o programa de saúde da família (PSE) foi criado com trajetória de orientação de serviços de atenção a saúde. As antigas práticas mais voltadas para a doença e valorizado do hospital são substituidos por novos príncipios, como o foco na promoção da saúde e na participação da comunidade.</w:t>
      </w:r>
    </w:p>
    <w:p w14:paraId="0772B08B" w14:textId="77777777" w:rsidR="000F475E" w:rsidRDefault="050D2669" w:rsidP="000F475E">
      <w:pPr>
        <w:spacing w:line="360" w:lineRule="auto"/>
        <w:ind w:firstLine="1134"/>
      </w:pPr>
      <w:r>
        <w:t xml:space="preserve">Estudos têm investigado os fatores que interferem no </w:t>
      </w:r>
      <w:proofErr w:type="gramStart"/>
      <w:r>
        <w:t>bem estar</w:t>
      </w:r>
      <w:proofErr w:type="gramEnd"/>
      <w:r>
        <w:t xml:space="preserve"> dos idosos e na qualidade de vida, contribuindo com subsídios teóricos e metodológicos para a estruturação de políticas na área de saúde (</w:t>
      </w:r>
      <w:proofErr w:type="spellStart"/>
      <w:r>
        <w:t>Fleck</w:t>
      </w:r>
      <w:proofErr w:type="spellEnd"/>
      <w:r>
        <w:t xml:space="preserve"> et al., 2003; </w:t>
      </w:r>
      <w:proofErr w:type="spellStart"/>
      <w:r>
        <w:t>Sonati</w:t>
      </w:r>
      <w:proofErr w:type="spellEnd"/>
      <w:r>
        <w:t xml:space="preserve"> et al., 2011). </w:t>
      </w:r>
    </w:p>
    <w:p w14:paraId="4E73B8A5" w14:textId="77777777" w:rsidR="000F475E" w:rsidRDefault="050D2669" w:rsidP="000F475E">
      <w:pPr>
        <w:spacing w:line="360" w:lineRule="auto"/>
        <w:ind w:firstLine="1134"/>
      </w:pPr>
      <w:r>
        <w:t>Um dos fatores amplamente investigado é a atividade física como veículo essencial de transição da fase adulta para a fase idosa de maneira saudável, já que ela pode melhorar as funções orgânicas, garantir maior independência pessoal e ter efeito benéfico no controle, tratamento e prevenção de doenças crônicas não transmissíveis (DCNT) (</w:t>
      </w:r>
      <w:proofErr w:type="spellStart"/>
      <w:r>
        <w:t>Matsudo</w:t>
      </w:r>
      <w:proofErr w:type="spellEnd"/>
      <w:r>
        <w:t xml:space="preserve"> &amp; </w:t>
      </w:r>
      <w:proofErr w:type="spellStart"/>
      <w:r>
        <w:t>Matsudo</w:t>
      </w:r>
      <w:proofErr w:type="spellEnd"/>
      <w:r>
        <w:t xml:space="preserve">, 1993; </w:t>
      </w:r>
      <w:proofErr w:type="spellStart"/>
      <w:r>
        <w:t>Matsudo</w:t>
      </w:r>
      <w:proofErr w:type="spellEnd"/>
      <w:r>
        <w:t xml:space="preserve"> et al., 1992; </w:t>
      </w:r>
      <w:proofErr w:type="spellStart"/>
      <w:r>
        <w:t>Polidori</w:t>
      </w:r>
      <w:proofErr w:type="spellEnd"/>
      <w:r>
        <w:t xml:space="preserve"> et al. 2000).</w:t>
      </w:r>
    </w:p>
    <w:p w14:paraId="3318E9D4" w14:textId="77777777" w:rsidR="000F475E" w:rsidRDefault="6BFF2B44" w:rsidP="000F475E">
      <w:pPr>
        <w:spacing w:line="360" w:lineRule="auto"/>
        <w:ind w:firstLine="1134"/>
      </w:pPr>
      <w:r>
        <w:t xml:space="preserve"> No Brasil, os primeiros serviços oferecidos a população idosa e que contemplava a atividade física foram os centros do Sesc, que serviram de modelo e estímulo para as Universidades. Dentre as universidades, a Federal de Santa Maria no Rio Grande do Sul foi a pioneira, em 1982, seguida pela Federal de Santa Catarina no estado de mesmo nome no ano de 1985. </w:t>
      </w:r>
    </w:p>
    <w:p w14:paraId="55A7B57C" w14:textId="77777777" w:rsidR="000F475E" w:rsidRDefault="050D2669" w:rsidP="000F475E">
      <w:pPr>
        <w:spacing w:line="360" w:lineRule="auto"/>
        <w:ind w:firstLine="1134"/>
      </w:pPr>
      <w:r>
        <w:t xml:space="preserve">Esse processo começou a desencadear a implanta- </w:t>
      </w:r>
      <w:proofErr w:type="spellStart"/>
      <w:r>
        <w:t>ção</w:t>
      </w:r>
      <w:proofErr w:type="spellEnd"/>
      <w:r>
        <w:t xml:space="preserve"> das Universidades Aberta da Terceira Idade (UNATI) em outras universidades públicas e privadas com parcerias entre associações de bairro e prefeituras (Benedetti et al., 2007).</w:t>
      </w:r>
    </w:p>
    <w:p w14:paraId="54E11D2A" w14:textId="77777777" w:rsidR="000F475E" w:rsidRDefault="000F475E" w:rsidP="000F475E">
      <w:pPr>
        <w:spacing w:line="360" w:lineRule="auto"/>
        <w:ind w:firstLine="1134"/>
        <w:rPr>
          <w:rFonts w:cs="Arial"/>
          <w:noProof/>
          <w:szCs w:val="24"/>
        </w:rPr>
      </w:pPr>
    </w:p>
    <w:p w14:paraId="31126E5D" w14:textId="77777777" w:rsidR="00693BE0" w:rsidRDefault="00693BE0" w:rsidP="0021687B">
      <w:pPr>
        <w:spacing w:line="360" w:lineRule="auto"/>
        <w:rPr>
          <w:rFonts w:cs="Arial"/>
          <w:noProof/>
          <w:szCs w:val="24"/>
        </w:rPr>
      </w:pPr>
    </w:p>
    <w:p w14:paraId="2DE403A5" w14:textId="77777777" w:rsidR="00693BE0" w:rsidRDefault="00693BE0" w:rsidP="0021687B">
      <w:pPr>
        <w:spacing w:line="360" w:lineRule="auto"/>
        <w:rPr>
          <w:rFonts w:cs="Arial"/>
          <w:noProof/>
          <w:szCs w:val="24"/>
        </w:rPr>
      </w:pPr>
    </w:p>
    <w:p w14:paraId="54899FC3" w14:textId="713E1223" w:rsidR="00AD77F8" w:rsidRDefault="050D2669" w:rsidP="050D2669">
      <w:pPr>
        <w:spacing w:line="360" w:lineRule="auto"/>
        <w:rPr>
          <w:rFonts w:eastAsia="Arial" w:cs="Arial"/>
          <w:noProof/>
        </w:rPr>
      </w:pPr>
      <w:r w:rsidRPr="050D2669">
        <w:rPr>
          <w:rFonts w:eastAsia="Arial" w:cs="Arial"/>
          <w:noProof/>
        </w:rPr>
        <w:t xml:space="preserve"> </w:t>
      </w:r>
    </w:p>
    <w:p w14:paraId="419BCDAE" w14:textId="489CD2D2" w:rsidR="00AD77F8" w:rsidRDefault="00AD77F8" w:rsidP="050D2669">
      <w:pPr>
        <w:spacing w:line="360" w:lineRule="auto"/>
        <w:rPr>
          <w:rFonts w:eastAsia="Arial" w:cs="Arial"/>
          <w:noProof/>
        </w:rPr>
      </w:pPr>
    </w:p>
    <w:p w14:paraId="24730349" w14:textId="3A4BE19F" w:rsidR="00AD77F8" w:rsidRDefault="00AD77F8" w:rsidP="050D2669">
      <w:pPr>
        <w:spacing w:line="360" w:lineRule="auto"/>
        <w:rPr>
          <w:rFonts w:eastAsia="Arial" w:cs="Arial"/>
          <w:noProof/>
        </w:rPr>
      </w:pPr>
    </w:p>
    <w:p w14:paraId="62431CDC" w14:textId="19138673" w:rsidR="00AD77F8" w:rsidRDefault="00AD77F8" w:rsidP="00636674">
      <w:pPr>
        <w:spacing w:line="360" w:lineRule="auto"/>
        <w:rPr>
          <w:rFonts w:cs="Arial"/>
          <w:b/>
          <w:noProof/>
          <w:szCs w:val="24"/>
        </w:rPr>
      </w:pPr>
    </w:p>
    <w:p w14:paraId="645B4008" w14:textId="6B0AB0AD" w:rsidR="00636674" w:rsidRDefault="00636674" w:rsidP="00997ED6">
      <w:pPr>
        <w:pStyle w:val="Ttulo1"/>
        <w:spacing w:before="0" w:after="0" w:line="360" w:lineRule="auto"/>
        <w:rPr>
          <w:rFonts w:ascii="Arial" w:hAnsi="Arial" w:cs="Arial"/>
          <w:noProof/>
          <w:sz w:val="24"/>
          <w:szCs w:val="24"/>
          <w:lang w:val="pt-BR"/>
        </w:rPr>
      </w:pPr>
      <w:bookmarkStart w:id="1" w:name="_Toc360715462"/>
      <w:r w:rsidRPr="000C3BF6">
        <w:rPr>
          <w:rFonts w:ascii="Arial" w:hAnsi="Arial" w:cs="Arial"/>
          <w:noProof/>
          <w:sz w:val="24"/>
          <w:szCs w:val="24"/>
        </w:rPr>
        <w:lastRenderedPageBreak/>
        <w:t>2</w:t>
      </w:r>
      <w:r w:rsidR="006D7196">
        <w:rPr>
          <w:rFonts w:ascii="Arial" w:hAnsi="Arial" w:cs="Arial"/>
          <w:noProof/>
          <w:sz w:val="24"/>
          <w:szCs w:val="24"/>
          <w:lang w:val="pt-BR"/>
        </w:rPr>
        <w:t>.</w:t>
      </w:r>
      <w:r w:rsidRPr="000C3BF6">
        <w:rPr>
          <w:rFonts w:ascii="Arial" w:hAnsi="Arial" w:cs="Arial"/>
          <w:noProof/>
          <w:sz w:val="24"/>
          <w:szCs w:val="24"/>
        </w:rPr>
        <w:t xml:space="preserve"> </w:t>
      </w:r>
      <w:bookmarkEnd w:id="1"/>
      <w:r w:rsidR="00AB27AF" w:rsidRPr="00997ED6">
        <w:rPr>
          <w:rFonts w:ascii="Arial" w:hAnsi="Arial" w:cs="Arial"/>
          <w:noProof/>
          <w:sz w:val="24"/>
          <w:szCs w:val="24"/>
          <w:lang w:val="pt-BR"/>
        </w:rPr>
        <w:t>DESENVOLVIMENTO</w:t>
      </w:r>
    </w:p>
    <w:p w14:paraId="49E398E2" w14:textId="77777777" w:rsidR="000F475E" w:rsidRPr="000F475E" w:rsidRDefault="000F475E" w:rsidP="000F475E">
      <w:pPr>
        <w:rPr>
          <w:lang w:eastAsia="x-none"/>
        </w:rPr>
      </w:pPr>
    </w:p>
    <w:p w14:paraId="16287F21" w14:textId="77777777" w:rsidR="00F752A7" w:rsidRPr="00F752A7" w:rsidRDefault="00F752A7" w:rsidP="00F752A7">
      <w:pPr>
        <w:rPr>
          <w:lang w:eastAsia="x-none"/>
        </w:rPr>
      </w:pPr>
    </w:p>
    <w:p w14:paraId="13CB595B" w14:textId="4FD3A876" w:rsidR="00997ED6" w:rsidRPr="00C83573" w:rsidRDefault="6BFF2B44" w:rsidP="00C83573">
      <w:pPr>
        <w:ind w:firstLine="1134"/>
        <w:rPr>
          <w:rFonts w:ascii="Roboto-Regular" w:hAnsi="Roboto-Regular"/>
        </w:rPr>
      </w:pPr>
      <w:r>
        <w:t>Alimentação saudável 1. Promover ações relativas à Alimentação Saudável visando à promoção da saúde e à segurança alimentar e nutricional, contribuindo com as ações e metas de redução da pobreza, a inclusão social e o cumprimento do Direito Humano à Alimentação Adequada.</w:t>
      </w:r>
      <w:r w:rsidR="000F475E">
        <w:br/>
      </w:r>
      <w:r w:rsidR="000F475E">
        <w:br/>
      </w:r>
    </w:p>
    <w:p w14:paraId="19202187" w14:textId="4DF9402F" w:rsidR="00CF7789" w:rsidRDefault="00726DE1" w:rsidP="00D624AF">
      <w:pPr>
        <w:pStyle w:val="Ttulo1"/>
        <w:spacing w:before="0" w:after="0" w:line="360" w:lineRule="auto"/>
        <w:rPr>
          <w:rFonts w:ascii="Arial" w:hAnsi="Arial" w:cs="Arial"/>
          <w:noProof/>
          <w:sz w:val="24"/>
          <w:szCs w:val="24"/>
          <w:lang w:val="pt-BR"/>
        </w:rPr>
      </w:pPr>
      <w:bookmarkStart w:id="2" w:name="_Toc360715463"/>
      <w:r>
        <w:rPr>
          <w:rFonts w:ascii="Arial" w:hAnsi="Arial" w:cs="Arial"/>
          <w:noProof/>
          <w:sz w:val="24"/>
          <w:szCs w:val="24"/>
        </w:rPr>
        <w:t>3</w:t>
      </w:r>
      <w:r w:rsidR="004D5563">
        <w:rPr>
          <w:rFonts w:ascii="Arial" w:hAnsi="Arial" w:cs="Arial"/>
          <w:noProof/>
          <w:sz w:val="24"/>
          <w:szCs w:val="24"/>
          <w:lang w:val="pt-BR"/>
        </w:rPr>
        <w:t>.</w:t>
      </w:r>
      <w:r w:rsidR="00CF7789" w:rsidRPr="000C3BF6">
        <w:rPr>
          <w:rFonts w:ascii="Arial" w:hAnsi="Arial" w:cs="Arial"/>
          <w:noProof/>
          <w:sz w:val="24"/>
          <w:szCs w:val="24"/>
        </w:rPr>
        <w:t xml:space="preserve"> METODOLOGIA</w:t>
      </w:r>
      <w:bookmarkEnd w:id="2"/>
    </w:p>
    <w:p w14:paraId="522DA13D" w14:textId="77777777" w:rsidR="00CF7789" w:rsidRDefault="050D2669" w:rsidP="00CF7789">
      <w:pPr>
        <w:spacing w:line="360" w:lineRule="auto"/>
      </w:pPr>
      <w:r>
        <w:t xml:space="preserve">Para este trabalho foi realizada uma revisão narrativa sobre a história da saúde pública no Brasil, com foco na realização da estratégia de saúde da família. As bases de dados utilizadas para o levantamento do material bibliográfico foram </w:t>
      </w:r>
      <w:proofErr w:type="spellStart"/>
      <w:r w:rsidRPr="050D2669">
        <w:rPr>
          <w:i/>
          <w:iCs/>
        </w:rPr>
        <w:t>Scientific</w:t>
      </w:r>
      <w:proofErr w:type="spellEnd"/>
      <w:r w:rsidRPr="050D2669">
        <w:rPr>
          <w:i/>
          <w:iCs/>
        </w:rPr>
        <w:t xml:space="preserve"> Eletronic </w:t>
      </w:r>
      <w:proofErr w:type="spellStart"/>
      <w:r w:rsidRPr="050D2669">
        <w:rPr>
          <w:i/>
          <w:iCs/>
        </w:rPr>
        <w:t>Libray</w:t>
      </w:r>
      <w:proofErr w:type="spellEnd"/>
      <w:r w:rsidRPr="050D2669">
        <w:rPr>
          <w:i/>
          <w:iCs/>
        </w:rPr>
        <w:t xml:space="preserve"> Online </w:t>
      </w:r>
      <w:r>
        <w:t>(SCIELO). Também foram usados outros como base referências de importância para a abordagem do tema como os manuais de ministério da saúde e livros.</w:t>
      </w:r>
    </w:p>
    <w:p w14:paraId="675E05EE" w14:textId="77777777" w:rsidR="00CF7789" w:rsidRPr="00CF7789" w:rsidRDefault="00CF7789" w:rsidP="00CF7789">
      <w:pPr>
        <w:spacing w:line="360" w:lineRule="auto"/>
        <w:rPr>
          <w:rFonts w:cs="Arial"/>
          <w:noProof/>
          <w:szCs w:val="24"/>
        </w:rPr>
      </w:pPr>
    </w:p>
    <w:p w14:paraId="14451D1F" w14:textId="191C2B5F" w:rsidR="00CF7789" w:rsidRPr="00CF7789" w:rsidRDefault="00726DE1" w:rsidP="000C3BF6">
      <w:pPr>
        <w:pStyle w:val="Ttulo1"/>
        <w:spacing w:before="0" w:after="0" w:line="360" w:lineRule="auto"/>
        <w:rPr>
          <w:rFonts w:ascii="Arial" w:hAnsi="Arial" w:cs="Arial"/>
          <w:b w:val="0"/>
          <w:noProof/>
          <w:sz w:val="24"/>
          <w:szCs w:val="24"/>
        </w:rPr>
      </w:pPr>
      <w:bookmarkStart w:id="3" w:name="_Toc360715464"/>
      <w:r>
        <w:rPr>
          <w:rFonts w:ascii="Arial" w:hAnsi="Arial" w:cs="Arial"/>
          <w:noProof/>
          <w:sz w:val="24"/>
          <w:szCs w:val="24"/>
        </w:rPr>
        <w:t>4</w:t>
      </w:r>
      <w:r w:rsidR="004D5563">
        <w:rPr>
          <w:rFonts w:ascii="Arial" w:hAnsi="Arial" w:cs="Arial"/>
          <w:noProof/>
          <w:sz w:val="24"/>
          <w:szCs w:val="24"/>
          <w:lang w:val="pt-BR"/>
        </w:rPr>
        <w:t>.</w:t>
      </w:r>
      <w:r w:rsidR="00CF7789" w:rsidRPr="00CF7789">
        <w:rPr>
          <w:rFonts w:ascii="Arial" w:hAnsi="Arial" w:cs="Arial"/>
          <w:noProof/>
          <w:sz w:val="24"/>
          <w:szCs w:val="24"/>
        </w:rPr>
        <w:t xml:space="preserve"> RESULTADOS E DISCUSSÃO</w:t>
      </w:r>
      <w:bookmarkEnd w:id="3"/>
    </w:p>
    <w:p w14:paraId="2FC17F8B" w14:textId="77777777" w:rsidR="00A81CCE" w:rsidRPr="00CF7789" w:rsidRDefault="00A81CCE" w:rsidP="00CF7789">
      <w:pPr>
        <w:spacing w:line="360" w:lineRule="auto"/>
        <w:ind w:firstLine="851"/>
        <w:rPr>
          <w:rFonts w:cs="Arial"/>
          <w:noProof/>
          <w:szCs w:val="24"/>
        </w:rPr>
      </w:pPr>
    </w:p>
    <w:p w14:paraId="26278FB0" w14:textId="77777777" w:rsidR="004D5563" w:rsidRDefault="6BFF2B44" w:rsidP="6BFF2B44">
      <w:pPr>
        <w:spacing w:line="360" w:lineRule="auto"/>
        <w:ind w:firstLine="851"/>
      </w:pPr>
      <w:r>
        <w:t xml:space="preserve">Através desta pesquisa, identificou-se como ocorreu a trajetória da Estratégia de Saúde da Família. O ponto de partida para a análise foi baseado no contexto histórico em que se deu a implementação dessa política. Havia, uma delimitação geográfica, mas não uma responsabilização sobre os problemas dentro do território. Em 1995, diante da necessidade de municipalização dos serviços de saúde, a Secretaria Municipal de Saúde (SMS) iniciou o processo de reorganização da atenção básica, com vistas à reorientação do modelo então vigente. </w:t>
      </w:r>
    </w:p>
    <w:p w14:paraId="07A98647" w14:textId="77777777" w:rsidR="004D5563" w:rsidRDefault="6BFF2B44" w:rsidP="6BFF2B44">
      <w:pPr>
        <w:spacing w:line="360" w:lineRule="auto"/>
        <w:ind w:firstLine="851"/>
      </w:pPr>
      <w:r>
        <w:t xml:space="preserve">Esse processo se efetivou com a implantação de um sistema integrado de serviços de saúde, de base territorial, criando seis Regiões de Saúde e áreas de abrangência para cada unidade de saúde. A partir da Norma Operacional Básica/96, a Secretaria Municipal de Saúde estabeleceu a inversão do modelo de atenção à saúde para garantir que a população pudesse ter o acesso aos serviços e, para isso, alguns processos foram decisivos. Assim, em 8 de maio de 1997, foi aprovada uma proposta de implantação do Programa de Saúde da Família pelo Conselho Municipal de Saúde. </w:t>
      </w:r>
    </w:p>
    <w:p w14:paraId="6423CCD0" w14:textId="4891424E" w:rsidR="00CF7789" w:rsidRPr="00CF7789" w:rsidRDefault="6BFF2B44" w:rsidP="6BFF2B44">
      <w:pPr>
        <w:spacing w:line="360" w:lineRule="auto"/>
        <w:ind w:firstLine="851"/>
        <w:rPr>
          <w:rFonts w:cs="Arial"/>
          <w:noProof/>
        </w:rPr>
      </w:pPr>
      <w:r>
        <w:t xml:space="preserve">No momento da implantação do PSF, o contexto político era caracterizado por continuidade nos mandatos da coalizão encabeçada pelo Partido da Social </w:t>
      </w:r>
      <w:r>
        <w:lastRenderedPageBreak/>
        <w:t>Democracia Brasileira (PSDB), o mesmo partido do governo estadual. Esta coalizão detinha o poder municipal desde 1993 e, em 1998, tinha maioria na Câmara dos Vereadores, que não manifestou resistências ao processo de implantação do PSF. Além do apoio político, o prefeito incentivou financeiramente o PSF, destinando recursos próprios do município para a condução do processo de implantação.</w:t>
      </w:r>
    </w:p>
    <w:p w14:paraId="0A4F7224" w14:textId="4C97DB24" w:rsidR="00CF7789" w:rsidRDefault="00CF7789" w:rsidP="00CF7789">
      <w:pPr>
        <w:spacing w:line="360" w:lineRule="auto"/>
        <w:rPr>
          <w:rFonts w:cs="Arial"/>
          <w:noProof/>
          <w:szCs w:val="24"/>
        </w:rPr>
      </w:pPr>
    </w:p>
    <w:p w14:paraId="7585BC87" w14:textId="2D048C8F" w:rsidR="00477A4C" w:rsidRDefault="00726DE1" w:rsidP="00477A4C">
      <w:pPr>
        <w:pStyle w:val="Ttulo1"/>
        <w:spacing w:before="0" w:after="0" w:line="360" w:lineRule="auto"/>
        <w:rPr>
          <w:rFonts w:ascii="Arial" w:hAnsi="Arial" w:cs="Arial"/>
          <w:noProof/>
          <w:sz w:val="24"/>
          <w:szCs w:val="24"/>
          <w:lang w:val="pt-BR"/>
        </w:rPr>
      </w:pPr>
      <w:bookmarkStart w:id="4" w:name="_Toc360715467"/>
      <w:r>
        <w:rPr>
          <w:rFonts w:ascii="Arial" w:hAnsi="Arial" w:cs="Arial"/>
          <w:noProof/>
          <w:sz w:val="24"/>
          <w:szCs w:val="24"/>
        </w:rPr>
        <w:t>5</w:t>
      </w:r>
      <w:r w:rsidR="006D7196">
        <w:rPr>
          <w:rFonts w:ascii="Arial" w:hAnsi="Arial" w:cs="Arial"/>
          <w:noProof/>
          <w:sz w:val="24"/>
          <w:szCs w:val="24"/>
          <w:lang w:val="pt-BR"/>
        </w:rPr>
        <w:t>.</w:t>
      </w:r>
      <w:r w:rsidR="00CF7789" w:rsidRPr="00CF7789">
        <w:rPr>
          <w:rFonts w:ascii="Arial" w:hAnsi="Arial" w:cs="Arial"/>
          <w:noProof/>
          <w:sz w:val="24"/>
          <w:szCs w:val="24"/>
        </w:rPr>
        <w:t xml:space="preserve"> </w:t>
      </w:r>
      <w:bookmarkEnd w:id="4"/>
      <w:r w:rsidR="00741D10">
        <w:rPr>
          <w:rFonts w:ascii="Arial" w:hAnsi="Arial" w:cs="Arial"/>
          <w:noProof/>
          <w:sz w:val="24"/>
          <w:szCs w:val="24"/>
          <w:lang w:val="pt-BR"/>
        </w:rPr>
        <w:t>CON</w:t>
      </w:r>
      <w:r w:rsidR="00477A4C">
        <w:rPr>
          <w:rFonts w:ascii="Arial" w:hAnsi="Arial" w:cs="Arial"/>
          <w:noProof/>
          <w:sz w:val="24"/>
          <w:szCs w:val="24"/>
          <w:lang w:val="pt-BR"/>
        </w:rPr>
        <w:t>CIDERAÇÕES FINAIS</w:t>
      </w:r>
    </w:p>
    <w:p w14:paraId="5AE48A43" w14:textId="77777777" w:rsidR="00127E30" w:rsidRPr="00127E30" w:rsidRDefault="00127E30" w:rsidP="00127E30">
      <w:pPr>
        <w:rPr>
          <w:lang w:eastAsia="x-none"/>
        </w:rPr>
      </w:pPr>
    </w:p>
    <w:p w14:paraId="6E21F728" w14:textId="77777777" w:rsidR="00477A4C" w:rsidRPr="008C2003" w:rsidRDefault="6BFF2B44" w:rsidP="006D7196">
      <w:pPr>
        <w:spacing w:line="360" w:lineRule="auto"/>
        <w:ind w:firstLine="708"/>
        <w:rPr>
          <w:rFonts w:cs="Arial"/>
        </w:rPr>
      </w:pPr>
      <w:r w:rsidRPr="6BFF2B44">
        <w:rPr>
          <w:rFonts w:cs="Arial"/>
        </w:rPr>
        <w:t>O Presente trabalho se fez necessário para analisar e compreender as mudanças ocorridas a partir da Implantação da ESF. Por meio deste estudo, foi possível resgatar a trajetória histórico-organizacional da implementação da ESF. O acompanhamento de alguns dos principais indicadores de saúde mostra uma evolução favorável na prestação dos serviços de saúde à população.</w:t>
      </w:r>
    </w:p>
    <w:p w14:paraId="007DCDA8" w14:textId="6774E0CE" w:rsidR="00997ED6" w:rsidRDefault="00997ED6" w:rsidP="00CF7789">
      <w:pPr>
        <w:spacing w:line="360" w:lineRule="auto"/>
        <w:rPr>
          <w:rFonts w:cs="Arial"/>
          <w:szCs w:val="24"/>
        </w:rPr>
      </w:pPr>
    </w:p>
    <w:p w14:paraId="09E12438" w14:textId="272BE05F" w:rsidR="006D7196" w:rsidRDefault="006D7196" w:rsidP="00CF7789">
      <w:pPr>
        <w:spacing w:line="360" w:lineRule="auto"/>
        <w:rPr>
          <w:rFonts w:cs="Arial"/>
          <w:szCs w:val="24"/>
        </w:rPr>
      </w:pPr>
    </w:p>
    <w:p w14:paraId="594B68DD" w14:textId="1FA48F68" w:rsidR="006D7196" w:rsidRDefault="006D7196" w:rsidP="00CF7789">
      <w:pPr>
        <w:spacing w:line="360" w:lineRule="auto"/>
        <w:rPr>
          <w:rFonts w:cs="Arial"/>
          <w:szCs w:val="24"/>
        </w:rPr>
      </w:pPr>
    </w:p>
    <w:p w14:paraId="071E52E4" w14:textId="25183BF5" w:rsidR="006D7196" w:rsidRDefault="006D7196" w:rsidP="00CF7789">
      <w:pPr>
        <w:spacing w:line="360" w:lineRule="auto"/>
        <w:rPr>
          <w:rFonts w:cs="Arial"/>
          <w:szCs w:val="24"/>
        </w:rPr>
      </w:pPr>
    </w:p>
    <w:p w14:paraId="2DC0F14F" w14:textId="464C522B" w:rsidR="006D7196" w:rsidRDefault="006D7196" w:rsidP="00CF7789">
      <w:pPr>
        <w:spacing w:line="360" w:lineRule="auto"/>
        <w:rPr>
          <w:rFonts w:cs="Arial"/>
          <w:szCs w:val="24"/>
        </w:rPr>
      </w:pPr>
    </w:p>
    <w:p w14:paraId="78F90F50" w14:textId="3AF070C6" w:rsidR="006D7196" w:rsidRDefault="006D7196" w:rsidP="00CF7789">
      <w:pPr>
        <w:spacing w:line="360" w:lineRule="auto"/>
        <w:rPr>
          <w:rFonts w:cs="Arial"/>
          <w:szCs w:val="24"/>
        </w:rPr>
      </w:pPr>
    </w:p>
    <w:p w14:paraId="35232D74" w14:textId="170065C6" w:rsidR="006D7196" w:rsidRDefault="006D7196" w:rsidP="00CF7789">
      <w:pPr>
        <w:spacing w:line="360" w:lineRule="auto"/>
        <w:rPr>
          <w:rFonts w:cs="Arial"/>
          <w:szCs w:val="24"/>
        </w:rPr>
      </w:pPr>
    </w:p>
    <w:p w14:paraId="054D12CF" w14:textId="67822C20" w:rsidR="006D7196" w:rsidRDefault="006D7196" w:rsidP="00CF7789">
      <w:pPr>
        <w:spacing w:line="360" w:lineRule="auto"/>
        <w:rPr>
          <w:rFonts w:cs="Arial"/>
          <w:szCs w:val="24"/>
        </w:rPr>
      </w:pPr>
    </w:p>
    <w:p w14:paraId="07E3C150" w14:textId="7D55C75A" w:rsidR="006D7196" w:rsidRDefault="006D7196" w:rsidP="00CF7789">
      <w:pPr>
        <w:spacing w:line="360" w:lineRule="auto"/>
        <w:rPr>
          <w:rFonts w:cs="Arial"/>
          <w:szCs w:val="24"/>
        </w:rPr>
      </w:pPr>
    </w:p>
    <w:p w14:paraId="5ECDC845" w14:textId="6F011B56" w:rsidR="006D7196" w:rsidRDefault="006D7196" w:rsidP="00CF7789">
      <w:pPr>
        <w:spacing w:line="360" w:lineRule="auto"/>
        <w:rPr>
          <w:rFonts w:cs="Arial"/>
          <w:szCs w:val="24"/>
        </w:rPr>
      </w:pPr>
    </w:p>
    <w:p w14:paraId="1882985F" w14:textId="6080C478" w:rsidR="006D7196" w:rsidRDefault="006D7196" w:rsidP="00CF7789">
      <w:pPr>
        <w:spacing w:line="360" w:lineRule="auto"/>
        <w:rPr>
          <w:rFonts w:cs="Arial"/>
          <w:szCs w:val="24"/>
        </w:rPr>
      </w:pPr>
    </w:p>
    <w:p w14:paraId="46FE229C" w14:textId="44220568" w:rsidR="006D7196" w:rsidRDefault="006D7196" w:rsidP="00CF7789">
      <w:pPr>
        <w:spacing w:line="360" w:lineRule="auto"/>
        <w:rPr>
          <w:rFonts w:cs="Arial"/>
          <w:szCs w:val="24"/>
        </w:rPr>
      </w:pPr>
    </w:p>
    <w:p w14:paraId="683637DA" w14:textId="66D27085" w:rsidR="006D7196" w:rsidRDefault="006D7196" w:rsidP="00CF7789">
      <w:pPr>
        <w:spacing w:line="360" w:lineRule="auto"/>
        <w:rPr>
          <w:rFonts w:cs="Arial"/>
          <w:szCs w:val="24"/>
        </w:rPr>
      </w:pPr>
    </w:p>
    <w:p w14:paraId="32339202" w14:textId="64CC908A" w:rsidR="006D7196" w:rsidRDefault="006D7196" w:rsidP="00CF7789">
      <w:pPr>
        <w:spacing w:line="360" w:lineRule="auto"/>
        <w:rPr>
          <w:rFonts w:cs="Arial"/>
          <w:szCs w:val="24"/>
        </w:rPr>
      </w:pPr>
    </w:p>
    <w:p w14:paraId="16D1D9D9" w14:textId="67269BCA" w:rsidR="006D7196" w:rsidRDefault="006D7196" w:rsidP="00CF7789">
      <w:pPr>
        <w:spacing w:line="360" w:lineRule="auto"/>
        <w:rPr>
          <w:rFonts w:cs="Arial"/>
          <w:szCs w:val="24"/>
        </w:rPr>
      </w:pPr>
    </w:p>
    <w:p w14:paraId="4F338034" w14:textId="42116264" w:rsidR="006D7196" w:rsidRDefault="006D7196" w:rsidP="00CF7789">
      <w:pPr>
        <w:spacing w:line="360" w:lineRule="auto"/>
        <w:rPr>
          <w:rFonts w:cs="Arial"/>
          <w:szCs w:val="24"/>
        </w:rPr>
      </w:pPr>
    </w:p>
    <w:p w14:paraId="2FF87710" w14:textId="1297F268" w:rsidR="006D7196" w:rsidRDefault="006D7196" w:rsidP="00CF7789">
      <w:pPr>
        <w:spacing w:line="360" w:lineRule="auto"/>
        <w:rPr>
          <w:rFonts w:cs="Arial"/>
          <w:szCs w:val="24"/>
        </w:rPr>
      </w:pPr>
    </w:p>
    <w:p w14:paraId="6A3B496F" w14:textId="63C40857" w:rsidR="006D7196" w:rsidRDefault="006D7196" w:rsidP="00CF7789">
      <w:pPr>
        <w:spacing w:line="360" w:lineRule="auto"/>
        <w:rPr>
          <w:rFonts w:cs="Arial"/>
          <w:szCs w:val="24"/>
        </w:rPr>
      </w:pPr>
    </w:p>
    <w:p w14:paraId="4627A17D" w14:textId="4F784EA3" w:rsidR="00C83573" w:rsidRDefault="00C83573" w:rsidP="00CF7789">
      <w:pPr>
        <w:spacing w:line="360" w:lineRule="auto"/>
        <w:rPr>
          <w:rFonts w:cs="Arial"/>
          <w:szCs w:val="24"/>
        </w:rPr>
      </w:pPr>
    </w:p>
    <w:p w14:paraId="4C4CEA3D" w14:textId="62DE329F" w:rsidR="00D14E90" w:rsidRDefault="00D14E90" w:rsidP="00CF7789">
      <w:pPr>
        <w:spacing w:line="360" w:lineRule="auto"/>
        <w:rPr>
          <w:rFonts w:cs="Arial"/>
          <w:szCs w:val="24"/>
        </w:rPr>
      </w:pPr>
    </w:p>
    <w:p w14:paraId="3C061787" w14:textId="754E73D6" w:rsidR="0051289D" w:rsidRDefault="006D7196" w:rsidP="00997ED6">
      <w:pPr>
        <w:pStyle w:val="Ttulo1"/>
        <w:spacing w:before="0" w:after="0" w:line="360" w:lineRule="auto"/>
        <w:jc w:val="left"/>
        <w:rPr>
          <w:rFonts w:ascii="Arial" w:hAnsi="Arial" w:cs="Arial"/>
          <w:noProof/>
          <w:sz w:val="24"/>
          <w:szCs w:val="24"/>
        </w:rPr>
      </w:pPr>
      <w:bookmarkStart w:id="5" w:name="_Toc360715468"/>
      <w:r>
        <w:rPr>
          <w:rFonts w:ascii="Arial" w:hAnsi="Arial" w:cs="Arial"/>
          <w:noProof/>
          <w:sz w:val="24"/>
          <w:szCs w:val="24"/>
          <w:lang w:val="pt-BR"/>
        </w:rPr>
        <w:lastRenderedPageBreak/>
        <w:t>6.</w:t>
      </w:r>
      <w:r w:rsidR="0051289D" w:rsidRPr="0051289D">
        <w:rPr>
          <w:rFonts w:ascii="Arial" w:hAnsi="Arial" w:cs="Arial"/>
          <w:noProof/>
          <w:sz w:val="24"/>
          <w:szCs w:val="24"/>
        </w:rPr>
        <w:t>REFERÊNCIAS BIBLIOGRÁFICAS</w:t>
      </w:r>
      <w:bookmarkEnd w:id="5"/>
    </w:p>
    <w:p w14:paraId="50895670" w14:textId="77777777" w:rsidR="00997ED6" w:rsidRDefault="00997ED6" w:rsidP="00997ED6">
      <w:pPr>
        <w:rPr>
          <w:lang w:val="x-none" w:eastAsia="x-none"/>
        </w:rPr>
      </w:pPr>
    </w:p>
    <w:p w14:paraId="38C1F859" w14:textId="77777777" w:rsidR="00997ED6" w:rsidRPr="00997ED6" w:rsidRDefault="00997ED6" w:rsidP="00997ED6">
      <w:pPr>
        <w:rPr>
          <w:lang w:val="x-none" w:eastAsia="x-none"/>
        </w:rPr>
      </w:pPr>
    </w:p>
    <w:p w14:paraId="258C13F8" w14:textId="77777777" w:rsidR="0051289D" w:rsidRDefault="6BFF2B44" w:rsidP="6BFF2B44">
      <w:pPr>
        <w:spacing w:line="360" w:lineRule="auto"/>
        <w:rPr>
          <w:b/>
          <w:bCs/>
        </w:rPr>
      </w:pPr>
      <w:r w:rsidRPr="6BFF2B44">
        <w:rPr>
          <w:rFonts w:cs="Arial"/>
          <w:noProof/>
        </w:rPr>
        <w:t>BARCELOS,Mara Rejane Barroso ‘’et al”</w:t>
      </w:r>
      <w:r>
        <w:t xml:space="preserve"> </w:t>
      </w:r>
      <w:r w:rsidRPr="6BFF2B44">
        <w:rPr>
          <w:b/>
          <w:bCs/>
        </w:rPr>
        <w:t>Rev. Bras. Pesq. Saúde, Vitória, 15.</w:t>
      </w:r>
    </w:p>
    <w:p w14:paraId="5898E903" w14:textId="77777777" w:rsidR="00FD6DEA" w:rsidRDefault="6BFF2B44" w:rsidP="00D264FA">
      <w:pPr>
        <w:spacing w:line="360" w:lineRule="auto"/>
      </w:pPr>
      <w:r w:rsidRPr="6BFF2B44">
        <w:rPr>
          <w:b/>
          <w:bCs/>
        </w:rPr>
        <w:t xml:space="preserve">A trajetória da Estratégia de Saúde da Família. </w:t>
      </w:r>
      <w:r>
        <w:t>Vitória Es</w:t>
      </w:r>
      <w:r w:rsidRPr="6BFF2B44">
        <w:rPr>
          <w:b/>
          <w:bCs/>
        </w:rPr>
        <w:t xml:space="preserve"> </w:t>
      </w:r>
      <w:r>
        <w:t>Dezembro 2013.</w:t>
      </w:r>
    </w:p>
    <w:p w14:paraId="0C8FE7CE" w14:textId="77777777" w:rsidR="00127E30" w:rsidRDefault="00127E30" w:rsidP="00D264FA">
      <w:pPr>
        <w:spacing w:line="360" w:lineRule="auto"/>
      </w:pPr>
    </w:p>
    <w:p w14:paraId="60FD45D0" w14:textId="77777777" w:rsidR="00127E30" w:rsidRPr="00127E30" w:rsidRDefault="050D2669" w:rsidP="050D2669">
      <w:pPr>
        <w:jc w:val="left"/>
        <w:rPr>
          <w:b/>
          <w:bCs/>
        </w:rPr>
      </w:pPr>
      <w:r>
        <w:t xml:space="preserve">BARROS, </w:t>
      </w:r>
      <w:proofErr w:type="spellStart"/>
      <w:r>
        <w:t>Idarleide</w:t>
      </w:r>
      <w:proofErr w:type="spellEnd"/>
      <w:r>
        <w:t xml:space="preserve"> Costa.</w:t>
      </w:r>
      <w:r w:rsidRPr="050D2669">
        <w:rPr>
          <w:b/>
          <w:bCs/>
        </w:rPr>
        <w:t xml:space="preserve"> Universidade Federal de Minas Gerais, </w:t>
      </w:r>
      <w:r>
        <w:t xml:space="preserve">A importância da Estratégia na Saúde da </w:t>
      </w:r>
      <w:proofErr w:type="spellStart"/>
      <w:r>
        <w:t>Família.</w:t>
      </w:r>
      <w:r w:rsidRPr="050D2669">
        <w:rPr>
          <w:b/>
          <w:bCs/>
        </w:rPr>
        <w:t>Minas</w:t>
      </w:r>
      <w:proofErr w:type="spellEnd"/>
      <w:r w:rsidRPr="050D2669">
        <w:rPr>
          <w:b/>
          <w:bCs/>
        </w:rPr>
        <w:t xml:space="preserve"> Gerais ,2014</w:t>
      </w:r>
    </w:p>
    <w:p w14:paraId="41004F19" w14:textId="77777777" w:rsidR="00A81CCE" w:rsidRDefault="00A81CCE" w:rsidP="00A81CCE">
      <w:pPr>
        <w:spacing w:line="360" w:lineRule="auto"/>
        <w:jc w:val="left"/>
        <w:rPr>
          <w:rFonts w:cs="Arial"/>
          <w:b/>
          <w:szCs w:val="24"/>
        </w:rPr>
      </w:pPr>
    </w:p>
    <w:p w14:paraId="22EEC562" w14:textId="77777777" w:rsidR="00A81CCE" w:rsidRPr="00FD6DEA" w:rsidRDefault="050D2669" w:rsidP="050D2669">
      <w:pPr>
        <w:spacing w:line="360" w:lineRule="auto"/>
        <w:jc w:val="left"/>
        <w:rPr>
          <w:rFonts w:eastAsia="Arial" w:cs="Arial"/>
        </w:rPr>
      </w:pPr>
      <w:r w:rsidRPr="050D2669">
        <w:rPr>
          <w:b/>
          <w:bCs/>
        </w:rPr>
        <w:t>DISPONIVEL:</w:t>
      </w:r>
      <w:r>
        <w:t>&lt;_http://www.unasus.unifesp.br/biblioteca_virtual</w:t>
      </w:r>
      <w:r w:rsidRPr="050D2669">
        <w:rPr>
          <w:rFonts w:eastAsia="Arial" w:cs="Arial"/>
        </w:rPr>
        <w:t>/</w:t>
      </w:r>
      <w:r>
        <w:t>esf/1/modulo_politico_gestor/Unidade_5.pdf&gt;</w:t>
      </w:r>
    </w:p>
    <w:p w14:paraId="67C0C651" w14:textId="77777777" w:rsidR="00127E30" w:rsidRPr="00127E30" w:rsidRDefault="00127E30" w:rsidP="00D264FA">
      <w:pPr>
        <w:spacing w:line="360" w:lineRule="auto"/>
        <w:rPr>
          <w:rFonts w:cs="Arial"/>
          <w:b/>
          <w:szCs w:val="24"/>
        </w:rPr>
      </w:pPr>
    </w:p>
    <w:sectPr w:rsidR="00127E30" w:rsidRPr="00127E30" w:rsidSect="0063667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BE3AE" w14:textId="77777777" w:rsidR="00E5468C" w:rsidRDefault="00E5468C">
      <w:r>
        <w:separator/>
      </w:r>
    </w:p>
  </w:endnote>
  <w:endnote w:type="continuationSeparator" w:id="0">
    <w:p w14:paraId="6B51377D" w14:textId="77777777" w:rsidR="00E5468C" w:rsidRDefault="00E5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89ED" w14:textId="23E34F12" w:rsidR="006D7196" w:rsidRDefault="006D7196" w:rsidP="006D7196">
    <w:pPr>
      <w:pStyle w:val="Textodenotadefim"/>
      <w:jc w:val="both"/>
      <w:rPr>
        <w:rFonts w:ascii="Times New Roman" w:hAnsi="Times New Roman" w:cs="Times New Roman"/>
      </w:rPr>
    </w:pPr>
    <w:r>
      <w:t>1</w:t>
    </w:r>
    <w:r w:rsidRPr="00FD6831">
      <w:rPr>
        <w:rFonts w:ascii="Times New Roman" w:hAnsi="Times New Roman" w:cs="Times New Roman"/>
      </w:rPr>
      <w:t>.Graduand</w:t>
    </w:r>
    <w:r>
      <w:rPr>
        <w:rFonts w:ascii="Times New Roman" w:hAnsi="Times New Roman" w:cs="Times New Roman"/>
      </w:rPr>
      <w:t>os</w:t>
    </w:r>
    <w:r w:rsidRPr="00FD6831">
      <w:rPr>
        <w:rFonts w:ascii="Times New Roman" w:hAnsi="Times New Roman" w:cs="Times New Roman"/>
      </w:rPr>
      <w:t xml:space="preserve"> em Enfermagem, </w:t>
    </w:r>
    <w:r>
      <w:rPr>
        <w:rFonts w:ascii="Times New Roman" w:hAnsi="Times New Roman" w:cs="Times New Roman"/>
      </w:rPr>
      <w:t>7</w:t>
    </w:r>
    <w:r w:rsidRPr="00FD6831">
      <w:rPr>
        <w:rFonts w:ascii="Times New Roman" w:hAnsi="Times New Roman" w:cs="Times New Roman"/>
      </w:rPr>
      <w:t xml:space="preserve">° </w:t>
    </w:r>
    <w:r>
      <w:rPr>
        <w:rFonts w:ascii="Times New Roman" w:hAnsi="Times New Roman" w:cs="Times New Roman"/>
      </w:rPr>
      <w:t>período na Faculdade Pitágoras/S</w:t>
    </w:r>
    <w:r w:rsidRPr="00FD6831">
      <w:rPr>
        <w:rFonts w:ascii="Times New Roman" w:hAnsi="Times New Roman" w:cs="Times New Roman"/>
      </w:rPr>
      <w:t>ão Luís.</w:t>
    </w:r>
    <w:r w:rsidRPr="00FD6831">
      <w:rPr>
        <w:rFonts w:ascii="Times New Roman" w:hAnsi="Times New Roman" w:cs="Times New Roman"/>
        <w:b/>
      </w:rPr>
      <w:t>E-mail</w:t>
    </w:r>
    <w:r w:rsidRPr="00FD6831">
      <w:rPr>
        <w:rFonts w:ascii="Times New Roman" w:hAnsi="Times New Roman" w:cs="Times New Roman"/>
      </w:rPr>
      <w:t>:mariadacruzmsc</w:t>
    </w:r>
    <w:r>
      <w:rPr>
        <w:rFonts w:ascii="Times New Roman" w:hAnsi="Times New Roman" w:cs="Times New Roman"/>
      </w:rPr>
      <w:t>82</w:t>
    </w:r>
    <w:r w:rsidRPr="00FD6831">
      <w:rPr>
        <w:rFonts w:ascii="Times New Roman" w:hAnsi="Times New Roman" w:cs="Times New Roman"/>
      </w:rPr>
      <w:t>@</w:t>
    </w:r>
    <w:r>
      <w:rPr>
        <w:rFonts w:ascii="Times New Roman" w:hAnsi="Times New Roman" w:cs="Times New Roman"/>
      </w:rPr>
      <w:t>gmail</w:t>
    </w:r>
    <w:r w:rsidRPr="00FD6831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com</w:t>
    </w:r>
    <w:r w:rsidRPr="00FD6831">
      <w:rPr>
        <w:rFonts w:ascii="Times New Roman" w:hAnsi="Times New Roman" w:cs="Times New Roman"/>
      </w:rPr>
      <w:t xml:space="preserve">  </w:t>
    </w:r>
  </w:p>
  <w:p w14:paraId="613B08E8" w14:textId="77777777" w:rsidR="006D7196" w:rsidRDefault="006D71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B0C9B" w14:textId="77777777" w:rsidR="00E5468C" w:rsidRDefault="00E5468C">
      <w:r>
        <w:separator/>
      </w:r>
    </w:p>
  </w:footnote>
  <w:footnote w:type="continuationSeparator" w:id="0">
    <w:p w14:paraId="72DF8340" w14:textId="77777777" w:rsidR="00E5468C" w:rsidRDefault="00E5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528692B4" w:rsidR="002D3028" w:rsidRDefault="002D3028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616781">
      <w:rPr>
        <w:noProof/>
      </w:rPr>
      <w:t>6</w:t>
    </w:r>
    <w:r>
      <w:fldChar w:fldCharType="end"/>
    </w:r>
  </w:p>
  <w:p w14:paraId="1A939487" w14:textId="77777777" w:rsidR="002D3028" w:rsidRDefault="002D302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F83"/>
    <w:multiLevelType w:val="hybridMultilevel"/>
    <w:tmpl w:val="379A7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35FD"/>
    <w:multiLevelType w:val="hybridMultilevel"/>
    <w:tmpl w:val="CFF8E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D6687"/>
    <w:multiLevelType w:val="multilevel"/>
    <w:tmpl w:val="3DBE24CC"/>
    <w:lvl w:ilvl="0">
      <w:start w:val="1"/>
      <w:numFmt w:val="decimal"/>
      <w:pStyle w:val="SeoPrimria"/>
      <w:lvlText w:val="%1."/>
      <w:lvlJc w:val="left"/>
      <w:pPr>
        <w:tabs>
          <w:tab w:val="num" w:pos="2700"/>
        </w:tabs>
        <w:ind w:left="270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40"/>
        </w:tabs>
        <w:ind w:left="4140" w:hanging="1800"/>
      </w:pPr>
      <w:rPr>
        <w:rFonts w:hint="default"/>
      </w:rPr>
    </w:lvl>
  </w:abstractNum>
  <w:abstractNum w:abstractNumId="3" w15:restartNumberingAfterBreak="0">
    <w:nsid w:val="7E671361"/>
    <w:multiLevelType w:val="hybridMultilevel"/>
    <w:tmpl w:val="5EE4C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AA"/>
    <w:rsid w:val="000246D2"/>
    <w:rsid w:val="00032232"/>
    <w:rsid w:val="00080FC5"/>
    <w:rsid w:val="000B5FCA"/>
    <w:rsid w:val="000C3BF6"/>
    <w:rsid w:val="000E63C3"/>
    <w:rsid w:val="000F475E"/>
    <w:rsid w:val="001079E9"/>
    <w:rsid w:val="00127E30"/>
    <w:rsid w:val="00145E6A"/>
    <w:rsid w:val="001612D6"/>
    <w:rsid w:val="0017255A"/>
    <w:rsid w:val="001B4704"/>
    <w:rsid w:val="001B5DF1"/>
    <w:rsid w:val="0020676B"/>
    <w:rsid w:val="0021322C"/>
    <w:rsid w:val="0021687B"/>
    <w:rsid w:val="002A23C5"/>
    <w:rsid w:val="002D3028"/>
    <w:rsid w:val="003171B9"/>
    <w:rsid w:val="00343BA2"/>
    <w:rsid w:val="00350653"/>
    <w:rsid w:val="00350B6F"/>
    <w:rsid w:val="00356B6A"/>
    <w:rsid w:val="003702F9"/>
    <w:rsid w:val="00375FD8"/>
    <w:rsid w:val="003A1D08"/>
    <w:rsid w:val="003B62A7"/>
    <w:rsid w:val="003D682B"/>
    <w:rsid w:val="003E0524"/>
    <w:rsid w:val="003E71E1"/>
    <w:rsid w:val="004429D8"/>
    <w:rsid w:val="004616F8"/>
    <w:rsid w:val="00472C3F"/>
    <w:rsid w:val="00477A4C"/>
    <w:rsid w:val="004B24D7"/>
    <w:rsid w:val="004D5563"/>
    <w:rsid w:val="004E7C07"/>
    <w:rsid w:val="0051289D"/>
    <w:rsid w:val="00527D16"/>
    <w:rsid w:val="00557220"/>
    <w:rsid w:val="00571B45"/>
    <w:rsid w:val="005B0A90"/>
    <w:rsid w:val="005B4A4D"/>
    <w:rsid w:val="005D4601"/>
    <w:rsid w:val="005E7F31"/>
    <w:rsid w:val="00616781"/>
    <w:rsid w:val="00636674"/>
    <w:rsid w:val="00667F38"/>
    <w:rsid w:val="00693BE0"/>
    <w:rsid w:val="00693C7D"/>
    <w:rsid w:val="006954DA"/>
    <w:rsid w:val="006C703F"/>
    <w:rsid w:val="006D7196"/>
    <w:rsid w:val="00726DE1"/>
    <w:rsid w:val="00741D10"/>
    <w:rsid w:val="007862D5"/>
    <w:rsid w:val="00793485"/>
    <w:rsid w:val="007C1009"/>
    <w:rsid w:val="007C2EEB"/>
    <w:rsid w:val="007D153C"/>
    <w:rsid w:val="0080736D"/>
    <w:rsid w:val="0085436D"/>
    <w:rsid w:val="00854FCA"/>
    <w:rsid w:val="00871009"/>
    <w:rsid w:val="00896D45"/>
    <w:rsid w:val="008B0396"/>
    <w:rsid w:val="008B1E33"/>
    <w:rsid w:val="008C2003"/>
    <w:rsid w:val="0094036B"/>
    <w:rsid w:val="0095412D"/>
    <w:rsid w:val="009544E4"/>
    <w:rsid w:val="00955466"/>
    <w:rsid w:val="00990614"/>
    <w:rsid w:val="00997ED6"/>
    <w:rsid w:val="009A4204"/>
    <w:rsid w:val="00A40773"/>
    <w:rsid w:val="00A474AD"/>
    <w:rsid w:val="00A51803"/>
    <w:rsid w:val="00A81114"/>
    <w:rsid w:val="00A81CCE"/>
    <w:rsid w:val="00AB27AF"/>
    <w:rsid w:val="00AD77F8"/>
    <w:rsid w:val="00AF6025"/>
    <w:rsid w:val="00AF6031"/>
    <w:rsid w:val="00B317C0"/>
    <w:rsid w:val="00B91490"/>
    <w:rsid w:val="00BB044E"/>
    <w:rsid w:val="00BB7F36"/>
    <w:rsid w:val="00BE637A"/>
    <w:rsid w:val="00C00375"/>
    <w:rsid w:val="00C06842"/>
    <w:rsid w:val="00C339DE"/>
    <w:rsid w:val="00C44818"/>
    <w:rsid w:val="00C83573"/>
    <w:rsid w:val="00C8725D"/>
    <w:rsid w:val="00CA575E"/>
    <w:rsid w:val="00CB76FC"/>
    <w:rsid w:val="00CC6139"/>
    <w:rsid w:val="00CD1770"/>
    <w:rsid w:val="00CE1DB1"/>
    <w:rsid w:val="00CF0332"/>
    <w:rsid w:val="00CF7789"/>
    <w:rsid w:val="00D10668"/>
    <w:rsid w:val="00D14E90"/>
    <w:rsid w:val="00D264FA"/>
    <w:rsid w:val="00D33DDB"/>
    <w:rsid w:val="00D534C4"/>
    <w:rsid w:val="00D54528"/>
    <w:rsid w:val="00D624AF"/>
    <w:rsid w:val="00D6455B"/>
    <w:rsid w:val="00D847D0"/>
    <w:rsid w:val="00DD3407"/>
    <w:rsid w:val="00DE6673"/>
    <w:rsid w:val="00E5468C"/>
    <w:rsid w:val="00E64ED5"/>
    <w:rsid w:val="00E72E0F"/>
    <w:rsid w:val="00EA1750"/>
    <w:rsid w:val="00EB44F6"/>
    <w:rsid w:val="00EE02AA"/>
    <w:rsid w:val="00EF4AD7"/>
    <w:rsid w:val="00F06F35"/>
    <w:rsid w:val="00F53DE7"/>
    <w:rsid w:val="00F752A7"/>
    <w:rsid w:val="00F82E10"/>
    <w:rsid w:val="00FC753D"/>
    <w:rsid w:val="00FD6DEA"/>
    <w:rsid w:val="00FE267E"/>
    <w:rsid w:val="050D2669"/>
    <w:rsid w:val="6BFF2B44"/>
    <w:rsid w:val="794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41ECA"/>
  <w15:chartTrackingRefBased/>
  <w15:docId w15:val="{FE0887F7-7A4A-466B-BB0F-7FDF4ADD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E0"/>
    <w:pPr>
      <w:widowControl w:val="0"/>
      <w:jc w:val="both"/>
    </w:pPr>
    <w:rPr>
      <w:rFonts w:ascii="Arial" w:eastAsia="Times New Roman" w:hAnsi="Arial"/>
      <w:snapToGrid w:val="0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3B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3B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EE02AA"/>
    <w:pPr>
      <w:pageBreakBefore/>
      <w:spacing w:after="360" w:line="360" w:lineRule="auto"/>
      <w:jc w:val="center"/>
      <w:outlineLvl w:val="5"/>
    </w:pPr>
    <w:rPr>
      <w:b/>
      <w:cap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rsid w:val="00EE02AA"/>
    <w:rPr>
      <w:rFonts w:ascii="Arial" w:eastAsia="Times New Roman" w:hAnsi="Arial" w:cs="Times New Roman"/>
      <w:b/>
      <w:caps/>
      <w:snapToGrid w:val="0"/>
      <w:sz w:val="24"/>
      <w:szCs w:val="20"/>
      <w:lang w:eastAsia="pt-BR"/>
    </w:rPr>
  </w:style>
  <w:style w:type="paragraph" w:customStyle="1" w:styleId="Pargrafo">
    <w:name w:val="Parágrafo"/>
    <w:basedOn w:val="Normal"/>
    <w:rsid w:val="00EE02AA"/>
    <w:pPr>
      <w:tabs>
        <w:tab w:val="left" w:pos="1701"/>
      </w:tabs>
      <w:spacing w:line="360" w:lineRule="auto"/>
      <w:ind w:firstLine="1701"/>
    </w:pPr>
  </w:style>
  <w:style w:type="paragraph" w:styleId="Sumrio1">
    <w:name w:val="toc 1"/>
    <w:basedOn w:val="Normal"/>
    <w:next w:val="Normal"/>
    <w:link w:val="Sumrio1Char"/>
    <w:autoRedefine/>
    <w:uiPriority w:val="39"/>
    <w:rsid w:val="00EE02AA"/>
    <w:pPr>
      <w:tabs>
        <w:tab w:val="left" w:pos="851"/>
        <w:tab w:val="right" w:leader="dot" w:pos="9062"/>
      </w:tabs>
      <w:spacing w:before="120" w:line="360" w:lineRule="auto"/>
    </w:pPr>
    <w:rPr>
      <w:noProof/>
      <w:szCs w:val="24"/>
      <w:lang w:val="x-none" w:eastAsia="x-none"/>
    </w:rPr>
  </w:style>
  <w:style w:type="paragraph" w:customStyle="1" w:styleId="Agradecimentos">
    <w:name w:val="Agradecimentos"/>
    <w:basedOn w:val="Normal"/>
    <w:rsid w:val="00EE02AA"/>
    <w:pPr>
      <w:spacing w:after="120" w:line="360" w:lineRule="auto"/>
      <w:ind w:firstLine="1701"/>
    </w:pPr>
  </w:style>
  <w:style w:type="paragraph" w:customStyle="1" w:styleId="Dedicatria">
    <w:name w:val="Dedicatória"/>
    <w:basedOn w:val="Normal"/>
    <w:rsid w:val="00EE02AA"/>
    <w:pPr>
      <w:spacing w:line="360" w:lineRule="auto"/>
      <w:ind w:left="3969"/>
    </w:pPr>
  </w:style>
  <w:style w:type="paragraph" w:customStyle="1" w:styleId="Epgrafe">
    <w:name w:val="Epígrafe"/>
    <w:basedOn w:val="Normal"/>
    <w:rsid w:val="00EE02AA"/>
    <w:pPr>
      <w:ind w:left="3969"/>
    </w:pPr>
  </w:style>
  <w:style w:type="paragraph" w:customStyle="1" w:styleId="LocaleAnodeEntrega">
    <w:name w:val="Local e Ano de Entrega"/>
    <w:basedOn w:val="Normal"/>
    <w:rsid w:val="00EE02AA"/>
    <w:pPr>
      <w:jc w:val="center"/>
    </w:pPr>
    <w:rPr>
      <w:szCs w:val="24"/>
    </w:rPr>
  </w:style>
  <w:style w:type="paragraph" w:customStyle="1" w:styleId="NaturezadoTrabalho">
    <w:name w:val="Natureza do Trabalho"/>
    <w:basedOn w:val="Normal"/>
    <w:rsid w:val="00EE02AA"/>
    <w:pPr>
      <w:ind w:left="3969"/>
    </w:pPr>
    <w:rPr>
      <w:sz w:val="20"/>
      <w:szCs w:val="22"/>
    </w:rPr>
  </w:style>
  <w:style w:type="paragraph" w:customStyle="1" w:styleId="NomedoAutoreCurso">
    <w:name w:val="Nome do Autor e Curso"/>
    <w:basedOn w:val="Normal"/>
    <w:rsid w:val="00EE02AA"/>
    <w:pPr>
      <w:jc w:val="center"/>
    </w:pPr>
    <w:rPr>
      <w:caps/>
      <w:sz w:val="28"/>
      <w:szCs w:val="32"/>
    </w:rPr>
  </w:style>
  <w:style w:type="paragraph" w:customStyle="1" w:styleId="TtulodoTrabalho">
    <w:name w:val="Título do Trabalho"/>
    <w:basedOn w:val="Normal"/>
    <w:next w:val="SubttulodoTrabalho"/>
    <w:rsid w:val="00EE02AA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EE02AA"/>
    <w:pPr>
      <w:jc w:val="center"/>
    </w:pPr>
    <w:rPr>
      <w:sz w:val="28"/>
      <w:szCs w:val="28"/>
    </w:rPr>
  </w:style>
  <w:style w:type="paragraph" w:customStyle="1" w:styleId="Texto-Resumo">
    <w:name w:val="Texto - Resumo"/>
    <w:basedOn w:val="Normal"/>
    <w:rsid w:val="00EE02AA"/>
    <w:pPr>
      <w:spacing w:after="480"/>
    </w:pPr>
  </w:style>
  <w:style w:type="paragraph" w:customStyle="1" w:styleId="Resumo-Texto">
    <w:name w:val="Resumo - Texto"/>
    <w:basedOn w:val="Agradecimentos"/>
    <w:rsid w:val="00EE02AA"/>
    <w:pPr>
      <w:spacing w:after="480" w:line="240" w:lineRule="auto"/>
      <w:ind w:firstLine="0"/>
    </w:pPr>
    <w:rPr>
      <w:snapToGrid/>
    </w:rPr>
  </w:style>
  <w:style w:type="paragraph" w:customStyle="1" w:styleId="TitulodeQuadro">
    <w:name w:val="Titulo de Quadro"/>
    <w:basedOn w:val="Normal"/>
    <w:next w:val="Normal"/>
    <w:rsid w:val="00EE02AA"/>
    <w:pPr>
      <w:spacing w:before="360"/>
    </w:pPr>
  </w:style>
  <w:style w:type="paragraph" w:customStyle="1" w:styleId="Resumo-Ttulo">
    <w:name w:val="Resumo - Título"/>
    <w:basedOn w:val="Normal"/>
    <w:rsid w:val="00EE02AA"/>
    <w:pPr>
      <w:spacing w:before="360" w:after="960"/>
      <w:jc w:val="center"/>
    </w:pPr>
    <w:rPr>
      <w:b/>
      <w:caps/>
      <w:snapToGrid/>
      <w:szCs w:val="24"/>
    </w:rPr>
  </w:style>
  <w:style w:type="paragraph" w:customStyle="1" w:styleId="Sumrio">
    <w:name w:val="Sumário"/>
    <w:basedOn w:val="Normal"/>
    <w:rsid w:val="00EE02AA"/>
    <w:pPr>
      <w:tabs>
        <w:tab w:val="left" w:leader="dot" w:pos="8732"/>
      </w:tabs>
      <w:spacing w:line="360" w:lineRule="auto"/>
    </w:pPr>
  </w:style>
  <w:style w:type="character" w:styleId="Hyperlink">
    <w:name w:val="Hyperlink"/>
    <w:uiPriority w:val="99"/>
    <w:rsid w:val="00EE02AA"/>
    <w:rPr>
      <w:color w:val="0000FF"/>
      <w:u w:val="single"/>
    </w:rPr>
  </w:style>
  <w:style w:type="paragraph" w:customStyle="1" w:styleId="Autor">
    <w:name w:val="Autor"/>
    <w:basedOn w:val="Normal"/>
    <w:next w:val="Normal"/>
    <w:rsid w:val="00EE02AA"/>
    <w:pPr>
      <w:spacing w:before="240" w:line="360" w:lineRule="auto"/>
      <w:jc w:val="center"/>
    </w:pPr>
    <w:rPr>
      <w:b/>
      <w:caps/>
      <w:snapToGrid/>
      <w:sz w:val="32"/>
      <w:szCs w:val="32"/>
    </w:rPr>
  </w:style>
  <w:style w:type="paragraph" w:customStyle="1" w:styleId="SeoPrimria">
    <w:name w:val="Seção Primária"/>
    <w:basedOn w:val="Normal"/>
    <w:next w:val="Normal"/>
    <w:rsid w:val="00EE02AA"/>
    <w:pPr>
      <w:numPr>
        <w:numId w:val="1"/>
      </w:numPr>
      <w:spacing w:after="480" w:line="480" w:lineRule="auto"/>
      <w:jc w:val="left"/>
    </w:pPr>
    <w:rPr>
      <w:b/>
      <w:caps/>
      <w:snapToGrid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D340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DD3407"/>
    <w:rPr>
      <w:rFonts w:ascii="Arial" w:eastAsia="Times New Roman" w:hAnsi="Arial"/>
      <w:snapToGrid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DD340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DD3407"/>
    <w:rPr>
      <w:rFonts w:ascii="Arial" w:eastAsia="Times New Roman" w:hAnsi="Arial"/>
      <w:snapToGrid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36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5436D"/>
    <w:rPr>
      <w:rFonts w:ascii="Tahoma" w:eastAsia="Times New Roman" w:hAnsi="Tahoma" w:cs="Tahoma"/>
      <w:snapToGrid w:val="0"/>
      <w:sz w:val="16"/>
      <w:szCs w:val="16"/>
    </w:rPr>
  </w:style>
  <w:style w:type="table" w:styleId="Tabelacomgrade">
    <w:name w:val="Table Grid"/>
    <w:basedOn w:val="Tabelanormal"/>
    <w:uiPriority w:val="59"/>
    <w:rsid w:val="0021687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36674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0C3BF6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C3BF6"/>
    <w:pPr>
      <w:keepLines/>
      <w:widowControl/>
      <w:spacing w:before="480" w:after="0" w:line="276" w:lineRule="auto"/>
      <w:jc w:val="left"/>
      <w:outlineLvl w:val="9"/>
    </w:pPr>
    <w:rPr>
      <w:snapToGrid/>
      <w:color w:val="365F91"/>
      <w:kern w:val="0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0C3BF6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2D6"/>
    <w:pPr>
      <w:ind w:left="240"/>
    </w:pPr>
  </w:style>
  <w:style w:type="character" w:customStyle="1" w:styleId="Sumrio1Char">
    <w:name w:val="Sumário 1 Char"/>
    <w:link w:val="Sumrio1"/>
    <w:uiPriority w:val="39"/>
    <w:rsid w:val="001612D6"/>
    <w:rPr>
      <w:rFonts w:ascii="Arial" w:eastAsia="Times New Roman" w:hAnsi="Arial"/>
      <w:noProof/>
      <w:snapToGrid w:val="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6D7196"/>
    <w:pPr>
      <w:widowControl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D719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26F4-358C-42A3-A44A-528A0923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Irmã Luordes</cp:lastModifiedBy>
  <cp:revision>4</cp:revision>
  <cp:lastPrinted>2018-03-20T21:15:00Z</cp:lastPrinted>
  <dcterms:created xsi:type="dcterms:W3CDTF">2018-07-13T22:37:00Z</dcterms:created>
  <dcterms:modified xsi:type="dcterms:W3CDTF">2018-07-13T22:40:00Z</dcterms:modified>
</cp:coreProperties>
</file>