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FA" w:rsidRPr="007F7162" w:rsidRDefault="001164FA" w:rsidP="00116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7162">
        <w:rPr>
          <w:rFonts w:ascii="Times New Roman" w:hAnsi="Times New Roman" w:cs="Times New Roman"/>
          <w:sz w:val="24"/>
          <w:szCs w:val="24"/>
        </w:rPr>
        <w:t>ESTADO DE MATO GROSSO DO SUL</w:t>
      </w:r>
    </w:p>
    <w:p w:rsidR="001164FA" w:rsidRPr="007F7162" w:rsidRDefault="001164FA" w:rsidP="00116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SECRETARIA DE ESTADO DE EDUCAÇÃO </w:t>
      </w:r>
    </w:p>
    <w:p w:rsidR="001164FA" w:rsidRPr="007F7162" w:rsidRDefault="001164FA" w:rsidP="00116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   E.E. ANTÔNIO FERNANDES</w:t>
      </w:r>
    </w:p>
    <w:p w:rsidR="001164FA" w:rsidRPr="007F7162" w:rsidRDefault="001164FA" w:rsidP="00116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4FA" w:rsidRPr="007F7162" w:rsidRDefault="001164FA" w:rsidP="00116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4FA" w:rsidRPr="007F7162" w:rsidRDefault="001164FA" w:rsidP="00116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PLANEJAMENTO DE HISTÓRIA</w:t>
      </w: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PROFESSOR – Me. Ciro José Toaldo </w:t>
      </w: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DISCIPLINA – HISTÓRIA </w:t>
      </w: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ANO A </w:t>
      </w:r>
      <w:r w:rsidRPr="007F7162">
        <w:rPr>
          <w:rFonts w:ascii="Times New Roman" w:hAnsi="Times New Roman" w:cs="Times New Roman"/>
          <w:sz w:val="24"/>
          <w:szCs w:val="24"/>
        </w:rPr>
        <w:t xml:space="preserve">– Matutino </w:t>
      </w: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 do mês de junho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F7162"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>– 2</w:t>
      </w:r>
      <w:r w:rsidRPr="007F7162">
        <w:rPr>
          <w:rFonts w:ascii="Times New Roman" w:hAnsi="Times New Roman" w:cs="Times New Roman"/>
          <w:sz w:val="24"/>
          <w:szCs w:val="24"/>
        </w:rPr>
        <w:t>º BIMESTRE</w:t>
      </w: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4FA" w:rsidRDefault="001164FA" w:rsidP="00116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CONTEÚDOS </w:t>
      </w:r>
    </w:p>
    <w:p w:rsidR="001164FA" w:rsidRDefault="001164FA" w:rsidP="001164FA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Vargas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- Introdução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164FA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Governo Provisório </w:t>
      </w:r>
    </w:p>
    <w:p w:rsidR="001164FA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Governo Constitucional</w:t>
      </w:r>
    </w:p>
    <w:p w:rsidR="001164FA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Novo</w:t>
      </w:r>
    </w:p>
    <w:p w:rsidR="001164FA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populismo varguista</w:t>
      </w:r>
    </w:p>
    <w:p w:rsidR="001164FA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AIB e ANL</w:t>
      </w:r>
    </w:p>
    <w:p w:rsidR="001164FA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Constituição de 1934 e 1937</w:t>
      </w:r>
    </w:p>
    <w:p w:rsidR="001164FA" w:rsidRPr="00F276F6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Pós-guerra uma introdução</w:t>
      </w: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CRONOLOGIA DAS AULAS </w:t>
      </w: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06/06 duas aulas – Era Vargas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- Introdução</w:t>
      </w:r>
      <w:r w:rsidRPr="00116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Governo Provisório</w:t>
      </w: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13/06 duas aulas 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Governo Constitucional</w:t>
      </w:r>
      <w:r w:rsidRPr="00116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Estado Novo </w:t>
      </w:r>
      <w:r w:rsidRPr="007F71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20/06 duas aulas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O populismo varguista e AIB e ANL</w:t>
      </w:r>
    </w:p>
    <w:p w:rsidR="009D35A4" w:rsidRPr="00F276F6" w:rsidRDefault="001164FA" w:rsidP="009D3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27/06 </w:t>
      </w:r>
      <w:r w:rsidR="009D35A4">
        <w:rPr>
          <w:rFonts w:ascii="Times New Roman" w:hAnsi="Times New Roman" w:cs="Times New Roman"/>
          <w:sz w:val="24"/>
          <w:szCs w:val="24"/>
        </w:rPr>
        <w:t xml:space="preserve">duas aulas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D35A4">
        <w:rPr>
          <w:rFonts w:ascii="Times New Roman" w:hAnsi="Times New Roman" w:cs="Times New Roman"/>
          <w:sz w:val="24"/>
          <w:szCs w:val="24"/>
        </w:rPr>
        <w:t>Constituições de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  <w:r w:rsidR="009D35A4">
        <w:rPr>
          <w:rFonts w:ascii="Times New Roman" w:hAnsi="Times New Roman" w:cs="Times New Roman"/>
          <w:sz w:val="24"/>
          <w:szCs w:val="24"/>
        </w:rPr>
        <w:t>1934 e 1937 e Pós-guerra uma introdução</w:t>
      </w:r>
    </w:p>
    <w:p w:rsidR="001164FA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5A4" w:rsidRPr="007F7162" w:rsidRDefault="009D35A4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4FA" w:rsidRPr="007F7162" w:rsidRDefault="001164FA" w:rsidP="009D35A4">
      <w:pPr>
        <w:tabs>
          <w:tab w:val="left" w:pos="72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HABILIDADES </w:t>
      </w:r>
    </w:p>
    <w:p w:rsidR="001164FA" w:rsidRPr="005B4186" w:rsidRDefault="001164FA" w:rsidP="001164F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86">
        <w:rPr>
          <w:rFonts w:ascii="Times New Roman" w:hAnsi="Times New Roman" w:cs="Times New Roman"/>
          <w:sz w:val="24"/>
          <w:szCs w:val="24"/>
        </w:rPr>
        <w:t>Entender em que contexto</w:t>
      </w:r>
      <w:r w:rsidR="009D35A4">
        <w:rPr>
          <w:rFonts w:ascii="Times New Roman" w:hAnsi="Times New Roman" w:cs="Times New Roman"/>
          <w:sz w:val="24"/>
          <w:szCs w:val="24"/>
        </w:rPr>
        <w:t xml:space="preserve"> ocorreu a Era Vargas</w:t>
      </w:r>
      <w:r w:rsidRPr="005B4186">
        <w:rPr>
          <w:rFonts w:ascii="Times New Roman" w:hAnsi="Times New Roman" w:cs="Times New Roman"/>
          <w:sz w:val="24"/>
          <w:szCs w:val="24"/>
        </w:rPr>
        <w:t>;</w:t>
      </w:r>
    </w:p>
    <w:p w:rsidR="001164FA" w:rsidRPr="007F7162" w:rsidRDefault="009D35A4" w:rsidP="001164F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 a importância de Vargas para combater a República Velha;</w:t>
      </w:r>
    </w:p>
    <w:p w:rsidR="001164FA" w:rsidRPr="007F7162" w:rsidRDefault="001164FA" w:rsidP="001164F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Reconhecer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9D35A4">
        <w:rPr>
          <w:rFonts w:ascii="Times New Roman" w:hAnsi="Times New Roman" w:cs="Times New Roman"/>
          <w:sz w:val="24"/>
          <w:szCs w:val="24"/>
        </w:rPr>
        <w:t>diferentes fases da Era Vargas e suas consequências para a História do Brasil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1164FA" w:rsidRPr="007F7162" w:rsidRDefault="009D35A4" w:rsidP="001164F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as razões de Vargas permanecer 15 anos no poder</w:t>
      </w:r>
      <w:r w:rsidR="001164FA" w:rsidRPr="007F7162">
        <w:rPr>
          <w:rFonts w:ascii="Times New Roman" w:hAnsi="Times New Roman" w:cs="Times New Roman"/>
          <w:sz w:val="24"/>
          <w:szCs w:val="24"/>
        </w:rPr>
        <w:t>;</w:t>
      </w:r>
    </w:p>
    <w:p w:rsidR="001164FA" w:rsidRPr="007F7162" w:rsidRDefault="009D35A4" w:rsidP="001164F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aspectos positivos e negativos relacionados com Vargas</w:t>
      </w:r>
      <w:r w:rsidR="001164FA" w:rsidRPr="007F7162">
        <w:rPr>
          <w:rFonts w:ascii="Times New Roman" w:hAnsi="Times New Roman" w:cs="Times New Roman"/>
          <w:sz w:val="24"/>
          <w:szCs w:val="24"/>
        </w:rPr>
        <w:t>;</w:t>
      </w:r>
    </w:p>
    <w:p w:rsidR="001164FA" w:rsidRPr="007F7162" w:rsidRDefault="001164FA" w:rsidP="001164F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Reconhecer a imp</w:t>
      </w:r>
      <w:r>
        <w:rPr>
          <w:rFonts w:ascii="Times New Roman" w:hAnsi="Times New Roman" w:cs="Times New Roman"/>
          <w:sz w:val="24"/>
          <w:szCs w:val="24"/>
        </w:rPr>
        <w:t>ortância</w:t>
      </w:r>
      <w:r w:rsidR="009D35A4">
        <w:rPr>
          <w:rFonts w:ascii="Times New Roman" w:hAnsi="Times New Roman" w:cs="Times New Roman"/>
          <w:sz w:val="24"/>
          <w:szCs w:val="24"/>
        </w:rPr>
        <w:t xml:space="preserve"> deste período par</w:t>
      </w:r>
      <w:r>
        <w:rPr>
          <w:rFonts w:ascii="Times New Roman" w:hAnsi="Times New Roman" w:cs="Times New Roman"/>
          <w:sz w:val="24"/>
          <w:szCs w:val="24"/>
        </w:rPr>
        <w:t>a</w:t>
      </w:r>
      <w:r w:rsidR="009D35A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História do Brasil</w:t>
      </w:r>
      <w:r w:rsidRPr="007F71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RECURSO</w:t>
      </w:r>
      <w:r w:rsidRPr="007F7162">
        <w:rPr>
          <w:rFonts w:ascii="Times New Roman" w:hAnsi="Times New Roman" w:cs="Times New Roman"/>
          <w:sz w:val="24"/>
          <w:szCs w:val="24"/>
        </w:rPr>
        <w:t xml:space="preserve"> – Quadro de Giz e Data Show</w:t>
      </w: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METODOLOGIAS </w:t>
      </w:r>
    </w:p>
    <w:p w:rsidR="001164FA" w:rsidRPr="007F7162" w:rsidRDefault="001164FA" w:rsidP="001164F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Aula expositiva</w:t>
      </w:r>
    </w:p>
    <w:p w:rsidR="001164FA" w:rsidRPr="007F7162" w:rsidRDefault="001164FA" w:rsidP="001164F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Debate </w:t>
      </w:r>
    </w:p>
    <w:p w:rsidR="001164FA" w:rsidRPr="007F7162" w:rsidRDefault="001164FA" w:rsidP="001164F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Livro Didático</w:t>
      </w:r>
    </w:p>
    <w:p w:rsidR="001164FA" w:rsidRPr="007F7162" w:rsidRDefault="001164FA" w:rsidP="001164F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Produção de Texto pelos alunos </w:t>
      </w:r>
    </w:p>
    <w:p w:rsidR="001164FA" w:rsidRPr="007F7162" w:rsidRDefault="001164FA" w:rsidP="00116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4FA" w:rsidRPr="00E46E03" w:rsidRDefault="001164FA" w:rsidP="001164FA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Naviraí, 02 de junho</w:t>
      </w:r>
      <w:r w:rsidRPr="007F716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1164FA" w:rsidRPr="007F7162" w:rsidRDefault="001164FA" w:rsidP="001164FA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4FA" w:rsidRPr="007F7162" w:rsidRDefault="001164FA" w:rsidP="001164FA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164FA" w:rsidRPr="007F7162" w:rsidRDefault="001164FA" w:rsidP="001164F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1164FA" w:rsidRDefault="001164FA" w:rsidP="001164FA"/>
    <w:sectPr w:rsidR="001164FA" w:rsidSect="00255ED9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AC3"/>
    <w:multiLevelType w:val="hybridMultilevel"/>
    <w:tmpl w:val="9168E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335B"/>
    <w:multiLevelType w:val="hybridMultilevel"/>
    <w:tmpl w:val="DA78A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FA"/>
    <w:rsid w:val="001164FA"/>
    <w:rsid w:val="003C65C2"/>
    <w:rsid w:val="009D35A4"/>
    <w:rsid w:val="00A1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6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6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2018-06-29T00:49:00Z</dcterms:created>
  <dcterms:modified xsi:type="dcterms:W3CDTF">2018-07-01T14:13:00Z</dcterms:modified>
</cp:coreProperties>
</file>