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70A" w:rsidRPr="007F7162" w:rsidRDefault="00F1370A" w:rsidP="00F137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370A" w:rsidRPr="007F7162" w:rsidRDefault="00F1370A" w:rsidP="00F137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ESCOLA ESTADUAL ANTONIO FERNANDES </w:t>
      </w:r>
      <w:bookmarkStart w:id="0" w:name="_GoBack"/>
      <w:bookmarkEnd w:id="0"/>
    </w:p>
    <w:p w:rsidR="00F1370A" w:rsidRDefault="00F1370A" w:rsidP="00F137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162">
        <w:rPr>
          <w:rFonts w:ascii="Times New Roman" w:hAnsi="Times New Roman" w:cs="Times New Roman"/>
          <w:b/>
          <w:sz w:val="24"/>
          <w:szCs w:val="24"/>
        </w:rPr>
        <w:t>PLANEJAMENTO DE HISTÓRIA</w:t>
      </w:r>
    </w:p>
    <w:p w:rsidR="00F1370A" w:rsidRPr="007F7162" w:rsidRDefault="00F1370A" w:rsidP="00F137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370A" w:rsidRPr="007F7162" w:rsidRDefault="00F1370A" w:rsidP="00F13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162">
        <w:rPr>
          <w:rFonts w:ascii="Times New Roman" w:hAnsi="Times New Roman" w:cs="Times New Roman"/>
          <w:sz w:val="24"/>
          <w:szCs w:val="24"/>
        </w:rPr>
        <w:t xml:space="preserve">PROFESSOR – Me. Ciro José Toaldo </w:t>
      </w:r>
    </w:p>
    <w:p w:rsidR="00F1370A" w:rsidRPr="007F7162" w:rsidRDefault="00F1370A" w:rsidP="00F13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162">
        <w:rPr>
          <w:rFonts w:ascii="Times New Roman" w:hAnsi="Times New Roman" w:cs="Times New Roman"/>
          <w:sz w:val="24"/>
          <w:szCs w:val="24"/>
        </w:rPr>
        <w:t xml:space="preserve">DISCIPLINA – HISTÓRIA </w:t>
      </w:r>
    </w:p>
    <w:p w:rsidR="00F1370A" w:rsidRPr="007F7162" w:rsidRDefault="00F1370A" w:rsidP="00F13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2º ANO A </w:t>
      </w:r>
      <w:r w:rsidRPr="007F7162">
        <w:rPr>
          <w:rFonts w:ascii="Times New Roman" w:hAnsi="Times New Roman" w:cs="Times New Roman"/>
          <w:sz w:val="24"/>
          <w:szCs w:val="24"/>
        </w:rPr>
        <w:t xml:space="preserve">– Matutino </w:t>
      </w:r>
    </w:p>
    <w:p w:rsidR="00F1370A" w:rsidRPr="007F7162" w:rsidRDefault="00F1370A" w:rsidP="00F13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Planejamento do mês de junho de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7F7162">
        <w:rPr>
          <w:rFonts w:ascii="Times New Roman" w:hAnsi="Times New Roman" w:cs="Times New Roman"/>
          <w:sz w:val="24"/>
          <w:szCs w:val="24"/>
        </w:rPr>
        <w:t xml:space="preserve">2018 </w:t>
      </w:r>
      <w:r>
        <w:rPr>
          <w:rFonts w:ascii="Times New Roman" w:hAnsi="Times New Roman" w:cs="Times New Roman"/>
          <w:sz w:val="24"/>
          <w:szCs w:val="24"/>
        </w:rPr>
        <w:t>– 2</w:t>
      </w:r>
      <w:r w:rsidRPr="007F7162">
        <w:rPr>
          <w:rFonts w:ascii="Times New Roman" w:hAnsi="Times New Roman" w:cs="Times New Roman"/>
          <w:sz w:val="24"/>
          <w:szCs w:val="24"/>
        </w:rPr>
        <w:t>º BIMESTRE</w:t>
      </w:r>
    </w:p>
    <w:p w:rsidR="00F1370A" w:rsidRPr="007F7162" w:rsidRDefault="00F1370A" w:rsidP="00F13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370A" w:rsidRDefault="00F1370A" w:rsidP="00F137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7162">
        <w:rPr>
          <w:rFonts w:ascii="Times New Roman" w:hAnsi="Times New Roman" w:cs="Times New Roman"/>
          <w:b/>
          <w:sz w:val="24"/>
          <w:szCs w:val="24"/>
        </w:rPr>
        <w:t xml:space="preserve">CONTEÚDOS </w:t>
      </w:r>
    </w:p>
    <w:p w:rsidR="00F1370A" w:rsidRDefault="00F1370A" w:rsidP="00F13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Estado Absolutista </w:t>
      </w:r>
    </w:p>
    <w:p w:rsidR="00F1370A" w:rsidRDefault="00F1370A" w:rsidP="00F13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Antigo Regime </w:t>
      </w:r>
    </w:p>
    <w:p w:rsidR="00F1370A" w:rsidRDefault="00F1370A" w:rsidP="00F13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Defensores do Antigo Regime </w:t>
      </w:r>
    </w:p>
    <w:p w:rsidR="00F1370A" w:rsidRDefault="00F1370A" w:rsidP="00F13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Iluminismo</w:t>
      </w:r>
    </w:p>
    <w:p w:rsidR="00F1370A" w:rsidRDefault="00F1370A" w:rsidP="00F13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Iluminismo Francês e Inglês </w:t>
      </w:r>
    </w:p>
    <w:p w:rsidR="00F1370A" w:rsidRDefault="00F1370A" w:rsidP="00F13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Liberalismo Econômico</w:t>
      </w:r>
    </w:p>
    <w:p w:rsidR="00F1370A" w:rsidRDefault="00F1370A" w:rsidP="00F13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Despotismo Esclarecido </w:t>
      </w:r>
    </w:p>
    <w:p w:rsidR="00F1370A" w:rsidRPr="00F276F6" w:rsidRDefault="00F1370A" w:rsidP="00F13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Despotismo Esclarecido o caso de Portugal</w:t>
      </w:r>
    </w:p>
    <w:p w:rsidR="00F1370A" w:rsidRPr="007F7162" w:rsidRDefault="00F1370A" w:rsidP="00F13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370A" w:rsidRPr="007F7162" w:rsidRDefault="00F1370A" w:rsidP="00F137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7162">
        <w:rPr>
          <w:rFonts w:ascii="Times New Roman" w:hAnsi="Times New Roman" w:cs="Times New Roman"/>
          <w:b/>
          <w:sz w:val="24"/>
          <w:szCs w:val="24"/>
        </w:rPr>
        <w:t xml:space="preserve">CRONOLOGIA DAS AULAS </w:t>
      </w:r>
    </w:p>
    <w:p w:rsidR="00F1370A" w:rsidRPr="007F7162" w:rsidRDefault="00F1370A" w:rsidP="00F13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06/06 – O Estado Absolutista </w:t>
      </w:r>
    </w:p>
    <w:p w:rsidR="00F1370A" w:rsidRPr="007F7162" w:rsidRDefault="00F1370A" w:rsidP="00F13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08/06 –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Antigo Regime </w:t>
      </w:r>
    </w:p>
    <w:p w:rsidR="00F1370A" w:rsidRPr="007F7162" w:rsidRDefault="00F1370A" w:rsidP="00F13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13/06 -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Defensores do Antigo Regime </w:t>
      </w:r>
      <w:r w:rsidRPr="007F716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1370A" w:rsidRPr="007F7162" w:rsidRDefault="00F1370A" w:rsidP="00F13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15/06 -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Iluminismo</w:t>
      </w:r>
      <w:r w:rsidRPr="007F716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1370A" w:rsidRPr="007F7162" w:rsidRDefault="00F1370A" w:rsidP="00F13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20/06 – Iluminismo Francês e Inglês </w:t>
      </w:r>
    </w:p>
    <w:p w:rsidR="00F1370A" w:rsidRPr="007F7162" w:rsidRDefault="00F1370A" w:rsidP="00F13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22/06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- Liberalismo Econômico</w:t>
      </w:r>
      <w:r w:rsidRPr="007F716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1370A" w:rsidRPr="007F7162" w:rsidRDefault="00F1370A" w:rsidP="00F13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27/06 – Despotismo Esclarecido </w:t>
      </w:r>
    </w:p>
    <w:p w:rsidR="00F1370A" w:rsidRPr="00F276F6" w:rsidRDefault="00F1370A" w:rsidP="00F13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29/06</w:t>
      </w:r>
      <w:r w:rsidRPr="007F71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F71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Despotismo Esclarecido o caso de Portugal</w:t>
      </w:r>
    </w:p>
    <w:p w:rsidR="00F1370A" w:rsidRPr="007F7162" w:rsidRDefault="00F1370A" w:rsidP="00F13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370A" w:rsidRPr="007F7162" w:rsidRDefault="00F1370A" w:rsidP="00F1370A">
      <w:pPr>
        <w:tabs>
          <w:tab w:val="left" w:pos="679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7162">
        <w:rPr>
          <w:rFonts w:ascii="Times New Roman" w:hAnsi="Times New Roman" w:cs="Times New Roman"/>
          <w:b/>
          <w:sz w:val="24"/>
          <w:szCs w:val="24"/>
        </w:rPr>
        <w:t xml:space="preserve">HABILIDADES </w:t>
      </w:r>
    </w:p>
    <w:p w:rsidR="00F1370A" w:rsidRPr="005B4186" w:rsidRDefault="00F1370A" w:rsidP="00F1370A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4186">
        <w:rPr>
          <w:rFonts w:ascii="Times New Roman" w:hAnsi="Times New Roman" w:cs="Times New Roman"/>
          <w:sz w:val="24"/>
          <w:szCs w:val="24"/>
        </w:rPr>
        <w:t>Entender em que contexto</w:t>
      </w:r>
      <w:r>
        <w:rPr>
          <w:rFonts w:ascii="Times New Roman" w:hAnsi="Times New Roman" w:cs="Times New Roman"/>
          <w:sz w:val="24"/>
          <w:szCs w:val="24"/>
        </w:rPr>
        <w:t xml:space="preserve"> ocorreu o Estado</w:t>
      </w:r>
      <w:r w:rsidRPr="005B4186">
        <w:rPr>
          <w:rFonts w:ascii="Times New Roman" w:hAnsi="Times New Roman" w:cs="Times New Roman"/>
          <w:sz w:val="24"/>
          <w:szCs w:val="24"/>
        </w:rPr>
        <w:t>;</w:t>
      </w:r>
    </w:p>
    <w:p w:rsidR="00F1370A" w:rsidRPr="007F7162" w:rsidRDefault="00F1370A" w:rsidP="00F1370A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162">
        <w:rPr>
          <w:rFonts w:ascii="Times New Roman" w:hAnsi="Times New Roman" w:cs="Times New Roman"/>
          <w:sz w:val="24"/>
          <w:szCs w:val="24"/>
        </w:rPr>
        <w:t xml:space="preserve">Identificar a importância do </w:t>
      </w:r>
      <w:r>
        <w:rPr>
          <w:rFonts w:ascii="Times New Roman" w:hAnsi="Times New Roman" w:cs="Times New Roman"/>
          <w:sz w:val="24"/>
          <w:szCs w:val="24"/>
        </w:rPr>
        <w:t>Iluminismo para combater o Antigo Regime</w:t>
      </w:r>
      <w:r w:rsidRPr="007F7162">
        <w:rPr>
          <w:rFonts w:ascii="Times New Roman" w:hAnsi="Times New Roman" w:cs="Times New Roman"/>
          <w:sz w:val="24"/>
          <w:szCs w:val="24"/>
        </w:rPr>
        <w:t>;</w:t>
      </w:r>
    </w:p>
    <w:p w:rsidR="00F1370A" w:rsidRPr="007F7162" w:rsidRDefault="00F1370A" w:rsidP="00F1370A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162">
        <w:rPr>
          <w:rFonts w:ascii="Times New Roman" w:hAnsi="Times New Roman" w:cs="Times New Roman"/>
          <w:sz w:val="24"/>
          <w:szCs w:val="24"/>
        </w:rPr>
        <w:t xml:space="preserve">Reconhecer </w:t>
      </w:r>
      <w:r>
        <w:rPr>
          <w:rFonts w:ascii="Times New Roman" w:hAnsi="Times New Roman" w:cs="Times New Roman"/>
          <w:sz w:val="24"/>
          <w:szCs w:val="24"/>
        </w:rPr>
        <w:t>as consequências do Iluminismo para a deflagração das revoluções burguesas</w:t>
      </w:r>
      <w:r w:rsidRPr="007F7162">
        <w:rPr>
          <w:rFonts w:ascii="Times New Roman" w:hAnsi="Times New Roman" w:cs="Times New Roman"/>
          <w:sz w:val="24"/>
          <w:szCs w:val="24"/>
        </w:rPr>
        <w:t>;</w:t>
      </w:r>
    </w:p>
    <w:p w:rsidR="00F1370A" w:rsidRPr="007F7162" w:rsidRDefault="00F1370A" w:rsidP="00F1370A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162">
        <w:rPr>
          <w:rFonts w:ascii="Times New Roman" w:hAnsi="Times New Roman" w:cs="Times New Roman"/>
          <w:sz w:val="24"/>
          <w:szCs w:val="24"/>
        </w:rPr>
        <w:t>Compreender as razões da cri</w:t>
      </w:r>
      <w:r>
        <w:rPr>
          <w:rFonts w:ascii="Times New Roman" w:hAnsi="Times New Roman" w:cs="Times New Roman"/>
          <w:sz w:val="24"/>
          <w:szCs w:val="24"/>
        </w:rPr>
        <w:t>ação do despotismo esclarecido</w:t>
      </w:r>
      <w:r w:rsidRPr="007F7162">
        <w:rPr>
          <w:rFonts w:ascii="Times New Roman" w:hAnsi="Times New Roman" w:cs="Times New Roman"/>
          <w:sz w:val="24"/>
          <w:szCs w:val="24"/>
        </w:rPr>
        <w:t xml:space="preserve"> e seu fracasso;</w:t>
      </w:r>
    </w:p>
    <w:p w:rsidR="00F1370A" w:rsidRPr="007F7162" w:rsidRDefault="00F1370A" w:rsidP="00F1370A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162">
        <w:rPr>
          <w:rFonts w:ascii="Times New Roman" w:hAnsi="Times New Roman" w:cs="Times New Roman"/>
          <w:sz w:val="24"/>
          <w:szCs w:val="24"/>
        </w:rPr>
        <w:t>Compreender o papel dos</w:t>
      </w:r>
      <w:r>
        <w:rPr>
          <w:rFonts w:ascii="Times New Roman" w:hAnsi="Times New Roman" w:cs="Times New Roman"/>
          <w:sz w:val="24"/>
          <w:szCs w:val="24"/>
        </w:rPr>
        <w:t xml:space="preserve"> déspotas esclarecidos</w:t>
      </w:r>
      <w:r w:rsidRPr="007F7162">
        <w:rPr>
          <w:rFonts w:ascii="Times New Roman" w:hAnsi="Times New Roman" w:cs="Times New Roman"/>
          <w:sz w:val="24"/>
          <w:szCs w:val="24"/>
        </w:rPr>
        <w:t>;</w:t>
      </w:r>
    </w:p>
    <w:p w:rsidR="00F1370A" w:rsidRPr="007F7162" w:rsidRDefault="00F1370A" w:rsidP="00F1370A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162">
        <w:rPr>
          <w:rFonts w:ascii="Times New Roman" w:hAnsi="Times New Roman" w:cs="Times New Roman"/>
          <w:sz w:val="24"/>
          <w:szCs w:val="24"/>
        </w:rPr>
        <w:t>Reconhecer a imp</w:t>
      </w:r>
      <w:r>
        <w:rPr>
          <w:rFonts w:ascii="Times New Roman" w:hAnsi="Times New Roman" w:cs="Times New Roman"/>
          <w:sz w:val="24"/>
          <w:szCs w:val="24"/>
        </w:rPr>
        <w:t>ortância do Iluminismo também para a História do Brasil</w:t>
      </w:r>
      <w:r w:rsidRPr="007F716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1370A" w:rsidRPr="007F7162" w:rsidRDefault="00F1370A" w:rsidP="00F13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370A" w:rsidRPr="007F7162" w:rsidRDefault="00F1370A" w:rsidP="00F13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162">
        <w:rPr>
          <w:rFonts w:ascii="Times New Roman" w:hAnsi="Times New Roman" w:cs="Times New Roman"/>
          <w:b/>
          <w:sz w:val="24"/>
          <w:szCs w:val="24"/>
        </w:rPr>
        <w:t>RECURSO</w:t>
      </w:r>
      <w:r w:rsidRPr="007F7162">
        <w:rPr>
          <w:rFonts w:ascii="Times New Roman" w:hAnsi="Times New Roman" w:cs="Times New Roman"/>
          <w:sz w:val="24"/>
          <w:szCs w:val="24"/>
        </w:rPr>
        <w:t xml:space="preserve"> – Quadro de Giz e Data Show</w:t>
      </w:r>
    </w:p>
    <w:p w:rsidR="00F1370A" w:rsidRPr="007F7162" w:rsidRDefault="00F1370A" w:rsidP="00F13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370A" w:rsidRPr="007F7162" w:rsidRDefault="00F1370A" w:rsidP="00F137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7162">
        <w:rPr>
          <w:rFonts w:ascii="Times New Roman" w:hAnsi="Times New Roman" w:cs="Times New Roman"/>
          <w:b/>
          <w:sz w:val="24"/>
          <w:szCs w:val="24"/>
        </w:rPr>
        <w:t xml:space="preserve">METODOLOGIAS </w:t>
      </w:r>
    </w:p>
    <w:p w:rsidR="00F1370A" w:rsidRPr="007F7162" w:rsidRDefault="00F1370A" w:rsidP="00F1370A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162">
        <w:rPr>
          <w:rFonts w:ascii="Times New Roman" w:hAnsi="Times New Roman" w:cs="Times New Roman"/>
          <w:sz w:val="24"/>
          <w:szCs w:val="24"/>
        </w:rPr>
        <w:t>Aula expositiva</w:t>
      </w:r>
    </w:p>
    <w:p w:rsidR="00F1370A" w:rsidRPr="007F7162" w:rsidRDefault="00F1370A" w:rsidP="00F1370A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162">
        <w:rPr>
          <w:rFonts w:ascii="Times New Roman" w:hAnsi="Times New Roman" w:cs="Times New Roman"/>
          <w:sz w:val="24"/>
          <w:szCs w:val="24"/>
        </w:rPr>
        <w:t xml:space="preserve">Debate </w:t>
      </w:r>
    </w:p>
    <w:p w:rsidR="00F1370A" w:rsidRPr="007F7162" w:rsidRDefault="00F1370A" w:rsidP="00F1370A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162">
        <w:rPr>
          <w:rFonts w:ascii="Times New Roman" w:hAnsi="Times New Roman" w:cs="Times New Roman"/>
          <w:sz w:val="24"/>
          <w:szCs w:val="24"/>
        </w:rPr>
        <w:t>Livro Didático</w:t>
      </w:r>
    </w:p>
    <w:p w:rsidR="00F1370A" w:rsidRPr="007F7162" w:rsidRDefault="00F1370A" w:rsidP="00F1370A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162">
        <w:rPr>
          <w:rFonts w:ascii="Times New Roman" w:hAnsi="Times New Roman" w:cs="Times New Roman"/>
          <w:sz w:val="24"/>
          <w:szCs w:val="24"/>
        </w:rPr>
        <w:t xml:space="preserve">Produção de Texto pelos alunos </w:t>
      </w:r>
    </w:p>
    <w:p w:rsidR="00F1370A" w:rsidRPr="007F7162" w:rsidRDefault="00F1370A" w:rsidP="00F13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370A" w:rsidRPr="00E46E03" w:rsidRDefault="00F1370A" w:rsidP="00F1370A">
      <w:pPr>
        <w:pStyle w:val="PargrafodaList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Naviraí, 02 de junho</w:t>
      </w:r>
      <w:r w:rsidRPr="007F7162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F1370A" w:rsidRPr="007F7162" w:rsidRDefault="00F1370A" w:rsidP="00F1370A">
      <w:pPr>
        <w:pStyle w:val="PargrafodaList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370A" w:rsidRPr="007F7162" w:rsidRDefault="00F1370A" w:rsidP="00F1370A">
      <w:pPr>
        <w:pStyle w:val="PargrafodaList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162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F1370A" w:rsidRPr="007F7162" w:rsidRDefault="00F1370A" w:rsidP="00F1370A">
      <w:pPr>
        <w:jc w:val="center"/>
        <w:rPr>
          <w:rFonts w:ascii="Times New Roman" w:hAnsi="Times New Roman" w:cs="Times New Roman"/>
          <w:sz w:val="24"/>
          <w:szCs w:val="24"/>
        </w:rPr>
      </w:pPr>
      <w:r w:rsidRPr="007F7162">
        <w:rPr>
          <w:rFonts w:ascii="Times New Roman" w:hAnsi="Times New Roman" w:cs="Times New Roman"/>
          <w:sz w:val="24"/>
          <w:szCs w:val="24"/>
        </w:rPr>
        <w:t>Professor Me. Ciro José Toaldo</w:t>
      </w:r>
    </w:p>
    <w:sectPr w:rsidR="00F1370A" w:rsidRPr="007F71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13AC3"/>
    <w:multiLevelType w:val="hybridMultilevel"/>
    <w:tmpl w:val="9168E9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0F335B"/>
    <w:multiLevelType w:val="hybridMultilevel"/>
    <w:tmpl w:val="DA78A7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70A"/>
    <w:rsid w:val="007F055C"/>
    <w:rsid w:val="00F1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7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137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7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137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</cp:revision>
  <dcterms:created xsi:type="dcterms:W3CDTF">2018-07-01T14:08:00Z</dcterms:created>
  <dcterms:modified xsi:type="dcterms:W3CDTF">2018-07-01T14:09:00Z</dcterms:modified>
</cp:coreProperties>
</file>