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6AA" w:rsidRPr="00DF692B" w:rsidRDefault="006C06AA" w:rsidP="00E34122">
      <w:pPr>
        <w:spacing w:after="0" w:line="360" w:lineRule="auto"/>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r w:rsidRPr="00DF692B">
        <w:rPr>
          <w:rFonts w:ascii="Times New Roman" w:hAnsi="Times New Roman" w:cs="Times New Roman"/>
          <w:sz w:val="24"/>
          <w:szCs w:val="24"/>
        </w:rPr>
        <w:t>UNIDADE DE ENSINO SUPERIOR DOM BOSCO</w:t>
      </w:r>
      <w:r w:rsidR="000650E2" w:rsidRPr="00DF692B">
        <w:rPr>
          <w:rFonts w:ascii="Times New Roman" w:hAnsi="Times New Roman" w:cs="Times New Roman"/>
          <w:sz w:val="24"/>
          <w:szCs w:val="24"/>
        </w:rPr>
        <w:t xml:space="preserve"> - UNDB</w:t>
      </w:r>
    </w:p>
    <w:p w:rsidR="00DC24BA" w:rsidRPr="00DF692B" w:rsidRDefault="00DC24BA" w:rsidP="00664A41">
      <w:pPr>
        <w:spacing w:after="0" w:line="360" w:lineRule="auto"/>
        <w:jc w:val="center"/>
        <w:rPr>
          <w:rFonts w:ascii="Times New Roman" w:hAnsi="Times New Roman" w:cs="Times New Roman"/>
          <w:sz w:val="24"/>
          <w:szCs w:val="24"/>
        </w:rPr>
      </w:pPr>
      <w:r w:rsidRPr="00DF692B">
        <w:rPr>
          <w:rFonts w:ascii="Times New Roman" w:hAnsi="Times New Roman" w:cs="Times New Roman"/>
          <w:sz w:val="24"/>
          <w:szCs w:val="24"/>
        </w:rPr>
        <w:t>CURSO DE GRADUAÇÃO EM DIREITO</w:t>
      </w: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E218FF" w:rsidP="00664A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GUILHERME DE SOUSA GOMES</w:t>
      </w:r>
    </w:p>
    <w:p w:rsidR="00DC24BA" w:rsidRPr="00DF692B" w:rsidRDefault="00DC24BA" w:rsidP="00664A41">
      <w:pPr>
        <w:spacing w:after="0" w:line="360" w:lineRule="auto"/>
        <w:jc w:val="center"/>
        <w:rPr>
          <w:rFonts w:ascii="Times New Roman" w:hAnsi="Times New Roman" w:cs="Times New Roman"/>
          <w:b/>
          <w:sz w:val="24"/>
          <w:szCs w:val="24"/>
        </w:rPr>
      </w:pPr>
    </w:p>
    <w:p w:rsidR="00DC24BA" w:rsidRPr="00DF692B" w:rsidRDefault="00DC24BA" w:rsidP="00664A41">
      <w:pPr>
        <w:spacing w:after="0" w:line="360" w:lineRule="auto"/>
        <w:jc w:val="center"/>
        <w:rPr>
          <w:rFonts w:ascii="Times New Roman" w:hAnsi="Times New Roman" w:cs="Times New Roman"/>
          <w:b/>
          <w:sz w:val="24"/>
          <w:szCs w:val="24"/>
        </w:rPr>
      </w:pPr>
    </w:p>
    <w:p w:rsidR="00DC24BA" w:rsidRPr="00DF692B" w:rsidRDefault="00DC24BA" w:rsidP="00664A41">
      <w:pPr>
        <w:spacing w:after="0" w:line="360" w:lineRule="auto"/>
        <w:jc w:val="center"/>
        <w:rPr>
          <w:rFonts w:ascii="Times New Roman" w:hAnsi="Times New Roman" w:cs="Times New Roman"/>
          <w:b/>
          <w:sz w:val="24"/>
          <w:szCs w:val="24"/>
        </w:rPr>
      </w:pPr>
    </w:p>
    <w:p w:rsidR="00DC24BA" w:rsidRPr="00DF692B" w:rsidRDefault="00DC24BA" w:rsidP="00664A41">
      <w:pPr>
        <w:spacing w:after="0" w:line="360" w:lineRule="auto"/>
        <w:jc w:val="center"/>
        <w:rPr>
          <w:rFonts w:ascii="Times New Roman" w:hAnsi="Times New Roman" w:cs="Times New Roman"/>
          <w:b/>
          <w:sz w:val="24"/>
          <w:szCs w:val="24"/>
        </w:rPr>
      </w:pPr>
    </w:p>
    <w:p w:rsidR="00DC24BA" w:rsidRPr="00DF692B" w:rsidRDefault="00DC24BA" w:rsidP="00664A41">
      <w:pPr>
        <w:spacing w:after="0" w:line="360" w:lineRule="auto"/>
        <w:jc w:val="center"/>
        <w:rPr>
          <w:rFonts w:ascii="Times New Roman" w:hAnsi="Times New Roman" w:cs="Times New Roman"/>
          <w:b/>
          <w:sz w:val="24"/>
          <w:szCs w:val="24"/>
        </w:rPr>
      </w:pPr>
    </w:p>
    <w:p w:rsidR="00DC24BA" w:rsidRPr="00DF692B" w:rsidRDefault="00DC24BA" w:rsidP="00664A41">
      <w:pPr>
        <w:spacing w:after="0" w:line="360" w:lineRule="auto"/>
        <w:jc w:val="center"/>
        <w:rPr>
          <w:rFonts w:ascii="Times New Roman" w:hAnsi="Times New Roman" w:cs="Times New Roman"/>
          <w:b/>
          <w:sz w:val="24"/>
          <w:szCs w:val="24"/>
        </w:rPr>
      </w:pPr>
    </w:p>
    <w:p w:rsidR="00703B25" w:rsidRPr="00DF692B" w:rsidRDefault="00703B25" w:rsidP="00664A41">
      <w:pPr>
        <w:spacing w:after="0" w:line="360" w:lineRule="auto"/>
        <w:jc w:val="center"/>
        <w:rPr>
          <w:rFonts w:ascii="Times New Roman" w:hAnsi="Times New Roman" w:cs="Times New Roman"/>
          <w:b/>
          <w:sz w:val="24"/>
          <w:szCs w:val="24"/>
        </w:rPr>
      </w:pPr>
    </w:p>
    <w:p w:rsidR="00DC24BA" w:rsidRDefault="00E218FF" w:rsidP="00664A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OS IMPACTOS DO DIREITO TRABALHISTA SOB A ÓTICA DAS MICROEMPRESAS E EMPRESAS DE PEQUENO PORTE</w:t>
      </w:r>
    </w:p>
    <w:p w:rsidR="00E218FF" w:rsidRDefault="00E218FF" w:rsidP="00664A41">
      <w:pPr>
        <w:spacing w:after="0" w:line="360" w:lineRule="auto"/>
        <w:jc w:val="center"/>
        <w:rPr>
          <w:rFonts w:ascii="Times New Roman" w:hAnsi="Times New Roman" w:cs="Times New Roman"/>
          <w:b/>
          <w:sz w:val="24"/>
          <w:szCs w:val="24"/>
        </w:rPr>
      </w:pPr>
    </w:p>
    <w:p w:rsidR="00E218FF" w:rsidRPr="00DF692B" w:rsidRDefault="00E218FF"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664A41" w:rsidRPr="00DF692B" w:rsidRDefault="00664A41"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DC24BA" w:rsidRPr="00DF692B" w:rsidRDefault="00DC24BA" w:rsidP="00664A41">
      <w:pPr>
        <w:spacing w:after="0" w:line="360" w:lineRule="auto"/>
        <w:jc w:val="center"/>
        <w:rPr>
          <w:rFonts w:ascii="Times New Roman" w:hAnsi="Times New Roman" w:cs="Times New Roman"/>
          <w:sz w:val="24"/>
          <w:szCs w:val="24"/>
        </w:rPr>
      </w:pPr>
    </w:p>
    <w:p w:rsidR="006C06AA" w:rsidRPr="00DF692B" w:rsidRDefault="006C06AA" w:rsidP="00664A41">
      <w:pPr>
        <w:spacing w:after="0" w:line="360" w:lineRule="auto"/>
        <w:jc w:val="center"/>
        <w:rPr>
          <w:rFonts w:ascii="Times New Roman" w:hAnsi="Times New Roman" w:cs="Times New Roman"/>
          <w:sz w:val="24"/>
          <w:szCs w:val="24"/>
        </w:rPr>
      </w:pPr>
    </w:p>
    <w:p w:rsidR="00DC24BA" w:rsidRPr="00DF692B" w:rsidRDefault="000650E2" w:rsidP="00664A41">
      <w:pPr>
        <w:spacing w:after="0" w:line="360" w:lineRule="auto"/>
        <w:jc w:val="center"/>
        <w:rPr>
          <w:rFonts w:ascii="Times New Roman" w:hAnsi="Times New Roman" w:cs="Times New Roman"/>
          <w:sz w:val="24"/>
          <w:szCs w:val="24"/>
        </w:rPr>
      </w:pPr>
      <w:r w:rsidRPr="00DF692B">
        <w:rPr>
          <w:rFonts w:ascii="Times New Roman" w:hAnsi="Times New Roman" w:cs="Times New Roman"/>
          <w:sz w:val="24"/>
          <w:szCs w:val="24"/>
        </w:rPr>
        <w:t>São Luís</w:t>
      </w:r>
    </w:p>
    <w:p w:rsidR="003076AC" w:rsidRPr="00DF692B" w:rsidRDefault="00DA1151" w:rsidP="00664A41">
      <w:pPr>
        <w:spacing w:after="0" w:line="360" w:lineRule="auto"/>
        <w:jc w:val="center"/>
        <w:rPr>
          <w:rFonts w:ascii="Times New Roman" w:hAnsi="Times New Roman" w:cs="Times New Roman"/>
          <w:sz w:val="24"/>
          <w:szCs w:val="24"/>
        </w:rPr>
      </w:pPr>
      <w:r w:rsidRPr="00DF692B">
        <w:rPr>
          <w:rFonts w:ascii="Times New Roman" w:hAnsi="Times New Roman" w:cs="Times New Roman"/>
          <w:sz w:val="24"/>
          <w:szCs w:val="24"/>
        </w:rPr>
        <w:t>2016</w:t>
      </w:r>
    </w:p>
    <w:p w:rsidR="006C06AA" w:rsidRPr="00DF692B" w:rsidRDefault="004A0F67" w:rsidP="00664A41">
      <w:pPr>
        <w:spacing w:after="0" w:line="360" w:lineRule="auto"/>
        <w:jc w:val="center"/>
        <w:rPr>
          <w:rFonts w:ascii="Times New Roman" w:hAnsi="Times New Roman" w:cs="Times New Roman"/>
          <w:b/>
          <w:sz w:val="24"/>
          <w:szCs w:val="24"/>
        </w:rPr>
      </w:pPr>
      <w:r w:rsidRPr="00DF692B">
        <w:rPr>
          <w:rFonts w:ascii="Times New Roman" w:hAnsi="Times New Roman" w:cs="Times New Roman"/>
          <w:b/>
          <w:noProof/>
          <w:sz w:val="24"/>
          <w:szCs w:val="24"/>
          <w:lang w:eastAsia="pt-BR"/>
        </w:rPr>
        <w:lastRenderedPageBreak/>
        <mc:AlternateContent>
          <mc:Choice Requires="wps">
            <w:drawing>
              <wp:anchor distT="45720" distB="45720" distL="114300" distR="114300" simplePos="0" relativeHeight="251665408" behindDoc="0" locked="0" layoutInCell="1" allowOverlap="1" wp14:anchorId="0CE55B93" wp14:editId="55F6C382">
                <wp:simplePos x="0" y="0"/>
                <wp:positionH relativeFrom="column">
                  <wp:posOffset>4100195</wp:posOffset>
                </wp:positionH>
                <wp:positionV relativeFrom="paragraph">
                  <wp:posOffset>-731520</wp:posOffset>
                </wp:positionV>
                <wp:extent cx="2360930" cy="1404620"/>
                <wp:effectExtent l="0" t="0" r="127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rsidR="004A0F67" w:rsidRPr="004A0F67" w:rsidRDefault="004A0F67">
                            <w:pPr>
                              <w:rPr>
                                <w:outline/>
                                <w:color w:val="FFFFFF" w:themeColor="background1"/>
                                <w14:textOutline w14:w="9525" w14:cap="rnd" w14:cmpd="sng" w14:algn="ctr">
                                  <w14:solidFill>
                                    <w14:schemeClr w14:val="bg1"/>
                                  </w14:solidFill>
                                  <w14:prstDash w14:val="solid"/>
                                  <w14:bevel/>
                                </w14:textOutline>
                                <w14:textFill>
                                  <w14:solidFill>
                                    <w14:srgbClr w14:val="FFFFFF"/>
                                  </w14:solidFill>
                                </w14:textFil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E55B93" id="_x0000_t202" coordsize="21600,21600" o:spt="202" path="m,l,21600r21600,l21600,xe">
                <v:stroke joinstyle="miter"/>
                <v:path gradientshapeok="t" o:connecttype="rect"/>
              </v:shapetype>
              <v:shape id="Caixa de Texto 2" o:spid="_x0000_s1026" type="#_x0000_t202" style="position:absolute;left:0;text-align:left;margin-left:322.85pt;margin-top:-57.6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" fillcolor="white [3212]" stroked="f">
                <v:textbox style="mso-fit-shape-to-text:t">
                  <w:txbxContent>
                    <w:p w:rsidR="004A0F67" w:rsidRPr="004A0F67" w:rsidRDefault="004A0F67">
                      <w:pPr>
                        <w:rPr>
                          <w:outline/>
                          <w:color w:val="FFFFFF" w:themeColor="background1"/>
                          <w14:textOutline w14:w="9525" w14:cap="rnd" w14:cmpd="sng" w14:algn="ctr">
                            <w14:solidFill>
                              <w14:schemeClr w14:val="bg1"/>
                            </w14:solidFill>
                            <w14:prstDash w14:val="solid"/>
                            <w14:bevel/>
                          </w14:textOutline>
                          <w14:textFill>
                            <w14:solidFill>
                              <w14:srgbClr w14:val="FFFFFF"/>
                            </w14:solidFill>
                          </w14:textFill>
                        </w:rPr>
                      </w:pPr>
                    </w:p>
                  </w:txbxContent>
                </v:textbox>
                <w10:wrap type="square"/>
              </v:shape>
            </w:pict>
          </mc:Fallback>
        </mc:AlternateContent>
      </w:r>
    </w:p>
    <w:p w:rsidR="00DB0E21" w:rsidRPr="00DF692B" w:rsidRDefault="00C647A0" w:rsidP="00664A4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GUILHERME DE SOUSA GOMES</w:t>
      </w:r>
    </w:p>
    <w:p w:rsidR="00DB0E21" w:rsidRPr="00DF692B" w:rsidRDefault="00DB0E21" w:rsidP="00664A41">
      <w:pPr>
        <w:spacing w:after="0" w:line="360" w:lineRule="auto"/>
        <w:jc w:val="center"/>
        <w:rPr>
          <w:rFonts w:ascii="Times New Roman" w:hAnsi="Times New Roman" w:cs="Times New Roman"/>
          <w:b/>
          <w:sz w:val="24"/>
          <w:szCs w:val="24"/>
        </w:rPr>
      </w:pPr>
    </w:p>
    <w:p w:rsidR="00DB0E21" w:rsidRPr="00DF692B" w:rsidRDefault="00DB0E21" w:rsidP="00664A41">
      <w:pPr>
        <w:spacing w:after="0" w:line="360" w:lineRule="auto"/>
        <w:jc w:val="center"/>
        <w:rPr>
          <w:rFonts w:ascii="Times New Roman" w:hAnsi="Times New Roman" w:cs="Times New Roman"/>
          <w:b/>
          <w:sz w:val="24"/>
          <w:szCs w:val="24"/>
        </w:rPr>
      </w:pPr>
    </w:p>
    <w:p w:rsidR="00DB0E21" w:rsidRPr="00DF692B" w:rsidRDefault="004A0F67" w:rsidP="00DA1151">
      <w:pPr>
        <w:tabs>
          <w:tab w:val="left" w:pos="7500"/>
        </w:tabs>
        <w:spacing w:after="0" w:line="360" w:lineRule="auto"/>
        <w:rPr>
          <w:rFonts w:ascii="Times New Roman" w:hAnsi="Times New Roman" w:cs="Times New Roman"/>
          <w:b/>
          <w:sz w:val="24"/>
          <w:szCs w:val="24"/>
        </w:rPr>
      </w:pPr>
      <w:r w:rsidRPr="00DF692B">
        <w:rPr>
          <w:rFonts w:ascii="Times New Roman" w:hAnsi="Times New Roman" w:cs="Times New Roman"/>
          <w:b/>
          <w:sz w:val="24"/>
          <w:szCs w:val="24"/>
        </w:rPr>
        <w:tab/>
      </w:r>
    </w:p>
    <w:p w:rsidR="00DB0E21" w:rsidRPr="00DF692B" w:rsidRDefault="00DB0E21" w:rsidP="00664A41">
      <w:pPr>
        <w:spacing w:after="0" w:line="360" w:lineRule="auto"/>
        <w:jc w:val="center"/>
        <w:rPr>
          <w:rFonts w:ascii="Times New Roman" w:hAnsi="Times New Roman" w:cs="Times New Roman"/>
          <w:b/>
          <w:sz w:val="24"/>
          <w:szCs w:val="24"/>
        </w:rPr>
      </w:pPr>
    </w:p>
    <w:p w:rsidR="00DB0E21" w:rsidRPr="00DF692B" w:rsidRDefault="00DB0E21" w:rsidP="00664A41">
      <w:pPr>
        <w:spacing w:after="0" w:line="360" w:lineRule="auto"/>
        <w:jc w:val="center"/>
        <w:rPr>
          <w:rFonts w:ascii="Times New Roman" w:hAnsi="Times New Roman" w:cs="Times New Roman"/>
          <w:b/>
          <w:sz w:val="24"/>
          <w:szCs w:val="24"/>
        </w:rPr>
      </w:pPr>
    </w:p>
    <w:p w:rsidR="00DB0E21" w:rsidRPr="00DF692B" w:rsidRDefault="00DB0E21" w:rsidP="00664A41">
      <w:pPr>
        <w:spacing w:after="0" w:line="360" w:lineRule="auto"/>
        <w:jc w:val="center"/>
        <w:rPr>
          <w:rFonts w:ascii="Times New Roman" w:hAnsi="Times New Roman" w:cs="Times New Roman"/>
          <w:b/>
          <w:sz w:val="24"/>
          <w:szCs w:val="24"/>
        </w:rPr>
      </w:pPr>
    </w:p>
    <w:p w:rsidR="00DB0E21" w:rsidRPr="00DF692B" w:rsidRDefault="00DB0E21" w:rsidP="00664A41">
      <w:pPr>
        <w:spacing w:after="0" w:line="360" w:lineRule="auto"/>
        <w:jc w:val="center"/>
        <w:rPr>
          <w:rFonts w:ascii="Times New Roman" w:hAnsi="Times New Roman" w:cs="Times New Roman"/>
          <w:sz w:val="24"/>
          <w:szCs w:val="24"/>
        </w:rPr>
      </w:pPr>
    </w:p>
    <w:p w:rsidR="00DB0E21" w:rsidRPr="00DF692B" w:rsidRDefault="00DB0E21" w:rsidP="00664A41">
      <w:pPr>
        <w:spacing w:after="0" w:line="360" w:lineRule="auto"/>
        <w:jc w:val="center"/>
        <w:rPr>
          <w:rFonts w:ascii="Times New Roman" w:hAnsi="Times New Roman" w:cs="Times New Roman"/>
          <w:sz w:val="24"/>
          <w:szCs w:val="24"/>
        </w:rPr>
      </w:pPr>
    </w:p>
    <w:p w:rsidR="00DB0E21" w:rsidRPr="00DF692B" w:rsidRDefault="00DB0E21" w:rsidP="00664A41">
      <w:pPr>
        <w:spacing w:after="0" w:line="360" w:lineRule="auto"/>
        <w:jc w:val="center"/>
        <w:rPr>
          <w:rFonts w:ascii="Times New Roman" w:hAnsi="Times New Roman" w:cs="Times New Roman"/>
          <w:sz w:val="24"/>
          <w:szCs w:val="24"/>
        </w:rPr>
      </w:pPr>
    </w:p>
    <w:p w:rsidR="00DB0E21" w:rsidRPr="00DF692B" w:rsidRDefault="00DB0E21" w:rsidP="00664A41">
      <w:pPr>
        <w:spacing w:after="0" w:line="360" w:lineRule="auto"/>
        <w:jc w:val="center"/>
        <w:rPr>
          <w:rFonts w:ascii="Times New Roman" w:hAnsi="Times New Roman" w:cs="Times New Roman"/>
          <w:sz w:val="24"/>
          <w:szCs w:val="24"/>
        </w:rPr>
      </w:pPr>
    </w:p>
    <w:p w:rsidR="00DB0E21" w:rsidRPr="00DF692B" w:rsidRDefault="00DB0E21" w:rsidP="00664A41">
      <w:pPr>
        <w:spacing w:after="0" w:line="360" w:lineRule="auto"/>
        <w:jc w:val="center"/>
        <w:rPr>
          <w:rFonts w:ascii="Times New Roman" w:hAnsi="Times New Roman" w:cs="Times New Roman"/>
          <w:sz w:val="24"/>
          <w:szCs w:val="24"/>
        </w:rPr>
      </w:pPr>
    </w:p>
    <w:p w:rsidR="00DB0E21" w:rsidRPr="00DF692B" w:rsidRDefault="00DB0E21" w:rsidP="00664A41">
      <w:pPr>
        <w:spacing w:after="0" w:line="360" w:lineRule="auto"/>
        <w:jc w:val="center"/>
        <w:rPr>
          <w:rFonts w:ascii="Times New Roman" w:hAnsi="Times New Roman" w:cs="Times New Roman"/>
          <w:sz w:val="24"/>
          <w:szCs w:val="24"/>
        </w:rPr>
      </w:pPr>
    </w:p>
    <w:p w:rsidR="00DB0E21" w:rsidRPr="00DF692B" w:rsidRDefault="00DB0E21" w:rsidP="00664A41">
      <w:pPr>
        <w:spacing w:after="0" w:line="360" w:lineRule="auto"/>
        <w:jc w:val="center"/>
        <w:rPr>
          <w:rFonts w:ascii="Times New Roman" w:hAnsi="Times New Roman" w:cs="Times New Roman"/>
          <w:sz w:val="24"/>
          <w:szCs w:val="24"/>
        </w:rPr>
      </w:pPr>
    </w:p>
    <w:p w:rsidR="00703B25" w:rsidRPr="00DF692B" w:rsidRDefault="00703B25" w:rsidP="00664A41">
      <w:pPr>
        <w:spacing w:after="0" w:line="360" w:lineRule="auto"/>
        <w:jc w:val="center"/>
        <w:rPr>
          <w:rFonts w:ascii="Times New Roman" w:hAnsi="Times New Roman" w:cs="Times New Roman"/>
          <w:b/>
          <w:sz w:val="24"/>
          <w:szCs w:val="24"/>
        </w:rPr>
      </w:pPr>
    </w:p>
    <w:p w:rsidR="00DB0E21" w:rsidRPr="00DF692B" w:rsidRDefault="00C647A0" w:rsidP="00664A4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OS IMPACTOS DO DIREITO TRABALHISTA SOB A ÓTICA DAS MICROEMPRESAS E EMPRESAS DE PEQUNO PORTE</w:t>
      </w:r>
    </w:p>
    <w:p w:rsidR="00DB0E21" w:rsidRPr="00DF692B" w:rsidRDefault="00DB0E21" w:rsidP="00664A41">
      <w:pPr>
        <w:spacing w:after="0" w:line="360" w:lineRule="auto"/>
        <w:rPr>
          <w:rFonts w:ascii="Times New Roman" w:hAnsi="Times New Roman" w:cs="Times New Roman"/>
          <w:sz w:val="24"/>
          <w:szCs w:val="24"/>
        </w:rPr>
      </w:pPr>
    </w:p>
    <w:p w:rsidR="00DB0E21" w:rsidRPr="00DF692B" w:rsidRDefault="00DA1151" w:rsidP="00664A41">
      <w:pPr>
        <w:spacing w:after="0" w:line="240" w:lineRule="auto"/>
        <w:ind w:left="4536"/>
        <w:jc w:val="both"/>
        <w:rPr>
          <w:rFonts w:ascii="Times New Roman" w:hAnsi="Times New Roman" w:cs="Times New Roman"/>
          <w:sz w:val="20"/>
          <w:szCs w:val="20"/>
        </w:rPr>
      </w:pPr>
      <w:r w:rsidRPr="00DF692B">
        <w:rPr>
          <w:rFonts w:ascii="Times New Roman" w:hAnsi="Times New Roman" w:cs="Times New Roman"/>
          <w:sz w:val="20"/>
          <w:szCs w:val="20"/>
        </w:rPr>
        <w:t>P</w:t>
      </w:r>
      <w:r w:rsidR="00DB0E21" w:rsidRPr="00DF692B">
        <w:rPr>
          <w:rFonts w:ascii="Times New Roman" w:hAnsi="Times New Roman" w:cs="Times New Roman"/>
          <w:sz w:val="20"/>
          <w:szCs w:val="20"/>
        </w:rPr>
        <w:t>ré-p</w:t>
      </w:r>
      <w:r w:rsidR="00EF5E23" w:rsidRPr="00DF692B">
        <w:rPr>
          <w:rFonts w:ascii="Times New Roman" w:hAnsi="Times New Roman" w:cs="Times New Roman"/>
          <w:sz w:val="20"/>
          <w:szCs w:val="20"/>
        </w:rPr>
        <w:t>rojeto de pesquisa apresentado à</w:t>
      </w:r>
      <w:r w:rsidR="00DB0E21" w:rsidRPr="00DF692B">
        <w:rPr>
          <w:rFonts w:ascii="Times New Roman" w:hAnsi="Times New Roman" w:cs="Times New Roman"/>
          <w:sz w:val="20"/>
          <w:szCs w:val="20"/>
        </w:rPr>
        <w:t xml:space="preserve"> disciplina </w:t>
      </w:r>
      <w:r w:rsidRPr="00DF692B">
        <w:rPr>
          <w:rFonts w:ascii="Times New Roman" w:hAnsi="Times New Roman" w:cs="Times New Roman"/>
          <w:sz w:val="20"/>
          <w:szCs w:val="20"/>
        </w:rPr>
        <w:t xml:space="preserve">Técnicas de Elaboração de Monografia I </w:t>
      </w:r>
      <w:r w:rsidR="00DB0E21" w:rsidRPr="00DF692B">
        <w:rPr>
          <w:rFonts w:ascii="Times New Roman" w:hAnsi="Times New Roman" w:cs="Times New Roman"/>
          <w:sz w:val="20"/>
          <w:szCs w:val="20"/>
        </w:rPr>
        <w:t>do Curso de Graduação em Direito da Unidade de Ensino Superior Dom Bosco</w:t>
      </w:r>
      <w:r w:rsidRPr="00DF692B">
        <w:rPr>
          <w:rFonts w:ascii="Times New Roman" w:hAnsi="Times New Roman" w:cs="Times New Roman"/>
          <w:sz w:val="20"/>
          <w:szCs w:val="20"/>
        </w:rPr>
        <w:t xml:space="preserve"> – UNDB como requisito à obtenção da nota do check final</w:t>
      </w:r>
      <w:r w:rsidR="00DB0E21" w:rsidRPr="00DF692B">
        <w:rPr>
          <w:rFonts w:ascii="Times New Roman" w:hAnsi="Times New Roman" w:cs="Times New Roman"/>
          <w:sz w:val="20"/>
          <w:szCs w:val="20"/>
        </w:rPr>
        <w:t>.</w:t>
      </w:r>
    </w:p>
    <w:p w:rsidR="00AF0E6F" w:rsidRPr="00DF692B" w:rsidRDefault="00664A41" w:rsidP="00664A41">
      <w:pPr>
        <w:tabs>
          <w:tab w:val="left" w:pos="6343"/>
        </w:tabs>
        <w:spacing w:after="0" w:line="240" w:lineRule="auto"/>
        <w:ind w:left="4536"/>
        <w:jc w:val="both"/>
        <w:rPr>
          <w:rFonts w:ascii="Times New Roman" w:hAnsi="Times New Roman" w:cs="Times New Roman"/>
          <w:sz w:val="20"/>
          <w:szCs w:val="20"/>
        </w:rPr>
      </w:pPr>
      <w:r w:rsidRPr="00DF692B">
        <w:rPr>
          <w:rFonts w:ascii="Times New Roman" w:hAnsi="Times New Roman" w:cs="Times New Roman"/>
          <w:sz w:val="20"/>
          <w:szCs w:val="20"/>
        </w:rPr>
        <w:tab/>
      </w:r>
    </w:p>
    <w:p w:rsidR="00AF0E6F" w:rsidRPr="00DF692B" w:rsidRDefault="00DC21BE" w:rsidP="00664A41">
      <w:pPr>
        <w:spacing w:after="0" w:line="240" w:lineRule="auto"/>
        <w:ind w:left="4536"/>
        <w:jc w:val="both"/>
        <w:rPr>
          <w:rFonts w:ascii="Times New Roman" w:hAnsi="Times New Roman" w:cs="Times New Roman"/>
          <w:sz w:val="20"/>
          <w:szCs w:val="20"/>
        </w:rPr>
      </w:pPr>
      <w:proofErr w:type="gramStart"/>
      <w:r w:rsidRPr="00DF692B">
        <w:rPr>
          <w:rFonts w:ascii="Times New Roman" w:hAnsi="Times New Roman" w:cs="Times New Roman"/>
          <w:sz w:val="20"/>
          <w:szCs w:val="20"/>
        </w:rPr>
        <w:t>Orientador(</w:t>
      </w:r>
      <w:proofErr w:type="gramEnd"/>
      <w:r w:rsidRPr="00DF692B">
        <w:rPr>
          <w:rFonts w:ascii="Times New Roman" w:hAnsi="Times New Roman" w:cs="Times New Roman"/>
          <w:sz w:val="20"/>
          <w:szCs w:val="20"/>
        </w:rPr>
        <w:t>a):</w:t>
      </w:r>
      <w:r w:rsidR="00C647A0">
        <w:rPr>
          <w:rFonts w:ascii="Times New Roman" w:hAnsi="Times New Roman" w:cs="Times New Roman"/>
          <w:sz w:val="20"/>
          <w:szCs w:val="20"/>
        </w:rPr>
        <w:t xml:space="preserve"> Aline Froes</w:t>
      </w:r>
    </w:p>
    <w:p w:rsidR="00AF0E6F" w:rsidRPr="00DF692B" w:rsidRDefault="00AF0E6F" w:rsidP="00664A41">
      <w:pPr>
        <w:spacing w:after="0" w:line="360" w:lineRule="auto"/>
        <w:ind w:left="4536"/>
        <w:jc w:val="both"/>
        <w:rPr>
          <w:rFonts w:ascii="Times New Roman" w:hAnsi="Times New Roman" w:cs="Times New Roman"/>
          <w:sz w:val="20"/>
          <w:szCs w:val="20"/>
        </w:rPr>
      </w:pPr>
    </w:p>
    <w:p w:rsidR="00AF0E6F" w:rsidRPr="00DF692B" w:rsidRDefault="00AF0E6F" w:rsidP="00664A41">
      <w:pPr>
        <w:spacing w:after="0" w:line="360" w:lineRule="auto"/>
        <w:jc w:val="both"/>
        <w:rPr>
          <w:rFonts w:ascii="Times New Roman" w:hAnsi="Times New Roman" w:cs="Times New Roman"/>
          <w:sz w:val="20"/>
          <w:szCs w:val="20"/>
        </w:rPr>
      </w:pPr>
    </w:p>
    <w:p w:rsidR="00AF0E6F" w:rsidRPr="00DF692B" w:rsidRDefault="00AF0E6F" w:rsidP="00664A41">
      <w:pPr>
        <w:spacing w:after="0" w:line="360" w:lineRule="auto"/>
        <w:ind w:left="4536"/>
        <w:jc w:val="both"/>
        <w:rPr>
          <w:rFonts w:ascii="Times New Roman" w:hAnsi="Times New Roman" w:cs="Times New Roman"/>
          <w:sz w:val="20"/>
          <w:szCs w:val="20"/>
        </w:rPr>
      </w:pPr>
    </w:p>
    <w:p w:rsidR="00AF0E6F" w:rsidRPr="00DF692B" w:rsidRDefault="00AF0E6F" w:rsidP="00664A41">
      <w:pPr>
        <w:spacing w:after="0" w:line="360" w:lineRule="auto"/>
        <w:ind w:left="4536"/>
        <w:jc w:val="both"/>
        <w:rPr>
          <w:rFonts w:ascii="Times New Roman" w:hAnsi="Times New Roman" w:cs="Times New Roman"/>
          <w:sz w:val="20"/>
          <w:szCs w:val="20"/>
        </w:rPr>
      </w:pPr>
    </w:p>
    <w:p w:rsidR="00664A41" w:rsidRDefault="00664A41" w:rsidP="00664A41">
      <w:pPr>
        <w:spacing w:after="0" w:line="360" w:lineRule="auto"/>
        <w:ind w:left="4536"/>
        <w:jc w:val="both"/>
        <w:rPr>
          <w:rFonts w:ascii="Times New Roman" w:hAnsi="Times New Roman" w:cs="Times New Roman"/>
          <w:sz w:val="20"/>
          <w:szCs w:val="20"/>
        </w:rPr>
      </w:pPr>
    </w:p>
    <w:p w:rsidR="00C647A0" w:rsidRPr="00DF692B" w:rsidRDefault="00C647A0" w:rsidP="00664A41">
      <w:pPr>
        <w:spacing w:after="0" w:line="360" w:lineRule="auto"/>
        <w:ind w:left="4536"/>
        <w:jc w:val="both"/>
        <w:rPr>
          <w:rFonts w:ascii="Times New Roman" w:hAnsi="Times New Roman" w:cs="Times New Roman"/>
          <w:sz w:val="20"/>
          <w:szCs w:val="20"/>
        </w:rPr>
      </w:pPr>
    </w:p>
    <w:p w:rsidR="00664A41" w:rsidRPr="00DF692B" w:rsidRDefault="00664A41" w:rsidP="00664A41">
      <w:pPr>
        <w:spacing w:after="0" w:line="360" w:lineRule="auto"/>
        <w:ind w:left="4536"/>
        <w:jc w:val="both"/>
        <w:rPr>
          <w:rFonts w:ascii="Times New Roman" w:hAnsi="Times New Roman" w:cs="Times New Roman"/>
          <w:sz w:val="20"/>
          <w:szCs w:val="20"/>
        </w:rPr>
      </w:pPr>
    </w:p>
    <w:p w:rsidR="00664A41" w:rsidRPr="00DF692B" w:rsidRDefault="00664A41" w:rsidP="00664A41">
      <w:pPr>
        <w:spacing w:after="0" w:line="360" w:lineRule="auto"/>
        <w:ind w:left="4536"/>
        <w:jc w:val="both"/>
        <w:rPr>
          <w:rFonts w:ascii="Times New Roman" w:hAnsi="Times New Roman" w:cs="Times New Roman"/>
          <w:sz w:val="20"/>
          <w:szCs w:val="20"/>
        </w:rPr>
      </w:pPr>
    </w:p>
    <w:p w:rsidR="00AF0E6F" w:rsidRPr="00DF692B" w:rsidRDefault="00AF0E6F" w:rsidP="00664A41">
      <w:pPr>
        <w:spacing w:after="0" w:line="360" w:lineRule="auto"/>
        <w:ind w:left="4536"/>
        <w:jc w:val="both"/>
        <w:rPr>
          <w:rFonts w:ascii="Times New Roman" w:hAnsi="Times New Roman" w:cs="Times New Roman"/>
          <w:sz w:val="20"/>
          <w:szCs w:val="20"/>
        </w:rPr>
      </w:pPr>
    </w:p>
    <w:p w:rsidR="00AF0E6F" w:rsidRPr="00DF692B" w:rsidRDefault="00AF0E6F" w:rsidP="00664A41">
      <w:pPr>
        <w:spacing w:after="0" w:line="360" w:lineRule="auto"/>
        <w:ind w:left="4536"/>
        <w:jc w:val="both"/>
        <w:rPr>
          <w:rFonts w:ascii="Times New Roman" w:hAnsi="Times New Roman" w:cs="Times New Roman"/>
          <w:sz w:val="20"/>
          <w:szCs w:val="20"/>
        </w:rPr>
      </w:pPr>
    </w:p>
    <w:p w:rsidR="00AF0E6F" w:rsidRPr="00DF692B" w:rsidRDefault="000650E2" w:rsidP="00664A41">
      <w:pPr>
        <w:spacing w:after="0" w:line="360" w:lineRule="auto"/>
        <w:jc w:val="center"/>
        <w:rPr>
          <w:rFonts w:ascii="Times New Roman" w:hAnsi="Times New Roman" w:cs="Times New Roman"/>
          <w:sz w:val="24"/>
          <w:szCs w:val="24"/>
        </w:rPr>
      </w:pPr>
      <w:r w:rsidRPr="00DF692B">
        <w:rPr>
          <w:rFonts w:ascii="Times New Roman" w:hAnsi="Times New Roman" w:cs="Times New Roman"/>
          <w:sz w:val="24"/>
          <w:szCs w:val="24"/>
        </w:rPr>
        <w:t>São Luís</w:t>
      </w:r>
    </w:p>
    <w:p w:rsidR="00D55CE3" w:rsidRPr="00DF692B" w:rsidRDefault="00DA1151" w:rsidP="00D55CE3">
      <w:pPr>
        <w:spacing w:after="0" w:line="360" w:lineRule="auto"/>
        <w:jc w:val="center"/>
        <w:rPr>
          <w:rFonts w:ascii="Times New Roman" w:hAnsi="Times New Roman" w:cs="Times New Roman"/>
          <w:sz w:val="24"/>
          <w:szCs w:val="24"/>
        </w:rPr>
      </w:pPr>
      <w:r w:rsidRPr="00DF692B">
        <w:rPr>
          <w:rFonts w:ascii="Times New Roman" w:hAnsi="Times New Roman" w:cs="Times New Roman"/>
          <w:sz w:val="24"/>
          <w:szCs w:val="24"/>
        </w:rPr>
        <w:t>2016</w:t>
      </w:r>
    </w:p>
    <w:p w:rsidR="000650E2" w:rsidRPr="00DF692B" w:rsidRDefault="007C07EF" w:rsidP="00D55CE3">
      <w:pPr>
        <w:spacing w:after="0" w:line="360" w:lineRule="auto"/>
        <w:jc w:val="center"/>
        <w:rPr>
          <w:rFonts w:ascii="Times New Roman" w:hAnsi="Times New Roman" w:cs="Times New Roman"/>
          <w:sz w:val="24"/>
          <w:szCs w:val="24"/>
        </w:rPr>
      </w:pPr>
      <w:r w:rsidRPr="00DF692B">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58240" behindDoc="0" locked="0" layoutInCell="1" allowOverlap="1" wp14:anchorId="6B238DB0" wp14:editId="4DFF9325">
                <wp:simplePos x="0" y="0"/>
                <wp:positionH relativeFrom="column">
                  <wp:posOffset>4029075</wp:posOffset>
                </wp:positionH>
                <wp:positionV relativeFrom="paragraph">
                  <wp:posOffset>-664845</wp:posOffset>
                </wp:positionV>
                <wp:extent cx="2374265" cy="1403985"/>
                <wp:effectExtent l="0" t="0" r="20320" b="1397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solidFill>
                        <a:ln w="9525">
                          <a:solidFill>
                            <a:schemeClr val="bg1"/>
                          </a:solidFill>
                          <a:miter lim="800000"/>
                          <a:headEnd/>
                          <a:tailEnd/>
                        </a:ln>
                      </wps:spPr>
                      <wps:txbx>
                        <w:txbxContent>
                          <w:p w:rsidR="007C07EF" w:rsidRDefault="007C07E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238DB0" id="_x0000_s1027" type="#_x0000_t202" style="position:absolute;left:0;text-align:left;margin-left:317.25pt;margin-top:-52.35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" fillcolor="white [3212]" strokecolor="white [3212]">
                <v:textbox style="mso-fit-shape-to-text:t">
                  <w:txbxContent>
                    <w:p w:rsidR="007C07EF" w:rsidRDefault="007C07EF"/>
                  </w:txbxContent>
                </v:textbox>
              </v:shape>
            </w:pict>
          </mc:Fallback>
        </mc:AlternateContent>
      </w:r>
      <w:r w:rsidR="00650D55" w:rsidRPr="00DF692B">
        <w:rPr>
          <w:rFonts w:ascii="Times New Roman" w:hAnsi="Times New Roman" w:cs="Times New Roman"/>
          <w:b/>
          <w:sz w:val="24"/>
          <w:szCs w:val="24"/>
        </w:rPr>
        <w:t>SUMÁRIO</w:t>
      </w:r>
    </w:p>
    <w:p w:rsidR="00FE74EE" w:rsidRPr="00DF692B" w:rsidRDefault="00FE74EE" w:rsidP="00664A41">
      <w:pPr>
        <w:spacing w:after="0" w:line="360" w:lineRule="auto"/>
        <w:rPr>
          <w:rFonts w:ascii="Times New Roman" w:hAnsi="Times New Roman" w:cs="Times New Roman"/>
          <w:b/>
          <w:sz w:val="24"/>
          <w:szCs w:val="24"/>
        </w:rPr>
      </w:pPr>
    </w:p>
    <w:tbl>
      <w:tblPr>
        <w:tblStyle w:val="Tabelacomgrade"/>
        <w:tblW w:w="9464" w:type="dxa"/>
        <w:tblLook w:val="04A0" w:firstRow="1" w:lastRow="0" w:firstColumn="1" w:lastColumn="0" w:noHBand="0" w:noVBand="1"/>
      </w:tblPr>
      <w:tblGrid>
        <w:gridCol w:w="516"/>
        <w:gridCol w:w="8430"/>
        <w:gridCol w:w="518"/>
      </w:tblGrid>
      <w:tr w:rsidR="00DF692B" w:rsidRPr="00DF692B" w:rsidTr="00E34122">
        <w:tc>
          <w:tcPr>
            <w:tcW w:w="516" w:type="dxa"/>
            <w:tcBorders>
              <w:top w:val="nil"/>
              <w:left w:val="nil"/>
              <w:bottom w:val="nil"/>
              <w:right w:val="nil"/>
            </w:tcBorders>
          </w:tcPr>
          <w:p w:rsidR="00C81D28" w:rsidRPr="00DF692B" w:rsidRDefault="00C81D28" w:rsidP="00664A41">
            <w:pPr>
              <w:spacing w:line="360" w:lineRule="auto"/>
              <w:rPr>
                <w:rFonts w:ascii="Times New Roman" w:hAnsi="Times New Roman" w:cs="Times New Roman"/>
                <w:b/>
                <w:sz w:val="24"/>
                <w:szCs w:val="24"/>
              </w:rPr>
            </w:pPr>
            <w:r w:rsidRPr="00DF692B">
              <w:rPr>
                <w:rFonts w:ascii="Times New Roman" w:hAnsi="Times New Roman" w:cs="Times New Roman"/>
                <w:b/>
                <w:sz w:val="24"/>
                <w:szCs w:val="24"/>
              </w:rPr>
              <w:t>1</w:t>
            </w:r>
          </w:p>
        </w:tc>
        <w:tc>
          <w:tcPr>
            <w:tcW w:w="8430" w:type="dxa"/>
            <w:tcBorders>
              <w:top w:val="nil"/>
              <w:left w:val="nil"/>
              <w:bottom w:val="nil"/>
              <w:right w:val="nil"/>
            </w:tcBorders>
          </w:tcPr>
          <w:p w:rsidR="00C81D28" w:rsidRPr="00DF692B" w:rsidRDefault="00C81D28"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IDENTIFICAÇÃO DO PROJETO</w:t>
            </w:r>
            <w:r w:rsidRPr="00DF692B">
              <w:rPr>
                <w:rFonts w:ascii="Times New Roman" w:hAnsi="Times New Roman" w:cs="Times New Roman"/>
                <w:sz w:val="24"/>
                <w:szCs w:val="24"/>
              </w:rPr>
              <w:t>............................................................................</w:t>
            </w:r>
          </w:p>
        </w:tc>
        <w:tc>
          <w:tcPr>
            <w:tcW w:w="518" w:type="dxa"/>
            <w:tcBorders>
              <w:top w:val="nil"/>
              <w:left w:val="nil"/>
              <w:bottom w:val="nil"/>
              <w:right w:val="nil"/>
            </w:tcBorders>
          </w:tcPr>
          <w:p w:rsidR="00C81D28" w:rsidRPr="00DF692B" w:rsidRDefault="00C81D28" w:rsidP="00664A41">
            <w:pPr>
              <w:spacing w:line="360" w:lineRule="auto"/>
              <w:jc w:val="right"/>
              <w:rPr>
                <w:rFonts w:ascii="Times New Roman" w:hAnsi="Times New Roman" w:cs="Times New Roman"/>
                <w:sz w:val="24"/>
                <w:szCs w:val="24"/>
              </w:rPr>
            </w:pPr>
            <w:r w:rsidRPr="00DF692B">
              <w:rPr>
                <w:rFonts w:ascii="Times New Roman" w:hAnsi="Times New Roman" w:cs="Times New Roman"/>
                <w:sz w:val="24"/>
                <w:szCs w:val="24"/>
              </w:rPr>
              <w:t>3</w:t>
            </w:r>
          </w:p>
        </w:tc>
      </w:tr>
      <w:tr w:rsidR="00DF692B" w:rsidRPr="00DF692B" w:rsidTr="00E34122">
        <w:tc>
          <w:tcPr>
            <w:tcW w:w="516" w:type="dxa"/>
            <w:tcBorders>
              <w:top w:val="nil"/>
              <w:left w:val="nil"/>
              <w:bottom w:val="nil"/>
              <w:right w:val="nil"/>
            </w:tcBorders>
          </w:tcPr>
          <w:p w:rsidR="00C81D28" w:rsidRPr="00DF692B" w:rsidRDefault="00C81D28" w:rsidP="00664A41">
            <w:pPr>
              <w:spacing w:line="360" w:lineRule="auto"/>
              <w:rPr>
                <w:rFonts w:ascii="Times New Roman" w:hAnsi="Times New Roman" w:cs="Times New Roman"/>
                <w:b/>
                <w:sz w:val="24"/>
                <w:szCs w:val="24"/>
              </w:rPr>
            </w:pPr>
            <w:r w:rsidRPr="00DF692B">
              <w:rPr>
                <w:rFonts w:ascii="Times New Roman" w:hAnsi="Times New Roman" w:cs="Times New Roman"/>
                <w:b/>
                <w:sz w:val="24"/>
                <w:szCs w:val="24"/>
              </w:rPr>
              <w:t>1.1</w:t>
            </w:r>
          </w:p>
        </w:tc>
        <w:tc>
          <w:tcPr>
            <w:tcW w:w="8430" w:type="dxa"/>
            <w:tcBorders>
              <w:top w:val="nil"/>
              <w:left w:val="nil"/>
              <w:bottom w:val="nil"/>
              <w:right w:val="nil"/>
            </w:tcBorders>
          </w:tcPr>
          <w:p w:rsidR="00C81D28" w:rsidRPr="00DF692B" w:rsidRDefault="00C81D28"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Tema</w:t>
            </w:r>
            <w:r w:rsidRPr="00DF692B">
              <w:rPr>
                <w:rFonts w:ascii="Times New Roman" w:hAnsi="Times New Roman" w:cs="Times New Roman"/>
                <w:sz w:val="24"/>
                <w:szCs w:val="24"/>
              </w:rPr>
              <w:t>...............................................................................................................................</w:t>
            </w:r>
          </w:p>
        </w:tc>
        <w:tc>
          <w:tcPr>
            <w:tcW w:w="518" w:type="dxa"/>
            <w:tcBorders>
              <w:top w:val="nil"/>
              <w:left w:val="nil"/>
              <w:bottom w:val="nil"/>
              <w:right w:val="nil"/>
            </w:tcBorders>
          </w:tcPr>
          <w:p w:rsidR="00C81D28" w:rsidRPr="00DF692B" w:rsidRDefault="006730C6" w:rsidP="00664A41">
            <w:pPr>
              <w:spacing w:line="360" w:lineRule="auto"/>
              <w:jc w:val="right"/>
              <w:rPr>
                <w:rFonts w:ascii="Times New Roman" w:hAnsi="Times New Roman" w:cs="Times New Roman"/>
                <w:sz w:val="24"/>
                <w:szCs w:val="24"/>
              </w:rPr>
            </w:pPr>
            <w:r w:rsidRPr="00DF692B">
              <w:rPr>
                <w:rFonts w:ascii="Times New Roman" w:hAnsi="Times New Roman" w:cs="Times New Roman"/>
                <w:sz w:val="24"/>
                <w:szCs w:val="24"/>
              </w:rPr>
              <w:t>3</w:t>
            </w:r>
          </w:p>
        </w:tc>
      </w:tr>
      <w:tr w:rsidR="00DF692B" w:rsidRPr="00DF692B" w:rsidTr="00E34122">
        <w:tc>
          <w:tcPr>
            <w:tcW w:w="516" w:type="dxa"/>
            <w:tcBorders>
              <w:top w:val="nil"/>
              <w:left w:val="nil"/>
              <w:bottom w:val="nil"/>
              <w:right w:val="nil"/>
            </w:tcBorders>
          </w:tcPr>
          <w:p w:rsidR="00C81D28" w:rsidRPr="00DF692B" w:rsidRDefault="00C81D28" w:rsidP="00664A41">
            <w:pPr>
              <w:spacing w:line="360" w:lineRule="auto"/>
              <w:rPr>
                <w:rFonts w:ascii="Times New Roman" w:hAnsi="Times New Roman" w:cs="Times New Roman"/>
                <w:b/>
                <w:sz w:val="24"/>
                <w:szCs w:val="24"/>
              </w:rPr>
            </w:pPr>
            <w:r w:rsidRPr="00DF692B">
              <w:rPr>
                <w:rFonts w:ascii="Times New Roman" w:hAnsi="Times New Roman" w:cs="Times New Roman"/>
                <w:b/>
                <w:sz w:val="24"/>
                <w:szCs w:val="24"/>
              </w:rPr>
              <w:t>1.2</w:t>
            </w:r>
          </w:p>
        </w:tc>
        <w:tc>
          <w:tcPr>
            <w:tcW w:w="8430" w:type="dxa"/>
            <w:tcBorders>
              <w:top w:val="nil"/>
              <w:left w:val="nil"/>
              <w:bottom w:val="nil"/>
              <w:right w:val="nil"/>
            </w:tcBorders>
          </w:tcPr>
          <w:p w:rsidR="00C81D28" w:rsidRPr="00DF692B" w:rsidRDefault="00C81D28"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Delimitação do Tema</w:t>
            </w:r>
            <w:r w:rsidRPr="00DF692B">
              <w:rPr>
                <w:rFonts w:ascii="Times New Roman" w:hAnsi="Times New Roman" w:cs="Times New Roman"/>
                <w:sz w:val="24"/>
                <w:szCs w:val="24"/>
              </w:rPr>
              <w:t>....................................................................................................</w:t>
            </w:r>
          </w:p>
        </w:tc>
        <w:tc>
          <w:tcPr>
            <w:tcW w:w="518" w:type="dxa"/>
            <w:tcBorders>
              <w:top w:val="nil"/>
              <w:left w:val="nil"/>
              <w:bottom w:val="nil"/>
              <w:right w:val="nil"/>
            </w:tcBorders>
          </w:tcPr>
          <w:p w:rsidR="00C81D28" w:rsidRPr="00DF692B" w:rsidRDefault="006730C6" w:rsidP="00664A41">
            <w:pPr>
              <w:spacing w:line="360" w:lineRule="auto"/>
              <w:jc w:val="right"/>
              <w:rPr>
                <w:rFonts w:ascii="Times New Roman" w:hAnsi="Times New Roman" w:cs="Times New Roman"/>
                <w:sz w:val="24"/>
                <w:szCs w:val="24"/>
              </w:rPr>
            </w:pPr>
            <w:r w:rsidRPr="00DF692B">
              <w:rPr>
                <w:rFonts w:ascii="Times New Roman" w:hAnsi="Times New Roman" w:cs="Times New Roman"/>
                <w:sz w:val="24"/>
                <w:szCs w:val="24"/>
              </w:rPr>
              <w:t>3</w:t>
            </w:r>
          </w:p>
        </w:tc>
      </w:tr>
      <w:tr w:rsidR="00DF692B" w:rsidRPr="00DF692B" w:rsidTr="00E34122">
        <w:tc>
          <w:tcPr>
            <w:tcW w:w="516" w:type="dxa"/>
            <w:tcBorders>
              <w:top w:val="nil"/>
              <w:left w:val="nil"/>
              <w:bottom w:val="nil"/>
              <w:right w:val="nil"/>
            </w:tcBorders>
          </w:tcPr>
          <w:p w:rsidR="00C81D28" w:rsidRPr="00DF692B" w:rsidRDefault="00C81D28" w:rsidP="00664A41">
            <w:pPr>
              <w:spacing w:line="360" w:lineRule="auto"/>
              <w:rPr>
                <w:rFonts w:ascii="Times New Roman" w:hAnsi="Times New Roman" w:cs="Times New Roman"/>
                <w:b/>
                <w:sz w:val="24"/>
                <w:szCs w:val="24"/>
              </w:rPr>
            </w:pPr>
            <w:r w:rsidRPr="00DF692B">
              <w:rPr>
                <w:rFonts w:ascii="Times New Roman" w:hAnsi="Times New Roman" w:cs="Times New Roman"/>
                <w:b/>
                <w:sz w:val="24"/>
                <w:szCs w:val="24"/>
              </w:rPr>
              <w:t>2</w:t>
            </w:r>
          </w:p>
        </w:tc>
        <w:tc>
          <w:tcPr>
            <w:tcW w:w="8430" w:type="dxa"/>
            <w:tcBorders>
              <w:top w:val="nil"/>
              <w:left w:val="nil"/>
              <w:bottom w:val="nil"/>
              <w:right w:val="nil"/>
            </w:tcBorders>
          </w:tcPr>
          <w:p w:rsidR="00C81D28" w:rsidRPr="00DF692B" w:rsidRDefault="00C81D28"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PROBLEMA</w:t>
            </w:r>
            <w:r w:rsidRPr="00DF692B">
              <w:rPr>
                <w:rFonts w:ascii="Times New Roman" w:hAnsi="Times New Roman" w:cs="Times New Roman"/>
                <w:sz w:val="24"/>
                <w:szCs w:val="24"/>
              </w:rPr>
              <w:t>.................................................................................................................</w:t>
            </w:r>
          </w:p>
        </w:tc>
        <w:tc>
          <w:tcPr>
            <w:tcW w:w="518" w:type="dxa"/>
            <w:tcBorders>
              <w:top w:val="nil"/>
              <w:left w:val="nil"/>
              <w:bottom w:val="nil"/>
              <w:right w:val="nil"/>
            </w:tcBorders>
          </w:tcPr>
          <w:p w:rsidR="00C81D28" w:rsidRPr="00DF692B" w:rsidRDefault="00244386" w:rsidP="00664A41">
            <w:pPr>
              <w:spacing w:line="360" w:lineRule="auto"/>
              <w:jc w:val="right"/>
              <w:rPr>
                <w:rFonts w:ascii="Times New Roman" w:hAnsi="Times New Roman" w:cs="Times New Roman"/>
                <w:sz w:val="24"/>
                <w:szCs w:val="24"/>
              </w:rPr>
            </w:pPr>
            <w:r w:rsidRPr="00DF692B">
              <w:rPr>
                <w:rFonts w:ascii="Times New Roman" w:hAnsi="Times New Roman" w:cs="Times New Roman"/>
                <w:sz w:val="24"/>
                <w:szCs w:val="24"/>
              </w:rPr>
              <w:t>3</w:t>
            </w:r>
          </w:p>
        </w:tc>
      </w:tr>
      <w:tr w:rsidR="00DF692B" w:rsidRPr="00DF692B" w:rsidTr="00E34122">
        <w:tc>
          <w:tcPr>
            <w:tcW w:w="516" w:type="dxa"/>
            <w:tcBorders>
              <w:top w:val="nil"/>
              <w:left w:val="nil"/>
              <w:bottom w:val="nil"/>
              <w:right w:val="nil"/>
            </w:tcBorders>
          </w:tcPr>
          <w:p w:rsidR="00C81D28" w:rsidRDefault="007505AA" w:rsidP="00664A41">
            <w:pPr>
              <w:spacing w:line="360" w:lineRule="auto"/>
              <w:rPr>
                <w:rFonts w:ascii="Times New Roman" w:hAnsi="Times New Roman" w:cs="Times New Roman"/>
                <w:b/>
                <w:sz w:val="24"/>
                <w:szCs w:val="24"/>
              </w:rPr>
            </w:pPr>
            <w:r>
              <w:rPr>
                <w:rFonts w:ascii="Times New Roman" w:hAnsi="Times New Roman" w:cs="Times New Roman"/>
                <w:b/>
                <w:sz w:val="24"/>
                <w:szCs w:val="24"/>
              </w:rPr>
              <w:t>3</w:t>
            </w:r>
          </w:p>
          <w:p w:rsidR="007505AA" w:rsidRDefault="007505AA" w:rsidP="00664A41">
            <w:pPr>
              <w:spacing w:line="360" w:lineRule="auto"/>
              <w:rPr>
                <w:rFonts w:ascii="Times New Roman" w:hAnsi="Times New Roman" w:cs="Times New Roman"/>
                <w:b/>
                <w:sz w:val="24"/>
                <w:szCs w:val="24"/>
              </w:rPr>
            </w:pPr>
            <w:r>
              <w:rPr>
                <w:rFonts w:ascii="Times New Roman" w:hAnsi="Times New Roman" w:cs="Times New Roman"/>
                <w:b/>
                <w:sz w:val="24"/>
                <w:szCs w:val="24"/>
              </w:rPr>
              <w:t>3.1</w:t>
            </w:r>
          </w:p>
          <w:p w:rsidR="007505AA" w:rsidRPr="00DF692B" w:rsidRDefault="007505AA" w:rsidP="00664A41">
            <w:pPr>
              <w:spacing w:line="360" w:lineRule="auto"/>
              <w:rPr>
                <w:rFonts w:ascii="Times New Roman" w:hAnsi="Times New Roman" w:cs="Times New Roman"/>
                <w:b/>
                <w:sz w:val="24"/>
                <w:szCs w:val="24"/>
              </w:rPr>
            </w:pPr>
            <w:r>
              <w:rPr>
                <w:rFonts w:ascii="Times New Roman" w:hAnsi="Times New Roman" w:cs="Times New Roman"/>
                <w:b/>
                <w:sz w:val="24"/>
                <w:szCs w:val="24"/>
              </w:rPr>
              <w:t>3.2</w:t>
            </w:r>
          </w:p>
        </w:tc>
        <w:tc>
          <w:tcPr>
            <w:tcW w:w="8430" w:type="dxa"/>
            <w:tcBorders>
              <w:top w:val="nil"/>
              <w:left w:val="nil"/>
              <w:bottom w:val="nil"/>
              <w:right w:val="nil"/>
            </w:tcBorders>
          </w:tcPr>
          <w:p w:rsidR="00C81D28" w:rsidRDefault="007505AA" w:rsidP="007505AA">
            <w:pPr>
              <w:spacing w:line="360" w:lineRule="auto"/>
              <w:rPr>
                <w:rFonts w:ascii="Times New Roman" w:hAnsi="Times New Roman" w:cs="Times New Roman"/>
                <w:sz w:val="24"/>
                <w:szCs w:val="24"/>
              </w:rPr>
            </w:pPr>
            <w:r>
              <w:rPr>
                <w:rFonts w:ascii="Times New Roman" w:hAnsi="Times New Roman" w:cs="Times New Roman"/>
                <w:b/>
                <w:sz w:val="24"/>
                <w:szCs w:val="24"/>
              </w:rPr>
              <w:t>HIPÓTESES</w:t>
            </w:r>
            <w:r w:rsidR="00DC21BE" w:rsidRPr="00DF692B">
              <w:rPr>
                <w:rFonts w:ascii="Times New Roman" w:hAnsi="Times New Roman" w:cs="Times New Roman"/>
                <w:sz w:val="24"/>
                <w:szCs w:val="24"/>
              </w:rPr>
              <w:t>........................................</w:t>
            </w:r>
            <w:r>
              <w:rPr>
                <w:rFonts w:ascii="Times New Roman" w:hAnsi="Times New Roman" w:cs="Times New Roman"/>
                <w:sz w:val="24"/>
                <w:szCs w:val="24"/>
              </w:rPr>
              <w:t>.............</w:t>
            </w:r>
            <w:r w:rsidR="00C81D28" w:rsidRPr="00DF692B">
              <w:rPr>
                <w:rFonts w:ascii="Times New Roman" w:hAnsi="Times New Roman" w:cs="Times New Roman"/>
                <w:sz w:val="24"/>
                <w:szCs w:val="24"/>
              </w:rPr>
              <w:t>.............................................................</w:t>
            </w:r>
          </w:p>
          <w:p w:rsidR="007505AA" w:rsidRDefault="007505AA" w:rsidP="007505AA">
            <w:pPr>
              <w:spacing w:line="360" w:lineRule="auto"/>
              <w:rPr>
                <w:rFonts w:ascii="Times New Roman" w:hAnsi="Times New Roman" w:cs="Times New Roman"/>
                <w:sz w:val="24"/>
                <w:szCs w:val="24"/>
              </w:rPr>
            </w:pPr>
            <w:r w:rsidRPr="007505AA">
              <w:rPr>
                <w:rFonts w:ascii="Times New Roman" w:hAnsi="Times New Roman" w:cs="Times New Roman"/>
                <w:b/>
                <w:sz w:val="24"/>
                <w:szCs w:val="24"/>
              </w:rPr>
              <w:t>Hip</w:t>
            </w:r>
            <w:r>
              <w:rPr>
                <w:rFonts w:ascii="Times New Roman" w:hAnsi="Times New Roman" w:cs="Times New Roman"/>
                <w:b/>
                <w:sz w:val="24"/>
                <w:szCs w:val="24"/>
              </w:rPr>
              <w:t>ótese Principal</w:t>
            </w:r>
            <w:r>
              <w:rPr>
                <w:rFonts w:ascii="Times New Roman" w:hAnsi="Times New Roman" w:cs="Times New Roman"/>
                <w:sz w:val="24"/>
                <w:szCs w:val="24"/>
              </w:rPr>
              <w:t>.........................................................................................................</w:t>
            </w:r>
          </w:p>
          <w:p w:rsidR="007505AA" w:rsidRPr="00DF692B" w:rsidRDefault="007505AA" w:rsidP="007505AA">
            <w:pPr>
              <w:spacing w:line="360" w:lineRule="auto"/>
              <w:rPr>
                <w:rFonts w:ascii="Times New Roman" w:hAnsi="Times New Roman" w:cs="Times New Roman"/>
                <w:sz w:val="24"/>
                <w:szCs w:val="24"/>
              </w:rPr>
            </w:pPr>
            <w:r w:rsidRPr="007505AA">
              <w:rPr>
                <w:rFonts w:ascii="Times New Roman" w:hAnsi="Times New Roman" w:cs="Times New Roman"/>
                <w:b/>
                <w:sz w:val="24"/>
                <w:szCs w:val="24"/>
              </w:rPr>
              <w:t>Hipóteses Secundárias</w:t>
            </w:r>
            <w:r>
              <w:rPr>
                <w:rFonts w:ascii="Times New Roman" w:hAnsi="Times New Roman" w:cs="Times New Roman"/>
                <w:sz w:val="24"/>
                <w:szCs w:val="24"/>
              </w:rPr>
              <w:t>..................................................................................................</w:t>
            </w:r>
          </w:p>
        </w:tc>
        <w:tc>
          <w:tcPr>
            <w:tcW w:w="518" w:type="dxa"/>
            <w:tcBorders>
              <w:top w:val="nil"/>
              <w:left w:val="nil"/>
              <w:bottom w:val="nil"/>
              <w:right w:val="nil"/>
            </w:tcBorders>
          </w:tcPr>
          <w:p w:rsidR="00C81D28" w:rsidRDefault="00FC0EC5" w:rsidP="00664A41">
            <w:pPr>
              <w:spacing w:line="360" w:lineRule="auto"/>
              <w:jc w:val="right"/>
              <w:rPr>
                <w:rFonts w:ascii="Times New Roman" w:hAnsi="Times New Roman" w:cs="Times New Roman"/>
                <w:sz w:val="24"/>
                <w:szCs w:val="24"/>
              </w:rPr>
            </w:pPr>
            <w:r w:rsidRPr="00DF692B">
              <w:rPr>
                <w:rFonts w:ascii="Times New Roman" w:hAnsi="Times New Roman" w:cs="Times New Roman"/>
                <w:sz w:val="24"/>
                <w:szCs w:val="24"/>
              </w:rPr>
              <w:t>4</w:t>
            </w:r>
          </w:p>
          <w:p w:rsidR="007505AA" w:rsidRDefault="007505AA" w:rsidP="00664A41">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p>
          <w:p w:rsidR="007505AA" w:rsidRPr="00DF692B" w:rsidRDefault="007505AA" w:rsidP="00664A41">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DF692B" w:rsidRPr="00DF692B" w:rsidTr="00E34122">
        <w:tc>
          <w:tcPr>
            <w:tcW w:w="516" w:type="dxa"/>
            <w:tcBorders>
              <w:top w:val="nil"/>
              <w:left w:val="nil"/>
              <w:bottom w:val="nil"/>
              <w:right w:val="nil"/>
            </w:tcBorders>
          </w:tcPr>
          <w:p w:rsidR="00C81D28" w:rsidRPr="00DF692B" w:rsidRDefault="007505AA" w:rsidP="00664A41">
            <w:pPr>
              <w:spacing w:line="360" w:lineRule="auto"/>
              <w:rPr>
                <w:rFonts w:ascii="Times New Roman" w:hAnsi="Times New Roman" w:cs="Times New Roman"/>
                <w:b/>
                <w:sz w:val="24"/>
                <w:szCs w:val="24"/>
              </w:rPr>
            </w:pPr>
            <w:r>
              <w:rPr>
                <w:rFonts w:ascii="Times New Roman" w:hAnsi="Times New Roman" w:cs="Times New Roman"/>
                <w:b/>
                <w:sz w:val="24"/>
                <w:szCs w:val="24"/>
              </w:rPr>
              <w:t>4</w:t>
            </w:r>
          </w:p>
        </w:tc>
        <w:tc>
          <w:tcPr>
            <w:tcW w:w="8430" w:type="dxa"/>
            <w:tcBorders>
              <w:top w:val="nil"/>
              <w:left w:val="nil"/>
              <w:bottom w:val="nil"/>
              <w:right w:val="nil"/>
            </w:tcBorders>
          </w:tcPr>
          <w:p w:rsidR="00C81D28" w:rsidRPr="00DF692B" w:rsidRDefault="00C81D28"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JUSTIFICATIVA</w:t>
            </w:r>
            <w:r w:rsidRPr="00DF692B">
              <w:rPr>
                <w:rFonts w:ascii="Times New Roman" w:hAnsi="Times New Roman" w:cs="Times New Roman"/>
                <w:sz w:val="24"/>
                <w:szCs w:val="24"/>
              </w:rPr>
              <w:t>..........................................................................</w:t>
            </w:r>
            <w:r w:rsidR="00664A41" w:rsidRPr="00DF692B">
              <w:rPr>
                <w:rFonts w:ascii="Times New Roman" w:hAnsi="Times New Roman" w:cs="Times New Roman"/>
                <w:sz w:val="24"/>
                <w:szCs w:val="24"/>
              </w:rPr>
              <w:t>...............................</w:t>
            </w:r>
          </w:p>
        </w:tc>
        <w:tc>
          <w:tcPr>
            <w:tcW w:w="518" w:type="dxa"/>
            <w:tcBorders>
              <w:top w:val="nil"/>
              <w:left w:val="nil"/>
              <w:bottom w:val="nil"/>
              <w:right w:val="nil"/>
            </w:tcBorders>
          </w:tcPr>
          <w:p w:rsidR="00C81D28" w:rsidRPr="00DF692B" w:rsidRDefault="00E47F11" w:rsidP="00664A41">
            <w:pPr>
              <w:spacing w:line="360" w:lineRule="auto"/>
              <w:jc w:val="right"/>
              <w:rPr>
                <w:rFonts w:ascii="Times New Roman" w:hAnsi="Times New Roman" w:cs="Times New Roman"/>
                <w:sz w:val="24"/>
                <w:szCs w:val="24"/>
              </w:rPr>
            </w:pPr>
            <w:r>
              <w:rPr>
                <w:rFonts w:ascii="Times New Roman" w:hAnsi="Times New Roman" w:cs="Times New Roman"/>
                <w:sz w:val="24"/>
                <w:szCs w:val="24"/>
              </w:rPr>
              <w:t>4</w:t>
            </w:r>
          </w:p>
        </w:tc>
      </w:tr>
      <w:tr w:rsidR="00DF692B" w:rsidRPr="00DF692B" w:rsidTr="00E34122">
        <w:tc>
          <w:tcPr>
            <w:tcW w:w="516" w:type="dxa"/>
            <w:tcBorders>
              <w:top w:val="nil"/>
              <w:left w:val="nil"/>
              <w:bottom w:val="nil"/>
              <w:right w:val="nil"/>
            </w:tcBorders>
          </w:tcPr>
          <w:p w:rsidR="00C81D28" w:rsidRPr="00DF692B" w:rsidRDefault="007505AA" w:rsidP="00664A41">
            <w:pPr>
              <w:spacing w:line="360" w:lineRule="auto"/>
              <w:rPr>
                <w:rFonts w:ascii="Times New Roman" w:hAnsi="Times New Roman" w:cs="Times New Roman"/>
                <w:b/>
                <w:sz w:val="24"/>
                <w:szCs w:val="24"/>
              </w:rPr>
            </w:pPr>
            <w:r>
              <w:rPr>
                <w:rFonts w:ascii="Times New Roman" w:hAnsi="Times New Roman" w:cs="Times New Roman"/>
                <w:b/>
                <w:sz w:val="24"/>
                <w:szCs w:val="24"/>
              </w:rPr>
              <w:t>5</w:t>
            </w:r>
          </w:p>
        </w:tc>
        <w:tc>
          <w:tcPr>
            <w:tcW w:w="8430" w:type="dxa"/>
            <w:tcBorders>
              <w:top w:val="nil"/>
              <w:left w:val="nil"/>
              <w:bottom w:val="nil"/>
              <w:right w:val="nil"/>
            </w:tcBorders>
          </w:tcPr>
          <w:p w:rsidR="00C81D28" w:rsidRPr="00DF692B" w:rsidRDefault="00664A41"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OBJETIVOS</w:t>
            </w:r>
            <w:r w:rsidRPr="00DF692B">
              <w:rPr>
                <w:rFonts w:ascii="Times New Roman" w:hAnsi="Times New Roman" w:cs="Times New Roman"/>
                <w:sz w:val="24"/>
                <w:szCs w:val="24"/>
              </w:rPr>
              <w:t>..................................................................................................................</w:t>
            </w:r>
          </w:p>
        </w:tc>
        <w:tc>
          <w:tcPr>
            <w:tcW w:w="518" w:type="dxa"/>
            <w:tcBorders>
              <w:top w:val="nil"/>
              <w:left w:val="nil"/>
              <w:bottom w:val="nil"/>
              <w:right w:val="nil"/>
            </w:tcBorders>
          </w:tcPr>
          <w:p w:rsidR="00C81D28" w:rsidRPr="00DF692B" w:rsidRDefault="00E47F11" w:rsidP="00664A4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DF692B" w:rsidRPr="00DF692B" w:rsidTr="00E34122">
        <w:tc>
          <w:tcPr>
            <w:tcW w:w="516" w:type="dxa"/>
            <w:tcBorders>
              <w:top w:val="nil"/>
              <w:left w:val="nil"/>
              <w:bottom w:val="nil"/>
              <w:right w:val="nil"/>
            </w:tcBorders>
          </w:tcPr>
          <w:p w:rsidR="00C81D28" w:rsidRPr="00DF692B" w:rsidRDefault="007505AA" w:rsidP="00664A41">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C81D28" w:rsidRPr="00DF692B">
              <w:rPr>
                <w:rFonts w:ascii="Times New Roman" w:hAnsi="Times New Roman" w:cs="Times New Roman"/>
                <w:b/>
                <w:sz w:val="24"/>
                <w:szCs w:val="24"/>
              </w:rPr>
              <w:t>.1</w:t>
            </w:r>
          </w:p>
        </w:tc>
        <w:tc>
          <w:tcPr>
            <w:tcW w:w="8430" w:type="dxa"/>
            <w:tcBorders>
              <w:top w:val="nil"/>
              <w:left w:val="nil"/>
              <w:bottom w:val="nil"/>
              <w:right w:val="nil"/>
            </w:tcBorders>
          </w:tcPr>
          <w:p w:rsidR="00C81D28" w:rsidRPr="00DF692B" w:rsidRDefault="00664A41"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Geral</w:t>
            </w:r>
            <w:r w:rsidRPr="00DF692B">
              <w:rPr>
                <w:rFonts w:ascii="Times New Roman" w:hAnsi="Times New Roman" w:cs="Times New Roman"/>
                <w:sz w:val="24"/>
                <w:szCs w:val="24"/>
              </w:rPr>
              <w:t>...............................................................................................................................</w:t>
            </w:r>
          </w:p>
        </w:tc>
        <w:tc>
          <w:tcPr>
            <w:tcW w:w="518" w:type="dxa"/>
            <w:tcBorders>
              <w:top w:val="nil"/>
              <w:left w:val="nil"/>
              <w:bottom w:val="nil"/>
              <w:right w:val="nil"/>
            </w:tcBorders>
          </w:tcPr>
          <w:p w:rsidR="00C81D28" w:rsidRPr="00DF692B" w:rsidRDefault="00E47F11" w:rsidP="00664A4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DF692B" w:rsidRPr="00DF692B" w:rsidTr="00E34122">
        <w:tc>
          <w:tcPr>
            <w:tcW w:w="516" w:type="dxa"/>
            <w:tcBorders>
              <w:top w:val="nil"/>
              <w:left w:val="nil"/>
              <w:bottom w:val="nil"/>
              <w:right w:val="nil"/>
            </w:tcBorders>
          </w:tcPr>
          <w:p w:rsidR="00C81D28" w:rsidRPr="00DF692B" w:rsidRDefault="007505AA" w:rsidP="00664A41">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C81D28" w:rsidRPr="00DF692B">
              <w:rPr>
                <w:rFonts w:ascii="Times New Roman" w:hAnsi="Times New Roman" w:cs="Times New Roman"/>
                <w:b/>
                <w:sz w:val="24"/>
                <w:szCs w:val="24"/>
              </w:rPr>
              <w:t>.2</w:t>
            </w:r>
          </w:p>
        </w:tc>
        <w:tc>
          <w:tcPr>
            <w:tcW w:w="8430" w:type="dxa"/>
            <w:tcBorders>
              <w:top w:val="nil"/>
              <w:left w:val="nil"/>
              <w:bottom w:val="nil"/>
              <w:right w:val="nil"/>
            </w:tcBorders>
          </w:tcPr>
          <w:p w:rsidR="00C81D28" w:rsidRPr="00DF692B" w:rsidRDefault="00664A41" w:rsidP="00685C49">
            <w:pPr>
              <w:spacing w:line="360" w:lineRule="auto"/>
              <w:jc w:val="center"/>
              <w:rPr>
                <w:rFonts w:ascii="Times New Roman" w:hAnsi="Times New Roman" w:cs="Times New Roman"/>
                <w:sz w:val="24"/>
                <w:szCs w:val="24"/>
              </w:rPr>
            </w:pPr>
            <w:r w:rsidRPr="00DF692B">
              <w:rPr>
                <w:rFonts w:ascii="Times New Roman" w:hAnsi="Times New Roman" w:cs="Times New Roman"/>
                <w:b/>
                <w:sz w:val="24"/>
                <w:szCs w:val="24"/>
              </w:rPr>
              <w:t>Específicos</w:t>
            </w:r>
            <w:r w:rsidRPr="00DF692B">
              <w:rPr>
                <w:rFonts w:ascii="Times New Roman" w:hAnsi="Times New Roman" w:cs="Times New Roman"/>
                <w:sz w:val="24"/>
                <w:szCs w:val="24"/>
              </w:rPr>
              <w:t>......................................................................................................................</w:t>
            </w:r>
          </w:p>
        </w:tc>
        <w:tc>
          <w:tcPr>
            <w:tcW w:w="518" w:type="dxa"/>
            <w:tcBorders>
              <w:top w:val="nil"/>
              <w:left w:val="nil"/>
              <w:bottom w:val="nil"/>
              <w:right w:val="nil"/>
            </w:tcBorders>
          </w:tcPr>
          <w:p w:rsidR="00D90E6F" w:rsidRPr="00DF692B" w:rsidRDefault="00E47F11" w:rsidP="00D90E6F">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DF692B" w:rsidRPr="00DF692B" w:rsidTr="00E34122">
        <w:trPr>
          <w:trHeight w:val="302"/>
        </w:trPr>
        <w:tc>
          <w:tcPr>
            <w:tcW w:w="516" w:type="dxa"/>
            <w:tcBorders>
              <w:top w:val="nil"/>
              <w:left w:val="nil"/>
              <w:bottom w:val="nil"/>
              <w:right w:val="nil"/>
            </w:tcBorders>
          </w:tcPr>
          <w:p w:rsidR="00C53EE1" w:rsidRDefault="007505AA" w:rsidP="007505AA">
            <w:pPr>
              <w:spacing w:line="360" w:lineRule="auto"/>
              <w:rPr>
                <w:rFonts w:ascii="Times New Roman" w:hAnsi="Times New Roman" w:cs="Times New Roman"/>
                <w:b/>
                <w:sz w:val="24"/>
                <w:szCs w:val="24"/>
              </w:rPr>
            </w:pPr>
            <w:r>
              <w:rPr>
                <w:rFonts w:ascii="Times New Roman" w:hAnsi="Times New Roman" w:cs="Times New Roman"/>
                <w:b/>
                <w:sz w:val="24"/>
                <w:szCs w:val="24"/>
              </w:rPr>
              <w:t>6</w:t>
            </w:r>
          </w:p>
          <w:p w:rsidR="007505AA" w:rsidRDefault="007505AA" w:rsidP="007505AA">
            <w:pPr>
              <w:spacing w:line="360" w:lineRule="auto"/>
              <w:rPr>
                <w:rFonts w:ascii="Times New Roman" w:hAnsi="Times New Roman" w:cs="Times New Roman"/>
                <w:b/>
                <w:sz w:val="24"/>
                <w:szCs w:val="24"/>
              </w:rPr>
            </w:pPr>
            <w:r>
              <w:rPr>
                <w:rFonts w:ascii="Times New Roman" w:hAnsi="Times New Roman" w:cs="Times New Roman"/>
                <w:b/>
                <w:sz w:val="24"/>
                <w:szCs w:val="24"/>
              </w:rPr>
              <w:t>6.1</w:t>
            </w:r>
          </w:p>
          <w:p w:rsidR="007505AA" w:rsidRDefault="007505AA" w:rsidP="007505AA">
            <w:pPr>
              <w:spacing w:line="360" w:lineRule="auto"/>
              <w:rPr>
                <w:rFonts w:ascii="Times New Roman" w:hAnsi="Times New Roman" w:cs="Times New Roman"/>
                <w:b/>
                <w:sz w:val="24"/>
                <w:szCs w:val="24"/>
              </w:rPr>
            </w:pPr>
            <w:r>
              <w:rPr>
                <w:rFonts w:ascii="Times New Roman" w:hAnsi="Times New Roman" w:cs="Times New Roman"/>
                <w:b/>
                <w:sz w:val="24"/>
                <w:szCs w:val="24"/>
              </w:rPr>
              <w:t>6.2</w:t>
            </w:r>
          </w:p>
          <w:p w:rsidR="007505AA" w:rsidRPr="00DF692B" w:rsidRDefault="007505AA" w:rsidP="007505AA">
            <w:pPr>
              <w:spacing w:line="360" w:lineRule="auto"/>
              <w:rPr>
                <w:rFonts w:ascii="Times New Roman" w:hAnsi="Times New Roman" w:cs="Times New Roman"/>
                <w:b/>
                <w:sz w:val="24"/>
                <w:szCs w:val="24"/>
              </w:rPr>
            </w:pPr>
            <w:r>
              <w:rPr>
                <w:rFonts w:ascii="Times New Roman" w:hAnsi="Times New Roman" w:cs="Times New Roman"/>
                <w:b/>
                <w:sz w:val="24"/>
                <w:szCs w:val="24"/>
              </w:rPr>
              <w:t>6.3</w:t>
            </w:r>
          </w:p>
        </w:tc>
        <w:tc>
          <w:tcPr>
            <w:tcW w:w="8430" w:type="dxa"/>
            <w:tcBorders>
              <w:top w:val="nil"/>
              <w:left w:val="nil"/>
              <w:bottom w:val="nil"/>
              <w:right w:val="nil"/>
            </w:tcBorders>
          </w:tcPr>
          <w:p w:rsidR="00D90E6F" w:rsidRPr="00DF692B" w:rsidRDefault="00D903CF" w:rsidP="00FB18C5">
            <w:pPr>
              <w:spacing w:line="360" w:lineRule="auto"/>
              <w:jc w:val="both"/>
              <w:rPr>
                <w:rFonts w:ascii="Times New Roman" w:hAnsi="Times New Roman" w:cs="Times New Roman"/>
                <w:sz w:val="24"/>
                <w:szCs w:val="24"/>
              </w:rPr>
            </w:pPr>
            <w:r>
              <w:rPr>
                <w:rFonts w:ascii="Times New Roman" w:hAnsi="Times New Roman" w:cs="Times New Roman"/>
                <w:b/>
                <w:sz w:val="24"/>
                <w:szCs w:val="24"/>
              </w:rPr>
              <w:t>REFERENCIAL TEÓRICO</w:t>
            </w:r>
            <w:r w:rsidR="00D90E6F" w:rsidRPr="00DF692B">
              <w:rPr>
                <w:rFonts w:ascii="Times New Roman" w:hAnsi="Times New Roman" w:cs="Times New Roman"/>
                <w:sz w:val="24"/>
                <w:szCs w:val="24"/>
              </w:rPr>
              <w:t>.............</w:t>
            </w:r>
            <w:r>
              <w:rPr>
                <w:rFonts w:ascii="Times New Roman" w:hAnsi="Times New Roman" w:cs="Times New Roman"/>
                <w:sz w:val="24"/>
                <w:szCs w:val="24"/>
              </w:rPr>
              <w:t>........................</w:t>
            </w:r>
            <w:r w:rsidR="00D90E6F" w:rsidRPr="00DF692B">
              <w:rPr>
                <w:rFonts w:ascii="Times New Roman" w:hAnsi="Times New Roman" w:cs="Times New Roman"/>
                <w:sz w:val="24"/>
                <w:szCs w:val="24"/>
              </w:rPr>
              <w:t>..........................................</w:t>
            </w:r>
            <w:r w:rsidR="00FB18C5">
              <w:rPr>
                <w:rFonts w:ascii="Times New Roman" w:hAnsi="Times New Roman" w:cs="Times New Roman"/>
                <w:sz w:val="24"/>
                <w:szCs w:val="24"/>
              </w:rPr>
              <w:t>........</w:t>
            </w:r>
          </w:p>
          <w:p w:rsidR="000F776A" w:rsidRDefault="00D903CF" w:rsidP="007505AA">
            <w:pPr>
              <w:spacing w:line="360" w:lineRule="auto"/>
              <w:rPr>
                <w:rFonts w:ascii="Times New Roman" w:hAnsi="Times New Roman" w:cs="Times New Roman"/>
                <w:b/>
                <w:sz w:val="24"/>
                <w:szCs w:val="24"/>
              </w:rPr>
            </w:pPr>
            <w:r>
              <w:rPr>
                <w:rFonts w:ascii="Times New Roman" w:hAnsi="Times New Roman" w:cs="Times New Roman"/>
                <w:b/>
                <w:sz w:val="24"/>
                <w:szCs w:val="24"/>
              </w:rPr>
              <w:t>Identificação das micr</w:t>
            </w:r>
            <w:r w:rsidR="000F776A">
              <w:rPr>
                <w:rFonts w:ascii="Times New Roman" w:hAnsi="Times New Roman" w:cs="Times New Roman"/>
                <w:b/>
                <w:sz w:val="24"/>
                <w:szCs w:val="24"/>
              </w:rPr>
              <w:t>o e pequenas empresas no Brasil</w:t>
            </w:r>
            <w:r w:rsidR="00BF33AD" w:rsidRPr="00DF692B">
              <w:rPr>
                <w:rFonts w:ascii="Times New Roman" w:hAnsi="Times New Roman" w:cs="Times New Roman"/>
                <w:sz w:val="24"/>
                <w:szCs w:val="24"/>
              </w:rPr>
              <w:t>....</w:t>
            </w:r>
            <w:r w:rsidR="000F776A">
              <w:rPr>
                <w:rFonts w:ascii="Times New Roman" w:hAnsi="Times New Roman" w:cs="Times New Roman"/>
                <w:sz w:val="24"/>
                <w:szCs w:val="24"/>
              </w:rPr>
              <w:t>......</w:t>
            </w:r>
            <w:r w:rsidR="00BF33AD" w:rsidRPr="00DF692B">
              <w:rPr>
                <w:rFonts w:ascii="Times New Roman" w:hAnsi="Times New Roman" w:cs="Times New Roman"/>
                <w:sz w:val="24"/>
                <w:szCs w:val="24"/>
              </w:rPr>
              <w:t>.................................</w:t>
            </w:r>
          </w:p>
          <w:p w:rsidR="000F776A" w:rsidRPr="007505AA" w:rsidRDefault="000F776A" w:rsidP="000F776A">
            <w:pPr>
              <w:spacing w:line="360" w:lineRule="auto"/>
              <w:jc w:val="both"/>
              <w:rPr>
                <w:rFonts w:ascii="Times New Roman" w:hAnsi="Times New Roman" w:cs="Times New Roman"/>
                <w:sz w:val="24"/>
                <w:szCs w:val="24"/>
              </w:rPr>
            </w:pPr>
            <w:r>
              <w:rPr>
                <w:rFonts w:ascii="Times New Roman" w:hAnsi="Times New Roman" w:cs="Times New Roman"/>
                <w:b/>
                <w:sz w:val="24"/>
                <w:szCs w:val="24"/>
              </w:rPr>
              <w:t>Analise das legislações das empresas</w:t>
            </w:r>
            <w:r>
              <w:rPr>
                <w:rFonts w:ascii="Times New Roman" w:hAnsi="Times New Roman" w:cs="Times New Roman"/>
                <w:sz w:val="24"/>
                <w:szCs w:val="24"/>
              </w:rPr>
              <w:t>..........................................................................</w:t>
            </w:r>
          </w:p>
          <w:p w:rsidR="00BF33AD" w:rsidRPr="000F776A" w:rsidRDefault="000F776A" w:rsidP="000F776A">
            <w:pPr>
              <w:spacing w:line="360" w:lineRule="auto"/>
              <w:jc w:val="both"/>
              <w:rPr>
                <w:rFonts w:ascii="Times New Roman" w:hAnsi="Times New Roman" w:cs="Times New Roman"/>
                <w:b/>
                <w:sz w:val="24"/>
                <w:szCs w:val="24"/>
              </w:rPr>
            </w:pPr>
            <w:r>
              <w:rPr>
                <w:rFonts w:ascii="Times New Roman" w:hAnsi="Times New Roman" w:cs="Times New Roman"/>
                <w:b/>
                <w:sz w:val="24"/>
                <w:szCs w:val="24"/>
              </w:rPr>
              <w:t>Flexibilização e negociação sob o âmbito t</w:t>
            </w:r>
            <w:r>
              <w:rPr>
                <w:rFonts w:ascii="Times New Roman" w:hAnsi="Times New Roman" w:cs="Times New Roman"/>
                <w:b/>
                <w:sz w:val="24"/>
                <w:szCs w:val="24"/>
              </w:rPr>
              <w:t xml:space="preserve">rabalhista sobre essas empresas </w:t>
            </w:r>
            <w:r w:rsidR="00BF33AD" w:rsidRPr="00DF692B">
              <w:rPr>
                <w:rFonts w:ascii="Times New Roman" w:hAnsi="Times New Roman" w:cs="Times New Roman"/>
                <w:b/>
                <w:sz w:val="24"/>
                <w:szCs w:val="24"/>
              </w:rPr>
              <w:t>no Brasil</w:t>
            </w:r>
            <w:r w:rsidR="00BF33AD" w:rsidRPr="00DF692B">
              <w:rPr>
                <w:rFonts w:ascii="Times New Roman" w:hAnsi="Times New Roman" w:cs="Times New Roman"/>
                <w:sz w:val="24"/>
                <w:szCs w:val="24"/>
              </w:rPr>
              <w:t>....................................................................................................</w:t>
            </w:r>
            <w:r>
              <w:rPr>
                <w:rFonts w:ascii="Times New Roman" w:hAnsi="Times New Roman" w:cs="Times New Roman"/>
                <w:sz w:val="24"/>
                <w:szCs w:val="24"/>
              </w:rPr>
              <w:t>..........................</w:t>
            </w:r>
          </w:p>
          <w:p w:rsidR="00C81D28" w:rsidRPr="00DF692B" w:rsidRDefault="000F776A" w:rsidP="000F776A">
            <w:pPr>
              <w:spacing w:line="360" w:lineRule="auto"/>
              <w:rPr>
                <w:rFonts w:ascii="Times New Roman" w:hAnsi="Times New Roman" w:cs="Times New Roman"/>
                <w:sz w:val="24"/>
                <w:szCs w:val="24"/>
              </w:rPr>
            </w:pPr>
            <w:r>
              <w:rPr>
                <w:rFonts w:ascii="Times New Roman" w:hAnsi="Times New Roman" w:cs="Times New Roman"/>
                <w:b/>
                <w:sz w:val="24"/>
                <w:szCs w:val="24"/>
              </w:rPr>
              <w:t>REFERENCIAS</w:t>
            </w:r>
            <w:r w:rsidR="00C81D28" w:rsidRPr="00DF692B">
              <w:rPr>
                <w:rFonts w:ascii="Times New Roman" w:hAnsi="Times New Roman" w:cs="Times New Roman"/>
                <w:sz w:val="24"/>
                <w:szCs w:val="24"/>
              </w:rPr>
              <w:t>............................................................................................................</w:t>
            </w:r>
          </w:p>
        </w:tc>
        <w:tc>
          <w:tcPr>
            <w:tcW w:w="518" w:type="dxa"/>
            <w:tcBorders>
              <w:top w:val="nil"/>
              <w:left w:val="nil"/>
              <w:bottom w:val="nil"/>
              <w:right w:val="nil"/>
            </w:tcBorders>
          </w:tcPr>
          <w:p w:rsidR="00E47F11" w:rsidRDefault="00E47F11" w:rsidP="00E47F1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p w:rsidR="00E47F11" w:rsidRDefault="00E47F11" w:rsidP="00E47F11">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p w:rsidR="00E47F11" w:rsidRDefault="00E47F11" w:rsidP="00E47F11">
            <w:pPr>
              <w:spacing w:line="360" w:lineRule="auto"/>
              <w:jc w:val="right"/>
              <w:rPr>
                <w:rFonts w:ascii="Times New Roman" w:hAnsi="Times New Roman" w:cs="Times New Roman"/>
                <w:sz w:val="24"/>
                <w:szCs w:val="24"/>
              </w:rPr>
            </w:pPr>
            <w:r>
              <w:rPr>
                <w:rFonts w:ascii="Times New Roman" w:hAnsi="Times New Roman" w:cs="Times New Roman"/>
                <w:sz w:val="24"/>
                <w:szCs w:val="24"/>
              </w:rPr>
              <w:t>7</w:t>
            </w:r>
          </w:p>
          <w:p w:rsidR="00E47F11" w:rsidRDefault="00E47F11" w:rsidP="00E47F11">
            <w:pPr>
              <w:spacing w:line="360" w:lineRule="auto"/>
              <w:jc w:val="right"/>
              <w:rPr>
                <w:rFonts w:ascii="Times New Roman" w:hAnsi="Times New Roman" w:cs="Times New Roman"/>
                <w:sz w:val="24"/>
                <w:szCs w:val="24"/>
              </w:rPr>
            </w:pPr>
          </w:p>
          <w:p w:rsidR="00E47F11" w:rsidRDefault="00E47F11" w:rsidP="00E47F11">
            <w:pPr>
              <w:spacing w:line="360" w:lineRule="auto"/>
              <w:jc w:val="right"/>
              <w:rPr>
                <w:rFonts w:ascii="Times New Roman" w:hAnsi="Times New Roman" w:cs="Times New Roman"/>
                <w:sz w:val="24"/>
                <w:szCs w:val="24"/>
              </w:rPr>
            </w:pPr>
            <w:r>
              <w:rPr>
                <w:rFonts w:ascii="Times New Roman" w:hAnsi="Times New Roman" w:cs="Times New Roman"/>
                <w:sz w:val="24"/>
                <w:szCs w:val="24"/>
              </w:rPr>
              <w:t>8</w:t>
            </w:r>
          </w:p>
          <w:p w:rsidR="00E47F11" w:rsidRPr="00DF692B" w:rsidRDefault="00E47F11" w:rsidP="00E47F11">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r>
    </w:tbl>
    <w:p w:rsidR="00FE74EE" w:rsidRPr="00DF692B" w:rsidRDefault="00FE74EE" w:rsidP="00685C49">
      <w:pPr>
        <w:spacing w:after="0" w:line="360" w:lineRule="auto"/>
        <w:rPr>
          <w:rFonts w:ascii="Times New Roman" w:hAnsi="Times New Roman" w:cs="Times New Roman"/>
          <w:b/>
          <w:sz w:val="24"/>
          <w:szCs w:val="24"/>
        </w:rPr>
      </w:pPr>
    </w:p>
    <w:p w:rsidR="00FE74EE" w:rsidRPr="00DF692B" w:rsidRDefault="00FE74EE" w:rsidP="00664A41">
      <w:pPr>
        <w:spacing w:after="0" w:line="360" w:lineRule="auto"/>
        <w:jc w:val="center"/>
        <w:rPr>
          <w:rFonts w:ascii="Times New Roman" w:hAnsi="Times New Roman" w:cs="Times New Roman"/>
          <w:b/>
          <w:sz w:val="24"/>
          <w:szCs w:val="24"/>
        </w:rPr>
      </w:pPr>
    </w:p>
    <w:p w:rsidR="00FE74EE" w:rsidRPr="00DF692B" w:rsidRDefault="00A67B53" w:rsidP="00A67B53">
      <w:pPr>
        <w:tabs>
          <w:tab w:val="left" w:pos="7290"/>
        </w:tabs>
        <w:spacing w:after="0" w:line="360" w:lineRule="auto"/>
        <w:rPr>
          <w:rFonts w:ascii="Times New Roman" w:hAnsi="Times New Roman" w:cs="Times New Roman"/>
          <w:b/>
          <w:sz w:val="24"/>
          <w:szCs w:val="24"/>
        </w:rPr>
      </w:pPr>
      <w:r w:rsidRPr="00DF692B">
        <w:rPr>
          <w:rFonts w:ascii="Times New Roman" w:hAnsi="Times New Roman" w:cs="Times New Roman"/>
          <w:b/>
          <w:sz w:val="24"/>
          <w:szCs w:val="24"/>
        </w:rPr>
        <w:tab/>
      </w:r>
    </w:p>
    <w:p w:rsidR="00FE74EE" w:rsidRPr="00DF692B" w:rsidRDefault="00FE74EE" w:rsidP="00664A41">
      <w:pPr>
        <w:spacing w:after="0" w:line="360" w:lineRule="auto"/>
        <w:jc w:val="center"/>
        <w:rPr>
          <w:rFonts w:ascii="Times New Roman" w:hAnsi="Times New Roman" w:cs="Times New Roman"/>
          <w:b/>
          <w:sz w:val="24"/>
          <w:szCs w:val="24"/>
        </w:rPr>
      </w:pPr>
    </w:p>
    <w:p w:rsidR="00FE74EE" w:rsidRPr="00DF692B" w:rsidRDefault="00FE74EE" w:rsidP="00664A41">
      <w:pPr>
        <w:spacing w:after="0" w:line="360" w:lineRule="auto"/>
        <w:jc w:val="center"/>
        <w:rPr>
          <w:rFonts w:ascii="Times New Roman" w:hAnsi="Times New Roman" w:cs="Times New Roman"/>
          <w:b/>
          <w:sz w:val="24"/>
          <w:szCs w:val="24"/>
        </w:rPr>
      </w:pPr>
    </w:p>
    <w:p w:rsidR="00FE74EE" w:rsidRPr="00DF692B" w:rsidRDefault="00FE74EE" w:rsidP="00664A41">
      <w:pPr>
        <w:spacing w:after="0" w:line="360" w:lineRule="auto"/>
        <w:jc w:val="center"/>
        <w:rPr>
          <w:rFonts w:ascii="Times New Roman" w:hAnsi="Times New Roman" w:cs="Times New Roman"/>
          <w:b/>
          <w:sz w:val="24"/>
          <w:szCs w:val="24"/>
        </w:rPr>
      </w:pPr>
    </w:p>
    <w:p w:rsidR="00C53EE1" w:rsidRPr="00DF692B" w:rsidRDefault="00C53EE1" w:rsidP="00664A41">
      <w:pPr>
        <w:spacing w:after="0" w:line="360" w:lineRule="auto"/>
        <w:jc w:val="both"/>
        <w:rPr>
          <w:rFonts w:ascii="Times New Roman" w:hAnsi="Times New Roman" w:cs="Times New Roman"/>
          <w:b/>
          <w:sz w:val="24"/>
          <w:szCs w:val="24"/>
        </w:rPr>
      </w:pPr>
    </w:p>
    <w:p w:rsidR="00D55CE3" w:rsidRPr="00DF692B" w:rsidRDefault="00D55CE3" w:rsidP="00664A41">
      <w:pPr>
        <w:spacing w:after="0" w:line="360" w:lineRule="auto"/>
        <w:jc w:val="both"/>
        <w:rPr>
          <w:rFonts w:ascii="Times New Roman" w:hAnsi="Times New Roman" w:cs="Times New Roman"/>
          <w:b/>
          <w:sz w:val="24"/>
          <w:szCs w:val="24"/>
        </w:rPr>
      </w:pPr>
    </w:p>
    <w:p w:rsidR="007505AA" w:rsidRDefault="007505AA" w:rsidP="00664A41">
      <w:pPr>
        <w:spacing w:after="0" w:line="360" w:lineRule="auto"/>
        <w:jc w:val="both"/>
        <w:rPr>
          <w:rFonts w:ascii="Times New Roman" w:hAnsi="Times New Roman" w:cs="Times New Roman"/>
          <w:b/>
          <w:sz w:val="24"/>
          <w:szCs w:val="24"/>
        </w:rPr>
      </w:pPr>
    </w:p>
    <w:p w:rsidR="007505AA" w:rsidRDefault="007505AA" w:rsidP="00664A41">
      <w:pPr>
        <w:spacing w:after="0" w:line="360" w:lineRule="auto"/>
        <w:jc w:val="both"/>
        <w:rPr>
          <w:rFonts w:ascii="Times New Roman" w:hAnsi="Times New Roman" w:cs="Times New Roman"/>
          <w:b/>
          <w:sz w:val="24"/>
          <w:szCs w:val="24"/>
        </w:rPr>
      </w:pPr>
    </w:p>
    <w:p w:rsidR="007505AA" w:rsidRDefault="007505AA" w:rsidP="00664A41">
      <w:pPr>
        <w:spacing w:after="0" w:line="360" w:lineRule="auto"/>
        <w:jc w:val="both"/>
        <w:rPr>
          <w:rFonts w:ascii="Times New Roman" w:hAnsi="Times New Roman" w:cs="Times New Roman"/>
          <w:b/>
          <w:sz w:val="24"/>
          <w:szCs w:val="24"/>
        </w:rPr>
      </w:pPr>
    </w:p>
    <w:p w:rsidR="007505AA" w:rsidRDefault="007505AA" w:rsidP="00664A41">
      <w:pPr>
        <w:spacing w:after="0" w:line="360" w:lineRule="auto"/>
        <w:jc w:val="both"/>
        <w:rPr>
          <w:rFonts w:ascii="Times New Roman" w:hAnsi="Times New Roman" w:cs="Times New Roman"/>
          <w:b/>
          <w:sz w:val="24"/>
          <w:szCs w:val="24"/>
        </w:rPr>
      </w:pPr>
    </w:p>
    <w:p w:rsidR="007505AA" w:rsidRDefault="007505AA" w:rsidP="00664A41">
      <w:pPr>
        <w:spacing w:after="0" w:line="360" w:lineRule="auto"/>
        <w:jc w:val="both"/>
        <w:rPr>
          <w:rFonts w:ascii="Times New Roman" w:hAnsi="Times New Roman" w:cs="Times New Roman"/>
          <w:b/>
          <w:sz w:val="24"/>
          <w:szCs w:val="24"/>
        </w:rPr>
      </w:pPr>
    </w:p>
    <w:p w:rsidR="007505AA" w:rsidRDefault="007505AA" w:rsidP="00664A41">
      <w:pPr>
        <w:spacing w:after="0" w:line="360" w:lineRule="auto"/>
        <w:jc w:val="both"/>
        <w:rPr>
          <w:rFonts w:ascii="Times New Roman" w:hAnsi="Times New Roman" w:cs="Times New Roman"/>
          <w:b/>
          <w:sz w:val="24"/>
          <w:szCs w:val="24"/>
        </w:rPr>
      </w:pPr>
    </w:p>
    <w:p w:rsidR="00EA1C0C" w:rsidRDefault="00EA1C0C" w:rsidP="00664A41">
      <w:pPr>
        <w:spacing w:after="0" w:line="360" w:lineRule="auto"/>
        <w:jc w:val="both"/>
        <w:rPr>
          <w:rFonts w:ascii="Times New Roman" w:hAnsi="Times New Roman" w:cs="Times New Roman"/>
          <w:b/>
          <w:sz w:val="24"/>
          <w:szCs w:val="24"/>
        </w:rPr>
      </w:pPr>
    </w:p>
    <w:p w:rsidR="00711ACF" w:rsidRPr="00DF692B" w:rsidRDefault="00711ACF" w:rsidP="00664A41">
      <w:pPr>
        <w:spacing w:after="0" w:line="360" w:lineRule="auto"/>
        <w:jc w:val="both"/>
        <w:rPr>
          <w:rFonts w:ascii="Times New Roman" w:hAnsi="Times New Roman" w:cs="Times New Roman"/>
          <w:b/>
          <w:sz w:val="24"/>
          <w:szCs w:val="24"/>
        </w:rPr>
      </w:pPr>
      <w:bookmarkStart w:id="0" w:name="_GoBack"/>
      <w:bookmarkEnd w:id="0"/>
      <w:r w:rsidRPr="00DF692B">
        <w:rPr>
          <w:rFonts w:ascii="Times New Roman" w:hAnsi="Times New Roman" w:cs="Times New Roman"/>
          <w:b/>
          <w:sz w:val="24"/>
          <w:szCs w:val="24"/>
        </w:rPr>
        <w:lastRenderedPageBreak/>
        <w:t>1 IDENTIFICAÇÃO DO PROJETO</w:t>
      </w:r>
    </w:p>
    <w:p w:rsidR="00DA1151" w:rsidRPr="00DF692B" w:rsidRDefault="00DA1151" w:rsidP="00664A41">
      <w:pPr>
        <w:spacing w:after="0" w:line="360" w:lineRule="auto"/>
        <w:jc w:val="both"/>
        <w:rPr>
          <w:rFonts w:ascii="Times New Roman" w:hAnsi="Times New Roman" w:cs="Times New Roman"/>
          <w:b/>
          <w:sz w:val="24"/>
          <w:szCs w:val="24"/>
        </w:rPr>
      </w:pPr>
    </w:p>
    <w:p w:rsidR="00DA1151" w:rsidRPr="00DF692B" w:rsidRDefault="00DA1151" w:rsidP="00DA1151">
      <w:pPr>
        <w:spacing w:after="0" w:line="360" w:lineRule="auto"/>
        <w:jc w:val="both"/>
        <w:rPr>
          <w:rFonts w:ascii="Times New Roman" w:hAnsi="Times New Roman" w:cs="Times New Roman"/>
          <w:sz w:val="24"/>
          <w:szCs w:val="24"/>
        </w:rPr>
      </w:pPr>
      <w:proofErr w:type="gramStart"/>
      <w:r w:rsidRPr="00DF692B">
        <w:rPr>
          <w:rFonts w:ascii="Times New Roman" w:hAnsi="Times New Roman" w:cs="Times New Roman"/>
          <w:b/>
          <w:sz w:val="24"/>
          <w:szCs w:val="24"/>
        </w:rPr>
        <w:t>Aluno(</w:t>
      </w:r>
      <w:proofErr w:type="gramEnd"/>
      <w:r w:rsidRPr="00DF692B">
        <w:rPr>
          <w:rFonts w:ascii="Times New Roman" w:hAnsi="Times New Roman" w:cs="Times New Roman"/>
          <w:b/>
          <w:sz w:val="24"/>
          <w:szCs w:val="24"/>
        </w:rPr>
        <w:t xml:space="preserve">a): </w:t>
      </w:r>
      <w:r w:rsidR="00C647A0">
        <w:rPr>
          <w:rFonts w:ascii="Times New Roman" w:hAnsi="Times New Roman" w:cs="Times New Roman"/>
          <w:sz w:val="24"/>
          <w:szCs w:val="24"/>
        </w:rPr>
        <w:t>Guilherme de Sousa Gomes</w:t>
      </w:r>
    </w:p>
    <w:p w:rsidR="00DA1151" w:rsidRPr="00DF692B" w:rsidRDefault="00DA1151" w:rsidP="00DA1151">
      <w:pPr>
        <w:spacing w:after="0" w:line="360" w:lineRule="auto"/>
        <w:jc w:val="both"/>
        <w:rPr>
          <w:rFonts w:ascii="Times New Roman" w:hAnsi="Times New Roman" w:cs="Times New Roman"/>
          <w:sz w:val="24"/>
          <w:szCs w:val="24"/>
        </w:rPr>
      </w:pPr>
      <w:r w:rsidRPr="00DF692B">
        <w:rPr>
          <w:rFonts w:ascii="Times New Roman" w:hAnsi="Times New Roman" w:cs="Times New Roman"/>
          <w:b/>
          <w:sz w:val="24"/>
          <w:szCs w:val="24"/>
        </w:rPr>
        <w:t xml:space="preserve">E-mail: </w:t>
      </w:r>
      <w:r w:rsidR="00C647A0">
        <w:rPr>
          <w:rFonts w:ascii="Times New Roman" w:hAnsi="Times New Roman" w:cs="Times New Roman"/>
          <w:sz w:val="24"/>
          <w:szCs w:val="24"/>
        </w:rPr>
        <w:t>guilhermessgomes07@gmai</w:t>
      </w:r>
      <w:r w:rsidRPr="00DF692B">
        <w:rPr>
          <w:rFonts w:ascii="Times New Roman" w:hAnsi="Times New Roman" w:cs="Times New Roman"/>
          <w:sz w:val="24"/>
          <w:szCs w:val="24"/>
        </w:rPr>
        <w:t>l.com</w:t>
      </w:r>
    </w:p>
    <w:p w:rsidR="00DA1151" w:rsidRPr="00DF692B" w:rsidRDefault="00DA1151" w:rsidP="00DA1151">
      <w:pPr>
        <w:spacing w:after="0" w:line="360" w:lineRule="auto"/>
        <w:jc w:val="both"/>
        <w:rPr>
          <w:rFonts w:ascii="Times New Roman" w:hAnsi="Times New Roman" w:cs="Times New Roman"/>
          <w:sz w:val="24"/>
          <w:szCs w:val="24"/>
        </w:rPr>
      </w:pPr>
      <w:r w:rsidRPr="00DF692B">
        <w:rPr>
          <w:rFonts w:ascii="Times New Roman" w:hAnsi="Times New Roman" w:cs="Times New Roman"/>
          <w:b/>
          <w:sz w:val="24"/>
          <w:szCs w:val="24"/>
        </w:rPr>
        <w:t xml:space="preserve">Telefone: </w:t>
      </w:r>
      <w:r w:rsidR="00C647A0">
        <w:rPr>
          <w:rFonts w:ascii="Times New Roman" w:hAnsi="Times New Roman" w:cs="Times New Roman"/>
          <w:sz w:val="24"/>
          <w:szCs w:val="24"/>
        </w:rPr>
        <w:t>(98) 98151-6711</w:t>
      </w:r>
    </w:p>
    <w:p w:rsidR="00DA1151" w:rsidRPr="00DF692B" w:rsidRDefault="00DA1151" w:rsidP="00DA1151">
      <w:pPr>
        <w:spacing w:after="0" w:line="360" w:lineRule="auto"/>
        <w:jc w:val="both"/>
        <w:rPr>
          <w:rFonts w:ascii="Times New Roman" w:hAnsi="Times New Roman" w:cs="Times New Roman"/>
          <w:b/>
          <w:sz w:val="24"/>
          <w:szCs w:val="24"/>
        </w:rPr>
      </w:pPr>
      <w:proofErr w:type="gramStart"/>
      <w:r w:rsidRPr="00DF692B">
        <w:rPr>
          <w:rFonts w:ascii="Times New Roman" w:hAnsi="Times New Roman" w:cs="Times New Roman"/>
          <w:b/>
          <w:sz w:val="24"/>
          <w:szCs w:val="24"/>
        </w:rPr>
        <w:t>Orientador(</w:t>
      </w:r>
      <w:proofErr w:type="gramEnd"/>
      <w:r w:rsidRPr="00DF692B">
        <w:rPr>
          <w:rFonts w:ascii="Times New Roman" w:hAnsi="Times New Roman" w:cs="Times New Roman"/>
          <w:b/>
          <w:sz w:val="24"/>
          <w:szCs w:val="24"/>
        </w:rPr>
        <w:t xml:space="preserve">a):  </w:t>
      </w:r>
      <w:r w:rsidR="00C647A0" w:rsidRPr="00C647A0">
        <w:rPr>
          <w:rFonts w:ascii="Times New Roman" w:hAnsi="Times New Roman" w:cs="Times New Roman"/>
          <w:sz w:val="24"/>
          <w:szCs w:val="24"/>
        </w:rPr>
        <w:t>Aline Froes</w:t>
      </w:r>
    </w:p>
    <w:p w:rsidR="00711ACF" w:rsidRPr="00DF692B" w:rsidRDefault="00711ACF" w:rsidP="00664A41">
      <w:pPr>
        <w:spacing w:after="0" w:line="360" w:lineRule="auto"/>
        <w:jc w:val="both"/>
        <w:rPr>
          <w:rFonts w:ascii="Times New Roman" w:hAnsi="Times New Roman" w:cs="Times New Roman"/>
          <w:b/>
          <w:sz w:val="24"/>
          <w:szCs w:val="24"/>
        </w:rPr>
      </w:pPr>
    </w:p>
    <w:p w:rsidR="00711ACF" w:rsidRPr="00DF692B" w:rsidRDefault="00711ACF" w:rsidP="00664A41">
      <w:pPr>
        <w:spacing w:after="0"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1.1 Tema</w:t>
      </w:r>
    </w:p>
    <w:p w:rsidR="00711ACF" w:rsidRPr="00DF692B" w:rsidRDefault="00711ACF" w:rsidP="00664A41">
      <w:pPr>
        <w:spacing w:after="0" w:line="360" w:lineRule="auto"/>
        <w:jc w:val="both"/>
        <w:rPr>
          <w:rFonts w:ascii="Times New Roman" w:hAnsi="Times New Roman" w:cs="Times New Roman"/>
          <w:b/>
          <w:sz w:val="24"/>
          <w:szCs w:val="24"/>
        </w:rPr>
      </w:pPr>
    </w:p>
    <w:p w:rsidR="005E3685" w:rsidRPr="00DF692B" w:rsidRDefault="00C647A0" w:rsidP="00664A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Micro e Pequenas empresas no cenário trabalhista brasileiro</w:t>
      </w:r>
      <w:r w:rsidR="00711ACF" w:rsidRPr="00DF692B">
        <w:rPr>
          <w:rFonts w:ascii="Times New Roman" w:hAnsi="Times New Roman" w:cs="Times New Roman"/>
          <w:sz w:val="24"/>
          <w:szCs w:val="24"/>
        </w:rPr>
        <w:t>.</w:t>
      </w:r>
    </w:p>
    <w:p w:rsidR="00711ACF" w:rsidRPr="00DF692B" w:rsidRDefault="00711ACF" w:rsidP="00664A41">
      <w:pPr>
        <w:spacing w:after="0" w:line="360" w:lineRule="auto"/>
        <w:jc w:val="both"/>
        <w:rPr>
          <w:rFonts w:ascii="Times New Roman" w:hAnsi="Times New Roman" w:cs="Times New Roman"/>
          <w:sz w:val="24"/>
          <w:szCs w:val="24"/>
        </w:rPr>
      </w:pPr>
    </w:p>
    <w:p w:rsidR="00711ACF" w:rsidRPr="00DF692B" w:rsidRDefault="00711ACF" w:rsidP="00664A41">
      <w:pPr>
        <w:spacing w:after="0"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1.2 Delimitação do Tema</w:t>
      </w:r>
    </w:p>
    <w:p w:rsidR="00711ACF" w:rsidRPr="00DF692B" w:rsidRDefault="00711ACF" w:rsidP="00664A41">
      <w:pPr>
        <w:spacing w:after="0" w:line="360" w:lineRule="auto"/>
        <w:jc w:val="both"/>
        <w:rPr>
          <w:rFonts w:ascii="Times New Roman" w:hAnsi="Times New Roman" w:cs="Times New Roman"/>
          <w:b/>
          <w:sz w:val="24"/>
          <w:szCs w:val="24"/>
        </w:rPr>
      </w:pPr>
    </w:p>
    <w:p w:rsidR="005E3685" w:rsidRPr="00DF692B" w:rsidRDefault="00C647A0" w:rsidP="00664A4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impactos do direito trabalhista sobre a ótica das microempresas e empresas de </w:t>
      </w:r>
      <w:proofErr w:type="gramStart"/>
      <w:r>
        <w:rPr>
          <w:rFonts w:ascii="Times New Roman" w:hAnsi="Times New Roman" w:cs="Times New Roman"/>
          <w:sz w:val="24"/>
          <w:szCs w:val="24"/>
        </w:rPr>
        <w:t>pequena porte</w:t>
      </w:r>
      <w:proofErr w:type="gramEnd"/>
      <w:r>
        <w:rPr>
          <w:rFonts w:ascii="Times New Roman" w:hAnsi="Times New Roman" w:cs="Times New Roman"/>
          <w:sz w:val="24"/>
          <w:szCs w:val="24"/>
        </w:rPr>
        <w:t>.</w:t>
      </w:r>
    </w:p>
    <w:p w:rsidR="002E08E6" w:rsidRPr="00DF692B" w:rsidRDefault="002E08E6" w:rsidP="00664A41">
      <w:pPr>
        <w:spacing w:after="0" w:line="360" w:lineRule="auto"/>
        <w:ind w:firstLine="1134"/>
        <w:jc w:val="both"/>
        <w:rPr>
          <w:rFonts w:ascii="Times New Roman" w:hAnsi="Times New Roman" w:cs="Times New Roman"/>
          <w:sz w:val="24"/>
          <w:szCs w:val="24"/>
        </w:rPr>
      </w:pPr>
    </w:p>
    <w:p w:rsidR="006F0815" w:rsidRPr="00DF692B" w:rsidRDefault="005E3685" w:rsidP="00C647A0">
      <w:pPr>
        <w:spacing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2 PROBLEMA</w:t>
      </w:r>
    </w:p>
    <w:p w:rsidR="00C647A0" w:rsidRDefault="00C647A0" w:rsidP="00C647A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Atualmente, o cenário econômico brasileiro passa por dificuldades financeiras, afetando consideravelmente todos os setores de trabalho, causando muito desemprego a trabalhadores e autônomos, além de que aumenta assim a quantidade de falências e recuperações judiciais sendo decretadas. De fato, a grande maioria dessas empresas retratadas são micro e pequenas empresas que por terem um poder econômico menos frente a maiores empresas, acabam sem qualquer proteção sobre um fato alheio a eles, a recessão econômica. E com este cenário, e perceptível que em várias áreas do direito, a micro e pequena empresa se torna uma entidade injustiçada, por não ter tratamento proporcional a sua estrutura, ficando em momentos de dificuldades sem qualquer possibilidade de receber tratamento diferenciado, sendo aplicada sanções ou medidas semelhantes a empresas de grande porte que possuem capital suficiente para permanecer no mercado.</w:t>
      </w:r>
    </w:p>
    <w:p w:rsidR="00926732" w:rsidRPr="00DF692B" w:rsidRDefault="00C647A0" w:rsidP="00C647A0">
      <w:pPr>
        <w:spacing w:before="24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seguindo esse pensamento que há a visualização da inflexibilização do direito trabalhista para com as micro e pequenas empresas, que não possuem tratamento proporcional aos seus empregados, pagar quantias que para suas realidades, é um completo prejuízo, levando o seu objetivo de lucro impossível se houver a necessidade de contratação de funcionários. Através deste problema, há a busca de como seria a forma de negociação e </w:t>
      </w:r>
      <w:r>
        <w:rPr>
          <w:rFonts w:ascii="Times New Roman" w:hAnsi="Times New Roman" w:cs="Times New Roman"/>
          <w:sz w:val="24"/>
          <w:szCs w:val="24"/>
        </w:rPr>
        <w:lastRenderedPageBreak/>
        <w:t>flexibilização do direito trabalhista para que as essas empresas de pequeno porte pudessem ser tratadas de formas a poderem continuar no mercado e continuarem a desenvolver a economia interna brasileira, já que estas empresas são grandes contribuintes para o capital interno brasileiro e também por elas serem um grande gerador de empregos no Brasil. Sendo para responder este fato, a necessidade de questionamentos de como são tratadas micro e pequenas empresas dentro da realidade jurídica brasileira, como são as relações trabalhistas para com as micro e pequenas empresas, como estas se estabeleceram na sociedade brasileira e quais suas características.</w:t>
      </w:r>
    </w:p>
    <w:p w:rsidR="00926732" w:rsidRPr="00DF692B" w:rsidRDefault="007505AA" w:rsidP="00C647A0">
      <w:pPr>
        <w:spacing w:line="360" w:lineRule="auto"/>
        <w:jc w:val="both"/>
        <w:rPr>
          <w:rFonts w:ascii="Times New Roman" w:hAnsi="Times New Roman" w:cs="Times New Roman"/>
          <w:b/>
          <w:sz w:val="24"/>
          <w:szCs w:val="24"/>
        </w:rPr>
      </w:pPr>
      <w:r>
        <w:rPr>
          <w:rFonts w:ascii="Times New Roman" w:hAnsi="Times New Roman" w:cs="Times New Roman"/>
          <w:b/>
          <w:sz w:val="24"/>
          <w:szCs w:val="24"/>
        </w:rPr>
        <w:t>3 HIPÓTESES</w:t>
      </w:r>
    </w:p>
    <w:p w:rsidR="00C647A0" w:rsidRPr="009B087A" w:rsidRDefault="00C647A0" w:rsidP="00C647A0">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Hipótese principal</w:t>
      </w:r>
    </w:p>
    <w:p w:rsidR="00C647A0" w:rsidRDefault="00C647A0" w:rsidP="00C647A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 problematização, uma hipótese de resolução do problema tratado seria a questão da possiblidade da realização de acordos entre empregados e empregadores diante do contrato de trabalho de questões vinculadas diretamente a termos legais trabalhistas, se tornando flexível para que ambas as partes fossem beneficiadas na relação contratual de trabalho.</w:t>
      </w:r>
    </w:p>
    <w:p w:rsidR="00C647A0" w:rsidRPr="006412B2" w:rsidRDefault="00C647A0" w:rsidP="00C647A0">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Hipóteses secundárias</w:t>
      </w:r>
    </w:p>
    <w:p w:rsidR="00926732" w:rsidRPr="00DF692B" w:rsidRDefault="00C647A0" w:rsidP="00C647A0">
      <w:pPr>
        <w:spacing w:before="24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da busca por esta hipótese, há a necessidade de análise das micro e pequenas empresas na sociedade brasileira, sua origem e sua conceituação e características. Além disto, há de analisar as legislações empresariais, fiscais e trabalhistas especificas sobre estes institutos. Outro fato seria especificar a relação destas empresas com o próprio direito trabalhista, como é o tratamento dado a elas diante dos trabalhadores e demonstrar a evolução destas empresas frente o direito trabalhista, esclarecendo o porquê da difícil realidade.</w:t>
      </w:r>
    </w:p>
    <w:p w:rsidR="00711ACF" w:rsidRPr="00DF692B" w:rsidRDefault="00711ACF" w:rsidP="00D903CF">
      <w:pPr>
        <w:spacing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3 JUSTIFICATIVA</w:t>
      </w:r>
    </w:p>
    <w:p w:rsidR="00D903CF" w:rsidRPr="00FC642D" w:rsidRDefault="00D903CF" w:rsidP="00D903CF">
      <w:pPr>
        <w:spacing w:line="360" w:lineRule="auto"/>
        <w:ind w:firstLine="1134"/>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Quanto a realidade cientifica, o estudo e análise da</w:t>
      </w:r>
      <w:r w:rsidRPr="00FC642D">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possibilidade de flexibilização do direito trabalhista sobre micro e pequenas empresas </w:t>
      </w:r>
      <w:r w:rsidRPr="00FC642D">
        <w:rPr>
          <w:rStyle w:val="apple-converted-space"/>
          <w:rFonts w:ascii="Times New Roman" w:hAnsi="Times New Roman" w:cs="Times New Roman"/>
          <w:color w:val="000000"/>
          <w:sz w:val="24"/>
          <w:szCs w:val="24"/>
          <w:shd w:val="clear" w:color="auto" w:fill="FFFFFF"/>
        </w:rPr>
        <w:t>têm como finalidade gerar um debate acerca dos seus efeitos no mundo jurídico, produçã</w:t>
      </w:r>
      <w:r>
        <w:rPr>
          <w:rStyle w:val="apple-converted-space"/>
          <w:rFonts w:ascii="Times New Roman" w:hAnsi="Times New Roman" w:cs="Times New Roman"/>
          <w:color w:val="000000"/>
          <w:sz w:val="24"/>
          <w:szCs w:val="24"/>
          <w:shd w:val="clear" w:color="auto" w:fill="FFFFFF"/>
        </w:rPr>
        <w:t xml:space="preserve">o de novas teorias sobre o tema. Este fato é melhor justificado pela ideia de Pastore, que assevera que a própria Constituição Federal e Consolidação das Leis do Trabalho (CLT) possuem diversos direitos que devem ser respeitados por toda empresa, garantindo direitos a seus trabalhadores, não havendo diferenciação alguma qual empresa ou qual a realidade da empresa, esta deve respeitar a </w:t>
      </w:r>
      <w:r>
        <w:rPr>
          <w:rStyle w:val="apple-converted-space"/>
          <w:rFonts w:ascii="Times New Roman" w:hAnsi="Times New Roman" w:cs="Times New Roman"/>
          <w:color w:val="000000"/>
          <w:sz w:val="24"/>
          <w:szCs w:val="24"/>
          <w:shd w:val="clear" w:color="auto" w:fill="FFFFFF"/>
        </w:rPr>
        <w:lastRenderedPageBreak/>
        <w:t>norma, sem qualquer negociação, tendo um ínfimo produtor rural tendo as mesmas despesas de um grande empresário urbano. (PASTORE, 2005a)</w:t>
      </w:r>
    </w:p>
    <w:p w:rsidR="00D903CF" w:rsidRPr="00FC642D" w:rsidRDefault="00D903CF" w:rsidP="00D903CF">
      <w:pPr>
        <w:spacing w:line="360" w:lineRule="auto"/>
        <w:ind w:firstLine="1134"/>
        <w:jc w:val="both"/>
        <w:rPr>
          <w:rStyle w:val="apple-converted-space"/>
          <w:rFonts w:ascii="Times New Roman" w:hAnsi="Times New Roman" w:cs="Times New Roman"/>
          <w:color w:val="000000"/>
          <w:sz w:val="24"/>
          <w:szCs w:val="24"/>
          <w:shd w:val="clear" w:color="auto" w:fill="FFFFFF"/>
        </w:rPr>
      </w:pPr>
      <w:r w:rsidRPr="00FC642D">
        <w:rPr>
          <w:rStyle w:val="apple-converted-space"/>
          <w:rFonts w:ascii="Times New Roman" w:hAnsi="Times New Roman" w:cs="Times New Roman"/>
          <w:color w:val="000000"/>
          <w:sz w:val="24"/>
          <w:szCs w:val="24"/>
          <w:shd w:val="clear" w:color="auto" w:fill="FFFFFF"/>
        </w:rPr>
        <w:t xml:space="preserve">Para a sociedade, o estudo </w:t>
      </w:r>
      <w:r>
        <w:rPr>
          <w:rStyle w:val="apple-converted-space"/>
          <w:rFonts w:ascii="Times New Roman" w:hAnsi="Times New Roman" w:cs="Times New Roman"/>
          <w:color w:val="000000"/>
          <w:sz w:val="24"/>
          <w:szCs w:val="24"/>
          <w:shd w:val="clear" w:color="auto" w:fill="FFFFFF"/>
        </w:rPr>
        <w:t>desta possibilidade de negociação entre empregados e seus empregadores visa mostrar a ambas as partes, que fazem parte da sociedade, que apesar de não haver possibilidade atual de este fato ocorrer, ele pode levar a uma situação trabalhista confortável, sem ferir direito fundamental de trabalhador e empregador, podendo servir de possível solução em casos de crises econômicas em nosso país.</w:t>
      </w:r>
      <w:r w:rsidRPr="00FC642D">
        <w:rPr>
          <w:rStyle w:val="apple-converted-space"/>
          <w:rFonts w:ascii="Times New Roman" w:hAnsi="Times New Roman" w:cs="Times New Roman"/>
          <w:color w:val="000000"/>
          <w:sz w:val="24"/>
          <w:szCs w:val="24"/>
          <w:shd w:val="clear" w:color="auto" w:fill="FFFFFF"/>
        </w:rPr>
        <w:t xml:space="preserve"> </w:t>
      </w:r>
      <w:r>
        <w:rPr>
          <w:rStyle w:val="apple-converted-space"/>
          <w:rFonts w:ascii="Times New Roman" w:hAnsi="Times New Roman" w:cs="Times New Roman"/>
          <w:color w:val="000000"/>
          <w:sz w:val="24"/>
          <w:szCs w:val="24"/>
          <w:shd w:val="clear" w:color="auto" w:fill="FFFFFF"/>
        </w:rPr>
        <w:t xml:space="preserve">Sendo também </w:t>
      </w:r>
      <w:r w:rsidRPr="00FC642D">
        <w:rPr>
          <w:rStyle w:val="apple-converted-space"/>
          <w:rFonts w:ascii="Times New Roman" w:hAnsi="Times New Roman" w:cs="Times New Roman"/>
          <w:color w:val="000000"/>
          <w:sz w:val="24"/>
          <w:szCs w:val="24"/>
          <w:shd w:val="clear" w:color="auto" w:fill="FFFFFF"/>
        </w:rPr>
        <w:t>importante para informar sobre o que acontece no mundo jurídico para que possam expressar suas opiniões e para conhecer seus direitos e garantais trabalhistas se algum dia vier precisar.</w:t>
      </w:r>
    </w:p>
    <w:p w:rsidR="00591F77" w:rsidRPr="00D903CF" w:rsidRDefault="00D903CF" w:rsidP="00D903CF">
      <w:pPr>
        <w:spacing w:before="240" w:line="360" w:lineRule="auto"/>
        <w:ind w:firstLine="1134"/>
        <w:jc w:val="both"/>
        <w:rPr>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Diante do autor</w:t>
      </w:r>
      <w:r w:rsidRPr="00FC642D">
        <w:rPr>
          <w:rStyle w:val="apple-converted-space"/>
          <w:rFonts w:ascii="Times New Roman" w:hAnsi="Times New Roman" w:cs="Times New Roman"/>
          <w:color w:val="000000"/>
          <w:sz w:val="24"/>
          <w:szCs w:val="24"/>
          <w:shd w:val="clear" w:color="auto" w:fill="FFFFFF"/>
        </w:rPr>
        <w:t xml:space="preserve"> do trabalho acadêmico, a importância seria aprofundar o conhecimento sobre o assunto retratado e assim ter maior base para analisar, interpretar e </w:t>
      </w:r>
      <w:r>
        <w:rPr>
          <w:rStyle w:val="apple-converted-space"/>
          <w:rFonts w:ascii="Times New Roman" w:hAnsi="Times New Roman" w:cs="Times New Roman"/>
          <w:color w:val="000000"/>
          <w:sz w:val="24"/>
          <w:szCs w:val="24"/>
          <w:shd w:val="clear" w:color="auto" w:fill="FFFFFF"/>
        </w:rPr>
        <w:t>reconhecer a ciência do direito, além de servir como base para uma futura pesquisa mais aprofundada sobre o caso. Além disto, o autor vive diariamente sobre a realidade de uma pequena empresa e isso leva a ele tratar sobre o assunto, visto que ele percebe a desvantagem em ser uma empresa de pequeno porte na realidade brasileira.</w:t>
      </w:r>
    </w:p>
    <w:p w:rsidR="00711ACF" w:rsidRPr="00DF692B" w:rsidRDefault="00711ACF" w:rsidP="00664A41">
      <w:pPr>
        <w:spacing w:after="0"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4 OBJETIVOS</w:t>
      </w:r>
    </w:p>
    <w:p w:rsidR="005E3685" w:rsidRPr="00DF692B" w:rsidRDefault="005E3685" w:rsidP="00664A41">
      <w:pPr>
        <w:spacing w:after="0" w:line="360" w:lineRule="auto"/>
        <w:jc w:val="both"/>
        <w:rPr>
          <w:rFonts w:ascii="Times New Roman" w:hAnsi="Times New Roman" w:cs="Times New Roman"/>
          <w:b/>
          <w:sz w:val="24"/>
          <w:szCs w:val="24"/>
        </w:rPr>
      </w:pPr>
    </w:p>
    <w:p w:rsidR="005E3685" w:rsidRPr="00DF692B" w:rsidRDefault="005E3685" w:rsidP="00664A41">
      <w:pPr>
        <w:spacing w:after="0"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4.1 Geral</w:t>
      </w:r>
    </w:p>
    <w:p w:rsidR="002906D8" w:rsidRPr="00D903CF" w:rsidRDefault="00D903CF" w:rsidP="00D903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Buscar uma solução para proporcionar melhores condições trabalhistas às micro e pequenas empresas.</w:t>
      </w:r>
    </w:p>
    <w:p w:rsidR="004D2F84" w:rsidRPr="00DF692B" w:rsidRDefault="005E3685" w:rsidP="00C53EE1">
      <w:pPr>
        <w:spacing w:after="0" w:line="360" w:lineRule="auto"/>
        <w:jc w:val="both"/>
        <w:rPr>
          <w:rFonts w:ascii="Times New Roman" w:hAnsi="Times New Roman" w:cs="Times New Roman"/>
          <w:sz w:val="24"/>
          <w:szCs w:val="24"/>
        </w:rPr>
      </w:pPr>
      <w:r w:rsidRPr="00DF692B">
        <w:rPr>
          <w:rFonts w:ascii="Times New Roman" w:hAnsi="Times New Roman" w:cs="Times New Roman"/>
          <w:b/>
          <w:sz w:val="24"/>
          <w:szCs w:val="24"/>
        </w:rPr>
        <w:t>4.2 Específicos</w:t>
      </w:r>
    </w:p>
    <w:p w:rsidR="00D903CF" w:rsidRDefault="00D903CF" w:rsidP="00D903CF">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Identificar as micro e pequenas empresas na realidade brasileira.</w:t>
      </w:r>
    </w:p>
    <w:p w:rsidR="00D903CF" w:rsidRDefault="00D903CF" w:rsidP="00D903CF">
      <w:pPr>
        <w:spacing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Analisar a legislação sobre tais entes particulares.</w:t>
      </w:r>
    </w:p>
    <w:p w:rsidR="00D90E6F" w:rsidRPr="00DF692B" w:rsidRDefault="00D903CF" w:rsidP="00D903CF">
      <w:pPr>
        <w:spacing w:before="24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Explanar a possibilidade de flexibilização e negociação no Direito Trabalhista a micro e pequenas empresas.</w:t>
      </w:r>
    </w:p>
    <w:p w:rsidR="00D90E6F" w:rsidRPr="00DF692B" w:rsidRDefault="00D90E6F" w:rsidP="00D90E6F">
      <w:pPr>
        <w:spacing w:after="0"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 xml:space="preserve">5 </w:t>
      </w:r>
      <w:r w:rsidR="00D903CF">
        <w:rPr>
          <w:rFonts w:ascii="Times New Roman" w:hAnsi="Times New Roman" w:cs="Times New Roman"/>
          <w:b/>
          <w:sz w:val="24"/>
          <w:szCs w:val="24"/>
        </w:rPr>
        <w:t>REFERENCIAL TEÓRICO</w:t>
      </w:r>
    </w:p>
    <w:p w:rsidR="00D90E6F" w:rsidRPr="00DF692B" w:rsidRDefault="00D90E6F" w:rsidP="00D90E6F">
      <w:pPr>
        <w:spacing w:after="0" w:line="360" w:lineRule="auto"/>
        <w:jc w:val="both"/>
        <w:rPr>
          <w:rFonts w:ascii="Times New Roman" w:hAnsi="Times New Roman" w:cs="Times New Roman"/>
          <w:b/>
          <w:sz w:val="24"/>
          <w:szCs w:val="24"/>
        </w:rPr>
      </w:pPr>
    </w:p>
    <w:p w:rsidR="00D90E6F" w:rsidRPr="00DF692B" w:rsidRDefault="00D90E6F" w:rsidP="00D90E6F">
      <w:pPr>
        <w:spacing w:after="0"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 xml:space="preserve">5.1 </w:t>
      </w:r>
      <w:r w:rsidR="00D903CF">
        <w:rPr>
          <w:rFonts w:ascii="Times New Roman" w:hAnsi="Times New Roman" w:cs="Times New Roman"/>
          <w:b/>
          <w:sz w:val="24"/>
          <w:szCs w:val="24"/>
        </w:rPr>
        <w:t>Identificação das micro e pequenas empresas no Brasil.</w:t>
      </w:r>
    </w:p>
    <w:p w:rsidR="006C41FB" w:rsidRPr="00DF692B" w:rsidRDefault="006C41FB" w:rsidP="00D90E6F">
      <w:pPr>
        <w:spacing w:after="0" w:line="360" w:lineRule="auto"/>
        <w:jc w:val="both"/>
        <w:rPr>
          <w:rFonts w:ascii="Times New Roman" w:hAnsi="Times New Roman" w:cs="Times New Roman"/>
          <w:b/>
          <w:sz w:val="24"/>
          <w:szCs w:val="24"/>
        </w:rPr>
      </w:pPr>
    </w:p>
    <w:p w:rsidR="00D903CF" w:rsidRDefault="00D903CF" w:rsidP="00D903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Introduzindo o tópico sobre a identificação das empresas, é valido iniciar falando sobre a existência de micro, pequenas, médias e grandes empresas, sendo essa classificação </w:t>
      </w:r>
      <w:r>
        <w:rPr>
          <w:rFonts w:ascii="Times New Roman" w:hAnsi="Times New Roman" w:cs="Times New Roman"/>
          <w:sz w:val="24"/>
          <w:szCs w:val="24"/>
        </w:rPr>
        <w:lastRenderedPageBreak/>
        <w:t>dada mediante suas dimensões, não só estas espaciais. De forma mais abrangente, existem dois requisitos principais para a classificação da empresa vistos pela doutrina: o qualitativo e o quantitativo. O qualitativo trata da complexidade que a empresa é dirigida, se é apenas um proprietário, se é por sociedade, etc. já o quantitativo leva em considerações outros fatores, como o número de trabalhadores, a quantidade de negócios realizados, a renda da empresa, o patrimônio, etc.</w:t>
      </w:r>
    </w:p>
    <w:p w:rsidR="00D903CF" w:rsidRDefault="00D903CF" w:rsidP="00D903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desta exploração inicial, a doutrina pode identificar como a micro e pequena empresa se destaca no cenário internacional. Segundo </w:t>
      </w:r>
      <w:proofErr w:type="spellStart"/>
      <w:r>
        <w:rPr>
          <w:rFonts w:ascii="Times New Roman" w:hAnsi="Times New Roman" w:cs="Times New Roman"/>
          <w:sz w:val="24"/>
          <w:szCs w:val="24"/>
        </w:rPr>
        <w:t>Dieste</w:t>
      </w:r>
      <w:proofErr w:type="spellEnd"/>
      <w:r>
        <w:rPr>
          <w:rFonts w:ascii="Times New Roman" w:hAnsi="Times New Roman" w:cs="Times New Roman"/>
          <w:sz w:val="24"/>
          <w:szCs w:val="24"/>
        </w:rPr>
        <w:t xml:space="preserve">: </w:t>
      </w:r>
    </w:p>
    <w:p w:rsidR="00D903CF" w:rsidRDefault="00D903CF" w:rsidP="00D903CF">
      <w:pPr>
        <w:spacing w:line="240" w:lineRule="auto"/>
        <w:ind w:left="2268"/>
        <w:jc w:val="both"/>
        <w:rPr>
          <w:rFonts w:ascii="Times New Roman" w:hAnsi="Times New Roman" w:cs="Times New Roman"/>
          <w:sz w:val="20"/>
          <w:szCs w:val="20"/>
        </w:rPr>
      </w:pPr>
      <w:r w:rsidRPr="00562BD3">
        <w:rPr>
          <w:rFonts w:ascii="Times New Roman" w:hAnsi="Times New Roman" w:cs="Times New Roman"/>
          <w:sz w:val="20"/>
          <w:szCs w:val="20"/>
        </w:rPr>
        <w:t>uma Microempresa e empresa de pequeno porte é uma empresa que, qualquer que seja a atividade e a forma jurídica que adote, é dirigida pessoalmente por seus proprietários, possui um reduzido quadro de pessoal, não ocupa posição</w:t>
      </w:r>
      <w:r>
        <w:rPr>
          <w:rFonts w:ascii="Times New Roman" w:hAnsi="Times New Roman" w:cs="Times New Roman"/>
          <w:sz w:val="20"/>
          <w:szCs w:val="20"/>
        </w:rPr>
        <w:t xml:space="preserve"> </w:t>
      </w:r>
      <w:r w:rsidRPr="00562BD3">
        <w:rPr>
          <w:rFonts w:ascii="Times New Roman" w:hAnsi="Times New Roman" w:cs="Times New Roman"/>
          <w:sz w:val="20"/>
          <w:szCs w:val="20"/>
        </w:rPr>
        <w:t>dominante em seu setor, não dispõe de elevados recursos econômicos, o valor de seus faturamento anual e seus capital são reduzidos com relação ao setor econômico onde opera, não está direta ou indiretamente vinculada aos grandes grupos financeiros e, embora possa ter relações com outras empresas, juridicamente não depende delas. (DIESTE, 1997, p. 28)</w:t>
      </w:r>
    </w:p>
    <w:p w:rsidR="00D903CF" w:rsidRDefault="00D903CF" w:rsidP="00D903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é perceptível que, na doutrina empresarial internacional, a micro e pequena empresa, segundo esta conceituação, é bem visualizado os requisitos quantitativos e qualitativos, porém e valido ressaltar que para que o conceito seja aplicado, é necessário que haja uma análise situacional da época e lugar onde está empresa se encontra, pois, a depender deste momento e lugar, pode haver alguma alteração costumeira ou mesma, legal.</w:t>
      </w:r>
    </w:p>
    <w:p w:rsidR="00D903CF" w:rsidRPr="00BB63E6" w:rsidRDefault="00D903CF" w:rsidP="00BB63E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Visualizando este fato, que no Brasil, foi necessário a conceituação das micro e pequenas empresas em própria legislação, passando por várias até chegar em uma atual. Historicamente falando, houve início sobre este conceito na lei nº 8.864/94, que considerava uma microempresa aquela que teria receita bruta anual igual ou inferior ao valor de 250 mil Unidades Fiscais de Referência (UFIR), já empresa de pequeno porte seria aquela que teria receita bruta anual inferior a 700 mil UFIR, esta não sendo microempresa. Destaque à unidade monetária transitória da época.  Já em 1999, com a lei nº 9.841/99, a definição de microempresa passou a ser aquela que tem a receita bruta anual inferior ou igual a R$ 244.000,00, e a pequena empresa com receita bruta anual inferior ou igual a R$1.200.000,00. Posterior a essa lei, aparece a nº 11.196/05, os números foram novamente mudados, para as microempresas, foi para o limite de R$ 240.000,00, já para as pequenas empresas, o valor passou para R$2.400.000,00, havendo agora a identificação de um mínimo, ou seja, o valor limite para microempresa. Este conceito foi reafirmado pela Lei complementar n º 123/2016, porém, além de certos fatos sobre quem não pode ser </w:t>
      </w:r>
      <w:proofErr w:type="gramStart"/>
      <w:r>
        <w:rPr>
          <w:rFonts w:ascii="Times New Roman" w:hAnsi="Times New Roman" w:cs="Times New Roman"/>
          <w:sz w:val="24"/>
          <w:szCs w:val="24"/>
        </w:rPr>
        <w:t>considerados</w:t>
      </w:r>
      <w:proofErr w:type="gramEnd"/>
      <w:r>
        <w:rPr>
          <w:rFonts w:ascii="Times New Roman" w:hAnsi="Times New Roman" w:cs="Times New Roman"/>
          <w:sz w:val="24"/>
          <w:szCs w:val="24"/>
        </w:rPr>
        <w:t xml:space="preserve"> os tipos de empresas citados, a mudança de valor também: </w:t>
      </w:r>
    </w:p>
    <w:p w:rsidR="00D903CF" w:rsidRDefault="00D903CF" w:rsidP="00D903CF">
      <w:pPr>
        <w:pStyle w:val="04partenormativa"/>
        <w:spacing w:before="225" w:beforeAutospacing="0" w:after="225" w:afterAutospacing="0"/>
        <w:ind w:left="2268"/>
        <w:jc w:val="both"/>
        <w:rPr>
          <w:color w:val="000000"/>
          <w:sz w:val="20"/>
          <w:szCs w:val="20"/>
        </w:rPr>
      </w:pPr>
      <w:r w:rsidRPr="000D0D8E">
        <w:rPr>
          <w:color w:val="000000"/>
          <w:sz w:val="20"/>
          <w:szCs w:val="20"/>
        </w:rPr>
        <w:lastRenderedPageBreak/>
        <w:t>Art. 3</w:t>
      </w:r>
      <w:r w:rsidRPr="000D0D8E">
        <w:rPr>
          <w:strike/>
          <w:color w:val="000000"/>
          <w:sz w:val="20"/>
          <w:szCs w:val="20"/>
        </w:rPr>
        <w:t>º</w:t>
      </w:r>
      <w:r w:rsidRPr="000D0D8E">
        <w:rPr>
          <w:color w:val="000000"/>
          <w:sz w:val="20"/>
          <w:szCs w:val="20"/>
        </w:rPr>
        <w:t> Para os efeitos desta Lei Complementar, consideram-se microempresas ou empresas de pequeno porte, a sociedade empresária, a sociedade simples, a empresa individual de responsabilidade limitada e o empresário a que se refere o</w:t>
      </w:r>
      <w:r w:rsidRPr="000D0D8E">
        <w:rPr>
          <w:rStyle w:val="apple-converted-space"/>
          <w:color w:val="000000"/>
          <w:sz w:val="20"/>
          <w:szCs w:val="20"/>
        </w:rPr>
        <w:t> </w:t>
      </w:r>
      <w:hyperlink r:id="rId8" w:anchor="art966" w:history="1">
        <w:r w:rsidRPr="000D0D8E">
          <w:rPr>
            <w:rStyle w:val="Hyperlink"/>
            <w:sz w:val="20"/>
            <w:szCs w:val="20"/>
          </w:rPr>
          <w:t>art. 966 da Lei n</w:t>
        </w:r>
        <w:r w:rsidRPr="000D0D8E">
          <w:rPr>
            <w:rStyle w:val="Hyperlink"/>
            <w:sz w:val="20"/>
            <w:szCs w:val="20"/>
            <w:vertAlign w:val="superscript"/>
          </w:rPr>
          <w:t>o</w:t>
        </w:r>
        <w:r w:rsidRPr="000D0D8E">
          <w:rPr>
            <w:rStyle w:val="apple-converted-space"/>
            <w:color w:val="0000FF"/>
            <w:sz w:val="20"/>
            <w:szCs w:val="20"/>
            <w:u w:val="single"/>
          </w:rPr>
          <w:t> </w:t>
        </w:r>
        <w:r w:rsidRPr="000D0D8E">
          <w:rPr>
            <w:rStyle w:val="Hyperlink"/>
            <w:sz w:val="20"/>
            <w:szCs w:val="20"/>
          </w:rPr>
          <w:t>10.406, de 10 de janeiro de 2002 (Código Civil)</w:t>
        </w:r>
      </w:hyperlink>
      <w:r w:rsidRPr="000D0D8E">
        <w:rPr>
          <w:color w:val="000000"/>
          <w:sz w:val="20"/>
          <w:szCs w:val="20"/>
        </w:rPr>
        <w:t>, devidamente registrados no Registro de Empresas Mercantis ou no Registro Civil de Pessoas Jurídicas, conforme o caso, desde que:</w:t>
      </w:r>
      <w:bookmarkStart w:id="1" w:name="art3i"/>
      <w:bookmarkEnd w:id="1"/>
      <w:r w:rsidRPr="000D0D8E">
        <w:rPr>
          <w:color w:val="000000"/>
          <w:sz w:val="27"/>
          <w:szCs w:val="27"/>
        </w:rPr>
        <w:t xml:space="preserve"> </w:t>
      </w:r>
      <w:r w:rsidRPr="000D0D8E">
        <w:rPr>
          <w:color w:val="000000"/>
          <w:sz w:val="20"/>
          <w:szCs w:val="20"/>
        </w:rPr>
        <w:t xml:space="preserve">I - no caso da microempresa, aufira, em cada ano-calendário, receita bruta igual ou inferior a R$ 360.000,00 (trezentos e sessenta mil reais); </w:t>
      </w:r>
      <w:bookmarkStart w:id="2" w:name="art3ii"/>
      <w:bookmarkEnd w:id="2"/>
      <w:r w:rsidRPr="000D0D8E">
        <w:rPr>
          <w:color w:val="000000"/>
          <w:sz w:val="20"/>
          <w:szCs w:val="20"/>
        </w:rPr>
        <w:t>II - no caso da empresa de pequeno porte, aufira, em cada ano-calendário, receita bruta superior a R$ 360.000,00 (trezentos e sessenta mil reais) e igual ou inferior a R$ 3.600.000,00 (três milhões e seiscentos mil reais). (BRASIL, 2006)</w:t>
      </w:r>
    </w:p>
    <w:p w:rsidR="00FB18C5" w:rsidRPr="00D903CF" w:rsidRDefault="00D903CF" w:rsidP="00D903CF">
      <w:pPr>
        <w:pStyle w:val="04partenormativa"/>
        <w:spacing w:before="225" w:beforeAutospacing="0" w:after="225" w:afterAutospacing="0" w:line="360" w:lineRule="auto"/>
        <w:ind w:firstLine="1134"/>
        <w:jc w:val="both"/>
        <w:rPr>
          <w:color w:val="000000"/>
        </w:rPr>
      </w:pPr>
      <w:r>
        <w:rPr>
          <w:color w:val="000000"/>
        </w:rPr>
        <w:t>Logo, é perceptível que, como foi dito de início, é sempre necessário analisar qual as características utilizadas em uma localidade para se identificar uma microempresa e empresa de pequeno porte, pois, como visto, no Brasil, segundo o texto legal que trata sobre, é visível que, por mais que haja outras características que também são utilizadas para a percepção da classificação da empresa, o principal requisito para a isso seria o qualitativo, ou seja, mais especificadamente, a receita anual desta empresa.</w:t>
      </w:r>
    </w:p>
    <w:p w:rsidR="005F09B6" w:rsidRPr="00DF692B" w:rsidRDefault="00D90E6F" w:rsidP="00D903CF">
      <w:pPr>
        <w:spacing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 xml:space="preserve">5.2 </w:t>
      </w:r>
      <w:r w:rsidR="00D903CF">
        <w:rPr>
          <w:rFonts w:ascii="Times New Roman" w:hAnsi="Times New Roman" w:cs="Times New Roman"/>
          <w:b/>
          <w:sz w:val="24"/>
          <w:szCs w:val="24"/>
        </w:rPr>
        <w:t>Analise das legislações das empresas.</w:t>
      </w:r>
    </w:p>
    <w:p w:rsidR="00D903CF" w:rsidRPr="00D903CF" w:rsidRDefault="00D903CF" w:rsidP="00D903CF">
      <w:pPr>
        <w:pStyle w:val="NormalWeb"/>
        <w:spacing w:line="360" w:lineRule="auto"/>
        <w:ind w:firstLine="525"/>
        <w:jc w:val="both"/>
        <w:rPr>
          <w:color w:val="auto"/>
          <w:sz w:val="24"/>
          <w:szCs w:val="24"/>
        </w:rPr>
      </w:pPr>
      <w:r w:rsidRPr="00D903CF">
        <w:rPr>
          <w:color w:val="auto"/>
          <w:sz w:val="24"/>
          <w:szCs w:val="24"/>
        </w:rPr>
        <w:t>De início, não é possível tratar deste assunto sem a menção da primeira legislação que dá legitimidade e reforço as micro e pequenas empresas, que seria a Constituição Federal de 1988. Exemplificando bem isso, há os artigos 170, inciso IX:</w:t>
      </w:r>
    </w:p>
    <w:p w:rsidR="00D903CF" w:rsidRPr="00D903CF" w:rsidRDefault="00D903CF" w:rsidP="00D903CF">
      <w:pPr>
        <w:pStyle w:val="NormalWeb"/>
        <w:ind w:left="2268"/>
        <w:jc w:val="both"/>
        <w:rPr>
          <w:color w:val="auto"/>
        </w:rPr>
      </w:pPr>
      <w:r w:rsidRPr="00D903CF">
        <w:rPr>
          <w:color w:val="auto"/>
          <w:sz w:val="20"/>
          <w:szCs w:val="20"/>
        </w:rPr>
        <w:t>Art. 170. A ordem econômica, fundada na valorização do trabalho humano e na livre iniciativa, tem por fim assegurar a todos existência digna, conforme os ditames da justiça social, observados os seguintes princípios:</w:t>
      </w:r>
      <w:r w:rsidRPr="00D903CF">
        <w:rPr>
          <w:color w:val="auto"/>
          <w:sz w:val="27"/>
          <w:szCs w:val="27"/>
        </w:rPr>
        <w:t xml:space="preserve"> </w:t>
      </w:r>
      <w:r w:rsidRPr="00D903CF">
        <w:rPr>
          <w:color w:val="auto"/>
          <w:sz w:val="20"/>
          <w:szCs w:val="20"/>
        </w:rPr>
        <w:t>IX - tratamento favorecido para as empresas de pequeno porte constituídas sob as leis brasileiras e que tenham sua sede e administração no País. (BRASIL, 1988)</w:t>
      </w:r>
      <w:r w:rsidRPr="00D903CF">
        <w:rPr>
          <w:color w:val="auto"/>
        </w:rPr>
        <w:t xml:space="preserve"> </w:t>
      </w:r>
    </w:p>
    <w:p w:rsidR="00D903CF" w:rsidRPr="00D903CF" w:rsidRDefault="00D903CF" w:rsidP="00D903CF">
      <w:pPr>
        <w:pStyle w:val="NormalWeb"/>
        <w:spacing w:line="360" w:lineRule="auto"/>
        <w:ind w:firstLine="1134"/>
        <w:jc w:val="both"/>
        <w:rPr>
          <w:color w:val="auto"/>
          <w:sz w:val="24"/>
          <w:szCs w:val="24"/>
        </w:rPr>
      </w:pPr>
      <w:r w:rsidRPr="00D903CF">
        <w:rPr>
          <w:color w:val="auto"/>
          <w:sz w:val="24"/>
          <w:szCs w:val="24"/>
        </w:rPr>
        <w:t xml:space="preserve">E o artigo 179 da mesma: </w:t>
      </w:r>
    </w:p>
    <w:p w:rsidR="00D903CF" w:rsidRPr="00D903CF" w:rsidRDefault="00D903CF" w:rsidP="00D903CF">
      <w:pPr>
        <w:pStyle w:val="NormalWeb"/>
        <w:ind w:left="2268"/>
        <w:jc w:val="both"/>
        <w:rPr>
          <w:color w:val="auto"/>
          <w:sz w:val="20"/>
          <w:szCs w:val="20"/>
          <w:shd w:val="clear" w:color="auto" w:fill="FFFFFF"/>
        </w:rPr>
      </w:pPr>
      <w:r w:rsidRPr="00D903CF">
        <w:rPr>
          <w:color w:val="auto"/>
          <w:sz w:val="20"/>
          <w:szCs w:val="20"/>
          <w:shd w:val="clear" w:color="auto" w:fill="FFFFFF"/>
        </w:rPr>
        <w:t>A União, os Estados, o Distrito Federal e os Municípios dispensarão às microempresas e às empresas de pequeno porte, assim definidas em lei, tratamento jurídico diferenciado, visando a incentivá-las pela simplificação de suas obrigações administrativas, tributárias, previdenciárias e creditícias, ou pela eliminação ou redução destas por meio de lei. (BRASIL, 1988)</w:t>
      </w:r>
    </w:p>
    <w:p w:rsidR="00D903CF" w:rsidRDefault="00D903CF" w:rsidP="00D903CF">
      <w:pPr>
        <w:autoSpaceDE w:val="0"/>
        <w:autoSpaceDN w:val="0"/>
        <w:adjustRightInd w:val="0"/>
        <w:spacing w:after="0" w:line="360" w:lineRule="auto"/>
        <w:ind w:firstLine="1134"/>
        <w:jc w:val="both"/>
        <w:rPr>
          <w:rFonts w:ascii="Times New Roman" w:hAnsi="Times New Roman" w:cs="Times New Roman"/>
          <w:sz w:val="24"/>
          <w:szCs w:val="24"/>
        </w:rPr>
      </w:pPr>
      <w:r w:rsidRPr="002972AD">
        <w:rPr>
          <w:rFonts w:ascii="Times New Roman" w:hAnsi="Times New Roman" w:cs="Times New Roman"/>
          <w:sz w:val="24"/>
          <w:szCs w:val="24"/>
        </w:rPr>
        <w:t>Logo, é perceptível que, por se tratarem de uma classificação de empresa que tem seu espaço no mercado, foi dada atenção a elas pelo legislador. As vantagens concedidas às micro e pequenas empresas demonstram que os Estado e seus entes federativos as reconhecem e assim,</w:t>
      </w:r>
      <w:r>
        <w:rPr>
          <w:rFonts w:ascii="Times New Roman" w:hAnsi="Times New Roman" w:cs="Times New Roman"/>
          <w:sz w:val="24"/>
          <w:szCs w:val="24"/>
        </w:rPr>
        <w:t xml:space="preserve"> </w:t>
      </w:r>
      <w:r w:rsidRPr="002972AD">
        <w:rPr>
          <w:rFonts w:ascii="Times New Roman" w:hAnsi="Times New Roman" w:cs="Times New Roman"/>
          <w:sz w:val="24"/>
          <w:szCs w:val="24"/>
        </w:rPr>
        <w:t>devem dar tratamento jurídico distinto</w:t>
      </w:r>
      <w:r>
        <w:rPr>
          <w:rFonts w:ascii="Times New Roman" w:hAnsi="Times New Roman" w:cs="Times New Roman"/>
          <w:sz w:val="24"/>
          <w:szCs w:val="24"/>
        </w:rPr>
        <w:t xml:space="preserve">, </w:t>
      </w:r>
      <w:r w:rsidRPr="002972AD">
        <w:rPr>
          <w:rFonts w:ascii="Times New Roman" w:hAnsi="Times New Roman" w:cs="Times New Roman"/>
          <w:sz w:val="24"/>
          <w:szCs w:val="24"/>
        </w:rPr>
        <w:t>propondo o estimulo ao desenvolvimento destas, por meio de facilitação das</w:t>
      </w:r>
      <w:r>
        <w:rPr>
          <w:rFonts w:ascii="Times New Roman" w:hAnsi="Times New Roman" w:cs="Times New Roman"/>
          <w:sz w:val="24"/>
          <w:szCs w:val="24"/>
        </w:rPr>
        <w:t xml:space="preserve"> suas </w:t>
      </w:r>
      <w:r w:rsidRPr="002972AD">
        <w:rPr>
          <w:rFonts w:ascii="Times New Roman" w:hAnsi="Times New Roman" w:cs="Times New Roman"/>
          <w:sz w:val="24"/>
          <w:szCs w:val="24"/>
        </w:rPr>
        <w:t>obrigações administrativas, tributárias, etc. Logo, o tratamento</w:t>
      </w:r>
      <w:r>
        <w:rPr>
          <w:rFonts w:ascii="Times New Roman" w:hAnsi="Times New Roman" w:cs="Times New Roman"/>
          <w:sz w:val="24"/>
          <w:szCs w:val="24"/>
        </w:rPr>
        <w:t xml:space="preserve"> </w:t>
      </w:r>
      <w:r w:rsidRPr="002972AD">
        <w:rPr>
          <w:rFonts w:ascii="Times New Roman" w:hAnsi="Times New Roman" w:cs="Times New Roman"/>
          <w:sz w:val="24"/>
          <w:szCs w:val="24"/>
        </w:rPr>
        <w:t xml:space="preserve">distinto às micro e pequenas empresas demonstra o emprego de leis desiguais para </w:t>
      </w:r>
      <w:r w:rsidRPr="002972AD">
        <w:rPr>
          <w:rFonts w:ascii="Times New Roman" w:hAnsi="Times New Roman" w:cs="Times New Roman"/>
          <w:sz w:val="24"/>
          <w:szCs w:val="24"/>
        </w:rPr>
        <w:lastRenderedPageBreak/>
        <w:t>aqueles que são desiguais. Portanto, o tratamento individualizado aos trabalhadores e empregadores</w:t>
      </w:r>
      <w:r>
        <w:rPr>
          <w:rFonts w:ascii="Times New Roman" w:hAnsi="Times New Roman" w:cs="Times New Roman"/>
          <w:sz w:val="24"/>
          <w:szCs w:val="24"/>
        </w:rPr>
        <w:t xml:space="preserve"> de micro e p</w:t>
      </w:r>
      <w:r w:rsidRPr="002972AD">
        <w:rPr>
          <w:rFonts w:ascii="Times New Roman" w:hAnsi="Times New Roman" w:cs="Times New Roman"/>
          <w:sz w:val="24"/>
          <w:szCs w:val="24"/>
        </w:rPr>
        <w:t>eq</w:t>
      </w:r>
      <w:r>
        <w:rPr>
          <w:rFonts w:ascii="Times New Roman" w:hAnsi="Times New Roman" w:cs="Times New Roman"/>
          <w:sz w:val="24"/>
          <w:szCs w:val="24"/>
        </w:rPr>
        <w:t>uenas e</w:t>
      </w:r>
      <w:r w:rsidRPr="002972AD">
        <w:rPr>
          <w:rFonts w:ascii="Times New Roman" w:hAnsi="Times New Roman" w:cs="Times New Roman"/>
          <w:sz w:val="24"/>
          <w:szCs w:val="24"/>
        </w:rPr>
        <w:t>mpresas é constitucional.</w:t>
      </w:r>
      <w:r>
        <w:rPr>
          <w:rFonts w:ascii="Times New Roman" w:hAnsi="Times New Roman" w:cs="Times New Roman"/>
          <w:sz w:val="24"/>
          <w:szCs w:val="24"/>
        </w:rPr>
        <w:t xml:space="preserve"> (SALADINI; BRITO, 2014)</w:t>
      </w:r>
    </w:p>
    <w:p w:rsidR="00D903CF" w:rsidRPr="002972AD" w:rsidRDefault="00D903CF" w:rsidP="00D903CF">
      <w:pPr>
        <w:autoSpaceDE w:val="0"/>
        <w:autoSpaceDN w:val="0"/>
        <w:adjustRightInd w:val="0"/>
        <w:spacing w:before="24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da Constituição, foram aprovadas leis que já foram antes citadas, com a nº 8.864/94, a nº 9.317/96 e a 9.841/99, que deu origem ao Estatuto da Microempresa e da Empresa de Pequeno Porte, sendo esta reafirmado pela Lei Complementar nº 123/2006, garantindo, juntamente com a constituição, o regime diferenciado para essas empresas, havendo facilitações administrativas, tributárias, etc.</w:t>
      </w:r>
    </w:p>
    <w:p w:rsidR="00D903CF" w:rsidRPr="009865FB" w:rsidRDefault="00D903CF" w:rsidP="00D903CF">
      <w:pPr>
        <w:autoSpaceDE w:val="0"/>
        <w:autoSpaceDN w:val="0"/>
        <w:adjustRightInd w:val="0"/>
        <w:spacing w:after="0" w:line="360" w:lineRule="auto"/>
        <w:ind w:firstLine="1134"/>
        <w:jc w:val="both"/>
        <w:rPr>
          <w:rFonts w:ascii="Times New Roman" w:hAnsi="Times New Roman" w:cs="Times New Roman"/>
          <w:sz w:val="24"/>
          <w:szCs w:val="24"/>
        </w:rPr>
      </w:pPr>
      <w:r w:rsidRPr="009865FB">
        <w:rPr>
          <w:rFonts w:ascii="Times New Roman" w:hAnsi="Times New Roman" w:cs="Times New Roman"/>
          <w:color w:val="000000"/>
          <w:sz w:val="24"/>
          <w:szCs w:val="24"/>
        </w:rPr>
        <w:t>Outra legislação que legisla sobre o assunto de microempresas e empresas de pequeno porte é o Código Civil, que na parte que trata de direit</w:t>
      </w:r>
      <w:r>
        <w:rPr>
          <w:rFonts w:ascii="Times New Roman" w:hAnsi="Times New Roman" w:cs="Times New Roman"/>
          <w:color w:val="000000"/>
          <w:sz w:val="24"/>
          <w:szCs w:val="24"/>
        </w:rPr>
        <w:t>o de empresa, no artigo 970, mais especificadamente sobre o próprio empregador, ou empresário</w:t>
      </w:r>
      <w:r w:rsidRPr="009865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865FB">
        <w:rPr>
          <w:rFonts w:ascii="Times New Roman" w:hAnsi="Times New Roman" w:cs="Times New Roman"/>
          <w:sz w:val="24"/>
          <w:szCs w:val="24"/>
        </w:rPr>
        <w:t>A lei assegurará tratamento favorecido, diferenciado e simplificado ao empresário rural e ao pequeno empresário, quanto à inscrição e ados efeitos decorrentes</w:t>
      </w:r>
      <w:r>
        <w:rPr>
          <w:rFonts w:ascii="Times New Roman" w:hAnsi="Times New Roman" w:cs="Times New Roman"/>
          <w:sz w:val="24"/>
          <w:szCs w:val="24"/>
        </w:rPr>
        <w:t>”. (BRASIL, 2002)</w:t>
      </w:r>
    </w:p>
    <w:p w:rsidR="00240244" w:rsidRPr="00DF692B" w:rsidRDefault="00240244" w:rsidP="00D90E6F">
      <w:pPr>
        <w:spacing w:after="0" w:line="360" w:lineRule="auto"/>
        <w:jc w:val="both"/>
        <w:rPr>
          <w:rFonts w:ascii="Times New Roman" w:hAnsi="Times New Roman" w:cs="Times New Roman"/>
          <w:sz w:val="20"/>
          <w:szCs w:val="20"/>
        </w:rPr>
      </w:pPr>
    </w:p>
    <w:p w:rsidR="00D90E6F" w:rsidRPr="00DF692B" w:rsidRDefault="00D90E6F" w:rsidP="00D903CF">
      <w:pPr>
        <w:spacing w:line="360" w:lineRule="auto"/>
        <w:jc w:val="both"/>
        <w:rPr>
          <w:rFonts w:ascii="Times New Roman" w:hAnsi="Times New Roman" w:cs="Times New Roman"/>
          <w:b/>
          <w:sz w:val="24"/>
          <w:szCs w:val="24"/>
        </w:rPr>
      </w:pPr>
      <w:r w:rsidRPr="00DF692B">
        <w:rPr>
          <w:rFonts w:ascii="Times New Roman" w:hAnsi="Times New Roman" w:cs="Times New Roman"/>
          <w:b/>
          <w:sz w:val="24"/>
          <w:szCs w:val="24"/>
        </w:rPr>
        <w:t xml:space="preserve">5.3 </w:t>
      </w:r>
      <w:r w:rsidR="00D903CF">
        <w:rPr>
          <w:rFonts w:ascii="Times New Roman" w:hAnsi="Times New Roman" w:cs="Times New Roman"/>
          <w:b/>
          <w:sz w:val="24"/>
          <w:szCs w:val="24"/>
        </w:rPr>
        <w:t>Flexibilização e negociação sob o âmbito trabalhista sobre essas empresas.</w:t>
      </w:r>
    </w:p>
    <w:p w:rsidR="00D903CF" w:rsidRDefault="00D903CF" w:rsidP="00D903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já observado, as micro e pequenas empresas possuem, legalmente, uma série de concessões, ou vantagens, para o seu funcionamento, havendo facilitação para com obrigações administrativas, tributárias, creditícias, e entre outras. E desta forma, não é visto nesse rol a possibilidade das obrigações trabalhistas. Isso porque elas diferenciam-se das outras obrigações, pois não há possibilidade de qualquer tipo de negociação segundo o direito trabalhista, diferente do próprio direito civil, área que o direito trabalhista deriva, que há possibilidade de negociações e vantagens para determinada parte da relação jurídica, claro, que sem muito onerar a outra.</w:t>
      </w:r>
    </w:p>
    <w:p w:rsidR="00D903CF" w:rsidRDefault="00D903CF" w:rsidP="00D903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Através desta discussão que o questionamento de o porquê essas negociações e facilitações não podem ser utilizadas no direito trabalhista para com as micro e pequenas empresas, já que estas por possuírem dimensões reduzidas e mais frágeis, tem maior possibilidade de serem prejudicadas caso haja necessidade de utilização de mão de obra de um empregado.</w:t>
      </w:r>
    </w:p>
    <w:p w:rsidR="00D903CF" w:rsidRDefault="00D903CF" w:rsidP="00D903CF">
      <w:pPr>
        <w:autoSpaceDE w:val="0"/>
        <w:autoSpaceDN w:val="0"/>
        <w:adjustRightInd w:val="0"/>
        <w:spacing w:after="0" w:line="360" w:lineRule="auto"/>
        <w:ind w:firstLine="1134"/>
        <w:rPr>
          <w:rFonts w:ascii="Times New Roman" w:hAnsi="Times New Roman" w:cs="Times New Roman"/>
          <w:sz w:val="24"/>
          <w:szCs w:val="24"/>
        </w:rPr>
      </w:pPr>
      <w:r w:rsidRPr="00A34413">
        <w:rPr>
          <w:rFonts w:ascii="Times New Roman" w:hAnsi="Times New Roman" w:cs="Times New Roman"/>
          <w:sz w:val="24"/>
          <w:szCs w:val="24"/>
        </w:rPr>
        <w:t xml:space="preserve">É valido ressaltar que, a maioria dos artigos que tratam do assunto na legislação são de caráter tributário, tendendo a promoção da atividade empresarial pela facilitação com os encargos fiscais e com as formalidades necessárias para elas. Entretanto, mesmo que tenha essas mudanças para o desenvolvimento destas empresas, ainda há o fato de que, se houver quaisquer vínculos empregatícios legalmente registrados, as facilitações devidas as empresas </w:t>
      </w:r>
      <w:r w:rsidRPr="00A34413">
        <w:rPr>
          <w:rFonts w:ascii="Times New Roman" w:hAnsi="Times New Roman" w:cs="Times New Roman"/>
          <w:sz w:val="24"/>
          <w:szCs w:val="24"/>
        </w:rPr>
        <w:lastRenderedPageBreak/>
        <w:t>não conseguem contrabalancear com as obrigações de caráter trabalhista, por estas serem muito altas.</w:t>
      </w:r>
      <w:r>
        <w:rPr>
          <w:rFonts w:ascii="Times New Roman" w:hAnsi="Times New Roman" w:cs="Times New Roman"/>
          <w:sz w:val="24"/>
          <w:szCs w:val="24"/>
        </w:rPr>
        <w:t xml:space="preserve"> Com estes fatos, seguindo o pensamento de Pastore, quanto maior for a quantidade de legislações que tenham como objetivo regular o direito trabalhista, haverá uma consequência inesperada, a maior taxa de empregos informais e de desemprego dentro da sociedade. (PASTORE, 2005b)</w:t>
      </w:r>
    </w:p>
    <w:p w:rsidR="00D903CF" w:rsidRDefault="00D903CF" w:rsidP="00D903CF">
      <w:pPr>
        <w:autoSpaceDE w:val="0"/>
        <w:autoSpaceDN w:val="0"/>
        <w:adjustRightInd w:val="0"/>
        <w:spacing w:before="240" w:after="0" w:line="360" w:lineRule="auto"/>
        <w:ind w:firstLine="1134"/>
        <w:jc w:val="both"/>
        <w:rPr>
          <w:rFonts w:ascii="Times New Roman" w:hAnsi="Times New Roman" w:cs="Times New Roman"/>
          <w:sz w:val="24"/>
          <w:szCs w:val="24"/>
        </w:rPr>
      </w:pPr>
      <w:r w:rsidRPr="008606D6">
        <w:rPr>
          <w:rFonts w:ascii="Times New Roman" w:hAnsi="Times New Roman" w:cs="Times New Roman"/>
          <w:sz w:val="24"/>
          <w:szCs w:val="24"/>
        </w:rPr>
        <w:t>Uma das possibilidades para este caso seria seguir pesquisa feita pela própria Organização Internacional do Trabalho (OIT), mostrando ao Poder Legislativo brasileiro uma possibilidade de aprimorar a Lei Complementar 123/2006. Essa possibilidade compreende exatamente uma reestruturação diretamente ligada a flexibilização do vínculo empregatício, propondo uma maior liberdade para contratar e gerir, abrindo a oportunidade para o empresário utilizar seus recursos (inclusive os trabalhadores) para se adaptar ao mercado de trabalho (SALADINI; BRITO, 2014) Estes aprimoramentos levam a possibilidade de a empresa: ajustar o nível e o calendário dos quadros de empregados às mudanças da demanda, modificar o nível dos salários segundo a produtividade e a capacidade de pagar da empresa, utilizar os trabalhadores em tarefas variadas, de acordo com as variações da demanda. Além disto, há também a introdução de mudanças em quatro aspectos do vínculo trabalhista: nos contratos de trabalho, jornada ou tempo trabalhado, nos sistemas de remuneração, organização do trabalho. (GODOY, 2011).</w:t>
      </w:r>
    </w:p>
    <w:p w:rsidR="00D903CF" w:rsidRPr="008606D6" w:rsidRDefault="00D903CF" w:rsidP="00D903CF">
      <w:pPr>
        <w:autoSpaceDE w:val="0"/>
        <w:autoSpaceDN w:val="0"/>
        <w:adjustRightInd w:val="0"/>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 seja, é perceptível que até órgãos como o OIT, de nível internacional veem a possibilidade dessas mudanças serem realizadas para fomentar o mercado e assim ter maior desenvolvimento de empresas, mais especificadamente micro e pequenas empresas, por serem as mais necessitadas. Lembrando que o intuito deste trabalho é priorizar as micro e pequenas empresas enquanto estas estiverem dentro dos requisitos dados a elas, a partir do momento que estas não cumprirem mais os requisitos, as vantagens devem ser revogadas.</w:t>
      </w:r>
    </w:p>
    <w:p w:rsidR="00D903CF" w:rsidRDefault="00D903CF" w:rsidP="00D903CF">
      <w:pPr>
        <w:spacing w:line="360" w:lineRule="auto"/>
        <w:jc w:val="both"/>
        <w:rPr>
          <w:rFonts w:ascii="Times New Roman" w:hAnsi="Times New Roman" w:cs="Times New Roman"/>
          <w:b/>
          <w:sz w:val="24"/>
          <w:szCs w:val="24"/>
        </w:rPr>
      </w:pPr>
    </w:p>
    <w:p w:rsidR="00FB18C5" w:rsidRDefault="00FB18C5" w:rsidP="00D903CF">
      <w:pPr>
        <w:spacing w:after="0" w:line="240" w:lineRule="auto"/>
        <w:rPr>
          <w:rFonts w:ascii="Times New Roman" w:hAnsi="Times New Roman" w:cs="Times New Roman"/>
          <w:b/>
          <w:sz w:val="24"/>
          <w:szCs w:val="24"/>
        </w:rPr>
      </w:pPr>
    </w:p>
    <w:p w:rsidR="00FB18C5" w:rsidRDefault="00FB18C5" w:rsidP="00591F77">
      <w:pPr>
        <w:spacing w:after="0" w:line="240" w:lineRule="auto"/>
        <w:jc w:val="center"/>
        <w:rPr>
          <w:rFonts w:ascii="Times New Roman" w:hAnsi="Times New Roman" w:cs="Times New Roman"/>
          <w:b/>
          <w:sz w:val="24"/>
          <w:szCs w:val="24"/>
        </w:rPr>
      </w:pPr>
    </w:p>
    <w:p w:rsidR="00FB18C5" w:rsidRDefault="00FB18C5" w:rsidP="00591F77">
      <w:pPr>
        <w:spacing w:after="0" w:line="240" w:lineRule="auto"/>
        <w:jc w:val="center"/>
        <w:rPr>
          <w:rFonts w:ascii="Times New Roman" w:hAnsi="Times New Roman" w:cs="Times New Roman"/>
          <w:b/>
          <w:sz w:val="24"/>
          <w:szCs w:val="24"/>
        </w:rPr>
      </w:pPr>
    </w:p>
    <w:p w:rsidR="00FB18C5" w:rsidRDefault="00FB18C5" w:rsidP="00591F77">
      <w:pPr>
        <w:spacing w:after="0" w:line="240" w:lineRule="auto"/>
        <w:jc w:val="center"/>
        <w:rPr>
          <w:rFonts w:ascii="Times New Roman" w:hAnsi="Times New Roman" w:cs="Times New Roman"/>
          <w:b/>
          <w:sz w:val="24"/>
          <w:szCs w:val="24"/>
        </w:rPr>
      </w:pPr>
    </w:p>
    <w:p w:rsidR="00FB18C5" w:rsidRDefault="00FB18C5" w:rsidP="00591F77">
      <w:pPr>
        <w:spacing w:after="0" w:line="240" w:lineRule="auto"/>
        <w:jc w:val="center"/>
        <w:rPr>
          <w:rFonts w:ascii="Times New Roman" w:hAnsi="Times New Roman" w:cs="Times New Roman"/>
          <w:b/>
          <w:sz w:val="24"/>
          <w:szCs w:val="24"/>
        </w:rPr>
      </w:pPr>
    </w:p>
    <w:p w:rsidR="00FB18C5" w:rsidRDefault="00FB18C5" w:rsidP="00591F77">
      <w:pPr>
        <w:spacing w:after="0" w:line="240" w:lineRule="auto"/>
        <w:jc w:val="center"/>
        <w:rPr>
          <w:rFonts w:ascii="Times New Roman" w:hAnsi="Times New Roman" w:cs="Times New Roman"/>
          <w:b/>
          <w:sz w:val="24"/>
          <w:szCs w:val="24"/>
        </w:rPr>
      </w:pPr>
    </w:p>
    <w:p w:rsidR="00D903CF" w:rsidRDefault="00D903CF" w:rsidP="00D903CF">
      <w:pPr>
        <w:spacing w:after="0" w:line="240" w:lineRule="auto"/>
        <w:rPr>
          <w:rFonts w:ascii="Times New Roman" w:hAnsi="Times New Roman" w:cs="Times New Roman"/>
          <w:b/>
          <w:sz w:val="24"/>
          <w:szCs w:val="24"/>
        </w:rPr>
      </w:pPr>
    </w:p>
    <w:p w:rsidR="00BB63E6" w:rsidRDefault="00BB63E6" w:rsidP="00D903CF">
      <w:pPr>
        <w:spacing w:after="0" w:line="240" w:lineRule="auto"/>
        <w:jc w:val="center"/>
        <w:rPr>
          <w:rFonts w:ascii="Times New Roman" w:hAnsi="Times New Roman" w:cs="Times New Roman"/>
          <w:b/>
          <w:sz w:val="24"/>
          <w:szCs w:val="24"/>
        </w:rPr>
      </w:pPr>
    </w:p>
    <w:p w:rsidR="00BB63E6" w:rsidRDefault="00BB63E6" w:rsidP="00D903CF">
      <w:pPr>
        <w:spacing w:after="0" w:line="240" w:lineRule="auto"/>
        <w:jc w:val="center"/>
        <w:rPr>
          <w:rFonts w:ascii="Times New Roman" w:hAnsi="Times New Roman" w:cs="Times New Roman"/>
          <w:b/>
          <w:sz w:val="24"/>
          <w:szCs w:val="24"/>
        </w:rPr>
      </w:pPr>
    </w:p>
    <w:p w:rsidR="00BB63E6" w:rsidRDefault="00BB63E6" w:rsidP="00D903CF">
      <w:pPr>
        <w:spacing w:after="0" w:line="240" w:lineRule="auto"/>
        <w:jc w:val="center"/>
        <w:rPr>
          <w:rFonts w:ascii="Times New Roman" w:hAnsi="Times New Roman" w:cs="Times New Roman"/>
          <w:b/>
          <w:sz w:val="24"/>
          <w:szCs w:val="24"/>
        </w:rPr>
      </w:pPr>
    </w:p>
    <w:p w:rsidR="005F5029" w:rsidRPr="00DF692B" w:rsidRDefault="005F5029" w:rsidP="00D903CF">
      <w:pPr>
        <w:spacing w:after="0" w:line="240" w:lineRule="auto"/>
        <w:jc w:val="center"/>
        <w:rPr>
          <w:rFonts w:ascii="Times New Roman" w:hAnsi="Times New Roman" w:cs="Times New Roman"/>
          <w:b/>
          <w:sz w:val="24"/>
          <w:szCs w:val="24"/>
        </w:rPr>
      </w:pPr>
      <w:r w:rsidRPr="00DF692B">
        <w:rPr>
          <w:rFonts w:ascii="Times New Roman" w:hAnsi="Times New Roman" w:cs="Times New Roman"/>
          <w:b/>
          <w:sz w:val="24"/>
          <w:szCs w:val="24"/>
        </w:rPr>
        <w:lastRenderedPageBreak/>
        <w:t>REFERÊNCIAS</w:t>
      </w:r>
    </w:p>
    <w:p w:rsidR="00926732" w:rsidRPr="00DF692B" w:rsidRDefault="00926732" w:rsidP="00926732">
      <w:pPr>
        <w:spacing w:after="0" w:line="240" w:lineRule="auto"/>
        <w:rPr>
          <w:rFonts w:ascii="Times New Roman" w:hAnsi="Times New Roman" w:cs="Times New Roman"/>
          <w:b/>
          <w:sz w:val="24"/>
          <w:szCs w:val="24"/>
        </w:rPr>
      </w:pPr>
    </w:p>
    <w:p w:rsidR="00D903CF" w:rsidRPr="00087C5B" w:rsidRDefault="00D903CF" w:rsidP="00D903CF">
      <w:pPr>
        <w:spacing w:line="240" w:lineRule="auto"/>
        <w:jc w:val="both"/>
        <w:rPr>
          <w:rFonts w:ascii="Times New Roman" w:hAnsi="Times New Roman" w:cs="Times New Roman"/>
          <w:sz w:val="24"/>
          <w:szCs w:val="24"/>
        </w:rPr>
      </w:pPr>
      <w:r w:rsidRPr="00087C5B">
        <w:rPr>
          <w:rFonts w:ascii="Times New Roman" w:hAnsi="Times New Roman" w:cs="Times New Roman"/>
          <w:sz w:val="24"/>
          <w:szCs w:val="24"/>
        </w:rPr>
        <w:t xml:space="preserve">BRASIL. </w:t>
      </w:r>
      <w:r w:rsidRPr="00087C5B">
        <w:rPr>
          <w:rFonts w:ascii="Times New Roman" w:hAnsi="Times New Roman" w:cs="Times New Roman"/>
          <w:b/>
          <w:sz w:val="24"/>
          <w:szCs w:val="24"/>
        </w:rPr>
        <w:t>Constituição da República Federativa do Brasil</w:t>
      </w:r>
      <w:r w:rsidRPr="00087C5B">
        <w:rPr>
          <w:rFonts w:ascii="Times New Roman" w:hAnsi="Times New Roman" w:cs="Times New Roman"/>
          <w:sz w:val="24"/>
          <w:szCs w:val="24"/>
        </w:rPr>
        <w:t>: promulgada em 5 de outubro de 1988. Senado Federal: Brasília, 1988.</w:t>
      </w:r>
    </w:p>
    <w:p w:rsidR="00D903CF" w:rsidRPr="00F63B51" w:rsidRDefault="00D903CF" w:rsidP="00D903CF">
      <w:pPr>
        <w:spacing w:line="240" w:lineRule="auto"/>
        <w:jc w:val="both"/>
        <w:rPr>
          <w:rFonts w:ascii="Times New Roman" w:hAnsi="Times New Roman" w:cs="Times New Roman"/>
          <w:sz w:val="24"/>
          <w:szCs w:val="24"/>
        </w:rPr>
      </w:pPr>
      <w:r w:rsidRPr="00F63B51">
        <w:rPr>
          <w:rFonts w:ascii="Times New Roman" w:hAnsi="Times New Roman" w:cs="Times New Roman"/>
          <w:sz w:val="24"/>
          <w:szCs w:val="24"/>
        </w:rPr>
        <w:t xml:space="preserve">BRASIL. Lei n. 10.406, 10 de janeiro de 2002. </w:t>
      </w:r>
      <w:r w:rsidRPr="00F63B51">
        <w:rPr>
          <w:rFonts w:ascii="Times New Roman" w:hAnsi="Times New Roman" w:cs="Times New Roman"/>
          <w:b/>
          <w:sz w:val="24"/>
          <w:szCs w:val="24"/>
        </w:rPr>
        <w:t>Código Civil</w:t>
      </w:r>
      <w:r w:rsidRPr="00F63B51">
        <w:rPr>
          <w:rFonts w:ascii="Times New Roman" w:hAnsi="Times New Roman" w:cs="Times New Roman"/>
          <w:sz w:val="24"/>
          <w:szCs w:val="24"/>
        </w:rPr>
        <w:t>. Diário Oficial da União, Rio de Janeiro, 11 jan. 2002.</w:t>
      </w:r>
    </w:p>
    <w:p w:rsidR="00D903CF" w:rsidRPr="00121B9F" w:rsidRDefault="00D903CF" w:rsidP="00D903CF">
      <w:pPr>
        <w:spacing w:line="240" w:lineRule="auto"/>
        <w:jc w:val="both"/>
        <w:rPr>
          <w:rFonts w:ascii="Times New Roman" w:hAnsi="Times New Roman" w:cs="Times New Roman"/>
          <w:sz w:val="24"/>
          <w:szCs w:val="24"/>
        </w:rPr>
      </w:pPr>
      <w:r w:rsidRPr="00121B9F">
        <w:rPr>
          <w:rFonts w:ascii="Times New Roman" w:hAnsi="Times New Roman" w:cs="Times New Roman"/>
          <w:sz w:val="24"/>
          <w:szCs w:val="24"/>
        </w:rPr>
        <w:t xml:space="preserve">BRASIL. </w:t>
      </w:r>
      <w:r w:rsidRPr="00121B9F">
        <w:rPr>
          <w:rFonts w:ascii="Times New Roman" w:hAnsi="Times New Roman" w:cs="Times New Roman"/>
          <w:b/>
          <w:sz w:val="24"/>
          <w:szCs w:val="24"/>
        </w:rPr>
        <w:t>Lei Complementar n.123, de 14 de dezembro de 2006</w:t>
      </w:r>
      <w:r w:rsidRPr="00121B9F">
        <w:rPr>
          <w:rFonts w:ascii="Times New Roman" w:hAnsi="Times New Roman" w:cs="Times New Roman"/>
          <w:sz w:val="24"/>
          <w:szCs w:val="24"/>
        </w:rPr>
        <w:t>. Institui o Estatuto Nacional da Microempresa e da Empresa de Pequeno Porte; altera dispositivos das Leis n</w:t>
      </w:r>
      <w:r w:rsidRPr="00121B9F">
        <w:rPr>
          <w:rFonts w:ascii="Times New Roman" w:hAnsi="Times New Roman" w:cs="Times New Roman"/>
          <w:sz w:val="24"/>
          <w:szCs w:val="24"/>
          <w:u w:val="single"/>
          <w:vertAlign w:val="superscript"/>
        </w:rPr>
        <w:t>o</w:t>
      </w:r>
      <w:r w:rsidRPr="00121B9F">
        <w:rPr>
          <w:rFonts w:ascii="Times New Roman" w:hAnsi="Times New Roman" w:cs="Times New Roman"/>
          <w:sz w:val="24"/>
          <w:szCs w:val="24"/>
        </w:rPr>
        <w:t>8.212 e 8.213, ambas de 24 de julho de 1991, da Consolidação das Leis do Trabalho - CLT, aprovada pelo Decreto-Lei n</w:t>
      </w:r>
      <w:r w:rsidRPr="00121B9F">
        <w:rPr>
          <w:rFonts w:ascii="Times New Roman" w:hAnsi="Times New Roman" w:cs="Times New Roman"/>
          <w:sz w:val="24"/>
          <w:szCs w:val="24"/>
          <w:u w:val="single"/>
          <w:vertAlign w:val="superscript"/>
        </w:rPr>
        <w:t>o</w:t>
      </w:r>
      <w:r w:rsidRPr="00121B9F">
        <w:rPr>
          <w:rStyle w:val="apple-converted-space"/>
          <w:rFonts w:ascii="Times New Roman" w:hAnsi="Times New Roman" w:cs="Times New Roman"/>
          <w:sz w:val="24"/>
          <w:szCs w:val="24"/>
        </w:rPr>
        <w:t> </w:t>
      </w:r>
      <w:r w:rsidRPr="00121B9F">
        <w:rPr>
          <w:rFonts w:ascii="Times New Roman" w:hAnsi="Times New Roman" w:cs="Times New Roman"/>
          <w:sz w:val="24"/>
          <w:szCs w:val="24"/>
        </w:rPr>
        <w:t>5.452, de 1</w:t>
      </w:r>
      <w:r w:rsidRPr="00121B9F">
        <w:rPr>
          <w:rFonts w:ascii="Times New Roman" w:hAnsi="Times New Roman" w:cs="Times New Roman"/>
          <w:sz w:val="24"/>
          <w:szCs w:val="24"/>
          <w:u w:val="single"/>
          <w:vertAlign w:val="superscript"/>
        </w:rPr>
        <w:t>o</w:t>
      </w:r>
      <w:r w:rsidRPr="00121B9F">
        <w:rPr>
          <w:rStyle w:val="apple-converted-space"/>
          <w:rFonts w:ascii="Times New Roman" w:hAnsi="Times New Roman" w:cs="Times New Roman"/>
          <w:sz w:val="24"/>
          <w:szCs w:val="24"/>
        </w:rPr>
        <w:t> </w:t>
      </w:r>
      <w:r w:rsidRPr="00121B9F">
        <w:rPr>
          <w:rFonts w:ascii="Times New Roman" w:hAnsi="Times New Roman" w:cs="Times New Roman"/>
          <w:sz w:val="24"/>
          <w:szCs w:val="24"/>
        </w:rPr>
        <w:t>de maio de 1943, da Lei n</w:t>
      </w:r>
      <w:r w:rsidRPr="00121B9F">
        <w:rPr>
          <w:rFonts w:ascii="Times New Roman" w:hAnsi="Times New Roman" w:cs="Times New Roman"/>
          <w:sz w:val="24"/>
          <w:szCs w:val="24"/>
          <w:u w:val="single"/>
          <w:vertAlign w:val="superscript"/>
        </w:rPr>
        <w:t>o</w:t>
      </w:r>
      <w:r w:rsidRPr="00121B9F">
        <w:rPr>
          <w:rStyle w:val="apple-converted-space"/>
          <w:rFonts w:ascii="Times New Roman" w:hAnsi="Times New Roman" w:cs="Times New Roman"/>
          <w:sz w:val="24"/>
          <w:szCs w:val="24"/>
        </w:rPr>
        <w:t> </w:t>
      </w:r>
      <w:r w:rsidRPr="00121B9F">
        <w:rPr>
          <w:rFonts w:ascii="Times New Roman" w:hAnsi="Times New Roman" w:cs="Times New Roman"/>
          <w:sz w:val="24"/>
          <w:szCs w:val="24"/>
        </w:rPr>
        <w:t>10.189, de 14 de fevereiro de 2001, da Lei Complementar n</w:t>
      </w:r>
      <w:r w:rsidRPr="00121B9F">
        <w:rPr>
          <w:rFonts w:ascii="Times New Roman" w:hAnsi="Times New Roman" w:cs="Times New Roman"/>
          <w:sz w:val="24"/>
          <w:szCs w:val="24"/>
          <w:u w:val="single"/>
          <w:vertAlign w:val="superscript"/>
        </w:rPr>
        <w:t>o</w:t>
      </w:r>
      <w:r w:rsidRPr="00121B9F">
        <w:rPr>
          <w:rStyle w:val="apple-converted-space"/>
          <w:rFonts w:ascii="Times New Roman" w:hAnsi="Times New Roman" w:cs="Times New Roman"/>
          <w:sz w:val="24"/>
          <w:szCs w:val="24"/>
        </w:rPr>
        <w:t> </w:t>
      </w:r>
      <w:r w:rsidRPr="00121B9F">
        <w:rPr>
          <w:rFonts w:ascii="Times New Roman" w:hAnsi="Times New Roman" w:cs="Times New Roman"/>
          <w:sz w:val="24"/>
          <w:szCs w:val="24"/>
        </w:rPr>
        <w:t>63, de 11 de janeiro de 1990; e revoga as Leis n</w:t>
      </w:r>
      <w:r w:rsidRPr="00121B9F">
        <w:rPr>
          <w:rFonts w:ascii="Times New Roman" w:hAnsi="Times New Roman" w:cs="Times New Roman"/>
          <w:sz w:val="24"/>
          <w:szCs w:val="24"/>
          <w:u w:val="single"/>
          <w:vertAlign w:val="superscript"/>
        </w:rPr>
        <w:t>o</w:t>
      </w:r>
      <w:r w:rsidRPr="00121B9F">
        <w:rPr>
          <w:rStyle w:val="apple-converted-space"/>
          <w:rFonts w:ascii="Times New Roman" w:hAnsi="Times New Roman" w:cs="Times New Roman"/>
          <w:sz w:val="24"/>
          <w:szCs w:val="24"/>
        </w:rPr>
        <w:t> </w:t>
      </w:r>
      <w:r w:rsidRPr="00121B9F">
        <w:rPr>
          <w:rFonts w:ascii="Times New Roman" w:hAnsi="Times New Roman" w:cs="Times New Roman"/>
          <w:sz w:val="24"/>
          <w:szCs w:val="24"/>
        </w:rPr>
        <w:t>9.317, de 5 de dezembro de 1996, e 9.841, de 5 de outubro de 1999. Brasília, 14 dez.2006.</w:t>
      </w:r>
    </w:p>
    <w:p w:rsidR="00D903CF" w:rsidRPr="00121B9F" w:rsidRDefault="00D903CF" w:rsidP="00D903CF">
      <w:pPr>
        <w:autoSpaceDE w:val="0"/>
        <w:autoSpaceDN w:val="0"/>
        <w:adjustRightInd w:val="0"/>
        <w:spacing w:after="0" w:line="240" w:lineRule="auto"/>
        <w:rPr>
          <w:rFonts w:ascii="Times New Roman" w:hAnsi="Times New Roman" w:cs="Times New Roman"/>
          <w:i/>
          <w:iCs/>
          <w:sz w:val="24"/>
          <w:szCs w:val="24"/>
        </w:rPr>
      </w:pPr>
      <w:r w:rsidRPr="00121B9F">
        <w:rPr>
          <w:rFonts w:ascii="Times New Roman" w:hAnsi="Times New Roman" w:cs="Times New Roman"/>
          <w:sz w:val="24"/>
          <w:szCs w:val="24"/>
        </w:rPr>
        <w:t xml:space="preserve">DIESTE, Juan Francisco. </w:t>
      </w:r>
      <w:r w:rsidRPr="00121B9F">
        <w:rPr>
          <w:rFonts w:ascii="Times New Roman" w:hAnsi="Times New Roman" w:cs="Times New Roman"/>
          <w:b/>
          <w:sz w:val="24"/>
          <w:szCs w:val="24"/>
        </w:rPr>
        <w:t>Relações de trabalho nas pequenas e médias empresas</w:t>
      </w:r>
      <w:r w:rsidRPr="00121B9F">
        <w:rPr>
          <w:rFonts w:ascii="Times New Roman" w:hAnsi="Times New Roman" w:cs="Times New Roman"/>
          <w:sz w:val="24"/>
          <w:szCs w:val="24"/>
        </w:rPr>
        <w:t xml:space="preserve">. </w:t>
      </w:r>
      <w:r w:rsidRPr="00121B9F">
        <w:rPr>
          <w:rFonts w:ascii="Times New Roman" w:hAnsi="Times New Roman" w:cs="Times New Roman"/>
          <w:i/>
          <w:iCs/>
          <w:sz w:val="24"/>
          <w:szCs w:val="24"/>
        </w:rPr>
        <w:t>In</w:t>
      </w:r>
    </w:p>
    <w:p w:rsidR="00D903CF" w:rsidRPr="00121B9F" w:rsidRDefault="00D903CF" w:rsidP="00D903CF">
      <w:pPr>
        <w:spacing w:line="240" w:lineRule="auto"/>
        <w:jc w:val="both"/>
        <w:rPr>
          <w:rFonts w:ascii="Times New Roman" w:hAnsi="Times New Roman" w:cs="Times New Roman"/>
          <w:sz w:val="24"/>
          <w:szCs w:val="24"/>
        </w:rPr>
      </w:pPr>
      <w:r w:rsidRPr="00121B9F">
        <w:rPr>
          <w:rFonts w:ascii="Times New Roman" w:hAnsi="Times New Roman" w:cs="Times New Roman"/>
          <w:sz w:val="24"/>
          <w:szCs w:val="24"/>
        </w:rPr>
        <w:t xml:space="preserve">Revista </w:t>
      </w:r>
      <w:proofErr w:type="spellStart"/>
      <w:r w:rsidRPr="00121B9F">
        <w:rPr>
          <w:rFonts w:ascii="Times New Roman" w:hAnsi="Times New Roman" w:cs="Times New Roman"/>
          <w:sz w:val="24"/>
          <w:szCs w:val="24"/>
        </w:rPr>
        <w:t>LTr</w:t>
      </w:r>
      <w:proofErr w:type="spellEnd"/>
      <w:r w:rsidRPr="00121B9F">
        <w:rPr>
          <w:rFonts w:ascii="Times New Roman" w:hAnsi="Times New Roman" w:cs="Times New Roman"/>
          <w:sz w:val="24"/>
          <w:szCs w:val="24"/>
        </w:rPr>
        <w:t>, São Paulo, 1997.</w:t>
      </w:r>
    </w:p>
    <w:p w:rsidR="00D903CF" w:rsidRPr="00814CBD" w:rsidRDefault="00D903CF" w:rsidP="00D903CF">
      <w:pPr>
        <w:autoSpaceDE w:val="0"/>
        <w:autoSpaceDN w:val="0"/>
        <w:adjustRightInd w:val="0"/>
        <w:spacing w:after="0" w:line="240" w:lineRule="auto"/>
        <w:rPr>
          <w:rFonts w:ascii="Times New Roman" w:hAnsi="Times New Roman" w:cs="Times New Roman"/>
          <w:b/>
          <w:sz w:val="24"/>
          <w:szCs w:val="24"/>
        </w:rPr>
      </w:pPr>
      <w:r w:rsidRPr="00814CBD">
        <w:rPr>
          <w:rFonts w:ascii="Times New Roman" w:hAnsi="Times New Roman" w:cs="Times New Roman"/>
          <w:sz w:val="24"/>
          <w:szCs w:val="24"/>
        </w:rPr>
        <w:t xml:space="preserve">GODOY, Dagoberto Lima. </w:t>
      </w:r>
      <w:r w:rsidRPr="00814CBD">
        <w:rPr>
          <w:rFonts w:ascii="Times New Roman" w:hAnsi="Times New Roman" w:cs="Times New Roman"/>
          <w:b/>
          <w:sz w:val="24"/>
          <w:szCs w:val="24"/>
        </w:rPr>
        <w:t>A lei geral das micro e pequenas empresas e a flexibilização</w:t>
      </w:r>
    </w:p>
    <w:p w:rsidR="00D903CF" w:rsidRPr="00814CBD" w:rsidRDefault="00D903CF" w:rsidP="00D903CF">
      <w:pPr>
        <w:autoSpaceDE w:val="0"/>
        <w:autoSpaceDN w:val="0"/>
        <w:adjustRightInd w:val="0"/>
        <w:spacing w:after="0" w:line="240" w:lineRule="auto"/>
        <w:rPr>
          <w:rFonts w:ascii="Times New Roman" w:hAnsi="Times New Roman" w:cs="Times New Roman"/>
          <w:sz w:val="24"/>
          <w:szCs w:val="24"/>
        </w:rPr>
      </w:pPr>
      <w:proofErr w:type="gramStart"/>
      <w:r w:rsidRPr="00814CBD">
        <w:rPr>
          <w:rFonts w:ascii="Times New Roman" w:hAnsi="Times New Roman" w:cs="Times New Roman"/>
          <w:b/>
          <w:sz w:val="24"/>
          <w:szCs w:val="24"/>
        </w:rPr>
        <w:t>da</w:t>
      </w:r>
      <w:proofErr w:type="gramEnd"/>
      <w:r w:rsidRPr="00814CBD">
        <w:rPr>
          <w:rFonts w:ascii="Times New Roman" w:hAnsi="Times New Roman" w:cs="Times New Roman"/>
          <w:b/>
          <w:sz w:val="24"/>
          <w:szCs w:val="24"/>
        </w:rPr>
        <w:t xml:space="preserve"> legislaçã</w:t>
      </w:r>
      <w:r>
        <w:rPr>
          <w:rFonts w:ascii="Times New Roman" w:hAnsi="Times New Roman" w:cs="Times New Roman"/>
          <w:b/>
          <w:sz w:val="24"/>
          <w:szCs w:val="24"/>
        </w:rPr>
        <w:t xml:space="preserve">o trabalhista: </w:t>
      </w:r>
      <w:r w:rsidRPr="00814CBD">
        <w:rPr>
          <w:rFonts w:ascii="Times New Roman" w:hAnsi="Times New Roman" w:cs="Times New Roman"/>
          <w:b/>
          <w:sz w:val="24"/>
          <w:szCs w:val="24"/>
        </w:rPr>
        <w:t>o que falta avançar</w:t>
      </w:r>
      <w:r w:rsidRPr="00814CBD">
        <w:rPr>
          <w:rFonts w:ascii="Times New Roman" w:hAnsi="Times New Roman" w:cs="Times New Roman"/>
          <w:sz w:val="24"/>
          <w:szCs w:val="24"/>
        </w:rPr>
        <w:t xml:space="preserve">. </w:t>
      </w:r>
      <w:r w:rsidRPr="00814CBD">
        <w:rPr>
          <w:rFonts w:ascii="Times New Roman" w:hAnsi="Times New Roman" w:cs="Times New Roman"/>
          <w:i/>
          <w:iCs/>
          <w:sz w:val="24"/>
          <w:szCs w:val="24"/>
        </w:rPr>
        <w:t xml:space="preserve">In </w:t>
      </w:r>
      <w:r w:rsidRPr="00814CBD">
        <w:rPr>
          <w:rFonts w:ascii="Times New Roman" w:hAnsi="Times New Roman" w:cs="Times New Roman"/>
          <w:sz w:val="24"/>
          <w:szCs w:val="24"/>
        </w:rPr>
        <w:t>Âmbito Jurídico, Rio Grande, XIV, n.</w:t>
      </w:r>
    </w:p>
    <w:p w:rsidR="00D903CF" w:rsidRPr="00814CBD" w:rsidRDefault="00D903CF" w:rsidP="00D903CF">
      <w:pPr>
        <w:spacing w:line="240" w:lineRule="auto"/>
        <w:jc w:val="both"/>
        <w:rPr>
          <w:rFonts w:ascii="Times New Roman" w:hAnsi="Times New Roman" w:cs="Times New Roman"/>
          <w:sz w:val="24"/>
          <w:szCs w:val="24"/>
        </w:rPr>
      </w:pPr>
      <w:r w:rsidRPr="00814CBD">
        <w:rPr>
          <w:rFonts w:ascii="Times New Roman" w:hAnsi="Times New Roman" w:cs="Times New Roman"/>
          <w:sz w:val="24"/>
          <w:szCs w:val="24"/>
        </w:rPr>
        <w:t xml:space="preserve">84, jan. 2011, </w:t>
      </w:r>
      <w:proofErr w:type="spellStart"/>
      <w:r w:rsidRPr="00814CBD">
        <w:rPr>
          <w:rFonts w:ascii="Times New Roman" w:hAnsi="Times New Roman" w:cs="Times New Roman"/>
          <w:sz w:val="24"/>
          <w:szCs w:val="24"/>
        </w:rPr>
        <w:t>s.p.</w:t>
      </w:r>
      <w:proofErr w:type="spellEnd"/>
      <w:r w:rsidRPr="00814CBD">
        <w:rPr>
          <w:rFonts w:ascii="Times New Roman" w:hAnsi="Times New Roman" w:cs="Times New Roman"/>
          <w:sz w:val="24"/>
          <w:szCs w:val="24"/>
        </w:rPr>
        <w:t xml:space="preserve"> Disponível: &lt;</w:t>
      </w:r>
      <w:r w:rsidRPr="00814CBD">
        <w:rPr>
          <w:rFonts w:ascii="Times New Roman" w:hAnsi="Times New Roman" w:cs="Times New Roman"/>
          <w:i/>
          <w:iCs/>
          <w:sz w:val="24"/>
          <w:szCs w:val="24"/>
        </w:rPr>
        <w:t xml:space="preserve">http://www.ambito-juridico.com </w:t>
      </w:r>
      <w:r>
        <w:rPr>
          <w:rFonts w:ascii="Times New Roman" w:hAnsi="Times New Roman" w:cs="Times New Roman"/>
          <w:sz w:val="24"/>
          <w:szCs w:val="24"/>
        </w:rPr>
        <w:t>&gt;. Acesso em 30 out. 2016</w:t>
      </w:r>
      <w:r w:rsidRPr="00814CBD">
        <w:rPr>
          <w:rFonts w:ascii="Times New Roman" w:hAnsi="Times New Roman" w:cs="Times New Roman"/>
          <w:sz w:val="24"/>
          <w:szCs w:val="24"/>
        </w:rPr>
        <w:t>.</w:t>
      </w:r>
    </w:p>
    <w:p w:rsidR="00D903CF" w:rsidRDefault="00D903CF" w:rsidP="00D903C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PASTORE. José. </w:t>
      </w:r>
      <w:r w:rsidRPr="00121B9F">
        <w:rPr>
          <w:rFonts w:ascii="Times New Roman" w:hAnsi="Times New Roman" w:cs="Times New Roman"/>
          <w:b/>
          <w:sz w:val="24"/>
          <w:szCs w:val="24"/>
        </w:rPr>
        <w:t>Perspectiva e Problemas do Emprego do Brasil</w:t>
      </w:r>
      <w:r>
        <w:rPr>
          <w:rFonts w:ascii="Times New Roman" w:hAnsi="Times New Roman" w:cs="Times New Roman"/>
          <w:sz w:val="24"/>
          <w:szCs w:val="24"/>
        </w:rPr>
        <w:t>. Trabalho In Seminário Brasil-Canadá: Desafios para a Criação de Empregos, patrocinado pelo CEBRI, Brasília, 10 de março de 2005a. Disponível em: &lt; http:/</w:t>
      </w:r>
      <w:r w:rsidRPr="00D567F0">
        <w:rPr>
          <w:rFonts w:ascii="Times New Roman" w:hAnsi="Times New Roman" w:cs="Times New Roman"/>
          <w:sz w:val="24"/>
          <w:szCs w:val="24"/>
        </w:rPr>
        <w:t>/</w:t>
      </w:r>
      <w:r>
        <w:rPr>
          <w:rFonts w:ascii="Times New Roman" w:hAnsi="Times New Roman" w:cs="Times New Roman"/>
          <w:sz w:val="24"/>
          <w:szCs w:val="24"/>
        </w:rPr>
        <w:t>www.cebri.org.br</w:t>
      </w:r>
      <w:r w:rsidRPr="00D567F0">
        <w:rPr>
          <w:rFonts w:ascii="Times New Roman" w:hAnsi="Times New Roman" w:cs="Times New Roman"/>
          <w:sz w:val="24"/>
          <w:szCs w:val="24"/>
        </w:rPr>
        <w:t>/</w:t>
      </w:r>
      <w:r>
        <w:rPr>
          <w:rFonts w:ascii="Times New Roman" w:hAnsi="Times New Roman" w:cs="Times New Roman"/>
          <w:sz w:val="24"/>
          <w:szCs w:val="24"/>
        </w:rPr>
        <w:t>pdf</w:t>
      </w:r>
      <w:r w:rsidRPr="00D567F0">
        <w:rPr>
          <w:rFonts w:ascii="Times New Roman" w:hAnsi="Times New Roman" w:cs="Times New Roman"/>
          <w:sz w:val="24"/>
          <w:szCs w:val="24"/>
        </w:rPr>
        <w:t>/</w:t>
      </w:r>
      <w:r>
        <w:rPr>
          <w:rFonts w:ascii="Times New Roman" w:hAnsi="Times New Roman" w:cs="Times New Roman"/>
          <w:sz w:val="24"/>
          <w:szCs w:val="24"/>
        </w:rPr>
        <w:t>232_pdf.pdf &gt; Acesso em: 30 out. 2016.</w:t>
      </w:r>
    </w:p>
    <w:p w:rsidR="00D903CF" w:rsidRPr="00A34413" w:rsidRDefault="00D903CF" w:rsidP="00D903CF">
      <w:pPr>
        <w:autoSpaceDE w:val="0"/>
        <w:autoSpaceDN w:val="0"/>
        <w:adjustRightInd w:val="0"/>
        <w:spacing w:after="0" w:line="240" w:lineRule="auto"/>
        <w:rPr>
          <w:rFonts w:ascii="Times New Roman" w:hAnsi="Times New Roman" w:cs="Times New Roman"/>
          <w:b/>
          <w:sz w:val="24"/>
          <w:szCs w:val="24"/>
        </w:rPr>
      </w:pPr>
      <w:r w:rsidRPr="00A34413">
        <w:rPr>
          <w:rFonts w:ascii="Times New Roman" w:hAnsi="Times New Roman" w:cs="Times New Roman"/>
          <w:sz w:val="24"/>
          <w:szCs w:val="24"/>
        </w:rPr>
        <w:t xml:space="preserve">PASTORE, José. </w:t>
      </w:r>
      <w:r w:rsidRPr="00A34413">
        <w:rPr>
          <w:rFonts w:ascii="Times New Roman" w:hAnsi="Times New Roman" w:cs="Times New Roman"/>
          <w:b/>
          <w:sz w:val="24"/>
          <w:szCs w:val="24"/>
        </w:rPr>
        <w:t>Atritos entre a lei e a realidade no campo trabalhista: a natureza da regulação trabalhista no Brasil.</w:t>
      </w:r>
      <w:r w:rsidRPr="00A34413">
        <w:rPr>
          <w:rFonts w:ascii="Times New Roman" w:hAnsi="Times New Roman" w:cs="Times New Roman"/>
          <w:sz w:val="24"/>
          <w:szCs w:val="24"/>
        </w:rPr>
        <w:t xml:space="preserve"> In: Velloso, Carlos Mário da Silva. Princí</w:t>
      </w:r>
      <w:r>
        <w:rPr>
          <w:rFonts w:ascii="Times New Roman" w:hAnsi="Times New Roman" w:cs="Times New Roman"/>
          <w:sz w:val="24"/>
          <w:szCs w:val="24"/>
        </w:rPr>
        <w:t xml:space="preserve">pios </w:t>
      </w:r>
      <w:r w:rsidRPr="00A34413">
        <w:rPr>
          <w:rFonts w:ascii="Times New Roman" w:hAnsi="Times New Roman" w:cs="Times New Roman"/>
          <w:sz w:val="24"/>
          <w:szCs w:val="24"/>
        </w:rPr>
        <w:t>constitucionais</w:t>
      </w:r>
      <w:r>
        <w:rPr>
          <w:rFonts w:ascii="Times New Roman" w:hAnsi="Times New Roman" w:cs="Times New Roman"/>
          <w:b/>
          <w:sz w:val="24"/>
          <w:szCs w:val="24"/>
        </w:rPr>
        <w:t xml:space="preserve"> </w:t>
      </w:r>
      <w:r w:rsidRPr="00A34413">
        <w:rPr>
          <w:rFonts w:ascii="Times New Roman" w:hAnsi="Times New Roman" w:cs="Times New Roman"/>
          <w:sz w:val="24"/>
          <w:szCs w:val="24"/>
        </w:rPr>
        <w:t>fundamentais. Lex Editora S.A., 20</w:t>
      </w:r>
      <w:r>
        <w:rPr>
          <w:rFonts w:ascii="Times New Roman" w:hAnsi="Times New Roman" w:cs="Times New Roman"/>
          <w:sz w:val="24"/>
          <w:szCs w:val="24"/>
        </w:rPr>
        <w:t>05b.</w:t>
      </w:r>
    </w:p>
    <w:p w:rsidR="00D903CF" w:rsidRPr="00034837" w:rsidRDefault="00D903CF" w:rsidP="00D903CF">
      <w:pPr>
        <w:autoSpaceDE w:val="0"/>
        <w:autoSpaceDN w:val="0"/>
        <w:adjustRightInd w:val="0"/>
        <w:spacing w:before="240" w:after="0" w:line="240" w:lineRule="auto"/>
        <w:rPr>
          <w:rFonts w:ascii="Times New Roman" w:hAnsi="Times New Roman" w:cs="Times New Roman"/>
          <w:sz w:val="24"/>
          <w:szCs w:val="24"/>
        </w:rPr>
      </w:pPr>
      <w:r w:rsidRPr="000427F6">
        <w:rPr>
          <w:rFonts w:ascii="Times New Roman" w:hAnsi="Times New Roman" w:cs="Times New Roman"/>
          <w:sz w:val="24"/>
          <w:szCs w:val="24"/>
        </w:rPr>
        <w:t xml:space="preserve">SALADINI, Ana Paula </w:t>
      </w:r>
      <w:proofErr w:type="spellStart"/>
      <w:r w:rsidRPr="000427F6">
        <w:rPr>
          <w:rFonts w:ascii="Times New Roman" w:hAnsi="Times New Roman" w:cs="Times New Roman"/>
          <w:sz w:val="24"/>
          <w:szCs w:val="24"/>
        </w:rPr>
        <w:t>Sefrin</w:t>
      </w:r>
      <w:proofErr w:type="spellEnd"/>
      <w:r w:rsidRPr="000427F6">
        <w:rPr>
          <w:rFonts w:ascii="Times New Roman" w:hAnsi="Times New Roman" w:cs="Times New Roman"/>
          <w:sz w:val="24"/>
          <w:szCs w:val="24"/>
        </w:rPr>
        <w:t xml:space="preserve">; BRITO, Tiago Domingues. </w:t>
      </w:r>
      <w:r w:rsidRPr="00814CBD">
        <w:rPr>
          <w:rFonts w:ascii="Times New Roman" w:hAnsi="Times New Roman" w:cs="Times New Roman"/>
          <w:b/>
          <w:sz w:val="24"/>
          <w:szCs w:val="24"/>
        </w:rPr>
        <w:t>Inflexibilidade da legislação trabalhista como obstáculo ao desenvolvimento da pequena e microempresa</w:t>
      </w:r>
      <w:r w:rsidRPr="000427F6">
        <w:rPr>
          <w:rFonts w:ascii="Times New Roman" w:hAnsi="Times New Roman" w:cs="Times New Roman"/>
          <w:sz w:val="24"/>
          <w:szCs w:val="24"/>
        </w:rPr>
        <w:t>. Disponível em: &lt; http://www.publicadireito.com.br/artigos/?cod=3fc19681d9d74f31 &gt;. Acesso em: 30 out. 2016.</w:t>
      </w:r>
    </w:p>
    <w:p w:rsidR="00153FF6" w:rsidRPr="00DF692B" w:rsidRDefault="00153FF6" w:rsidP="000734AD">
      <w:pPr>
        <w:spacing w:after="0" w:line="360" w:lineRule="auto"/>
        <w:rPr>
          <w:rFonts w:ascii="Times New Roman" w:hAnsi="Times New Roman" w:cs="Times New Roman"/>
          <w:b/>
          <w:sz w:val="24"/>
          <w:szCs w:val="24"/>
        </w:rPr>
      </w:pPr>
    </w:p>
    <w:sectPr w:rsidR="00153FF6" w:rsidRPr="00DF692B" w:rsidSect="00DF436D">
      <w:headerReference w:type="default" r:id="rId9"/>
      <w:headerReference w:type="first" r:id="rId10"/>
      <w:pgSz w:w="11906" w:h="16838"/>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13" w:rsidRDefault="00E30113" w:rsidP="00DB0E21">
      <w:pPr>
        <w:spacing w:after="0" w:line="240" w:lineRule="auto"/>
      </w:pPr>
      <w:r>
        <w:separator/>
      </w:r>
    </w:p>
  </w:endnote>
  <w:endnote w:type="continuationSeparator" w:id="0">
    <w:p w:rsidR="00E30113" w:rsidRDefault="00E30113" w:rsidP="00DB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13" w:rsidRDefault="00E30113" w:rsidP="00DB0E21">
      <w:pPr>
        <w:spacing w:after="0" w:line="240" w:lineRule="auto"/>
      </w:pPr>
      <w:r>
        <w:separator/>
      </w:r>
    </w:p>
  </w:footnote>
  <w:footnote w:type="continuationSeparator" w:id="0">
    <w:p w:rsidR="00E30113" w:rsidRDefault="00E30113" w:rsidP="00DB0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327641"/>
      <w:docPartObj>
        <w:docPartGallery w:val="Page Numbers (Top of Page)"/>
        <w:docPartUnique/>
      </w:docPartObj>
    </w:sdtPr>
    <w:sdtEndPr>
      <w:rPr>
        <w:rFonts w:ascii="Times New Roman" w:hAnsi="Times New Roman" w:cs="Times New Roman"/>
        <w:sz w:val="20"/>
        <w:szCs w:val="20"/>
      </w:rPr>
    </w:sdtEndPr>
    <w:sdtContent>
      <w:p w:rsidR="00156B4A" w:rsidRPr="00156B4A" w:rsidRDefault="00156B4A">
        <w:pPr>
          <w:pStyle w:val="Cabealho"/>
          <w:jc w:val="right"/>
          <w:rPr>
            <w:rFonts w:ascii="Times New Roman" w:hAnsi="Times New Roman" w:cs="Times New Roman"/>
            <w:sz w:val="20"/>
            <w:szCs w:val="20"/>
          </w:rPr>
        </w:pPr>
        <w:r w:rsidRPr="00156B4A">
          <w:rPr>
            <w:rFonts w:ascii="Times New Roman" w:hAnsi="Times New Roman" w:cs="Times New Roman"/>
            <w:sz w:val="20"/>
            <w:szCs w:val="20"/>
          </w:rPr>
          <w:fldChar w:fldCharType="begin"/>
        </w:r>
        <w:r w:rsidRPr="00156B4A">
          <w:rPr>
            <w:rFonts w:ascii="Times New Roman" w:hAnsi="Times New Roman" w:cs="Times New Roman"/>
            <w:sz w:val="20"/>
            <w:szCs w:val="20"/>
          </w:rPr>
          <w:instrText>PAGE   \* MERGEFORMAT</w:instrText>
        </w:r>
        <w:r w:rsidRPr="00156B4A">
          <w:rPr>
            <w:rFonts w:ascii="Times New Roman" w:hAnsi="Times New Roman" w:cs="Times New Roman"/>
            <w:sz w:val="20"/>
            <w:szCs w:val="20"/>
          </w:rPr>
          <w:fldChar w:fldCharType="separate"/>
        </w:r>
        <w:r w:rsidR="00EA1C0C">
          <w:rPr>
            <w:rFonts w:ascii="Times New Roman" w:hAnsi="Times New Roman" w:cs="Times New Roman"/>
            <w:noProof/>
            <w:sz w:val="20"/>
            <w:szCs w:val="20"/>
          </w:rPr>
          <w:t>10</w:t>
        </w:r>
        <w:r w:rsidRPr="00156B4A">
          <w:rPr>
            <w:rFonts w:ascii="Times New Roman" w:hAnsi="Times New Roman" w:cs="Times New Roman"/>
            <w:sz w:val="20"/>
            <w:szCs w:val="20"/>
          </w:rPr>
          <w:fldChar w:fldCharType="end"/>
        </w:r>
      </w:p>
    </w:sdtContent>
  </w:sdt>
  <w:p w:rsidR="00DB0E21" w:rsidRDefault="00DB0E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F67" w:rsidRDefault="004A0F67" w:rsidP="00DF436D">
    <w:pPr>
      <w:pStyle w:val="Cabealho"/>
    </w:pPr>
  </w:p>
  <w:p w:rsidR="004A0F67" w:rsidRDefault="004A0F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94603"/>
    <w:multiLevelType w:val="multilevel"/>
    <w:tmpl w:val="4DD0A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BA"/>
    <w:rsid w:val="00041046"/>
    <w:rsid w:val="000650E2"/>
    <w:rsid w:val="000734AD"/>
    <w:rsid w:val="0007586D"/>
    <w:rsid w:val="000802B3"/>
    <w:rsid w:val="000E337E"/>
    <w:rsid w:val="000F776A"/>
    <w:rsid w:val="00107132"/>
    <w:rsid w:val="00123EB6"/>
    <w:rsid w:val="00134F96"/>
    <w:rsid w:val="00150A07"/>
    <w:rsid w:val="00153FF6"/>
    <w:rsid w:val="00156B4A"/>
    <w:rsid w:val="001C2E2E"/>
    <w:rsid w:val="00230407"/>
    <w:rsid w:val="00240244"/>
    <w:rsid w:val="00244386"/>
    <w:rsid w:val="002906D8"/>
    <w:rsid w:val="002A71EA"/>
    <w:rsid w:val="002C212C"/>
    <w:rsid w:val="002E08E6"/>
    <w:rsid w:val="002E676A"/>
    <w:rsid w:val="002E78D1"/>
    <w:rsid w:val="00302129"/>
    <w:rsid w:val="003076AC"/>
    <w:rsid w:val="00345AB4"/>
    <w:rsid w:val="00355365"/>
    <w:rsid w:val="003649F5"/>
    <w:rsid w:val="00373CE4"/>
    <w:rsid w:val="00382FF3"/>
    <w:rsid w:val="00391FA7"/>
    <w:rsid w:val="00397FE5"/>
    <w:rsid w:val="003D1959"/>
    <w:rsid w:val="003D58D4"/>
    <w:rsid w:val="003E0E56"/>
    <w:rsid w:val="003E7774"/>
    <w:rsid w:val="00402257"/>
    <w:rsid w:val="00415A80"/>
    <w:rsid w:val="00467772"/>
    <w:rsid w:val="004A0F67"/>
    <w:rsid w:val="004D2F84"/>
    <w:rsid w:val="004D68D0"/>
    <w:rsid w:val="004D70A5"/>
    <w:rsid w:val="004E6ADE"/>
    <w:rsid w:val="00525B7B"/>
    <w:rsid w:val="00554DCB"/>
    <w:rsid w:val="00591E8B"/>
    <w:rsid w:val="00591F77"/>
    <w:rsid w:val="005B4A69"/>
    <w:rsid w:val="005E3685"/>
    <w:rsid w:val="005F09B6"/>
    <w:rsid w:val="005F5029"/>
    <w:rsid w:val="005F7E78"/>
    <w:rsid w:val="00600172"/>
    <w:rsid w:val="00622040"/>
    <w:rsid w:val="00650D55"/>
    <w:rsid w:val="00664A41"/>
    <w:rsid w:val="006720F3"/>
    <w:rsid w:val="006730C6"/>
    <w:rsid w:val="00685C49"/>
    <w:rsid w:val="006C06AA"/>
    <w:rsid w:val="006C41FB"/>
    <w:rsid w:val="006F0815"/>
    <w:rsid w:val="006F2730"/>
    <w:rsid w:val="007025C6"/>
    <w:rsid w:val="00703B25"/>
    <w:rsid w:val="00711ACF"/>
    <w:rsid w:val="007462ED"/>
    <w:rsid w:val="007505AA"/>
    <w:rsid w:val="00750A9A"/>
    <w:rsid w:val="0076481F"/>
    <w:rsid w:val="007702DD"/>
    <w:rsid w:val="007851B1"/>
    <w:rsid w:val="007B06C4"/>
    <w:rsid w:val="007B2741"/>
    <w:rsid w:val="007C07EF"/>
    <w:rsid w:val="007D3977"/>
    <w:rsid w:val="007F2304"/>
    <w:rsid w:val="007F6A03"/>
    <w:rsid w:val="008124E3"/>
    <w:rsid w:val="008152EF"/>
    <w:rsid w:val="008565FF"/>
    <w:rsid w:val="008B2B80"/>
    <w:rsid w:val="00926732"/>
    <w:rsid w:val="00966E8D"/>
    <w:rsid w:val="0097638A"/>
    <w:rsid w:val="009C5E88"/>
    <w:rsid w:val="00A06F82"/>
    <w:rsid w:val="00A168D1"/>
    <w:rsid w:val="00A1758F"/>
    <w:rsid w:val="00A21333"/>
    <w:rsid w:val="00A26122"/>
    <w:rsid w:val="00A67B53"/>
    <w:rsid w:val="00AD33A4"/>
    <w:rsid w:val="00AF0E6F"/>
    <w:rsid w:val="00B004B9"/>
    <w:rsid w:val="00B05069"/>
    <w:rsid w:val="00B52185"/>
    <w:rsid w:val="00BB63E6"/>
    <w:rsid w:val="00BE56B4"/>
    <w:rsid w:val="00BF33AD"/>
    <w:rsid w:val="00C4121F"/>
    <w:rsid w:val="00C5383D"/>
    <w:rsid w:val="00C53EE1"/>
    <w:rsid w:val="00C62095"/>
    <w:rsid w:val="00C647A0"/>
    <w:rsid w:val="00C81CE7"/>
    <w:rsid w:val="00C81D28"/>
    <w:rsid w:val="00D05E4D"/>
    <w:rsid w:val="00D44F18"/>
    <w:rsid w:val="00D55CE3"/>
    <w:rsid w:val="00D676DF"/>
    <w:rsid w:val="00D725A9"/>
    <w:rsid w:val="00D85626"/>
    <w:rsid w:val="00D872EA"/>
    <w:rsid w:val="00D903CF"/>
    <w:rsid w:val="00D90E6F"/>
    <w:rsid w:val="00D93C43"/>
    <w:rsid w:val="00DA1151"/>
    <w:rsid w:val="00DB0E21"/>
    <w:rsid w:val="00DC21BE"/>
    <w:rsid w:val="00DC24BA"/>
    <w:rsid w:val="00DF436D"/>
    <w:rsid w:val="00DF692B"/>
    <w:rsid w:val="00E218FF"/>
    <w:rsid w:val="00E30113"/>
    <w:rsid w:val="00E339C0"/>
    <w:rsid w:val="00E34122"/>
    <w:rsid w:val="00E34AD8"/>
    <w:rsid w:val="00E458F1"/>
    <w:rsid w:val="00E47F11"/>
    <w:rsid w:val="00E6064B"/>
    <w:rsid w:val="00E62217"/>
    <w:rsid w:val="00EA1C0C"/>
    <w:rsid w:val="00EA761D"/>
    <w:rsid w:val="00EB04CF"/>
    <w:rsid w:val="00EC33B9"/>
    <w:rsid w:val="00EF5E23"/>
    <w:rsid w:val="00FB18C5"/>
    <w:rsid w:val="00FB6CE8"/>
    <w:rsid w:val="00FC0EC5"/>
    <w:rsid w:val="00FD5A72"/>
    <w:rsid w:val="00FE74EE"/>
    <w:rsid w:val="00FF1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4E5B43-9A31-4058-A7A6-6897FCEB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0E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0E21"/>
  </w:style>
  <w:style w:type="paragraph" w:styleId="Rodap">
    <w:name w:val="footer"/>
    <w:basedOn w:val="Normal"/>
    <w:link w:val="RodapChar"/>
    <w:uiPriority w:val="99"/>
    <w:unhideWhenUsed/>
    <w:rsid w:val="00DB0E21"/>
    <w:pPr>
      <w:tabs>
        <w:tab w:val="center" w:pos="4252"/>
        <w:tab w:val="right" w:pos="8504"/>
      </w:tabs>
      <w:spacing w:after="0" w:line="240" w:lineRule="auto"/>
    </w:pPr>
  </w:style>
  <w:style w:type="character" w:customStyle="1" w:styleId="RodapChar">
    <w:name w:val="Rodapé Char"/>
    <w:basedOn w:val="Fontepargpadro"/>
    <w:link w:val="Rodap"/>
    <w:uiPriority w:val="99"/>
    <w:rsid w:val="00DB0E21"/>
  </w:style>
  <w:style w:type="table" w:styleId="Tabelacomgrade">
    <w:name w:val="Table Grid"/>
    <w:basedOn w:val="Tabelanormal"/>
    <w:uiPriority w:val="39"/>
    <w:rsid w:val="0065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1ACF"/>
    <w:pPr>
      <w:ind w:left="720"/>
      <w:contextualSpacing/>
    </w:pPr>
  </w:style>
  <w:style w:type="paragraph" w:styleId="Textodebalo">
    <w:name w:val="Balloon Text"/>
    <w:basedOn w:val="Normal"/>
    <w:link w:val="TextodebaloChar"/>
    <w:uiPriority w:val="99"/>
    <w:semiHidden/>
    <w:unhideWhenUsed/>
    <w:rsid w:val="009C5E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5E88"/>
    <w:rPr>
      <w:rFonts w:ascii="Tahoma" w:hAnsi="Tahoma" w:cs="Tahoma"/>
      <w:sz w:val="16"/>
      <w:szCs w:val="16"/>
    </w:rPr>
  </w:style>
  <w:style w:type="character" w:styleId="Hyperlink">
    <w:name w:val="Hyperlink"/>
    <w:basedOn w:val="Fontepargpadro"/>
    <w:uiPriority w:val="99"/>
    <w:unhideWhenUsed/>
    <w:rsid w:val="0007586D"/>
    <w:rPr>
      <w:color w:val="0563C1" w:themeColor="hyperlink"/>
      <w:u w:val="single"/>
    </w:rPr>
  </w:style>
  <w:style w:type="character" w:customStyle="1" w:styleId="apple-converted-space">
    <w:name w:val="apple-converted-space"/>
    <w:basedOn w:val="Fontepargpadro"/>
    <w:rsid w:val="0097638A"/>
  </w:style>
  <w:style w:type="paragraph" w:styleId="NormalWeb">
    <w:name w:val="Normal (Web)"/>
    <w:basedOn w:val="Normal"/>
    <w:uiPriority w:val="99"/>
    <w:unhideWhenUsed/>
    <w:rsid w:val="006C41FB"/>
    <w:pPr>
      <w:spacing w:before="100" w:beforeAutospacing="1" w:after="100" w:afterAutospacing="1" w:line="240" w:lineRule="auto"/>
    </w:pPr>
    <w:rPr>
      <w:rFonts w:ascii="Times New Roman" w:eastAsia="Times New Roman" w:hAnsi="Times New Roman" w:cs="Times New Roman"/>
      <w:color w:val="3A382C"/>
      <w:sz w:val="18"/>
      <w:szCs w:val="18"/>
      <w:lang w:eastAsia="pt-BR"/>
    </w:rPr>
  </w:style>
  <w:style w:type="character" w:styleId="Forte">
    <w:name w:val="Strong"/>
    <w:basedOn w:val="Fontepargpadro"/>
    <w:uiPriority w:val="22"/>
    <w:qFormat/>
    <w:rsid w:val="002E78D1"/>
    <w:rPr>
      <w:b/>
      <w:bCs/>
    </w:rPr>
  </w:style>
  <w:style w:type="character" w:styleId="nfase">
    <w:name w:val="Emphasis"/>
    <w:basedOn w:val="Fontepargpadro"/>
    <w:uiPriority w:val="20"/>
    <w:qFormat/>
    <w:rsid w:val="00FB6CE8"/>
    <w:rPr>
      <w:i/>
      <w:iCs/>
    </w:rPr>
  </w:style>
  <w:style w:type="paragraph" w:customStyle="1" w:styleId="04partenormativa">
    <w:name w:val="04partenormativa"/>
    <w:basedOn w:val="Normal"/>
    <w:rsid w:val="00D903C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2002/L1040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3D4B0-D46B-4EC5-830D-30172C46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3271</Words>
  <Characters>17668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Guilherme Gomes</cp:lastModifiedBy>
  <cp:revision>21</cp:revision>
  <dcterms:created xsi:type="dcterms:W3CDTF">2015-10-28T00:19:00Z</dcterms:created>
  <dcterms:modified xsi:type="dcterms:W3CDTF">2016-10-04T16:17:00Z</dcterms:modified>
</cp:coreProperties>
</file>