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DDC" w:rsidRPr="00382D6A" w:rsidRDefault="00E34931" w:rsidP="00863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sz w:val="24"/>
          <w:szCs w:val="20"/>
        </w:rPr>
        <w:drawing>
          <wp:inline distT="0" distB="0" distL="0" distR="0" wp14:anchorId="50B41F54" wp14:editId="2922B561">
            <wp:extent cx="2762250" cy="657225"/>
            <wp:effectExtent l="0" t="0" r="0" b="9525"/>
            <wp:docPr id="2" name="Imagem 2" descr="WhatsApp Image 2017-09-05 a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17-09-05 at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DC" w:rsidRPr="00C42B9D" w:rsidRDefault="00863DDC" w:rsidP="00863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B21E1" w:rsidRPr="00C42B9D" w:rsidRDefault="00C42B9D" w:rsidP="004848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B9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53EFA">
        <w:rPr>
          <w:rFonts w:ascii="Times New Roman" w:hAnsi="Times New Roman" w:cs="Times New Roman"/>
          <w:b/>
          <w:sz w:val="24"/>
          <w:szCs w:val="24"/>
        </w:rPr>
        <w:t>TRANSCENDÊNCIA D</w:t>
      </w:r>
      <w:r w:rsidR="00B740F0">
        <w:rPr>
          <w:rFonts w:ascii="Times New Roman" w:hAnsi="Times New Roman" w:cs="Times New Roman"/>
          <w:b/>
          <w:sz w:val="24"/>
          <w:szCs w:val="24"/>
        </w:rPr>
        <w:t>A</w:t>
      </w:r>
      <w:r w:rsidR="00153EFA">
        <w:rPr>
          <w:rFonts w:ascii="Times New Roman" w:hAnsi="Times New Roman" w:cs="Times New Roman"/>
          <w:b/>
          <w:sz w:val="24"/>
          <w:szCs w:val="24"/>
        </w:rPr>
        <w:t xml:space="preserve"> CORRUPÇÃO </w:t>
      </w:r>
      <w:r w:rsidR="00B740F0">
        <w:rPr>
          <w:rFonts w:ascii="Times New Roman" w:hAnsi="Times New Roman" w:cs="Times New Roman"/>
          <w:b/>
          <w:sz w:val="24"/>
          <w:szCs w:val="24"/>
        </w:rPr>
        <w:t>POLÍTICA E SEUS IMPACTOS SOCIAIS</w:t>
      </w:r>
      <w:r w:rsidR="00D01E94" w:rsidRPr="00C42B9D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863DDC" w:rsidRDefault="00863DDC" w:rsidP="004848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3E51" w:rsidRDefault="009A2996" w:rsidP="0048483F">
      <w:pPr>
        <w:autoSpaceDE w:val="0"/>
        <w:autoSpaceDN w:val="0"/>
        <w:adjustRightInd w:val="0"/>
        <w:spacing w:after="0" w:line="360" w:lineRule="auto"/>
        <w:ind w:firstLine="113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Thaynara Moreira Alves</w:t>
      </w:r>
      <w:r w:rsidR="00CF3E51">
        <w:rPr>
          <w:rStyle w:val="Refdenotaderodap"/>
          <w:rFonts w:ascii="Times New Roman" w:hAnsi="Times New Roman" w:cs="Times New Roman"/>
          <w:bCs/>
          <w:sz w:val="24"/>
          <w:szCs w:val="24"/>
        </w:rPr>
        <w:footnoteReference w:id="2"/>
      </w:r>
    </w:p>
    <w:p w:rsidR="002A7F23" w:rsidRDefault="009A2996" w:rsidP="0048483F">
      <w:pPr>
        <w:autoSpaceDE w:val="0"/>
        <w:autoSpaceDN w:val="0"/>
        <w:adjustRightInd w:val="0"/>
        <w:spacing w:after="0" w:line="360" w:lineRule="auto"/>
        <w:ind w:firstLine="113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João Carlos da Cunha Moura</w:t>
      </w:r>
      <w:r w:rsidR="002A7F23">
        <w:rPr>
          <w:rStyle w:val="Refdenotaderodap"/>
          <w:rFonts w:ascii="Times New Roman" w:hAnsi="Times New Roman" w:cs="Times New Roman"/>
          <w:bCs/>
          <w:sz w:val="24"/>
          <w:szCs w:val="24"/>
        </w:rPr>
        <w:footnoteReference w:id="3"/>
      </w:r>
    </w:p>
    <w:p w:rsidR="00C42B9D" w:rsidRPr="00196CBA" w:rsidRDefault="00C42B9D" w:rsidP="004848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73D9" w:rsidRPr="002C73D9" w:rsidRDefault="00153EFA" w:rsidP="002C73D9">
      <w:pPr>
        <w:pStyle w:val="PargrafodaLista"/>
        <w:numPr>
          <w:ilvl w:val="0"/>
          <w:numId w:val="15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ORIGEM D</w:t>
      </w:r>
      <w:r w:rsidR="00F74025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CORRUPÇÃO E SUAS ACEPÇÕES</w:t>
      </w:r>
    </w:p>
    <w:p w:rsidR="00C42B9D" w:rsidRPr="002C73D9" w:rsidRDefault="00C42B9D" w:rsidP="002C73D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5BC" w:rsidRDefault="002C73D9" w:rsidP="00F74025">
      <w:pPr>
        <w:tabs>
          <w:tab w:val="left" w:pos="4425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6CBA">
        <w:rPr>
          <w:rFonts w:ascii="Times New Roman" w:hAnsi="Times New Roman" w:cs="Times New Roman"/>
          <w:sz w:val="24"/>
          <w:szCs w:val="24"/>
        </w:rPr>
        <w:t>A</w:t>
      </w:r>
      <w:r w:rsidR="00F74025">
        <w:rPr>
          <w:rFonts w:ascii="Times New Roman" w:hAnsi="Times New Roman" w:cs="Times New Roman"/>
          <w:sz w:val="24"/>
          <w:szCs w:val="24"/>
        </w:rPr>
        <w:t xml:space="preserve"> compreensão d</w:t>
      </w:r>
      <w:r w:rsidR="004925BC">
        <w:rPr>
          <w:rFonts w:ascii="Times New Roman" w:hAnsi="Times New Roman" w:cs="Times New Roman"/>
          <w:sz w:val="24"/>
          <w:szCs w:val="24"/>
        </w:rPr>
        <w:t>o</w:t>
      </w:r>
      <w:r w:rsidR="00F74025">
        <w:rPr>
          <w:rFonts w:ascii="Times New Roman" w:hAnsi="Times New Roman" w:cs="Times New Roman"/>
          <w:sz w:val="24"/>
          <w:szCs w:val="24"/>
        </w:rPr>
        <w:t xml:space="preserve"> significado do termo corrupção, bem como sua origem, perpassa diversas acepções que, não necessariamente de modo antagônico, con</w:t>
      </w:r>
      <w:r w:rsidR="004925BC">
        <w:rPr>
          <w:rFonts w:ascii="Times New Roman" w:hAnsi="Times New Roman" w:cs="Times New Roman"/>
          <w:sz w:val="24"/>
          <w:szCs w:val="24"/>
        </w:rPr>
        <w:t xml:space="preserve">tribuem para a análise dos mais diversos fenômenos sociais que a exprimem. De maneira simples, “a palavra corrupção tem sua origem do latim, </w:t>
      </w:r>
      <w:r w:rsidR="004925BC">
        <w:rPr>
          <w:rFonts w:ascii="Times New Roman" w:hAnsi="Times New Roman" w:cs="Times New Roman"/>
          <w:i/>
          <w:sz w:val="24"/>
          <w:szCs w:val="24"/>
        </w:rPr>
        <w:t>‘</w:t>
      </w:r>
      <w:proofErr w:type="spellStart"/>
      <w:r w:rsidR="004925BC">
        <w:rPr>
          <w:rFonts w:ascii="Times New Roman" w:hAnsi="Times New Roman" w:cs="Times New Roman"/>
          <w:i/>
          <w:sz w:val="24"/>
          <w:szCs w:val="24"/>
        </w:rPr>
        <w:t>corruptio</w:t>
      </w:r>
      <w:proofErr w:type="spellEnd"/>
      <w:r w:rsidR="004925BC">
        <w:rPr>
          <w:rFonts w:ascii="Times New Roman" w:hAnsi="Times New Roman" w:cs="Times New Roman"/>
          <w:i/>
          <w:sz w:val="24"/>
          <w:szCs w:val="24"/>
        </w:rPr>
        <w:t>’</w:t>
      </w:r>
      <w:r w:rsidR="004925BC">
        <w:rPr>
          <w:rFonts w:ascii="Times New Roman" w:hAnsi="Times New Roman" w:cs="Times New Roman"/>
          <w:sz w:val="24"/>
          <w:szCs w:val="24"/>
        </w:rPr>
        <w:t xml:space="preserve">, que denota decomposição, desmoralização, ação de destruir, depravar ou adulterar” (BITTENCOURT, p. 21). </w:t>
      </w:r>
    </w:p>
    <w:p w:rsidR="00F74025" w:rsidRPr="00196CBA" w:rsidRDefault="004925BC" w:rsidP="00F74025">
      <w:pPr>
        <w:tabs>
          <w:tab w:val="left" w:pos="4425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Embora em contexto </w:t>
      </w:r>
      <w:r w:rsidR="00C1124F">
        <w:rPr>
          <w:rFonts w:ascii="Times New Roman" w:hAnsi="Times New Roman" w:cs="Times New Roman"/>
          <w:sz w:val="24"/>
          <w:szCs w:val="24"/>
        </w:rPr>
        <w:t>nacional haja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632C">
        <w:rPr>
          <w:rFonts w:ascii="Times New Roman" w:hAnsi="Times New Roman" w:cs="Times New Roman"/>
          <w:sz w:val="24"/>
          <w:szCs w:val="24"/>
        </w:rPr>
        <w:t>tratando-se do senso comum</w:t>
      </w:r>
      <w:r>
        <w:rPr>
          <w:rFonts w:ascii="Times New Roman" w:hAnsi="Times New Roman" w:cs="Times New Roman"/>
          <w:sz w:val="24"/>
          <w:szCs w:val="24"/>
        </w:rPr>
        <w:t>, indissociabilidade</w:t>
      </w:r>
      <w:r w:rsidR="00C1124F">
        <w:rPr>
          <w:rFonts w:ascii="Times New Roman" w:hAnsi="Times New Roman" w:cs="Times New Roman"/>
          <w:sz w:val="24"/>
          <w:szCs w:val="24"/>
        </w:rPr>
        <w:t xml:space="preserve"> do termo “corrupção” de forma exclusiva e íntima com a esfera política, é imprescindível ressaltar as diversas acepções do termo como forma de aprofundamento conceitual e compreensão da proporção que o mesmo denota para além da temática política.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3C8" w:rsidRDefault="00C1124F" w:rsidP="002C73D9">
      <w:pPr>
        <w:tabs>
          <w:tab w:val="left" w:pos="4425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sentido, de suma importância para a explanação do tema abordado no presente trabalho, cita-se a acepção jurídica quanto à corrupção. Embora não haja consenso doutrinário, é majoritária </w:t>
      </w:r>
      <w:r w:rsidR="0098632C">
        <w:rPr>
          <w:rFonts w:ascii="Times New Roman" w:hAnsi="Times New Roman" w:cs="Times New Roman"/>
          <w:sz w:val="24"/>
          <w:szCs w:val="24"/>
        </w:rPr>
        <w:t xml:space="preserve">a definição sob o viés legalista, em que a corrupção seria conduta tipificada no Código Penal, no próprio texto constitucional ou em leis extravagantes </w:t>
      </w:r>
      <w:r w:rsidR="003823C8">
        <w:rPr>
          <w:rFonts w:ascii="Times New Roman" w:hAnsi="Times New Roman" w:cs="Times New Roman"/>
          <w:sz w:val="24"/>
          <w:szCs w:val="24"/>
        </w:rPr>
        <w:t>(BARRIENTOS-PARRA, 2010)</w:t>
      </w:r>
      <w:r w:rsidR="009863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23C8" w:rsidRDefault="0098632C" w:rsidP="002C73D9">
      <w:pPr>
        <w:tabs>
          <w:tab w:val="left" w:pos="4425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 conceito remete à mutabilidade do termo, uma vez que estaria sujeito aos elementos que compõem o crime, havendo possibilidade de inclusão legislativa posterior de condutas que se adequam ao tipo penal estabelecido ou a descriminalização de fatos outrora tipificados que já não coincidem com os critérios que a lei determina para a criminalização</w:t>
      </w:r>
      <w:r w:rsidR="001A3CAC">
        <w:rPr>
          <w:rFonts w:ascii="Times New Roman" w:hAnsi="Times New Roman" w:cs="Times New Roman"/>
          <w:sz w:val="24"/>
          <w:szCs w:val="24"/>
        </w:rPr>
        <w:t xml:space="preserve"> </w:t>
      </w:r>
      <w:r w:rsidR="001A3CAC">
        <w:rPr>
          <w:rFonts w:ascii="Times New Roman" w:hAnsi="Times New Roman" w:cs="Times New Roman"/>
          <w:sz w:val="24"/>
          <w:szCs w:val="24"/>
        </w:rPr>
        <w:t>(LEAL, 2012).</w:t>
      </w:r>
      <w:r w:rsidR="003823C8">
        <w:rPr>
          <w:rFonts w:ascii="Times New Roman" w:hAnsi="Times New Roman" w:cs="Times New Roman"/>
          <w:sz w:val="24"/>
          <w:szCs w:val="24"/>
        </w:rPr>
        <w:t xml:space="preserve"> Importa destacar que o critério estabelecido abarca subsídios técnicos e jurídicos, não se debruçando </w:t>
      </w:r>
      <w:r w:rsidR="00ED7994">
        <w:rPr>
          <w:rFonts w:ascii="Times New Roman" w:hAnsi="Times New Roman" w:cs="Times New Roman"/>
          <w:sz w:val="24"/>
          <w:szCs w:val="24"/>
        </w:rPr>
        <w:t xml:space="preserve">exaustivamente </w:t>
      </w:r>
      <w:r w:rsidR="003823C8">
        <w:rPr>
          <w:rFonts w:ascii="Times New Roman" w:hAnsi="Times New Roman" w:cs="Times New Roman"/>
          <w:sz w:val="24"/>
          <w:szCs w:val="24"/>
        </w:rPr>
        <w:t xml:space="preserve">no debate quanto ao fenômeno e sua relação </w:t>
      </w:r>
      <w:r w:rsidR="003823C8">
        <w:rPr>
          <w:rFonts w:ascii="Times New Roman" w:hAnsi="Times New Roman" w:cs="Times New Roman"/>
          <w:sz w:val="24"/>
          <w:szCs w:val="24"/>
        </w:rPr>
        <w:lastRenderedPageBreak/>
        <w:t>intrínseca ou não ao indivíduo e a sociedade. Trata-se da percepção de uma conduta e a aplicação de sanção na hipótese de subsunção com a previsão legal</w:t>
      </w:r>
      <w:r w:rsidR="001A3CAC">
        <w:rPr>
          <w:rFonts w:ascii="Times New Roman" w:hAnsi="Times New Roman" w:cs="Times New Roman"/>
          <w:sz w:val="24"/>
          <w:szCs w:val="24"/>
        </w:rPr>
        <w:t xml:space="preserve"> </w:t>
      </w:r>
      <w:r w:rsidR="001A3CAC">
        <w:rPr>
          <w:rFonts w:ascii="Times New Roman" w:hAnsi="Times New Roman" w:cs="Times New Roman"/>
          <w:sz w:val="24"/>
          <w:szCs w:val="24"/>
        </w:rPr>
        <w:t>(BARRIENTOS-PARRA, 2010).</w:t>
      </w:r>
      <w:r w:rsidR="00ED7994">
        <w:rPr>
          <w:rFonts w:ascii="Times New Roman" w:hAnsi="Times New Roman" w:cs="Times New Roman"/>
          <w:sz w:val="24"/>
          <w:szCs w:val="24"/>
        </w:rPr>
        <w:t xml:space="preserve"> Todavia, conforme mencionado, uma vez que as acepções não são consideradas antagônicas, torna-se evidente que, apesar de tratar-se fontes e elementos de estudo diferentes, emprestam-se conhecimento umas às outras, ocasionando em influência mútua e relação de interdependência (LEAL, 2012).</w:t>
      </w:r>
    </w:p>
    <w:p w:rsidR="00D85336" w:rsidRDefault="003823C8" w:rsidP="002C73D9">
      <w:pPr>
        <w:tabs>
          <w:tab w:val="left" w:pos="4425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cosmovisão filosófica sobre corrupção </w:t>
      </w:r>
      <w:r w:rsidR="00ED7994">
        <w:rPr>
          <w:rFonts w:ascii="Times New Roman" w:hAnsi="Times New Roman" w:cs="Times New Roman"/>
          <w:sz w:val="24"/>
          <w:szCs w:val="24"/>
        </w:rPr>
        <w:t xml:space="preserve">apresenta contribuição salutar para a temática ao relacionar a conduta com o estudo da moralidade e ética, tratando-a como uma ação que sobrepõe a mera ofensa </w:t>
      </w:r>
      <w:r w:rsidR="00D85336">
        <w:rPr>
          <w:rFonts w:ascii="Times New Roman" w:hAnsi="Times New Roman" w:cs="Times New Roman"/>
          <w:sz w:val="24"/>
          <w:szCs w:val="24"/>
        </w:rPr>
        <w:t>a</w:t>
      </w:r>
      <w:r w:rsidR="00ED7994">
        <w:rPr>
          <w:rFonts w:ascii="Times New Roman" w:hAnsi="Times New Roman" w:cs="Times New Roman"/>
          <w:sz w:val="24"/>
          <w:szCs w:val="24"/>
        </w:rPr>
        <w:t xml:space="preserve"> imposições legislativas</w:t>
      </w:r>
      <w:r w:rsidR="001A3CAC">
        <w:rPr>
          <w:rFonts w:ascii="Times New Roman" w:hAnsi="Times New Roman" w:cs="Times New Roman"/>
          <w:sz w:val="24"/>
          <w:szCs w:val="24"/>
        </w:rPr>
        <w:t xml:space="preserve"> </w:t>
      </w:r>
      <w:r w:rsidR="001A3CAC">
        <w:rPr>
          <w:rFonts w:ascii="Times New Roman" w:hAnsi="Times New Roman" w:cs="Times New Roman"/>
          <w:sz w:val="24"/>
          <w:szCs w:val="24"/>
        </w:rPr>
        <w:t>(GRANOVETTER, 2006)</w:t>
      </w:r>
      <w:r w:rsidR="00ED7994">
        <w:rPr>
          <w:rFonts w:ascii="Times New Roman" w:hAnsi="Times New Roman" w:cs="Times New Roman"/>
          <w:sz w:val="24"/>
          <w:szCs w:val="24"/>
        </w:rPr>
        <w:t>.</w:t>
      </w:r>
      <w:r w:rsidR="00D853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24F" w:rsidRDefault="00D85336" w:rsidP="00352B89">
      <w:pPr>
        <w:tabs>
          <w:tab w:val="left" w:pos="4425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Destarte, a contribuição filosófica, partindo da ideia de mínimos existências frutos </w:t>
      </w:r>
      <w:r w:rsidR="00352B89">
        <w:rPr>
          <w:rFonts w:ascii="Times New Roman" w:hAnsi="Times New Roman" w:cs="Times New Roman"/>
          <w:sz w:val="24"/>
          <w:szCs w:val="24"/>
        </w:rPr>
        <w:t>da evolução da sociedade como civilização</w:t>
      </w:r>
      <w:r>
        <w:rPr>
          <w:rFonts w:ascii="Times New Roman" w:hAnsi="Times New Roman" w:cs="Times New Roman"/>
          <w:sz w:val="24"/>
          <w:szCs w:val="24"/>
        </w:rPr>
        <w:t>, relaciona a não rigidez de códigos morais</w:t>
      </w:r>
      <w:r w:rsidR="00352B89">
        <w:rPr>
          <w:rFonts w:ascii="Times New Roman" w:hAnsi="Times New Roman" w:cs="Times New Roman"/>
          <w:sz w:val="24"/>
          <w:szCs w:val="24"/>
        </w:rPr>
        <w:t xml:space="preserve"> em contraponto</w:t>
      </w:r>
      <w:r>
        <w:rPr>
          <w:rFonts w:ascii="Times New Roman" w:hAnsi="Times New Roman" w:cs="Times New Roman"/>
          <w:sz w:val="24"/>
          <w:szCs w:val="24"/>
        </w:rPr>
        <w:t xml:space="preserve"> com </w:t>
      </w:r>
      <w:r w:rsidR="00352B89">
        <w:rPr>
          <w:rFonts w:ascii="Times New Roman" w:hAnsi="Times New Roman" w:cs="Times New Roman"/>
          <w:sz w:val="24"/>
          <w:szCs w:val="24"/>
        </w:rPr>
        <w:t>uma garantia mínima que deve ser preservada e defendida, independente de uma possível flexibilidade moral, por representar prerrogativas que asseguram a dignidade humana (LEAL, 2012).</w:t>
      </w:r>
      <w:r w:rsidR="00CE465C">
        <w:rPr>
          <w:rFonts w:ascii="Times New Roman" w:hAnsi="Times New Roman" w:cs="Times New Roman"/>
          <w:sz w:val="24"/>
          <w:szCs w:val="24"/>
        </w:rPr>
        <w:t xml:space="preserve"> </w:t>
      </w:r>
      <w:r w:rsidR="00352B89">
        <w:rPr>
          <w:rFonts w:ascii="Times New Roman" w:hAnsi="Times New Roman" w:cs="Times New Roman"/>
          <w:sz w:val="24"/>
          <w:szCs w:val="24"/>
        </w:rPr>
        <w:t xml:space="preserve">Além disso, </w:t>
      </w:r>
      <w:r w:rsidR="00CE465C">
        <w:rPr>
          <w:rFonts w:ascii="Times New Roman" w:hAnsi="Times New Roman" w:cs="Times New Roman"/>
          <w:sz w:val="24"/>
          <w:szCs w:val="24"/>
        </w:rPr>
        <w:t>há contribuições filosóficas sobre a corrupção quando se elenca soluções para a temática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E465C">
        <w:rPr>
          <w:rFonts w:ascii="Times New Roman" w:hAnsi="Times New Roman" w:cs="Times New Roman"/>
          <w:sz w:val="24"/>
          <w:szCs w:val="24"/>
        </w:rPr>
        <w:t xml:space="preserve">vide a filosofia de Aristóteles e seu ensaio acerca da </w:t>
      </w:r>
      <w:r>
        <w:rPr>
          <w:rFonts w:ascii="Times New Roman" w:hAnsi="Times New Roman" w:cs="Times New Roman"/>
          <w:sz w:val="24"/>
          <w:szCs w:val="24"/>
        </w:rPr>
        <w:t>vi</w:t>
      </w:r>
      <w:r w:rsidR="00CE465C">
        <w:rPr>
          <w:rFonts w:ascii="Times New Roman" w:hAnsi="Times New Roman" w:cs="Times New Roman"/>
          <w:sz w:val="24"/>
          <w:szCs w:val="24"/>
        </w:rPr>
        <w:t>rtu</w:t>
      </w:r>
      <w:r>
        <w:rPr>
          <w:rFonts w:ascii="Times New Roman" w:hAnsi="Times New Roman" w:cs="Times New Roman"/>
          <w:sz w:val="24"/>
          <w:szCs w:val="24"/>
        </w:rPr>
        <w:t>de.</w:t>
      </w:r>
    </w:p>
    <w:p w:rsidR="00CE465C" w:rsidRDefault="00CE465C" w:rsidP="00352B89">
      <w:pPr>
        <w:tabs>
          <w:tab w:val="left" w:pos="4425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Destaca-se também a acepção sociológica, </w:t>
      </w:r>
      <w:r w:rsidR="009777F3">
        <w:rPr>
          <w:rFonts w:ascii="Times New Roman" w:hAnsi="Times New Roman" w:cs="Times New Roman"/>
          <w:sz w:val="24"/>
          <w:szCs w:val="24"/>
        </w:rPr>
        <w:t xml:space="preserve">em suma, tratando a corrupção como um fato social e, ainda, podendo ser encarada como uma patologia social (BARRIENTOS-PARRA, 2010). Para além de um comportamento ético e individualizado, a corrupção deveria ser analisada como relativa aos contextos sociais em que se apresenta, sendo assim, elemento que se perfaz, por exemplo: das relações entre chefe e subordinado, do status social e da constituição ideológica de determinada sociedade (GRANOVETTER, 2006). </w:t>
      </w:r>
    </w:p>
    <w:p w:rsidR="00CE465C" w:rsidRDefault="00CE465C" w:rsidP="00352B89">
      <w:pPr>
        <w:tabs>
          <w:tab w:val="left" w:pos="4425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2B9D" w:rsidRPr="0048483F" w:rsidRDefault="009777F3" w:rsidP="002C73D9">
      <w:pPr>
        <w:pStyle w:val="PargrafodaLista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CORRUPÇÃO NO BRASIL: HISTÓRICO, LEGISLAÇÃO E ABRANGÊNCIA</w:t>
      </w:r>
    </w:p>
    <w:p w:rsidR="00C42B9D" w:rsidRPr="00196CBA" w:rsidRDefault="00C42B9D" w:rsidP="0048483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6F28" w:rsidRDefault="00F16F28" w:rsidP="002C73D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corrupção no Brasil remonta as origens do decurso histórico de sua formação. O desenvolvimento da ideia de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res publica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tornou possível que a lesão ao interesse público em detrimento de interesses individuais implicasse em lesão à toda coletividade, consubstanciando-se com o ato corruptivo (LORENTE, 2015).</w:t>
      </w:r>
    </w:p>
    <w:p w:rsidR="00D83604" w:rsidRDefault="00D83604" w:rsidP="002C73D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base na argumentativa supracitada e considerando a lesão ao interesse público, as origens coloniais do Brasil apresentam registros de condutas corruptas. Historicamente, sendo confirmada pela acepção filosófica, a corrupção deriva da própria existência do ser humano, o que a torna relacionada com a formação social das civilizações como um todo, não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excluindo-se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Brasil.</w:t>
      </w:r>
    </w:p>
    <w:p w:rsidR="00F45F9A" w:rsidRDefault="00D83604" w:rsidP="002C73D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Versando sobre condutas atentatórias à sociedade e que carecem de sanção, o Código Penal brasileiro abarca a corrupção pela acepção de suborno e perversão (SOBRINHO, 2015). </w:t>
      </w:r>
      <w:r w:rsidR="00F45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Quanto </w:t>
      </w:r>
      <w:r w:rsidR="009A1E44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F45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ideia de perversão, tem-se a previsão do artigo 218, tratando do crime de corrupção de menores. Pelo suborno, na sua vez, há a redação disposta nos artigos 317 e 333, acerca da corrupção no âmbito da Administração Pública, qualificando-se como ativa e passiva. </w:t>
      </w:r>
    </w:p>
    <w:p w:rsidR="00F45F9A" w:rsidRDefault="00F45F9A" w:rsidP="002C73D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Há elementos fundamentais que constituem o crime supracitado, quais sejam: poder de decisão política e/ou poderio econômico, tendo como fim especial de agir a obtenção de vantagens ilícitas para os indivíduos ou grupos envolvidos (BITTENCOURT, 2010). </w:t>
      </w:r>
    </w:p>
    <w:p w:rsidR="00155EFA" w:rsidRDefault="00F45F9A" w:rsidP="002C73D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legislação pátria dispõe ainda da Lei 12.846/13, conhecida como Lei Anticorrupção, emergindo do anseio social e jurídico pela maior eficácia do combate à corrupção. “O referido diploma legal é constituído por sete capítulos e tem por escopo a responsabilização administrativa e civil de pessoas jurídicas pela prática de atos contra a </w:t>
      </w:r>
      <w:r w:rsidR="0063454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dministração </w:t>
      </w:r>
      <w:r w:rsidR="00634549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ública</w:t>
      </w:r>
      <w:r w:rsidR="006345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nacional e estrangeira” (CAMPOS, 2014).</w:t>
      </w:r>
    </w:p>
    <w:p w:rsidR="00C8515D" w:rsidRDefault="00634549" w:rsidP="00683CB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59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que pese a consideração do crime de corrupção de forma isolada, é fundamental ressaltar que suas consequências refletem no cometimento de outros crimes. Tem-se, por exemplo, esferas do poder público que, em tese, representam alto índice de ilibação, considerando o peso de suas decisões, </w:t>
      </w:r>
      <w:r w:rsidR="00683C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tais </w:t>
      </w:r>
      <w:r w:rsidR="00D559BA">
        <w:rPr>
          <w:rFonts w:ascii="Times New Roman" w:hAnsi="Times New Roman" w:cs="Times New Roman"/>
          <w:sz w:val="24"/>
          <w:szCs w:val="24"/>
          <w:shd w:val="clear" w:color="auto" w:fill="FFFFFF"/>
        </w:rPr>
        <w:t>como instituições policiais e políticas.</w:t>
      </w:r>
    </w:p>
    <w:p w:rsidR="00F16F28" w:rsidRPr="00F16F28" w:rsidRDefault="00D559BA" w:rsidP="00683CB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Nesse diapasão, considerando a repercussão de seus atos perante a sociedade, torna-se evidente que </w:t>
      </w:r>
      <w:r w:rsidR="00683CB9">
        <w:rPr>
          <w:rFonts w:ascii="Times New Roman" w:hAnsi="Times New Roman" w:cs="Times New Roman"/>
          <w:sz w:val="24"/>
          <w:szCs w:val="24"/>
          <w:shd w:val="clear" w:color="auto" w:fill="FFFFFF"/>
        </w:rPr>
        <w:t>o cometimento do crime de corrupção pelos referidos agentes públicos e políticos, representa dano imensurável à moralidade pública e probidade perante a sociedade (SOBRINHO, 2015).</w:t>
      </w:r>
      <w:r w:rsidR="00F45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36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17EC2" w:rsidRPr="00BF29F9" w:rsidRDefault="00C17EC2" w:rsidP="00C17EC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42B9D" w:rsidRPr="0048483F" w:rsidRDefault="00683CB9" w:rsidP="00E34931">
      <w:pPr>
        <w:pStyle w:val="PargrafodaLista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TRANSCENDÊNCIA DA CORRUPÇÃO POLÍTICA</w:t>
      </w:r>
      <w:r w:rsidR="001A3CAC">
        <w:rPr>
          <w:rFonts w:ascii="Times New Roman" w:hAnsi="Times New Roman" w:cs="Times New Roman"/>
          <w:b/>
          <w:bCs/>
          <w:sz w:val="24"/>
          <w:szCs w:val="24"/>
        </w:rPr>
        <w:t>: DESDOBRAMENTOS E ESTRATÉGIAS DE COMBATE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42B9D" w:rsidRPr="009E0A2C" w:rsidRDefault="00C42B9D" w:rsidP="00C42B9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325E" w:rsidRDefault="00BD2B77" w:rsidP="00BD2B77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Em consonância com a temática abordada anteriormente, afirma-se que o delito de corrupção, para além da subsunção da norma ao caso concreto, deve ter </w:t>
      </w:r>
      <w:r w:rsidR="00F170E6">
        <w:rPr>
          <w:rFonts w:ascii="Times New Roman" w:hAnsi="Times New Roman" w:cs="Times New Roman"/>
          <w:bCs/>
          <w:sz w:val="24"/>
          <w:szCs w:val="24"/>
        </w:rPr>
        <w:t xml:space="preserve">como </w:t>
      </w:r>
      <w:r>
        <w:rPr>
          <w:rFonts w:ascii="Times New Roman" w:hAnsi="Times New Roman" w:cs="Times New Roman"/>
          <w:bCs/>
          <w:sz w:val="24"/>
          <w:szCs w:val="24"/>
        </w:rPr>
        <w:t xml:space="preserve">base para dosimetria da pena a observância quanto a expectativa social imputada ao agente que cometeu a infração e a abrangência do dano causado. </w:t>
      </w:r>
    </w:p>
    <w:p w:rsidR="00C5325E" w:rsidRDefault="00BD2B77" w:rsidP="00BD2B77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Quanto a expectativa social, delimitando-se à conduta praticada por agente no âmbito da Administração Pública (cerne do presente tópico), exprime-se pelo princípio da representativa presente no sistema democrático no que tange a garantia de atos praticados na busca pela satisfação do interesse público e pautados nos princípios constitucionais que asseveram moralidade, eficiência, publicidade, dentre outros</w:t>
      </w:r>
      <w:r w:rsidR="00C5325E">
        <w:rPr>
          <w:rFonts w:ascii="Times New Roman" w:hAnsi="Times New Roman" w:cs="Times New Roman"/>
          <w:bCs/>
          <w:sz w:val="24"/>
          <w:szCs w:val="24"/>
        </w:rPr>
        <w:t xml:space="preserve"> (CAMPOS, 2014)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5325E" w:rsidRDefault="00BD2B77" w:rsidP="00BD2B77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Em relação a abrangência do dano causado, ressalta-se que as relações econômicas previstas no sistema de gestão pública não comportam irregularidades sem abarcar consequências graves</w:t>
      </w:r>
      <w:r w:rsidR="00F170E6">
        <w:rPr>
          <w:rFonts w:ascii="Times New Roman" w:hAnsi="Times New Roman" w:cs="Times New Roman"/>
          <w:bCs/>
          <w:sz w:val="24"/>
          <w:szCs w:val="24"/>
        </w:rPr>
        <w:t xml:space="preserve">, uma vez que “a corrupção tende alimentar uma elite política e administrativa que, por isso mesmo, não tem motivos para combater o fenômeno” (CUNHA, </w:t>
      </w:r>
      <w:r w:rsidR="002120E7">
        <w:rPr>
          <w:rFonts w:ascii="Times New Roman" w:hAnsi="Times New Roman" w:cs="Times New Roman"/>
          <w:bCs/>
          <w:sz w:val="24"/>
          <w:szCs w:val="24"/>
        </w:rPr>
        <w:t>2010, p. 90).</w:t>
      </w:r>
      <w:r>
        <w:rPr>
          <w:rFonts w:ascii="Times New Roman" w:hAnsi="Times New Roman" w:cs="Times New Roman"/>
          <w:bCs/>
          <w:sz w:val="24"/>
          <w:szCs w:val="24"/>
        </w:rPr>
        <w:t xml:space="preserve"> Em outros termos, </w:t>
      </w:r>
      <w:r w:rsidR="00C5325E">
        <w:rPr>
          <w:rFonts w:ascii="Times New Roman" w:hAnsi="Times New Roman" w:cs="Times New Roman"/>
          <w:bCs/>
          <w:sz w:val="24"/>
          <w:szCs w:val="24"/>
        </w:rPr>
        <w:t>o crime de corrupção praticado na esfera do Poder Público como administrador monetário de uma Federação ocasiona, inevitavelmente, em fragilidades para diversos setores sociais, a exemplo daqueles incumbidos de garantir a execução das normas pragmáticas (CAMPOS, 2014).</w:t>
      </w:r>
    </w:p>
    <w:p w:rsidR="002A7C1D" w:rsidRDefault="00C5325E" w:rsidP="00BD2B77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Nesse sentido, primando pela reversibilidade dos danos causados, a Lei 12846/13 inovou o ordenamento jurídico ao prelecionar a responsabilização objetiva (independente de culpa) por atos de corrupção praticados por funcionários ou gerentes. Aborda-se no corpo legal a existência de multas e torna as próprias empresas agentes fiscalizadores dos atos praticados sob sua gestão</w:t>
      </w:r>
      <w:r w:rsidR="002A7C1D">
        <w:rPr>
          <w:rFonts w:ascii="Times New Roman" w:hAnsi="Times New Roman" w:cs="Times New Roman"/>
          <w:bCs/>
          <w:sz w:val="24"/>
          <w:szCs w:val="24"/>
        </w:rPr>
        <w:t xml:space="preserve"> (CORRÊA, 2015)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170E6" w:rsidRDefault="00C5325E" w:rsidP="00BD2B77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Percebe-se a relação direta com o crime de corrupção praticado na esfera política quando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relaciona-se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70E6">
        <w:rPr>
          <w:rFonts w:ascii="Times New Roman" w:hAnsi="Times New Roman" w:cs="Times New Roman"/>
          <w:bCs/>
          <w:sz w:val="24"/>
          <w:szCs w:val="24"/>
        </w:rPr>
        <w:t>à</w:t>
      </w:r>
      <w:r>
        <w:rPr>
          <w:rFonts w:ascii="Times New Roman" w:hAnsi="Times New Roman" w:cs="Times New Roman"/>
          <w:bCs/>
          <w:sz w:val="24"/>
          <w:szCs w:val="24"/>
        </w:rPr>
        <w:t xml:space="preserve"> livre concorrência no mercado econômico e o favorecimento ilícito de empresas com a obtenção de lucro</w:t>
      </w:r>
      <w:r w:rsidR="002A7C1D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por agentes políticos como fruto</w:t>
      </w:r>
      <w:r w:rsidR="002A7C1D">
        <w:rPr>
          <w:rFonts w:ascii="Times New Roman" w:hAnsi="Times New Roman" w:cs="Times New Roman"/>
          <w:bCs/>
          <w:sz w:val="24"/>
          <w:szCs w:val="24"/>
        </w:rPr>
        <w:t xml:space="preserve"> da prática de atos enquadrados na improbidade</w:t>
      </w:r>
      <w:bookmarkStart w:id="0" w:name="_GoBack"/>
      <w:bookmarkEnd w:id="0"/>
      <w:r w:rsidR="002A7C1D">
        <w:rPr>
          <w:rFonts w:ascii="Times New Roman" w:hAnsi="Times New Roman" w:cs="Times New Roman"/>
          <w:bCs/>
          <w:sz w:val="24"/>
          <w:szCs w:val="24"/>
        </w:rPr>
        <w:t xml:space="preserve"> presente no crime de corrupção (CORRÊA, 2015).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70E6">
        <w:rPr>
          <w:rFonts w:ascii="Times New Roman" w:hAnsi="Times New Roman" w:cs="Times New Roman"/>
          <w:bCs/>
          <w:sz w:val="24"/>
          <w:szCs w:val="24"/>
        </w:rPr>
        <w:t>Sendo assim, o avanço legislativo por meio da Lei 12846/13 constitui exemplo de medida punitiva, mas também de estratégia para abarcar formas de apaziguar mazelas oriundas da corrupção.</w:t>
      </w:r>
    </w:p>
    <w:p w:rsidR="00C5325E" w:rsidRDefault="00F170E6" w:rsidP="00BD2B77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5325E" w:rsidRDefault="00C5325E" w:rsidP="00BD2B77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325E" w:rsidRDefault="00C5325E" w:rsidP="00BD2B77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325E" w:rsidRDefault="00C5325E" w:rsidP="00BD2B77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325E" w:rsidRDefault="00C5325E" w:rsidP="00BD2B77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325E" w:rsidRDefault="00C5325E" w:rsidP="00BD2B77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325E" w:rsidRDefault="00C5325E" w:rsidP="00BD2B77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325E" w:rsidRDefault="00C5325E" w:rsidP="00BD2B77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4931" w:rsidRDefault="00C5325E" w:rsidP="00BD2B77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D2B77" w:rsidRDefault="00BD2B77" w:rsidP="00BD2B77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B77" w:rsidRDefault="00BD2B77" w:rsidP="00BD2B77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B77" w:rsidRDefault="00BD2B77" w:rsidP="00BD2B77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B77" w:rsidRDefault="00BD2B77" w:rsidP="00BD2B77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B77" w:rsidRDefault="00BD2B77" w:rsidP="00BD2B77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C1D" w:rsidRDefault="002A7C1D" w:rsidP="00BD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6E4" w:rsidRPr="00BD6360" w:rsidRDefault="001A4594" w:rsidP="00BD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360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E34931" w:rsidRPr="00BD6360" w:rsidRDefault="00E34931" w:rsidP="00BD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80B" w:rsidRDefault="008C580B" w:rsidP="008C580B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ALVES SOBRINHO, Rogério de Souza. O TRATAMENTO JURÍDICO-PENAL DA CORRUPÇÃO ADMINISTRATIVA SOB A PERSPECTIVA DO DIREITO COMPARADO. </w:t>
      </w:r>
      <w:r w:rsidRPr="004A2BE4">
        <w:rPr>
          <w:rStyle w:val="Fort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Transgressões</w:t>
      </w:r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Ciências criminais em debate, Natal, v. 3, n. 1, p.23-36, maio 2015. Disponível em: &lt;https://periodicos.ufrn.br/</w:t>
      </w:r>
      <w:proofErr w:type="spellStart"/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transgressoes</w:t>
      </w:r>
      <w:proofErr w:type="spellEnd"/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proofErr w:type="spellStart"/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article</w:t>
      </w:r>
      <w:proofErr w:type="spellEnd"/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proofErr w:type="spellStart"/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view</w:t>
      </w:r>
      <w:proofErr w:type="spellEnd"/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/6961&gt;. Acesso em: 18 abr. 2018.</w:t>
      </w:r>
    </w:p>
    <w:p w:rsidR="008C580B" w:rsidRDefault="008C580B" w:rsidP="008C580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D6360">
        <w:rPr>
          <w:rFonts w:ascii="Times New Roman" w:hAnsi="Times New Roman" w:cs="Times New Roman"/>
          <w:sz w:val="24"/>
          <w:szCs w:val="24"/>
        </w:rPr>
        <w:t xml:space="preserve">Artigo que </w:t>
      </w:r>
      <w:r>
        <w:rPr>
          <w:rFonts w:ascii="Times New Roman" w:hAnsi="Times New Roman" w:cs="Times New Roman"/>
          <w:sz w:val="24"/>
          <w:szCs w:val="24"/>
        </w:rPr>
        <w:t>versa sobre o tratamento jurídico-penal empregado quanto à corrupção política e Direito Comparado, abarcando explanações e estratégias de combate.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C580B" w:rsidRDefault="008C580B" w:rsidP="008C580B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BARRIENTOS-PARRA, Jorge. </w:t>
      </w:r>
      <w:r w:rsidRPr="004A2BE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</w:t>
      </w:r>
      <w:r w:rsidRPr="004A2BE4">
        <w:rPr>
          <w:rStyle w:val="Fort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corrupção: como defini-la?</w:t>
      </w:r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2010. Disponível em: &lt;http://www.unesp.br/aci/debate/221010-jorgebarrientosparra.php&gt;. Acesso em: 18 abril 2018.</w:t>
      </w:r>
    </w:p>
    <w:p w:rsidR="008C580B" w:rsidRDefault="008C580B" w:rsidP="008C580B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Artigo imprescindível para o estudo e abordagem quanto às diversas perspectivas acerca do termo “corrupção”, em especial o aspecto jurídico.</w:t>
      </w:r>
    </w:p>
    <w:p w:rsidR="008C580B" w:rsidRDefault="008C580B" w:rsidP="008C58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2BE4">
        <w:rPr>
          <w:rFonts w:ascii="Times New Roman" w:hAnsi="Times New Roman" w:cs="Times New Roman"/>
          <w:sz w:val="24"/>
          <w:szCs w:val="24"/>
        </w:rPr>
        <w:t xml:space="preserve">BITTENCOURT, Cezar Roberto. </w:t>
      </w:r>
      <w:r w:rsidRPr="004A2BE4">
        <w:rPr>
          <w:rFonts w:ascii="Times New Roman" w:hAnsi="Times New Roman" w:cs="Times New Roman"/>
          <w:b/>
          <w:sz w:val="24"/>
          <w:szCs w:val="24"/>
        </w:rPr>
        <w:t>Tratado de Direito Penal: parte especial</w:t>
      </w:r>
      <w:r w:rsidRPr="004A2BE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A2BE4">
        <w:rPr>
          <w:rFonts w:ascii="Times New Roman" w:hAnsi="Times New Roman" w:cs="Times New Roman"/>
          <w:sz w:val="24"/>
          <w:szCs w:val="24"/>
        </w:rPr>
        <w:t>4 ed.</w:t>
      </w:r>
      <w:proofErr w:type="gramEnd"/>
      <w:r w:rsidRPr="004A2BE4">
        <w:rPr>
          <w:rFonts w:ascii="Times New Roman" w:hAnsi="Times New Roman" w:cs="Times New Roman"/>
          <w:sz w:val="24"/>
          <w:szCs w:val="24"/>
        </w:rPr>
        <w:t xml:space="preserve"> São Paulo: Saraiva, 2010. v. 5.</w:t>
      </w:r>
    </w:p>
    <w:p w:rsidR="008C580B" w:rsidRPr="004A2BE4" w:rsidRDefault="008C580B" w:rsidP="008C58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Livro que aborda a legislação penal brasileira, colaborando doutrinariamente com os elementos </w:t>
      </w:r>
      <w:r w:rsidR="00C4152E">
        <w:rPr>
          <w:rFonts w:ascii="Times New Roman" w:hAnsi="Times New Roman" w:cs="Times New Roman"/>
          <w:sz w:val="24"/>
          <w:szCs w:val="24"/>
        </w:rPr>
        <w:t>do crime de corrupção e sua definição penal.</w:t>
      </w:r>
    </w:p>
    <w:p w:rsidR="008C580B" w:rsidRPr="004A2BE4" w:rsidRDefault="008C580B" w:rsidP="008C580B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CAMPOS, Patrícia Toledo de. Comentários à Lei nº 12.846/2013 – Lei anticorrupção. </w:t>
      </w:r>
      <w:r w:rsidRPr="004A2BE4">
        <w:rPr>
          <w:rStyle w:val="Fort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Revista Digital de Direito Administrativo</w:t>
      </w:r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São Paulo, v. 2, n. 1, p.160-185, maio 2014. Disponível em: &lt;https://www.revistas.usp.br/</w:t>
      </w:r>
      <w:proofErr w:type="spellStart"/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rdda</w:t>
      </w:r>
      <w:proofErr w:type="spellEnd"/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proofErr w:type="spellStart"/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article</w:t>
      </w:r>
      <w:proofErr w:type="spellEnd"/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/download/80943/92155&gt;. Acesso em: 18 abr. 2018.</w:t>
      </w:r>
    </w:p>
    <w:p w:rsidR="008C580B" w:rsidRPr="004A2BE4" w:rsidRDefault="00C4152E" w:rsidP="008C58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artigo fundamental a análise sistemática da Lei nº 12.846/13, explanando detalhadamente seus dispositivos.</w:t>
      </w:r>
    </w:p>
    <w:p w:rsidR="008C580B" w:rsidRDefault="008C580B" w:rsidP="008C580B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CORREIA, Ingrid Dutra. </w:t>
      </w:r>
      <w:r w:rsidRPr="004A2BE4">
        <w:rPr>
          <w:rStyle w:val="Fort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Os principais aspectos da lei Anticorrupção brasileira 12.846/2013 e a importância da cultura de </w:t>
      </w:r>
      <w:proofErr w:type="spellStart"/>
      <w:r w:rsidRPr="004A2BE4">
        <w:rPr>
          <w:rStyle w:val="Fort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compliance</w:t>
      </w:r>
      <w:proofErr w:type="spellEnd"/>
      <w:r w:rsidRPr="004A2BE4">
        <w:rPr>
          <w:rStyle w:val="Fort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 ramo empresarial. </w:t>
      </w:r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2015. 59 f. Monografia (Especialização) - Curso de Direito, </w:t>
      </w:r>
      <w:proofErr w:type="spellStart"/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PontifÍcia</w:t>
      </w:r>
      <w:proofErr w:type="spellEnd"/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Universidade </w:t>
      </w:r>
      <w:proofErr w:type="spellStart"/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CatÓlica</w:t>
      </w:r>
      <w:proofErr w:type="spellEnd"/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do Rio de Janeiro, Rio de Janeiro, 2015. Disponível em: &lt;https://www.maxwell.vrac.puc-rio.br/26080/26080.PDF&gt;. Acesso em: 18 abr. 2018.</w:t>
      </w:r>
    </w:p>
    <w:p w:rsidR="00C4152E" w:rsidRPr="004A2BE4" w:rsidRDefault="00C4152E" w:rsidP="008C580B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 consonância com outras referências utilizadas, a obra em tela contribuiu para o aprofundamento dos principais aspectos da Lei 12.846/13, abordando o contexto histórico, finalidades e dispositivos.</w:t>
      </w:r>
    </w:p>
    <w:p w:rsidR="008C580B" w:rsidRDefault="008C580B" w:rsidP="008C580B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CUNHA, Ary Ferreira da. </w:t>
      </w:r>
      <w:r w:rsidRPr="004A2BE4">
        <w:rPr>
          <w:rStyle w:val="Fort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Políticas de Combate à Corrupção: </w:t>
      </w:r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Corrupção no Setor Público sob a </w:t>
      </w:r>
      <w:proofErr w:type="spellStart"/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Perspetiva</w:t>
      </w:r>
      <w:proofErr w:type="spellEnd"/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 Teoria da Agência. 2010. 180 f. Dissertação (Mestrado) - Curso de Direito, Universidade do Porto, Porto, 2010. Disponível em: &lt;https://repositorio-aberto.up.pt/</w:t>
      </w:r>
      <w:proofErr w:type="spellStart"/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handle</w:t>
      </w:r>
      <w:proofErr w:type="spellEnd"/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/10216/66123&gt;. Acesso em: 18 abr. 2018.</w:t>
      </w:r>
    </w:p>
    <w:p w:rsidR="00C4152E" w:rsidRPr="00C4152E" w:rsidRDefault="00C4152E" w:rsidP="008C58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presente dissertação aborda dos desdobramentos da corrupção </w:t>
      </w:r>
      <w:r>
        <w:rPr>
          <w:rFonts w:ascii="Times New Roman" w:hAnsi="Times New Roman" w:cs="Times New Roman"/>
          <w:i/>
          <w:sz w:val="24"/>
          <w:szCs w:val="24"/>
        </w:rPr>
        <w:t>lato sensu</w:t>
      </w:r>
      <w:r>
        <w:rPr>
          <w:rFonts w:ascii="Times New Roman" w:hAnsi="Times New Roman" w:cs="Times New Roman"/>
          <w:sz w:val="24"/>
          <w:szCs w:val="24"/>
        </w:rPr>
        <w:t>, indicando elementos históricos, conceitos, desdobramentos e, por fim, explicitando medidas de combate, bem como refutações de argumentos contrários às sugestões.</w:t>
      </w:r>
    </w:p>
    <w:p w:rsidR="008C580B" w:rsidRDefault="008C580B" w:rsidP="008C580B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GRANOVETTER, Mark. A Construção Social da Corrupção. </w:t>
      </w:r>
      <w:r w:rsidRPr="004A2BE4">
        <w:rPr>
          <w:rStyle w:val="Fort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Política e Sociedade</w:t>
      </w:r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Florianópolis, v. 5, n. 9, p.1-27, 14 nov. 2006.</w:t>
      </w:r>
    </w:p>
    <w:p w:rsidR="008C580B" w:rsidRPr="004A2BE4" w:rsidRDefault="00C4152E" w:rsidP="008C58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Artigo que aborda o aspecto sociológico da “corrupção” e constituiu-se salutar na pesquisa e busca da conceituação sociológica do termo.</w:t>
      </w:r>
    </w:p>
    <w:p w:rsidR="008C580B" w:rsidRDefault="008C580B" w:rsidP="008C580B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LEAL, Rogério Gesta. Fundamentos filosófico-políticos do fenômeno da corrupção: considerações preliminares. </w:t>
      </w:r>
      <w:r w:rsidRPr="004A2BE4">
        <w:rPr>
          <w:rStyle w:val="Fort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Caderno de Pós-graduação e Direito</w:t>
      </w:r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UFRGS, Porto Alegre, V. 7, n. 1, p.1-22, 2012. </w:t>
      </w:r>
    </w:p>
    <w:p w:rsidR="008C580B" w:rsidRPr="004A2BE4" w:rsidRDefault="00C4152E" w:rsidP="008C580B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Obra que visa estudar o fenômeno da corrupção pelo viés filosófico-político e fundamentou a pesquisa no que tange a abordagem filosófica acerca da corrupção.</w:t>
      </w:r>
    </w:p>
    <w:p w:rsidR="008C580B" w:rsidRDefault="008C580B" w:rsidP="008C58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LORENTE, Vitória Marques. Corrupção no Brasil e </w:t>
      </w:r>
      <w:r w:rsidR="00C4152E"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estratégias</w:t>
      </w:r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combate. </w:t>
      </w:r>
      <w:proofErr w:type="spellStart"/>
      <w:r w:rsidRPr="004A2BE4">
        <w:rPr>
          <w:rStyle w:val="Fort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Rbefp</w:t>
      </w:r>
      <w:proofErr w:type="spellEnd"/>
      <w:r w:rsidRPr="004A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Belo Horizonte, v. 14, n. 5, p.203-257, 14 nov. 2015. Disponível em: &lt;http://www.editoraforum.com.br/noticias/corrupcao-no-brasil-e-estrategias-de-combate/&gt;. Acesso em: 18 abr. 2018.</w:t>
      </w:r>
      <w:r w:rsidRPr="004A2B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52E" w:rsidRPr="004A2BE4" w:rsidRDefault="00C4152E" w:rsidP="008C58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Publicação que delimita os aspectos da corrupção ao contexto brasileiro e fundamenta a análise histórica, bem como a explanação das estratégias de combate à mesma.</w:t>
      </w:r>
    </w:p>
    <w:p w:rsidR="00CF3E51" w:rsidRDefault="00CF3E51" w:rsidP="0048483F">
      <w:pPr>
        <w:autoSpaceDE w:val="0"/>
        <w:autoSpaceDN w:val="0"/>
        <w:adjustRightInd w:val="0"/>
        <w:spacing w:after="0" w:line="240" w:lineRule="auto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:rsidR="00CF3E51" w:rsidRDefault="00CF3E51" w:rsidP="0048483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4BB1" w:rsidRPr="00835322" w:rsidRDefault="00224BB1" w:rsidP="00BD636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SUMÁRIO</w:t>
      </w:r>
    </w:p>
    <w:p w:rsidR="00224BB1" w:rsidRDefault="00224BB1" w:rsidP="00224BB1">
      <w:pPr>
        <w:spacing w:after="0" w:line="36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CE0" w:rsidRDefault="007C3CE0" w:rsidP="007C3CE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  <w:r w:rsidRPr="00BD636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XX</w:t>
      </w:r>
    </w:p>
    <w:p w:rsidR="00BD6360" w:rsidRPr="00026464" w:rsidRDefault="00C4152E" w:rsidP="00601699">
      <w:pPr>
        <w:pStyle w:val="PargrafodaLista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ORIGEM DO TERMO CORRUPÇÃO E SUAS ACEPÇÕES</w:t>
      </w:r>
      <w:r w:rsidR="00BD6360" w:rsidRPr="00026464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BD6360" w:rsidRPr="00026464">
        <w:rPr>
          <w:rFonts w:ascii="Times New Roman" w:hAnsi="Times New Roman" w:cs="Times New Roman"/>
          <w:b/>
          <w:sz w:val="24"/>
          <w:szCs w:val="24"/>
        </w:rPr>
        <w:t>01</w:t>
      </w:r>
    </w:p>
    <w:p w:rsidR="00224BB1" w:rsidRPr="00026464" w:rsidRDefault="00C4152E" w:rsidP="00D532A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CORRUPÇÃO NO BRASIL: HISTÓRICO, LEGISLAÇÃO E ABRANGÊNCIA</w:t>
      </w:r>
      <w:r w:rsidR="00BD6360" w:rsidRPr="00026464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</w:t>
      </w:r>
      <w:r w:rsidR="00BD6360" w:rsidRPr="00026464">
        <w:rPr>
          <w:rFonts w:ascii="Times New Roman" w:hAnsi="Times New Roman" w:cs="Times New Roman"/>
          <w:b/>
          <w:bCs/>
          <w:sz w:val="24"/>
          <w:szCs w:val="24"/>
        </w:rPr>
        <w:t>03</w:t>
      </w:r>
    </w:p>
    <w:p w:rsidR="00224BB1" w:rsidRPr="006E163B" w:rsidRDefault="009A1E44" w:rsidP="00224BB1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TRANSCEDÊNCIA DA CORRUPÇÃO POLÍTICA: DESDOBRAMENTOS E ESTRATÉGIAS DE COMBATE</w:t>
      </w:r>
      <w:r w:rsidR="00224BB1" w:rsidRPr="006E163B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224BB1" w:rsidRPr="00026464">
        <w:rPr>
          <w:rFonts w:ascii="Times New Roman" w:hAnsi="Times New Roman" w:cs="Times New Roman"/>
          <w:sz w:val="24"/>
          <w:szCs w:val="24"/>
        </w:rPr>
        <w:t>...</w:t>
      </w:r>
      <w:r w:rsidR="00BD6360" w:rsidRPr="000264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BD6360">
        <w:rPr>
          <w:rFonts w:ascii="Times New Roman" w:hAnsi="Times New Roman" w:cs="Times New Roman"/>
          <w:b/>
          <w:sz w:val="24"/>
          <w:szCs w:val="24"/>
        </w:rPr>
        <w:t>04</w:t>
      </w:r>
    </w:p>
    <w:p w:rsidR="00026464" w:rsidRPr="00026464" w:rsidRDefault="00224BB1" w:rsidP="00224BB1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63B">
        <w:rPr>
          <w:rFonts w:ascii="Times New Roman" w:hAnsi="Times New Roman" w:cs="Times New Roman"/>
          <w:b/>
          <w:sz w:val="24"/>
          <w:szCs w:val="24"/>
        </w:rPr>
        <w:t>CONCLUSÃO</w:t>
      </w:r>
      <w:r w:rsidRPr="006E16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XX</w:t>
      </w:r>
    </w:p>
    <w:p w:rsidR="00224BB1" w:rsidRPr="006E163B" w:rsidRDefault="00224BB1" w:rsidP="00224BB1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63B">
        <w:rPr>
          <w:rFonts w:ascii="Times New Roman" w:hAnsi="Times New Roman" w:cs="Times New Roman"/>
          <w:b/>
          <w:bCs/>
          <w:sz w:val="24"/>
          <w:szCs w:val="24"/>
        </w:rPr>
        <w:t>REFERÊNCIAS</w:t>
      </w:r>
      <w:r w:rsidRPr="006E163B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</w:t>
      </w:r>
      <w:r w:rsidR="00026464">
        <w:rPr>
          <w:rFonts w:ascii="Times New Roman" w:hAnsi="Times New Roman" w:cs="Times New Roman"/>
          <w:bCs/>
          <w:sz w:val="24"/>
          <w:szCs w:val="24"/>
        </w:rPr>
        <w:t>...................................</w:t>
      </w:r>
      <w:r w:rsidR="00BD6360">
        <w:rPr>
          <w:rFonts w:ascii="Times New Roman" w:hAnsi="Times New Roman" w:cs="Times New Roman"/>
          <w:b/>
          <w:bCs/>
          <w:sz w:val="24"/>
          <w:szCs w:val="24"/>
        </w:rPr>
        <w:t>06</w:t>
      </w:r>
    </w:p>
    <w:p w:rsidR="007C3CE0" w:rsidRDefault="007C3CE0" w:rsidP="007C3C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C3CE0" w:rsidRDefault="007C3CE0" w:rsidP="007C3C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4BB1" w:rsidRPr="002E4990" w:rsidRDefault="00224BB1" w:rsidP="00EC584E">
      <w:pPr>
        <w:rPr>
          <w:rFonts w:ascii="Times New Roman" w:hAnsi="Times New Roman" w:cs="Times New Roman"/>
          <w:sz w:val="24"/>
          <w:szCs w:val="24"/>
        </w:rPr>
      </w:pPr>
    </w:p>
    <w:sectPr w:rsidR="00224BB1" w:rsidRPr="002E4990" w:rsidSect="0048483F">
      <w:headerReference w:type="default" r:id="rId9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349" w:rsidRDefault="00FB7349">
      <w:pPr>
        <w:spacing w:after="0" w:line="240" w:lineRule="auto"/>
      </w:pPr>
      <w:r>
        <w:separator/>
      </w:r>
    </w:p>
  </w:endnote>
  <w:endnote w:type="continuationSeparator" w:id="0">
    <w:p w:rsidR="00FB7349" w:rsidRDefault="00FB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349" w:rsidRDefault="00FB7349">
      <w:pPr>
        <w:spacing w:after="0" w:line="240" w:lineRule="auto"/>
      </w:pPr>
      <w:r>
        <w:separator/>
      </w:r>
    </w:p>
  </w:footnote>
  <w:footnote w:type="continuationSeparator" w:id="0">
    <w:p w:rsidR="00FB7349" w:rsidRDefault="00FB7349">
      <w:pPr>
        <w:spacing w:after="0" w:line="240" w:lineRule="auto"/>
      </w:pPr>
      <w:r>
        <w:continuationSeparator/>
      </w:r>
    </w:p>
  </w:footnote>
  <w:footnote w:id="1">
    <w:p w:rsidR="00D01E94" w:rsidRPr="00D01E94" w:rsidRDefault="00D01E94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 w:rsidRPr="00A2059D">
        <w:rPr>
          <w:rFonts w:ascii="Times New Roman" w:hAnsi="Times New Roman" w:cs="Times New Roman"/>
        </w:rPr>
        <w:t>Paper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apresentado à disciplina </w:t>
      </w:r>
      <w:r w:rsidR="009A2996">
        <w:rPr>
          <w:rFonts w:ascii="Times New Roman" w:hAnsi="Times New Roman" w:cs="Times New Roman"/>
        </w:rPr>
        <w:t>Criminologia</w:t>
      </w:r>
      <w:r>
        <w:rPr>
          <w:rFonts w:ascii="Times New Roman" w:hAnsi="Times New Roman" w:cs="Times New Roman"/>
        </w:rPr>
        <w:t>, da Unidade de Ensino Superior Dom Bosco – UNDB</w:t>
      </w:r>
      <w:r w:rsidR="002A7F2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</w:footnote>
  <w:footnote w:id="2">
    <w:p w:rsidR="00CF3E51" w:rsidRDefault="00CF3E51" w:rsidP="00CF3E5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Alun</w:t>
      </w:r>
      <w:r w:rsidR="009A2996">
        <w:rPr>
          <w:rFonts w:ascii="Times New Roman" w:hAnsi="Times New Roman" w:cs="Times New Roman"/>
        </w:rPr>
        <w:t>a</w:t>
      </w:r>
      <w:r w:rsidRPr="002A7F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</w:t>
      </w:r>
      <w:r w:rsidR="009A299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º período do Curso de Direito, da UNDB.</w:t>
      </w:r>
    </w:p>
  </w:footnote>
  <w:footnote w:id="3">
    <w:p w:rsidR="002A7F23" w:rsidRDefault="002A7F23">
      <w:pPr>
        <w:pStyle w:val="Textodenotaderodap"/>
      </w:pPr>
      <w:r>
        <w:rPr>
          <w:rStyle w:val="Refdenotaderodap"/>
        </w:rPr>
        <w:footnoteRef/>
      </w:r>
      <w:r w:rsidR="00CF3E51">
        <w:rPr>
          <w:rFonts w:ascii="Times New Roman" w:hAnsi="Times New Roman" w:cs="Times New Roman"/>
        </w:rPr>
        <w:t xml:space="preserve"> Professor</w:t>
      </w:r>
      <w:r w:rsidRPr="002A7F23">
        <w:rPr>
          <w:rFonts w:ascii="Times New Roman" w:hAnsi="Times New Roman" w:cs="Times New Roman"/>
        </w:rPr>
        <w:t xml:space="preserve"> </w:t>
      </w:r>
      <w:r w:rsidR="00CF3E51">
        <w:rPr>
          <w:rFonts w:ascii="Times New Roman" w:hAnsi="Times New Roman" w:cs="Times New Roman"/>
        </w:rPr>
        <w:t>especialista, Orientador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3577156"/>
      <w:docPartObj>
        <w:docPartGallery w:val="Page Numbers (Top of Page)"/>
        <w:docPartUnique/>
      </w:docPartObj>
    </w:sdtPr>
    <w:sdtEndPr/>
    <w:sdtContent>
      <w:p w:rsidR="0048483F" w:rsidRDefault="0048483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A87">
          <w:rPr>
            <w:noProof/>
          </w:rPr>
          <w:t>6</w:t>
        </w:r>
        <w:r>
          <w:fldChar w:fldCharType="end"/>
        </w:r>
      </w:p>
    </w:sdtContent>
  </w:sdt>
  <w:p w:rsidR="00B14D1B" w:rsidRDefault="00B14D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41291"/>
    <w:multiLevelType w:val="hybridMultilevel"/>
    <w:tmpl w:val="5F56E9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F6BFB"/>
    <w:multiLevelType w:val="hybridMultilevel"/>
    <w:tmpl w:val="73946678"/>
    <w:lvl w:ilvl="0" w:tplc="52004E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78FB"/>
    <w:multiLevelType w:val="hybridMultilevel"/>
    <w:tmpl w:val="098C940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211DA"/>
    <w:multiLevelType w:val="multilevel"/>
    <w:tmpl w:val="B928ED4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8A3688"/>
    <w:multiLevelType w:val="hybridMultilevel"/>
    <w:tmpl w:val="78EECC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A4A87"/>
    <w:multiLevelType w:val="hybridMultilevel"/>
    <w:tmpl w:val="6A047FCE"/>
    <w:lvl w:ilvl="0" w:tplc="57CEED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C7B67"/>
    <w:multiLevelType w:val="hybridMultilevel"/>
    <w:tmpl w:val="756C2AA0"/>
    <w:lvl w:ilvl="0" w:tplc="BF628826">
      <w:start w:val="1"/>
      <w:numFmt w:val="decimal"/>
      <w:lvlText w:val="%1"/>
      <w:lvlJc w:val="left"/>
      <w:pPr>
        <w:ind w:left="360" w:hanging="360"/>
      </w:pPr>
      <w:rPr>
        <w:rFonts w:ascii="Times New Roman" w:eastAsiaTheme="minorEastAsia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920688"/>
    <w:multiLevelType w:val="hybridMultilevel"/>
    <w:tmpl w:val="F2CE63AC"/>
    <w:lvl w:ilvl="0" w:tplc="9E2A41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C7249E8"/>
    <w:multiLevelType w:val="hybridMultilevel"/>
    <w:tmpl w:val="C00E8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8707F"/>
    <w:multiLevelType w:val="hybridMultilevel"/>
    <w:tmpl w:val="34BA36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B1296"/>
    <w:multiLevelType w:val="hybridMultilevel"/>
    <w:tmpl w:val="697C4B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90099"/>
    <w:multiLevelType w:val="hybridMultilevel"/>
    <w:tmpl w:val="2C2AA2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80D8B"/>
    <w:multiLevelType w:val="hybridMultilevel"/>
    <w:tmpl w:val="8FC4B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B2DF4"/>
    <w:multiLevelType w:val="hybridMultilevel"/>
    <w:tmpl w:val="6A327F8C"/>
    <w:lvl w:ilvl="0" w:tplc="B0B6AAC2">
      <w:start w:val="1"/>
      <w:numFmt w:val="decimal"/>
      <w:lvlText w:val="%1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6F5B532C"/>
    <w:multiLevelType w:val="hybridMultilevel"/>
    <w:tmpl w:val="16B45434"/>
    <w:lvl w:ilvl="0" w:tplc="A638379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9"/>
  </w:num>
  <w:num w:numId="5">
    <w:abstractNumId w:val="7"/>
  </w:num>
  <w:num w:numId="6">
    <w:abstractNumId w:val="13"/>
  </w:num>
  <w:num w:numId="7">
    <w:abstractNumId w:val="6"/>
  </w:num>
  <w:num w:numId="8">
    <w:abstractNumId w:val="1"/>
  </w:num>
  <w:num w:numId="9">
    <w:abstractNumId w:val="14"/>
  </w:num>
  <w:num w:numId="10">
    <w:abstractNumId w:val="8"/>
  </w:num>
  <w:num w:numId="11">
    <w:abstractNumId w:val="0"/>
  </w:num>
  <w:num w:numId="12">
    <w:abstractNumId w:val="11"/>
  </w:num>
  <w:num w:numId="13">
    <w:abstractNumId w:val="10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DC"/>
    <w:rsid w:val="000004B0"/>
    <w:rsid w:val="00024B5E"/>
    <w:rsid w:val="00026464"/>
    <w:rsid w:val="0003407F"/>
    <w:rsid w:val="00036E05"/>
    <w:rsid w:val="000420E5"/>
    <w:rsid w:val="00046172"/>
    <w:rsid w:val="0006113E"/>
    <w:rsid w:val="00062F76"/>
    <w:rsid w:val="0006746E"/>
    <w:rsid w:val="00070CDF"/>
    <w:rsid w:val="000933E4"/>
    <w:rsid w:val="00097187"/>
    <w:rsid w:val="00097C28"/>
    <w:rsid w:val="000C0720"/>
    <w:rsid w:val="000D1ECC"/>
    <w:rsid w:val="000D2ABF"/>
    <w:rsid w:val="000D3EA4"/>
    <w:rsid w:val="00123512"/>
    <w:rsid w:val="0013217B"/>
    <w:rsid w:val="001368C9"/>
    <w:rsid w:val="0015392B"/>
    <w:rsid w:val="00153EFA"/>
    <w:rsid w:val="00155EFA"/>
    <w:rsid w:val="00157012"/>
    <w:rsid w:val="00157800"/>
    <w:rsid w:val="001702B5"/>
    <w:rsid w:val="00193DEB"/>
    <w:rsid w:val="001A3CAC"/>
    <w:rsid w:val="001A4594"/>
    <w:rsid w:val="001B1421"/>
    <w:rsid w:val="001B3820"/>
    <w:rsid w:val="001B7A8F"/>
    <w:rsid w:val="001D2612"/>
    <w:rsid w:val="002006BD"/>
    <w:rsid w:val="002120E7"/>
    <w:rsid w:val="002124CF"/>
    <w:rsid w:val="00216EC9"/>
    <w:rsid w:val="00224BB1"/>
    <w:rsid w:val="002325F7"/>
    <w:rsid w:val="0023441F"/>
    <w:rsid w:val="00235CAF"/>
    <w:rsid w:val="00244DA7"/>
    <w:rsid w:val="002450DC"/>
    <w:rsid w:val="00245800"/>
    <w:rsid w:val="002502E7"/>
    <w:rsid w:val="00253272"/>
    <w:rsid w:val="002545C4"/>
    <w:rsid w:val="00270F79"/>
    <w:rsid w:val="00283644"/>
    <w:rsid w:val="00294D7C"/>
    <w:rsid w:val="002A7C1D"/>
    <w:rsid w:val="002A7F23"/>
    <w:rsid w:val="002B53AB"/>
    <w:rsid w:val="002C0733"/>
    <w:rsid w:val="002C73D9"/>
    <w:rsid w:val="002E2526"/>
    <w:rsid w:val="002E2A3C"/>
    <w:rsid w:val="002E4990"/>
    <w:rsid w:val="0030169B"/>
    <w:rsid w:val="003243F2"/>
    <w:rsid w:val="003310B7"/>
    <w:rsid w:val="00340D8F"/>
    <w:rsid w:val="003501A1"/>
    <w:rsid w:val="00352B89"/>
    <w:rsid w:val="00364B14"/>
    <w:rsid w:val="003823C8"/>
    <w:rsid w:val="003902B3"/>
    <w:rsid w:val="003B3496"/>
    <w:rsid w:val="003B4693"/>
    <w:rsid w:val="003B5286"/>
    <w:rsid w:val="003B5CAD"/>
    <w:rsid w:val="003E4507"/>
    <w:rsid w:val="003E62CD"/>
    <w:rsid w:val="004032A9"/>
    <w:rsid w:val="004048CD"/>
    <w:rsid w:val="00407707"/>
    <w:rsid w:val="004128F4"/>
    <w:rsid w:val="00413D2A"/>
    <w:rsid w:val="00422D60"/>
    <w:rsid w:val="00424AB2"/>
    <w:rsid w:val="00444B0E"/>
    <w:rsid w:val="0048483F"/>
    <w:rsid w:val="004876E2"/>
    <w:rsid w:val="004909D8"/>
    <w:rsid w:val="004925BC"/>
    <w:rsid w:val="004B040B"/>
    <w:rsid w:val="004B4F12"/>
    <w:rsid w:val="004C7FB4"/>
    <w:rsid w:val="004E0303"/>
    <w:rsid w:val="004E1AF9"/>
    <w:rsid w:val="004F15C5"/>
    <w:rsid w:val="004F5EB6"/>
    <w:rsid w:val="004F77A1"/>
    <w:rsid w:val="005172CC"/>
    <w:rsid w:val="0052562E"/>
    <w:rsid w:val="00530D01"/>
    <w:rsid w:val="00535961"/>
    <w:rsid w:val="0054169A"/>
    <w:rsid w:val="0055035D"/>
    <w:rsid w:val="00565716"/>
    <w:rsid w:val="005676B6"/>
    <w:rsid w:val="0057017E"/>
    <w:rsid w:val="00574D1C"/>
    <w:rsid w:val="00576EBB"/>
    <w:rsid w:val="00580743"/>
    <w:rsid w:val="005A50FD"/>
    <w:rsid w:val="005B7513"/>
    <w:rsid w:val="005C1F42"/>
    <w:rsid w:val="005D09D5"/>
    <w:rsid w:val="005D0DFF"/>
    <w:rsid w:val="005E3412"/>
    <w:rsid w:val="005E4384"/>
    <w:rsid w:val="005F373E"/>
    <w:rsid w:val="00617D91"/>
    <w:rsid w:val="00626D7F"/>
    <w:rsid w:val="0063439B"/>
    <w:rsid w:val="00634549"/>
    <w:rsid w:val="00636190"/>
    <w:rsid w:val="006428B2"/>
    <w:rsid w:val="00646679"/>
    <w:rsid w:val="006503C3"/>
    <w:rsid w:val="006674BA"/>
    <w:rsid w:val="00681969"/>
    <w:rsid w:val="006836D5"/>
    <w:rsid w:val="00683CB9"/>
    <w:rsid w:val="006850B2"/>
    <w:rsid w:val="00685A1F"/>
    <w:rsid w:val="006C5FED"/>
    <w:rsid w:val="006D115A"/>
    <w:rsid w:val="006D606C"/>
    <w:rsid w:val="006D7497"/>
    <w:rsid w:val="006E163B"/>
    <w:rsid w:val="006E32B6"/>
    <w:rsid w:val="007233B0"/>
    <w:rsid w:val="007363FE"/>
    <w:rsid w:val="00755E23"/>
    <w:rsid w:val="0076385A"/>
    <w:rsid w:val="00764E8C"/>
    <w:rsid w:val="00774371"/>
    <w:rsid w:val="007866A0"/>
    <w:rsid w:val="00790643"/>
    <w:rsid w:val="007A0689"/>
    <w:rsid w:val="007A4A0E"/>
    <w:rsid w:val="007B208E"/>
    <w:rsid w:val="007B51FE"/>
    <w:rsid w:val="007C3CE0"/>
    <w:rsid w:val="007C679B"/>
    <w:rsid w:val="007D1C6F"/>
    <w:rsid w:val="007D6AAA"/>
    <w:rsid w:val="007E5A9C"/>
    <w:rsid w:val="007F576A"/>
    <w:rsid w:val="00802EFE"/>
    <w:rsid w:val="00807447"/>
    <w:rsid w:val="00814E7A"/>
    <w:rsid w:val="008151CE"/>
    <w:rsid w:val="008222DD"/>
    <w:rsid w:val="008272F8"/>
    <w:rsid w:val="00834AF3"/>
    <w:rsid w:val="00863DDC"/>
    <w:rsid w:val="008652C0"/>
    <w:rsid w:val="0088755F"/>
    <w:rsid w:val="00890607"/>
    <w:rsid w:val="008955D6"/>
    <w:rsid w:val="00897252"/>
    <w:rsid w:val="008A782C"/>
    <w:rsid w:val="008B0FB4"/>
    <w:rsid w:val="008B21E1"/>
    <w:rsid w:val="008C580B"/>
    <w:rsid w:val="008E03AE"/>
    <w:rsid w:val="008E0633"/>
    <w:rsid w:val="008E0E26"/>
    <w:rsid w:val="008E161D"/>
    <w:rsid w:val="008E6423"/>
    <w:rsid w:val="008E711D"/>
    <w:rsid w:val="008F0CC1"/>
    <w:rsid w:val="009027E0"/>
    <w:rsid w:val="0092751A"/>
    <w:rsid w:val="00935EB5"/>
    <w:rsid w:val="00940B3A"/>
    <w:rsid w:val="00945C3F"/>
    <w:rsid w:val="00951BA5"/>
    <w:rsid w:val="0096018D"/>
    <w:rsid w:val="0096245F"/>
    <w:rsid w:val="00971A45"/>
    <w:rsid w:val="0097202B"/>
    <w:rsid w:val="009777F3"/>
    <w:rsid w:val="00983FE9"/>
    <w:rsid w:val="0098632C"/>
    <w:rsid w:val="00994FDE"/>
    <w:rsid w:val="009A1E44"/>
    <w:rsid w:val="009A2996"/>
    <w:rsid w:val="009B21B4"/>
    <w:rsid w:val="009B7A87"/>
    <w:rsid w:val="009C52C8"/>
    <w:rsid w:val="009D7697"/>
    <w:rsid w:val="009F1A79"/>
    <w:rsid w:val="009F7DD1"/>
    <w:rsid w:val="00A106B6"/>
    <w:rsid w:val="00A11D2C"/>
    <w:rsid w:val="00A2059D"/>
    <w:rsid w:val="00A22370"/>
    <w:rsid w:val="00A37761"/>
    <w:rsid w:val="00A42F72"/>
    <w:rsid w:val="00A45265"/>
    <w:rsid w:val="00A50741"/>
    <w:rsid w:val="00A60694"/>
    <w:rsid w:val="00A7155A"/>
    <w:rsid w:val="00A72B1A"/>
    <w:rsid w:val="00A75D6C"/>
    <w:rsid w:val="00A815D7"/>
    <w:rsid w:val="00A82A7B"/>
    <w:rsid w:val="00A952A3"/>
    <w:rsid w:val="00A95A85"/>
    <w:rsid w:val="00A96EB9"/>
    <w:rsid w:val="00A97B5F"/>
    <w:rsid w:val="00AC0C57"/>
    <w:rsid w:val="00AC1F82"/>
    <w:rsid w:val="00AE3FDD"/>
    <w:rsid w:val="00AE7CBE"/>
    <w:rsid w:val="00AF57F5"/>
    <w:rsid w:val="00B01C95"/>
    <w:rsid w:val="00B01EB8"/>
    <w:rsid w:val="00B028B7"/>
    <w:rsid w:val="00B07400"/>
    <w:rsid w:val="00B14D1B"/>
    <w:rsid w:val="00B20703"/>
    <w:rsid w:val="00B43DB6"/>
    <w:rsid w:val="00B535A7"/>
    <w:rsid w:val="00B53BCF"/>
    <w:rsid w:val="00B611B1"/>
    <w:rsid w:val="00B7071D"/>
    <w:rsid w:val="00B740F0"/>
    <w:rsid w:val="00B74ED1"/>
    <w:rsid w:val="00BB6F64"/>
    <w:rsid w:val="00BB75D9"/>
    <w:rsid w:val="00BC6BAB"/>
    <w:rsid w:val="00BD2B77"/>
    <w:rsid w:val="00BD5BF9"/>
    <w:rsid w:val="00BD6360"/>
    <w:rsid w:val="00BD6381"/>
    <w:rsid w:val="00BE248A"/>
    <w:rsid w:val="00BF29F9"/>
    <w:rsid w:val="00BF3EC8"/>
    <w:rsid w:val="00C0317F"/>
    <w:rsid w:val="00C1124F"/>
    <w:rsid w:val="00C12F39"/>
    <w:rsid w:val="00C1514E"/>
    <w:rsid w:val="00C17EC2"/>
    <w:rsid w:val="00C24247"/>
    <w:rsid w:val="00C254CD"/>
    <w:rsid w:val="00C4152E"/>
    <w:rsid w:val="00C42B9D"/>
    <w:rsid w:val="00C42C5C"/>
    <w:rsid w:val="00C51066"/>
    <w:rsid w:val="00C531A3"/>
    <w:rsid w:val="00C5325E"/>
    <w:rsid w:val="00C66030"/>
    <w:rsid w:val="00C7362E"/>
    <w:rsid w:val="00C8515D"/>
    <w:rsid w:val="00CA1AD1"/>
    <w:rsid w:val="00CB171B"/>
    <w:rsid w:val="00CC1482"/>
    <w:rsid w:val="00CC2167"/>
    <w:rsid w:val="00CE465C"/>
    <w:rsid w:val="00CF3E51"/>
    <w:rsid w:val="00D01E94"/>
    <w:rsid w:val="00D042F9"/>
    <w:rsid w:val="00D06A27"/>
    <w:rsid w:val="00D13E94"/>
    <w:rsid w:val="00D37FE1"/>
    <w:rsid w:val="00D41070"/>
    <w:rsid w:val="00D4133C"/>
    <w:rsid w:val="00D44D20"/>
    <w:rsid w:val="00D47A2C"/>
    <w:rsid w:val="00D559BA"/>
    <w:rsid w:val="00D6417B"/>
    <w:rsid w:val="00D644EA"/>
    <w:rsid w:val="00D65105"/>
    <w:rsid w:val="00D76814"/>
    <w:rsid w:val="00D83604"/>
    <w:rsid w:val="00D837BD"/>
    <w:rsid w:val="00D85336"/>
    <w:rsid w:val="00D863A3"/>
    <w:rsid w:val="00D96AD7"/>
    <w:rsid w:val="00DA1F82"/>
    <w:rsid w:val="00DA38A7"/>
    <w:rsid w:val="00DA3EF4"/>
    <w:rsid w:val="00DA6462"/>
    <w:rsid w:val="00DA7466"/>
    <w:rsid w:val="00DC2368"/>
    <w:rsid w:val="00DD00F0"/>
    <w:rsid w:val="00DD1826"/>
    <w:rsid w:val="00DE39DF"/>
    <w:rsid w:val="00DE40A1"/>
    <w:rsid w:val="00DE5463"/>
    <w:rsid w:val="00DF083E"/>
    <w:rsid w:val="00E007ED"/>
    <w:rsid w:val="00E117C3"/>
    <w:rsid w:val="00E13859"/>
    <w:rsid w:val="00E13C7F"/>
    <w:rsid w:val="00E34931"/>
    <w:rsid w:val="00E40A98"/>
    <w:rsid w:val="00E45F88"/>
    <w:rsid w:val="00E63712"/>
    <w:rsid w:val="00E80AB2"/>
    <w:rsid w:val="00E935E8"/>
    <w:rsid w:val="00EA3B01"/>
    <w:rsid w:val="00EA6B6A"/>
    <w:rsid w:val="00EC584E"/>
    <w:rsid w:val="00ED7994"/>
    <w:rsid w:val="00EE4E41"/>
    <w:rsid w:val="00EE6B30"/>
    <w:rsid w:val="00EF67AC"/>
    <w:rsid w:val="00EF79DB"/>
    <w:rsid w:val="00F0388D"/>
    <w:rsid w:val="00F12ABC"/>
    <w:rsid w:val="00F14F4F"/>
    <w:rsid w:val="00F16F28"/>
    <w:rsid w:val="00F170E6"/>
    <w:rsid w:val="00F415A4"/>
    <w:rsid w:val="00F45F9A"/>
    <w:rsid w:val="00F511C6"/>
    <w:rsid w:val="00F546E4"/>
    <w:rsid w:val="00F55112"/>
    <w:rsid w:val="00F67DD5"/>
    <w:rsid w:val="00F74025"/>
    <w:rsid w:val="00F75A02"/>
    <w:rsid w:val="00F91BA3"/>
    <w:rsid w:val="00F926C3"/>
    <w:rsid w:val="00F955E0"/>
    <w:rsid w:val="00FA2AF6"/>
    <w:rsid w:val="00FB7349"/>
    <w:rsid w:val="00FE3E86"/>
    <w:rsid w:val="00FE6270"/>
    <w:rsid w:val="00FE7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5A522"/>
  <w15:docId w15:val="{53393B2B-E932-4E73-83AB-CC5229B0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74E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70CDF"/>
    <w:pPr>
      <w:keepNext/>
      <w:keepLines/>
      <w:spacing w:before="200" w:after="0" w:line="240" w:lineRule="auto"/>
      <w:ind w:left="284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3D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3DD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63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63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3DDC"/>
  </w:style>
  <w:style w:type="paragraph" w:styleId="Textodebalo">
    <w:name w:val="Balloon Text"/>
    <w:basedOn w:val="Normal"/>
    <w:link w:val="TextodebaloChar"/>
    <w:uiPriority w:val="99"/>
    <w:semiHidden/>
    <w:unhideWhenUsed/>
    <w:rsid w:val="0086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DD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660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030"/>
  </w:style>
  <w:style w:type="character" w:styleId="Hyperlink">
    <w:name w:val="Hyperlink"/>
    <w:basedOn w:val="Fontepargpadro"/>
    <w:uiPriority w:val="99"/>
    <w:unhideWhenUsed/>
    <w:rsid w:val="00036E05"/>
    <w:rPr>
      <w:strike w:val="0"/>
      <w:dstrike w:val="0"/>
      <w:color w:val="0746A8"/>
      <w:u w:val="none"/>
      <w:effect w:val="none"/>
    </w:rPr>
  </w:style>
  <w:style w:type="paragraph" w:styleId="SemEspaamento">
    <w:name w:val="No Spacing"/>
    <w:uiPriority w:val="1"/>
    <w:qFormat/>
    <w:rsid w:val="002C0733"/>
    <w:pPr>
      <w:spacing w:after="0" w:line="240" w:lineRule="auto"/>
    </w:pPr>
  </w:style>
  <w:style w:type="paragraph" w:customStyle="1" w:styleId="autor">
    <w:name w:val="autor"/>
    <w:basedOn w:val="Normal"/>
    <w:rsid w:val="005A50FD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Normal"/>
    <w:rsid w:val="005A50FD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502E7"/>
  </w:style>
  <w:style w:type="character" w:styleId="nfase">
    <w:name w:val="Emphasis"/>
    <w:basedOn w:val="Fontepargpadro"/>
    <w:uiPriority w:val="20"/>
    <w:qFormat/>
    <w:rsid w:val="002325F7"/>
    <w:rPr>
      <w:i/>
      <w:iCs/>
    </w:rPr>
  </w:style>
  <w:style w:type="character" w:customStyle="1" w:styleId="termoglossario">
    <w:name w:val="termoglossario"/>
    <w:basedOn w:val="Fontepargpadro"/>
    <w:rsid w:val="00413D2A"/>
  </w:style>
  <w:style w:type="character" w:styleId="Forte">
    <w:name w:val="Strong"/>
    <w:basedOn w:val="Fontepargpadro"/>
    <w:uiPriority w:val="22"/>
    <w:qFormat/>
    <w:rsid w:val="003243F2"/>
    <w:rPr>
      <w:b/>
      <w:bCs/>
    </w:rPr>
  </w:style>
  <w:style w:type="character" w:customStyle="1" w:styleId="url">
    <w:name w:val="url"/>
    <w:basedOn w:val="Fontepargpadro"/>
    <w:rsid w:val="00BB6F64"/>
  </w:style>
  <w:style w:type="character" w:customStyle="1" w:styleId="Ttulo1Char">
    <w:name w:val="Título 1 Char"/>
    <w:basedOn w:val="Fontepargpadro"/>
    <w:link w:val="Ttulo1"/>
    <w:uiPriority w:val="9"/>
    <w:rsid w:val="00B74ED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B21E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B21E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B21E1"/>
    <w:rPr>
      <w:vertAlign w:val="superscript"/>
    </w:rPr>
  </w:style>
  <w:style w:type="character" w:customStyle="1" w:styleId="external-link">
    <w:name w:val="external-link"/>
    <w:basedOn w:val="Fontepargpadro"/>
    <w:rsid w:val="00D01E94"/>
  </w:style>
  <w:style w:type="character" w:customStyle="1" w:styleId="Ttulo2Char">
    <w:name w:val="Título 2 Char"/>
    <w:basedOn w:val="Fontepargpadro"/>
    <w:link w:val="Ttulo2"/>
    <w:uiPriority w:val="9"/>
    <w:rsid w:val="00070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3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6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477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7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02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793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8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0523">
              <w:marLeft w:val="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078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8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4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9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1614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69356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3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00311-B2C4-4060-9EB6-3695035B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2003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Felipe Carneiro</cp:lastModifiedBy>
  <cp:revision>2</cp:revision>
  <cp:lastPrinted>2014-08-27T21:32:00Z</cp:lastPrinted>
  <dcterms:created xsi:type="dcterms:W3CDTF">2018-04-27T19:16:00Z</dcterms:created>
  <dcterms:modified xsi:type="dcterms:W3CDTF">2018-04-27T19:16:00Z</dcterms:modified>
</cp:coreProperties>
</file>