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ACA" w:rsidRPr="008D7B68" w:rsidRDefault="00BB3355" w:rsidP="009454F8">
      <w:pPr>
        <w:pStyle w:val="Cabealho"/>
        <w:tabs>
          <w:tab w:val="clear" w:pos="4419"/>
          <w:tab w:val="clear" w:pos="8838"/>
        </w:tabs>
        <w:jc w:val="center"/>
        <w:rPr>
          <w:sz w:val="40"/>
          <w:szCs w:val="40"/>
        </w:rPr>
      </w:pPr>
      <w:r>
        <w:rPr>
          <w:rStyle w:val="Forte"/>
          <w:color w:val="333333"/>
          <w:sz w:val="40"/>
          <w:szCs w:val="40"/>
          <w:shd w:val="clear" w:color="auto" w:fill="FFFFFF"/>
        </w:rPr>
        <w:t>E</w:t>
      </w:r>
      <w:r w:rsidR="00697B27">
        <w:rPr>
          <w:rStyle w:val="Forte"/>
          <w:color w:val="333333"/>
          <w:sz w:val="40"/>
          <w:szCs w:val="40"/>
          <w:shd w:val="clear" w:color="auto" w:fill="FFFFFF"/>
        </w:rPr>
        <w:t>XPERIÊNCIA DOCENTE E</w:t>
      </w:r>
      <w:r>
        <w:rPr>
          <w:rStyle w:val="Forte"/>
          <w:color w:val="333333"/>
          <w:sz w:val="40"/>
          <w:szCs w:val="40"/>
          <w:shd w:val="clear" w:color="auto" w:fill="FFFFFF"/>
        </w:rPr>
        <w:t>STÁGIO I</w:t>
      </w:r>
      <w:bookmarkStart w:id="0" w:name="_GoBack"/>
      <w:bookmarkEnd w:id="0"/>
    </w:p>
    <w:p w:rsidR="00002ACA" w:rsidRDefault="00002ACA">
      <w:pPr>
        <w:pStyle w:val="Cabealho"/>
        <w:tabs>
          <w:tab w:val="clear" w:pos="4419"/>
          <w:tab w:val="clear" w:pos="8838"/>
        </w:tabs>
        <w:jc w:val="center"/>
        <w:rPr>
          <w:sz w:val="40"/>
          <w:szCs w:val="40"/>
        </w:rPr>
      </w:pPr>
    </w:p>
    <w:p w:rsidR="00FE4D23" w:rsidRPr="008D7B68" w:rsidRDefault="00FE4D23">
      <w:pPr>
        <w:pStyle w:val="Cabealho"/>
        <w:tabs>
          <w:tab w:val="clear" w:pos="4419"/>
          <w:tab w:val="clear" w:pos="8838"/>
        </w:tabs>
        <w:jc w:val="center"/>
        <w:rPr>
          <w:sz w:val="40"/>
          <w:szCs w:val="40"/>
        </w:rPr>
      </w:pPr>
    </w:p>
    <w:p w:rsidR="002B3963" w:rsidRPr="002B3963" w:rsidRDefault="002B3963" w:rsidP="002B3963">
      <w:pPr>
        <w:jc w:val="center"/>
        <w:rPr>
          <w:b/>
        </w:rPr>
      </w:pPr>
      <w:r w:rsidRPr="002B3963">
        <w:rPr>
          <w:b/>
        </w:rPr>
        <w:t>Roberto Ces</w:t>
      </w:r>
      <w:r w:rsidR="00131B13">
        <w:rPr>
          <w:b/>
        </w:rPr>
        <w:t>a</w:t>
      </w:r>
      <w:r w:rsidRPr="002B3963">
        <w:rPr>
          <w:b/>
        </w:rPr>
        <w:t>r Resende</w:t>
      </w:r>
    </w:p>
    <w:p w:rsidR="00002ACA" w:rsidRDefault="002B3963">
      <w:pPr>
        <w:jc w:val="center"/>
        <w:rPr>
          <w:b/>
          <w:bCs/>
        </w:rPr>
      </w:pPr>
      <w:r>
        <w:rPr>
          <w:b/>
        </w:rPr>
        <w:t>Prof. Natã Pereira Germano</w:t>
      </w:r>
    </w:p>
    <w:p w:rsidR="00002ACA" w:rsidRDefault="00002ACA">
      <w:pPr>
        <w:jc w:val="center"/>
        <w:rPr>
          <w:bCs/>
        </w:rPr>
      </w:pPr>
      <w:r>
        <w:rPr>
          <w:bCs/>
        </w:rPr>
        <w:t>Centro Universitário Leonardo da Vinci - UNIASSELVI</w:t>
      </w:r>
    </w:p>
    <w:p w:rsidR="00002ACA" w:rsidRDefault="002B3963">
      <w:pPr>
        <w:jc w:val="center"/>
      </w:pPr>
      <w:r>
        <w:t>Licenciatura em Matemática</w:t>
      </w:r>
      <w:r w:rsidR="00002ACA">
        <w:t xml:space="preserve"> (</w:t>
      </w:r>
      <w:r w:rsidR="0061109D">
        <w:t>MAD 0360</w:t>
      </w:r>
      <w:r w:rsidR="00002ACA">
        <w:t xml:space="preserve">) – </w:t>
      </w:r>
      <w:r w:rsidR="008C2A22">
        <w:t>Estágio I</w:t>
      </w:r>
    </w:p>
    <w:p w:rsidR="00002ACA" w:rsidRDefault="00A9403B">
      <w:pPr>
        <w:jc w:val="center"/>
      </w:pPr>
      <w:r>
        <w:t>02</w:t>
      </w:r>
      <w:r w:rsidR="007A3E31">
        <w:t>/12</w:t>
      </w:r>
      <w:r w:rsidR="002B3963">
        <w:t>/2017</w:t>
      </w:r>
    </w:p>
    <w:p w:rsidR="00002ACA" w:rsidRDefault="00002ACA">
      <w:pPr>
        <w:jc w:val="center"/>
      </w:pPr>
    </w:p>
    <w:p w:rsidR="00002ACA" w:rsidRDefault="00002ACA">
      <w:pPr>
        <w:jc w:val="center"/>
      </w:pPr>
    </w:p>
    <w:p w:rsidR="00002ACA" w:rsidRDefault="00002ACA" w:rsidP="002B3963">
      <w:pPr>
        <w:pStyle w:val="Ttulo6"/>
        <w:tabs>
          <w:tab w:val="decimal" w:pos="1134"/>
        </w:tabs>
        <w:spacing w:before="0" w:after="0"/>
        <w:rPr>
          <w:bCs w:val="0"/>
          <w:sz w:val="24"/>
        </w:rPr>
      </w:pPr>
      <w:r>
        <w:rPr>
          <w:bCs w:val="0"/>
          <w:sz w:val="24"/>
        </w:rPr>
        <w:t>RESUMO</w:t>
      </w:r>
    </w:p>
    <w:p w:rsidR="00002ACA" w:rsidRDefault="00002ACA" w:rsidP="00992E9B">
      <w:pPr>
        <w:spacing w:line="360" w:lineRule="auto"/>
      </w:pPr>
    </w:p>
    <w:p w:rsidR="00FA5C66" w:rsidRDefault="00194F0E" w:rsidP="009F0452">
      <w:pPr>
        <w:jc w:val="both"/>
        <w:rPr>
          <w:i/>
          <w:iCs/>
        </w:rPr>
      </w:pPr>
      <w:r>
        <w:rPr>
          <w:i/>
          <w:iCs/>
        </w:rPr>
        <w:t>O presente trabalho realizado no FIESC-SENAI</w:t>
      </w:r>
      <w:r w:rsidR="00D85D64">
        <w:rPr>
          <w:i/>
          <w:iCs/>
        </w:rPr>
        <w:t xml:space="preserve"> em Rio do Sul-SC e </w:t>
      </w:r>
      <w:r>
        <w:rPr>
          <w:i/>
          <w:iCs/>
        </w:rPr>
        <w:t xml:space="preserve">UNIASSELVI- Rio do Sul-SC </w:t>
      </w:r>
      <w:r w:rsidR="009F0452" w:rsidRPr="00940889">
        <w:rPr>
          <w:i/>
          <w:iCs/>
        </w:rPr>
        <w:t xml:space="preserve">para aquisição de nota parcial para a disciplina de </w:t>
      </w:r>
      <w:r w:rsidR="00B41C25">
        <w:rPr>
          <w:i/>
          <w:iCs/>
        </w:rPr>
        <w:t xml:space="preserve">Estágio I </w:t>
      </w:r>
      <w:r w:rsidR="009F0452" w:rsidRPr="00940889">
        <w:rPr>
          <w:i/>
          <w:iCs/>
        </w:rPr>
        <w:t>teve como objetivo</w:t>
      </w:r>
      <w:r w:rsidR="009854B4">
        <w:rPr>
          <w:i/>
          <w:iCs/>
        </w:rPr>
        <w:t xml:space="preserve"> descrever a experiência </w:t>
      </w:r>
      <w:r w:rsidR="00D85D64">
        <w:rPr>
          <w:i/>
          <w:iCs/>
        </w:rPr>
        <w:t>docente em sala de aula.</w:t>
      </w:r>
      <w:r w:rsidR="00862CA4">
        <w:rPr>
          <w:i/>
          <w:iCs/>
        </w:rPr>
        <w:t xml:space="preserve"> </w:t>
      </w:r>
      <w:r w:rsidR="00B657CF">
        <w:rPr>
          <w:i/>
          <w:iCs/>
        </w:rPr>
        <w:t xml:space="preserve">A atuação em sala de aula aconteceu no período de 2012 a 2015 ministrando disciplinas de desenho técnico / CAD, Leitura e interpretação de desenho técnico mecânico, desenho técnico aplicado a metalurgia, fundamentos de soldagem, CAD-desenho auxiliado por </w:t>
      </w:r>
      <w:r w:rsidR="008B691A">
        <w:rPr>
          <w:i/>
          <w:iCs/>
        </w:rPr>
        <w:t>computador,</w:t>
      </w:r>
      <w:r w:rsidR="00B657CF">
        <w:rPr>
          <w:i/>
          <w:iCs/>
        </w:rPr>
        <w:t xml:space="preserve"> na UNIASSELVI a disciplina ministrada foi informática básica.</w:t>
      </w:r>
      <w:r w:rsidR="00862CA4">
        <w:rPr>
          <w:i/>
          <w:iCs/>
        </w:rPr>
        <w:t xml:space="preserve"> </w:t>
      </w:r>
      <w:r w:rsidR="008B691A">
        <w:rPr>
          <w:i/>
          <w:iCs/>
        </w:rPr>
        <w:t>As disciplinas ministradas foram nos cursos Técnico em mecânica e Metalurgia</w:t>
      </w:r>
      <w:r w:rsidR="00025F97">
        <w:rPr>
          <w:i/>
          <w:iCs/>
        </w:rPr>
        <w:t xml:space="preserve">, ajustador mecânico, torneiro mecânico, desenhista mecânico, </w:t>
      </w:r>
      <w:r w:rsidR="00D654BA">
        <w:rPr>
          <w:i/>
          <w:iCs/>
        </w:rPr>
        <w:t>soldador,</w:t>
      </w:r>
      <w:r w:rsidR="00025F97">
        <w:rPr>
          <w:i/>
          <w:iCs/>
        </w:rPr>
        <w:t xml:space="preserve"> manutenção de máquinas industriais, projetista de máquinas, agente de inspeção de qualidade, </w:t>
      </w:r>
      <w:r w:rsidR="00D654BA">
        <w:rPr>
          <w:i/>
          <w:iCs/>
        </w:rPr>
        <w:t>leitura e</w:t>
      </w:r>
      <w:r w:rsidR="00025F97">
        <w:rPr>
          <w:i/>
          <w:iCs/>
        </w:rPr>
        <w:t xml:space="preserve"> interpretação de desenho técnico e na UNIASSELVI técnico em logística.</w:t>
      </w:r>
      <w:r w:rsidR="00862CA4">
        <w:rPr>
          <w:i/>
          <w:iCs/>
        </w:rPr>
        <w:t xml:space="preserve"> </w:t>
      </w:r>
      <w:r w:rsidR="0016564F">
        <w:rPr>
          <w:i/>
          <w:iCs/>
        </w:rPr>
        <w:t xml:space="preserve">No trabalho será abordado a experiência docente obtida neste período, as dificuldades </w:t>
      </w:r>
      <w:r w:rsidR="008B0275">
        <w:rPr>
          <w:i/>
          <w:iCs/>
        </w:rPr>
        <w:t>encontradas, as</w:t>
      </w:r>
      <w:r w:rsidR="0016564F">
        <w:rPr>
          <w:i/>
          <w:iCs/>
        </w:rPr>
        <w:t xml:space="preserve"> metodologias aplicadas, como foi o primeiro contato com os alunos, como foi re</w:t>
      </w:r>
      <w:r w:rsidR="00B078C9">
        <w:rPr>
          <w:i/>
          <w:iCs/>
        </w:rPr>
        <w:t xml:space="preserve">alizado o planejamento </w:t>
      </w:r>
      <w:r w:rsidR="00FA5C66">
        <w:rPr>
          <w:i/>
          <w:iCs/>
        </w:rPr>
        <w:t>das aulas</w:t>
      </w:r>
      <w:r w:rsidR="008B0275">
        <w:rPr>
          <w:i/>
          <w:iCs/>
        </w:rPr>
        <w:t>,</w:t>
      </w:r>
      <w:r w:rsidR="00ED1BC1">
        <w:rPr>
          <w:i/>
          <w:iCs/>
        </w:rPr>
        <w:t xml:space="preserve"> como é trabalhado a questão da teoria e prática, </w:t>
      </w:r>
      <w:r w:rsidR="008B0275">
        <w:rPr>
          <w:i/>
          <w:iCs/>
        </w:rPr>
        <w:t>como a área de atuação está relacionada com a área da licenciatura em matemática,</w:t>
      </w:r>
      <w:r w:rsidR="00AC2A8A">
        <w:rPr>
          <w:i/>
          <w:iCs/>
        </w:rPr>
        <w:t xml:space="preserve"> </w:t>
      </w:r>
      <w:r w:rsidR="00DE14AD">
        <w:rPr>
          <w:i/>
          <w:iCs/>
        </w:rPr>
        <w:t>etc.</w:t>
      </w:r>
      <w:r w:rsidR="00862CA4">
        <w:rPr>
          <w:i/>
          <w:iCs/>
        </w:rPr>
        <w:t xml:space="preserve"> </w:t>
      </w:r>
      <w:r w:rsidR="00FA5C66">
        <w:rPr>
          <w:i/>
          <w:iCs/>
        </w:rPr>
        <w:t>No trabalho também será realizado um breve histórico das instituições relatando sua estrutura organizacional e física, seguido de um pequeno histórico da escola.</w:t>
      </w:r>
    </w:p>
    <w:p w:rsidR="00B078C9" w:rsidRDefault="00712876" w:rsidP="009F0452">
      <w:pPr>
        <w:jc w:val="both"/>
        <w:rPr>
          <w:i/>
          <w:iCs/>
        </w:rPr>
      </w:pPr>
      <w:r>
        <w:rPr>
          <w:i/>
          <w:iCs/>
        </w:rPr>
        <w:t>Segundo Rayane</w:t>
      </w:r>
      <w:r w:rsidR="00FC2D0D">
        <w:rPr>
          <w:i/>
          <w:iCs/>
        </w:rPr>
        <w:t xml:space="preserve"> ( 2001) </w:t>
      </w:r>
      <w:r>
        <w:rPr>
          <w:i/>
          <w:iCs/>
        </w:rPr>
        <w:t xml:space="preserve"> a</w:t>
      </w:r>
      <w:r w:rsidRPr="00712876">
        <w:rPr>
          <w:i/>
          <w:iCs/>
        </w:rPr>
        <w:t xml:space="preserve"> formação de professores é uma problemática que requer bastante atenção, atualmente é um assunto bem discutido pelo fato de se tratarem de educadores de uma sociedade. O professor precisa estar inovando, por isso a formação de bons profissionais para a educação se torna um fator indispens</w:t>
      </w:r>
      <w:r w:rsidR="008E12A2">
        <w:rPr>
          <w:i/>
          <w:iCs/>
        </w:rPr>
        <w:t>ável para uma boa aprendizagem.</w:t>
      </w:r>
    </w:p>
    <w:p w:rsidR="00E4622F" w:rsidRDefault="00E4622F" w:rsidP="003A42F5">
      <w:pPr>
        <w:spacing w:line="360" w:lineRule="auto"/>
        <w:jc w:val="both"/>
        <w:rPr>
          <w:i/>
          <w:iCs/>
        </w:rPr>
      </w:pPr>
    </w:p>
    <w:p w:rsidR="00367E46" w:rsidRPr="00862CA4" w:rsidRDefault="00367E46" w:rsidP="003A42F5">
      <w:pPr>
        <w:spacing w:line="360" w:lineRule="auto"/>
        <w:jc w:val="both"/>
        <w:rPr>
          <w:iCs/>
        </w:rPr>
      </w:pPr>
    </w:p>
    <w:p w:rsidR="001D067A" w:rsidRDefault="00393CBB" w:rsidP="00ED60B0">
      <w:pPr>
        <w:jc w:val="both"/>
        <w:rPr>
          <w:bCs/>
        </w:rPr>
        <w:sectPr w:rsidR="001D067A" w:rsidSect="00B314AC">
          <w:headerReference w:type="default" r:id="rId8"/>
          <w:pgSz w:w="12240" w:h="15840"/>
          <w:pgMar w:top="1418" w:right="1701" w:bottom="1418" w:left="1701" w:header="720" w:footer="720" w:gutter="0"/>
          <w:cols w:space="720"/>
        </w:sectPr>
      </w:pPr>
      <w:r>
        <w:rPr>
          <w:b/>
          <w:bCs/>
        </w:rPr>
        <w:t xml:space="preserve">Palavras-chave: </w:t>
      </w:r>
      <w:r>
        <w:rPr>
          <w:bCs/>
        </w:rPr>
        <w:t xml:space="preserve"> </w:t>
      </w:r>
      <w:r w:rsidR="00ED1BC1">
        <w:rPr>
          <w:bCs/>
        </w:rPr>
        <w:t>Formaç</w:t>
      </w:r>
      <w:r w:rsidR="00F845EA">
        <w:rPr>
          <w:bCs/>
        </w:rPr>
        <w:t>ão docente</w:t>
      </w:r>
      <w:r w:rsidR="001C6DD1">
        <w:rPr>
          <w:bCs/>
        </w:rPr>
        <w:t xml:space="preserve">. Experiência docente. </w:t>
      </w:r>
      <w:r w:rsidR="00862CA4">
        <w:rPr>
          <w:bCs/>
        </w:rPr>
        <w:t>Aprendizagem</w:t>
      </w:r>
    </w:p>
    <w:p w:rsidR="00002ACA" w:rsidRPr="00F67F85" w:rsidRDefault="00002ACA" w:rsidP="00ED60B0">
      <w:pPr>
        <w:jc w:val="both"/>
        <w:rPr>
          <w:b/>
        </w:rPr>
      </w:pPr>
      <w:r w:rsidRPr="00F67F85">
        <w:rPr>
          <w:b/>
        </w:rPr>
        <w:lastRenderedPageBreak/>
        <w:t xml:space="preserve"> </w:t>
      </w:r>
      <w:r w:rsidR="00F67F85" w:rsidRPr="00F67F85">
        <w:rPr>
          <w:b/>
        </w:rPr>
        <w:t xml:space="preserve">1 </w:t>
      </w:r>
      <w:r w:rsidRPr="00F67F85">
        <w:rPr>
          <w:b/>
        </w:rPr>
        <w:t>INTRODUÇÃO</w:t>
      </w:r>
    </w:p>
    <w:p w:rsidR="00F67F85" w:rsidRDefault="00F67F85" w:rsidP="008457C2">
      <w:pPr>
        <w:spacing w:line="360" w:lineRule="auto"/>
        <w:jc w:val="both"/>
      </w:pPr>
    </w:p>
    <w:p w:rsidR="005D76F7" w:rsidRDefault="004262E3" w:rsidP="008E779E">
      <w:pPr>
        <w:shd w:val="clear" w:color="auto" w:fill="FFFFFF"/>
        <w:spacing w:line="360" w:lineRule="auto"/>
        <w:ind w:firstLine="1134"/>
        <w:jc w:val="both"/>
        <w:rPr>
          <w:color w:val="000000"/>
        </w:rPr>
      </w:pPr>
      <w:r w:rsidRPr="004506CD">
        <w:rPr>
          <w:color w:val="000000"/>
        </w:rPr>
        <w:t xml:space="preserve">A </w:t>
      </w:r>
      <w:r w:rsidR="005F467A">
        <w:rPr>
          <w:color w:val="000000"/>
        </w:rPr>
        <w:t xml:space="preserve">experiência docente é uma etapa muito importante na formação do professor de licenciatura, </w:t>
      </w:r>
      <w:r w:rsidR="00A373FC">
        <w:rPr>
          <w:color w:val="000000"/>
        </w:rPr>
        <w:t>onde temos o</w:t>
      </w:r>
      <w:r w:rsidR="00127AA9">
        <w:rPr>
          <w:color w:val="000000"/>
        </w:rPr>
        <w:t xml:space="preserve"> </w:t>
      </w:r>
      <w:r w:rsidR="005F467A">
        <w:rPr>
          <w:color w:val="000000"/>
        </w:rPr>
        <w:t xml:space="preserve">primeiro contato a frente dos alunos, </w:t>
      </w:r>
      <w:r w:rsidR="0029766C">
        <w:rPr>
          <w:color w:val="000000"/>
        </w:rPr>
        <w:t>nesse momento</w:t>
      </w:r>
      <w:r w:rsidR="00127AA9">
        <w:rPr>
          <w:color w:val="000000"/>
        </w:rPr>
        <w:t xml:space="preserve"> busca colocar </w:t>
      </w:r>
      <w:r w:rsidR="005F467A">
        <w:rPr>
          <w:color w:val="000000"/>
        </w:rPr>
        <w:t>em prática o q</w:t>
      </w:r>
      <w:r w:rsidR="00FC1079">
        <w:rPr>
          <w:color w:val="000000"/>
        </w:rPr>
        <w:t xml:space="preserve">ue foi estudado em sala de aula e os desafios que a profissão </w:t>
      </w:r>
      <w:r w:rsidR="005D76F7">
        <w:rPr>
          <w:color w:val="000000"/>
        </w:rPr>
        <w:t>de educador oferece.</w:t>
      </w:r>
    </w:p>
    <w:p w:rsidR="00F01A67" w:rsidRDefault="00A373FC" w:rsidP="00A373FC">
      <w:pPr>
        <w:shd w:val="clear" w:color="auto" w:fill="FFFFFF"/>
        <w:spacing w:line="360" w:lineRule="auto"/>
        <w:ind w:firstLine="1134"/>
        <w:jc w:val="both"/>
        <w:rPr>
          <w:color w:val="000000"/>
        </w:rPr>
      </w:pPr>
      <w:r>
        <w:rPr>
          <w:color w:val="000000"/>
        </w:rPr>
        <w:t xml:space="preserve">A educação </w:t>
      </w:r>
      <w:r w:rsidR="00F01A67">
        <w:rPr>
          <w:color w:val="000000"/>
        </w:rPr>
        <w:t>pode ser considerada um processo de humanização, onde os seres humanos são inseridos na sociedade.</w:t>
      </w:r>
    </w:p>
    <w:p w:rsidR="00BF4D6C" w:rsidRDefault="00BF4D6C" w:rsidP="00385716">
      <w:pPr>
        <w:shd w:val="clear" w:color="auto" w:fill="FFFFFF"/>
        <w:spacing w:line="360" w:lineRule="auto"/>
        <w:ind w:firstLine="1134"/>
        <w:jc w:val="both"/>
        <w:rPr>
          <w:color w:val="000000"/>
        </w:rPr>
      </w:pPr>
      <w:r>
        <w:rPr>
          <w:color w:val="000000"/>
        </w:rPr>
        <w:t>O professor precisa estar sempre se aprimorando e recriando maneiras de inovar seus conhecimentos, o educador dever pensar que antes de ensinar algo, é necess</w:t>
      </w:r>
      <w:r w:rsidR="00E46B9B">
        <w:rPr>
          <w:color w:val="000000"/>
        </w:rPr>
        <w:t xml:space="preserve">ário aprender, </w:t>
      </w:r>
      <w:r w:rsidR="00F05005">
        <w:rPr>
          <w:color w:val="000000"/>
        </w:rPr>
        <w:t>para transmitir o seu conhecimento aos alunos de forma clara e atualizada.</w:t>
      </w:r>
    </w:p>
    <w:p w:rsidR="00F816B3" w:rsidRDefault="00F816B3" w:rsidP="00F816B3">
      <w:pPr>
        <w:shd w:val="clear" w:color="auto" w:fill="FFFFFF"/>
        <w:spacing w:line="360" w:lineRule="auto"/>
        <w:ind w:firstLine="1134"/>
        <w:jc w:val="both"/>
        <w:rPr>
          <w:color w:val="000000"/>
        </w:rPr>
      </w:pPr>
      <w:r>
        <w:rPr>
          <w:color w:val="000000"/>
        </w:rPr>
        <w:t xml:space="preserve">Segundo Batista </w:t>
      </w:r>
      <w:r w:rsidR="004234CC">
        <w:rPr>
          <w:color w:val="000000"/>
        </w:rPr>
        <w:t xml:space="preserve">(2008) </w:t>
      </w:r>
      <w:r>
        <w:rPr>
          <w:color w:val="000000"/>
        </w:rPr>
        <w:t>c</w:t>
      </w:r>
      <w:r w:rsidRPr="00F816B3">
        <w:rPr>
          <w:color w:val="000000"/>
        </w:rPr>
        <w:t>ada professor carrega consigo uma bagagem de experiências e conhecimentos construída ao longo de sua vida pessoal e profissional. De modo consciente ou não, o conteúdo dessa bagagem forma e transforma sua maneira de aprender, de ensinar e de ver o mundo.</w:t>
      </w:r>
      <w:r>
        <w:rPr>
          <w:color w:val="000000"/>
        </w:rPr>
        <w:t xml:space="preserve"> </w:t>
      </w:r>
    </w:p>
    <w:p w:rsidR="00181E38" w:rsidRDefault="00181E38" w:rsidP="00F816B3">
      <w:pPr>
        <w:shd w:val="clear" w:color="auto" w:fill="FFFFFF"/>
        <w:spacing w:line="360" w:lineRule="auto"/>
        <w:ind w:firstLine="1134"/>
        <w:jc w:val="both"/>
        <w:rPr>
          <w:color w:val="000000"/>
        </w:rPr>
      </w:pPr>
      <w:r>
        <w:rPr>
          <w:color w:val="000000"/>
        </w:rPr>
        <w:t xml:space="preserve">O </w:t>
      </w:r>
      <w:r w:rsidR="00485F94">
        <w:rPr>
          <w:color w:val="000000"/>
        </w:rPr>
        <w:t xml:space="preserve">seguinte </w:t>
      </w:r>
      <w:r w:rsidR="00C11218">
        <w:rPr>
          <w:color w:val="000000"/>
        </w:rPr>
        <w:t>relatório</w:t>
      </w:r>
      <w:r>
        <w:rPr>
          <w:color w:val="000000"/>
        </w:rPr>
        <w:t xml:space="preserve"> está estruturado em 3 </w:t>
      </w:r>
      <w:r w:rsidR="00C11218">
        <w:rPr>
          <w:color w:val="000000"/>
        </w:rPr>
        <w:t xml:space="preserve">etapas, sendo a primeira um breve histórico das instituições onde </w:t>
      </w:r>
      <w:r w:rsidR="008046C4">
        <w:rPr>
          <w:color w:val="000000"/>
        </w:rPr>
        <w:t>lecionei</w:t>
      </w:r>
      <w:r w:rsidR="0069001D">
        <w:rPr>
          <w:color w:val="000000"/>
        </w:rPr>
        <w:t xml:space="preserve">, seguido pela fundamentação </w:t>
      </w:r>
      <w:r w:rsidR="00AE50BF">
        <w:rPr>
          <w:color w:val="000000"/>
        </w:rPr>
        <w:t>teórica,</w:t>
      </w:r>
      <w:r w:rsidR="0069001D">
        <w:rPr>
          <w:color w:val="000000"/>
        </w:rPr>
        <w:t xml:space="preserve"> após </w:t>
      </w:r>
      <w:r w:rsidR="00AE50BF">
        <w:rPr>
          <w:color w:val="000000"/>
        </w:rPr>
        <w:t>o relato</w:t>
      </w:r>
      <w:r w:rsidR="00C11218">
        <w:rPr>
          <w:color w:val="000000"/>
        </w:rPr>
        <w:t xml:space="preserve"> da experiência </w:t>
      </w:r>
      <w:r w:rsidR="008046C4">
        <w:rPr>
          <w:color w:val="000000"/>
        </w:rPr>
        <w:t>docente</w:t>
      </w:r>
      <w:r w:rsidR="00C11218">
        <w:rPr>
          <w:color w:val="000000"/>
        </w:rPr>
        <w:t xml:space="preserve"> em sala de aula e por fim as considerações.</w:t>
      </w:r>
    </w:p>
    <w:p w:rsidR="00181E38" w:rsidRDefault="00181E38" w:rsidP="00AD2B98">
      <w:pPr>
        <w:shd w:val="clear" w:color="auto" w:fill="FFFFFF"/>
        <w:spacing w:line="360" w:lineRule="auto"/>
        <w:ind w:firstLine="1134"/>
        <w:jc w:val="both"/>
        <w:rPr>
          <w:color w:val="000000"/>
        </w:rPr>
      </w:pPr>
    </w:p>
    <w:p w:rsidR="00181E38" w:rsidRDefault="00181E38" w:rsidP="00AD2B98">
      <w:pPr>
        <w:shd w:val="clear" w:color="auto" w:fill="FFFFFF"/>
        <w:spacing w:line="360" w:lineRule="auto"/>
        <w:ind w:firstLine="1134"/>
        <w:jc w:val="both"/>
        <w:rPr>
          <w:color w:val="000000"/>
        </w:rPr>
      </w:pPr>
    </w:p>
    <w:p w:rsidR="00181E38" w:rsidRDefault="00181E38" w:rsidP="00AD2B98">
      <w:pPr>
        <w:shd w:val="clear" w:color="auto" w:fill="FFFFFF"/>
        <w:spacing w:line="360" w:lineRule="auto"/>
        <w:ind w:firstLine="1134"/>
        <w:jc w:val="both"/>
        <w:rPr>
          <w:color w:val="000000"/>
        </w:rPr>
      </w:pPr>
    </w:p>
    <w:p w:rsidR="005F467A" w:rsidRDefault="005F467A" w:rsidP="00AD2B98">
      <w:pPr>
        <w:shd w:val="clear" w:color="auto" w:fill="FFFFFF"/>
        <w:spacing w:line="360" w:lineRule="auto"/>
        <w:ind w:firstLine="1134"/>
        <w:jc w:val="both"/>
        <w:rPr>
          <w:color w:val="000000"/>
        </w:rPr>
      </w:pPr>
    </w:p>
    <w:p w:rsidR="001D067A" w:rsidRDefault="00DA4031" w:rsidP="00BC7B83">
      <w:pPr>
        <w:spacing w:line="360" w:lineRule="auto"/>
        <w:jc w:val="both"/>
        <w:sectPr w:rsidR="001D067A" w:rsidSect="00B314AC">
          <w:headerReference w:type="default" r:id="rId9"/>
          <w:pgSz w:w="12240" w:h="15840"/>
          <w:pgMar w:top="1418" w:right="1701" w:bottom="1418" w:left="1701" w:header="720" w:footer="720" w:gutter="0"/>
          <w:cols w:space="720"/>
        </w:sectPr>
      </w:pPr>
      <w:r>
        <w:br w:type="page"/>
      </w:r>
    </w:p>
    <w:p w:rsidR="00002ACA" w:rsidRDefault="00002ACA" w:rsidP="00897FD1">
      <w:pPr>
        <w:pStyle w:val="Ttulo1"/>
        <w:spacing w:line="360" w:lineRule="auto"/>
        <w:rPr>
          <w:bCs/>
        </w:rPr>
      </w:pPr>
      <w:r>
        <w:rPr>
          <w:bCs/>
        </w:rPr>
        <w:lastRenderedPageBreak/>
        <w:t>2 DESENVOLVIMENTO</w:t>
      </w:r>
    </w:p>
    <w:p w:rsidR="00F67F85" w:rsidRDefault="00F67F85" w:rsidP="00AD2B98">
      <w:pPr>
        <w:spacing w:line="360" w:lineRule="auto"/>
      </w:pPr>
    </w:p>
    <w:p w:rsidR="00F67F85" w:rsidRPr="00F67F85" w:rsidRDefault="00022246" w:rsidP="00F67F85">
      <w:r>
        <w:t>2.1 FIESC</w:t>
      </w:r>
      <w:r w:rsidR="00533943">
        <w:t>-SENAI</w:t>
      </w:r>
      <w:r>
        <w:t>- Rio do Sul</w:t>
      </w:r>
    </w:p>
    <w:p w:rsidR="00740B4F" w:rsidRPr="00740B4F" w:rsidRDefault="00740B4F" w:rsidP="00AD2B98">
      <w:pPr>
        <w:spacing w:line="360" w:lineRule="auto"/>
      </w:pPr>
    </w:p>
    <w:p w:rsidR="00E1508C" w:rsidRDefault="00143C3F" w:rsidP="00143C3F">
      <w:pPr>
        <w:shd w:val="clear" w:color="auto" w:fill="FFFFFF"/>
        <w:spacing w:line="360" w:lineRule="auto"/>
        <w:ind w:firstLine="1134"/>
        <w:jc w:val="both"/>
      </w:pPr>
      <w:r>
        <w:t>O SENAI em Rio do Sul iniciou suas atividades no município em 1974, no centro da cidade, anexo ao Colégio Dom Bosco, com cursos de qualificação profissional na área mecânica. Em 1978, a demanda crescente do mercado exigiu a ampliação, recebendo a doação de um terreno de 15.000 m2 pelo então Clube do Atlético Riosulense, e a construção de uma área física de 1.000 m2, onde foi instalada a sua sede própria passando a denominar-se de Centro de Treinamento, com cursos na área de torneiro, ajustador, eletricista e desenho mecânico. Os cursos eram na modalidade de Aprendizagem Industrial e Qualificações Profissionais.</w:t>
      </w:r>
    </w:p>
    <w:p w:rsidR="00A45FE0" w:rsidRDefault="00B309C3" w:rsidP="00A45FE0">
      <w:pPr>
        <w:shd w:val="clear" w:color="auto" w:fill="FFFFFF"/>
        <w:spacing w:line="360" w:lineRule="auto"/>
        <w:ind w:firstLine="1134"/>
        <w:jc w:val="both"/>
      </w:pPr>
      <w:r>
        <w:t>A Unidade do SENAI em Rio do Sul há 43 anos serve à população com aproximadamente 68.217 pessoas habitantes (Censo IBGE/2015)</w:t>
      </w:r>
      <w:r w:rsidR="00A45FE0">
        <w:t>, a unidade atua em várias áreas da indústria sendo: controle e processos industriais, Gestão e Negócios, Informação e Comunicação,</w:t>
      </w:r>
      <w:r w:rsidR="00A45FE0" w:rsidRPr="00A45FE0">
        <w:t xml:space="preserve"> </w:t>
      </w:r>
      <w:r w:rsidR="00A45FE0">
        <w:t>Produção Industrial, Segurança, Automação, Automotiva</w:t>
      </w:r>
      <w:r w:rsidR="00A45FE0">
        <w:rPr>
          <w:color w:val="222222"/>
        </w:rPr>
        <w:t xml:space="preserve">, </w:t>
      </w:r>
      <w:r w:rsidR="00A45FE0">
        <w:t>Construção, Eletroeletrônica, Energia</w:t>
      </w:r>
      <w:r w:rsidR="00A45FE0">
        <w:rPr>
          <w:color w:val="222222"/>
        </w:rPr>
        <w:t xml:space="preserve">, </w:t>
      </w:r>
      <w:r w:rsidR="00A45FE0">
        <w:t xml:space="preserve">Gestão, Logística, Meio Ambiente, Metalomecânica, Metrologia, Segurança do Trabalho, Tecnologia da Informação, Têxtil e Vestuário. </w:t>
      </w:r>
    </w:p>
    <w:p w:rsidR="007C6E7D" w:rsidRDefault="007C6E7D" w:rsidP="00A45FE0">
      <w:pPr>
        <w:shd w:val="clear" w:color="auto" w:fill="FFFFFF"/>
        <w:spacing w:line="360" w:lineRule="auto"/>
        <w:ind w:firstLine="1134"/>
        <w:jc w:val="both"/>
        <w:rPr>
          <w:color w:val="222222"/>
        </w:rPr>
      </w:pPr>
    </w:p>
    <w:p w:rsidR="006E3525" w:rsidRDefault="00CE4483" w:rsidP="006E3525">
      <w:r>
        <w:t>2.1.1 Uniasselvi</w:t>
      </w:r>
    </w:p>
    <w:p w:rsidR="006E3525" w:rsidRPr="00F67F85" w:rsidRDefault="006E3525" w:rsidP="006E3525"/>
    <w:p w:rsidR="006E3525" w:rsidRPr="006E3525" w:rsidRDefault="006E3525" w:rsidP="006E3525">
      <w:pPr>
        <w:shd w:val="clear" w:color="auto" w:fill="FFFFFF"/>
        <w:spacing w:line="360" w:lineRule="auto"/>
        <w:ind w:firstLine="1134"/>
        <w:jc w:val="both"/>
        <w:rPr>
          <w:color w:val="222222"/>
        </w:rPr>
      </w:pPr>
      <w:r w:rsidRPr="006E3525">
        <w:rPr>
          <w:color w:val="222222"/>
        </w:rPr>
        <w:t>A Faculdade Metropolitana de Rio do Sul (FAMESUL) teve seu projeto institucional iniciado em março de 2005, com intuito de atuar em duas frentes de ação no ensino superior: uma voltada para infraestrutura e uma volt</w:t>
      </w:r>
      <w:r>
        <w:rPr>
          <w:color w:val="222222"/>
        </w:rPr>
        <w:t xml:space="preserve">ada para o projeto pedagógico. </w:t>
      </w:r>
    </w:p>
    <w:p w:rsidR="006E3525" w:rsidRPr="006E3525" w:rsidRDefault="006E3525" w:rsidP="00EB6750">
      <w:pPr>
        <w:shd w:val="clear" w:color="auto" w:fill="FFFFFF"/>
        <w:spacing w:line="360" w:lineRule="auto"/>
        <w:ind w:firstLine="1134"/>
        <w:jc w:val="both"/>
        <w:rPr>
          <w:color w:val="222222"/>
        </w:rPr>
      </w:pPr>
      <w:r w:rsidRPr="006E3525">
        <w:rPr>
          <w:color w:val="222222"/>
        </w:rPr>
        <w:t>Atualmente, a unidade UNIASSELVI/FAMESUL oferta 50 cursos de graduação a distância (EAD) e 8 cursos de graduação presenciais em Rio do Sul. Os cursos são focados na prática do mercado e contam com toda a infraes</w:t>
      </w:r>
      <w:r w:rsidR="00EB6750">
        <w:rPr>
          <w:color w:val="222222"/>
        </w:rPr>
        <w:t xml:space="preserve">trutura moderna da UNIASSELVI. </w:t>
      </w:r>
    </w:p>
    <w:p w:rsidR="006E3525" w:rsidRDefault="006E3525" w:rsidP="006E3525">
      <w:pPr>
        <w:shd w:val="clear" w:color="auto" w:fill="FFFFFF"/>
        <w:spacing w:line="360" w:lineRule="auto"/>
        <w:ind w:firstLine="1134"/>
        <w:jc w:val="both"/>
        <w:rPr>
          <w:color w:val="222222"/>
        </w:rPr>
      </w:pPr>
      <w:r w:rsidRPr="006E3525">
        <w:rPr>
          <w:color w:val="222222"/>
        </w:rPr>
        <w:t>Situada na Rodovia BR 470, Km 140, 5252 - Bairro Itoupava, a instituição de ensino possui 42 salas de aula, 14 laboratórios e um auditório.</w:t>
      </w:r>
    </w:p>
    <w:p w:rsidR="009F6CA2" w:rsidRDefault="00CA699A" w:rsidP="009F6CA2">
      <w:pPr>
        <w:shd w:val="clear" w:color="auto" w:fill="FFFFFF"/>
        <w:spacing w:line="360" w:lineRule="auto"/>
        <w:jc w:val="both"/>
        <w:rPr>
          <w:color w:val="222222"/>
        </w:rPr>
      </w:pPr>
      <w:r>
        <w:rPr>
          <w:color w:val="222222"/>
        </w:rPr>
        <w:br w:type="page"/>
      </w:r>
    </w:p>
    <w:p w:rsidR="00AD2B98" w:rsidRDefault="00CE4483" w:rsidP="009F6CA2">
      <w:pPr>
        <w:pStyle w:val="Ttulo1"/>
        <w:spacing w:line="360" w:lineRule="auto"/>
        <w:rPr>
          <w:bCs/>
        </w:rPr>
      </w:pPr>
      <w:r>
        <w:rPr>
          <w:bCs/>
        </w:rPr>
        <w:lastRenderedPageBreak/>
        <w:t xml:space="preserve">2.2 </w:t>
      </w:r>
      <w:r w:rsidR="009F6CA2">
        <w:rPr>
          <w:bCs/>
        </w:rPr>
        <w:t>FUNDAMENTAÇÃO TEÓRICA / VIVÊNCIA DA DOCÊNCIA</w:t>
      </w:r>
    </w:p>
    <w:p w:rsidR="009F6CA2" w:rsidRDefault="009F6CA2" w:rsidP="009F6CA2"/>
    <w:p w:rsidR="00D51BE3" w:rsidRDefault="006B38FA" w:rsidP="00D51BE3">
      <w:pPr>
        <w:spacing w:line="360" w:lineRule="auto"/>
        <w:ind w:firstLine="1134"/>
        <w:jc w:val="both"/>
      </w:pPr>
      <w:r>
        <w:t>A experiência docente é uma etapa importante e fundamental na construção dos saberes dos professores, segundo Tardif (2002) esses saberes são construídos no processo histórico da formação do profissional.</w:t>
      </w:r>
      <w:r w:rsidR="00523E6A">
        <w:t xml:space="preserve"> Os saberes da experiência oportuna ao professor com o passar do tempo uma didática mais segura, gera mais confiança com as pr</w:t>
      </w:r>
      <w:r w:rsidR="00D51BE3">
        <w:t>áticas em sala de aula.</w:t>
      </w:r>
    </w:p>
    <w:p w:rsidR="00D51BE3" w:rsidRDefault="00D51BE3" w:rsidP="00D51BE3">
      <w:pPr>
        <w:autoSpaceDE w:val="0"/>
        <w:autoSpaceDN w:val="0"/>
        <w:adjustRightInd w:val="0"/>
        <w:spacing w:line="360" w:lineRule="auto"/>
        <w:ind w:firstLine="1134"/>
        <w:jc w:val="both"/>
      </w:pPr>
      <w:r w:rsidRPr="00D51BE3">
        <w:t>A ex</w:t>
      </w:r>
      <w:r>
        <w:t xml:space="preserve">periência traz ao professor uma </w:t>
      </w:r>
      <w:r w:rsidRPr="00D51BE3">
        <w:t>segurança no agir, pois todos os anos de trabalho</w:t>
      </w:r>
      <w:r>
        <w:t xml:space="preserve"> </w:t>
      </w:r>
      <w:r w:rsidRPr="00D51BE3">
        <w:t>efetivo em sal</w:t>
      </w:r>
      <w:r>
        <w:t xml:space="preserve">a de aula têm mostrado a ele um </w:t>
      </w:r>
      <w:r w:rsidRPr="00D51BE3">
        <w:t>caminho seguro</w:t>
      </w:r>
      <w:r>
        <w:t xml:space="preserve"> a ser seguido, mas pode também </w:t>
      </w:r>
      <w:r w:rsidRPr="00D51BE3">
        <w:t>apresentar uma cegueira no que d</w:t>
      </w:r>
      <w:r>
        <w:t xml:space="preserve">iz respeito aos </w:t>
      </w:r>
      <w:r w:rsidRPr="00D51BE3">
        <w:t>pontos falhos de sua prática. (TOZETTO, 2010).</w:t>
      </w:r>
    </w:p>
    <w:p w:rsidR="00143C3F" w:rsidRDefault="00F92C05" w:rsidP="00C7441D">
      <w:pPr>
        <w:spacing w:line="360" w:lineRule="auto"/>
        <w:ind w:firstLine="1134"/>
        <w:jc w:val="both"/>
      </w:pPr>
      <w:r>
        <w:t>Quando o professor adquiri experiência e se sente confiante, suas aulas se tornam mais interessantes, os alunos percebem o conhecimento e a facilidade de ministrar o conte</w:t>
      </w:r>
      <w:r w:rsidR="00C7441D">
        <w:t>údo.</w:t>
      </w:r>
    </w:p>
    <w:p w:rsidR="00C7441D" w:rsidRPr="00C7441D" w:rsidRDefault="00C7441D" w:rsidP="00C7441D">
      <w:pPr>
        <w:autoSpaceDE w:val="0"/>
        <w:autoSpaceDN w:val="0"/>
        <w:adjustRightInd w:val="0"/>
        <w:spacing w:line="360" w:lineRule="auto"/>
        <w:ind w:firstLine="1134"/>
        <w:jc w:val="both"/>
      </w:pPr>
      <w:r w:rsidRPr="00C7441D">
        <w:t>Conforme Tardif (2002), os saberes da</w:t>
      </w:r>
      <w:r>
        <w:t xml:space="preserve"> </w:t>
      </w:r>
      <w:r w:rsidRPr="00C7441D">
        <w:t>exper</w:t>
      </w:r>
      <w:r>
        <w:t>iência mostram que com o tempo o</w:t>
      </w:r>
    </w:p>
    <w:p w:rsidR="0023369C" w:rsidRDefault="00C7441D" w:rsidP="0023369C">
      <w:pPr>
        <w:autoSpaceDE w:val="0"/>
        <w:autoSpaceDN w:val="0"/>
        <w:adjustRightInd w:val="0"/>
        <w:spacing w:line="360" w:lineRule="auto"/>
        <w:jc w:val="both"/>
      </w:pPr>
      <w:r>
        <w:t>p</w:t>
      </w:r>
      <w:r w:rsidRPr="00C7441D">
        <w:t>rofessor sabe como ensinar seus alunos e o q</w:t>
      </w:r>
      <w:r>
        <w:t xml:space="preserve">ue </w:t>
      </w:r>
      <w:r w:rsidR="0023369C">
        <w:t xml:space="preserve">deve ser feito. </w:t>
      </w:r>
      <w:r w:rsidR="008605E3">
        <w:t>Na medida que mais aulas são ministradas</w:t>
      </w:r>
      <w:r w:rsidR="0023369C">
        <w:t xml:space="preserve"> o professor se sente mais seguro e confiante, busca aprender com os erros e desenvolver métodos e técnicas diferentes para cada situação.</w:t>
      </w:r>
    </w:p>
    <w:p w:rsidR="00450D85" w:rsidRDefault="00450D85" w:rsidP="00450D85">
      <w:pPr>
        <w:spacing w:line="360" w:lineRule="auto"/>
        <w:ind w:firstLine="1134"/>
        <w:jc w:val="both"/>
      </w:pPr>
      <w:r>
        <w:t>Os conhecimentos adquiridos na graduação não são suficientes para ministrar uma aula com segurança, somente a experiência adquirida com a prática o professor pode melhor a cada dia.</w:t>
      </w:r>
    </w:p>
    <w:p w:rsidR="00450D85" w:rsidRDefault="00450D85" w:rsidP="00450D85">
      <w:pPr>
        <w:spacing w:line="360" w:lineRule="auto"/>
        <w:ind w:firstLine="1134"/>
        <w:jc w:val="both"/>
      </w:pPr>
      <w:r>
        <w:t xml:space="preserve">Segundo Tardif </w:t>
      </w:r>
      <w:r w:rsidR="00F654F1">
        <w:t>(2002</w:t>
      </w:r>
      <w:r>
        <w:t>) os saberes que adquirimos na formação inicial não são suficientes para atender a diversidade de situações que acontecem em sala de aula.</w:t>
      </w:r>
    </w:p>
    <w:p w:rsidR="00735103" w:rsidRDefault="00735103" w:rsidP="00450D85">
      <w:pPr>
        <w:spacing w:line="360" w:lineRule="auto"/>
        <w:ind w:firstLine="1134"/>
        <w:jc w:val="both"/>
      </w:pPr>
      <w:r>
        <w:t>O trabalho docente muitas vezes ocorre imprevistos e a experiência docente é fundamental neste momento para o professor buscar estratégicas para solucionar o problema.</w:t>
      </w:r>
    </w:p>
    <w:p w:rsidR="00201E87" w:rsidRDefault="00201E87" w:rsidP="00450D85">
      <w:pPr>
        <w:spacing w:line="360" w:lineRule="auto"/>
        <w:ind w:firstLine="1134"/>
        <w:jc w:val="both"/>
      </w:pPr>
      <w:r>
        <w:t xml:space="preserve">Conforme Tozetto </w:t>
      </w:r>
      <w:r w:rsidR="003C0841">
        <w:t>(2011</w:t>
      </w:r>
      <w:r>
        <w:t xml:space="preserve">): </w:t>
      </w:r>
    </w:p>
    <w:p w:rsidR="009A6562" w:rsidRPr="00201E87" w:rsidRDefault="00201E87" w:rsidP="00201E87">
      <w:pPr>
        <w:tabs>
          <w:tab w:val="left" w:pos="3240"/>
        </w:tabs>
        <w:spacing w:line="360" w:lineRule="auto"/>
        <w:ind w:left="2268"/>
        <w:jc w:val="both"/>
        <w:rPr>
          <w:sz w:val="20"/>
          <w:szCs w:val="20"/>
        </w:rPr>
      </w:pPr>
      <w:r w:rsidRPr="00201E87">
        <w:rPr>
          <w:sz w:val="20"/>
          <w:szCs w:val="20"/>
        </w:rPr>
        <w:t>Os saberes docentes vão se construindo a partir da experiência adquirida em sala de aula, da vivência acumulada nas ações interativas. Os saberes advindos da formação inicial serão solidificados à medida que forem confrontados com a prática aplicada em sala de aula com os alunos. Portanto, não se trata de negar a formação inicial, mas de reforçar a necessidade de uma relação próxima com o agir do profissional. Nesse sentido, percebe-se que a vivencia profissional somada à formação inicial, oportuniza a construção dos saberes docentes.</w:t>
      </w:r>
    </w:p>
    <w:p w:rsidR="00143C3F" w:rsidRDefault="00F76B27" w:rsidP="00F76B27">
      <w:pPr>
        <w:spacing w:line="360" w:lineRule="auto"/>
        <w:ind w:firstLine="1134"/>
        <w:jc w:val="both"/>
      </w:pPr>
      <w:r>
        <w:lastRenderedPageBreak/>
        <w:t>As dificuldades no início da carreira são normais e devem sem enfrentadas, é através delas que aprendemos e vamos adquirindo experiência.</w:t>
      </w:r>
    </w:p>
    <w:p w:rsidR="00F76B27" w:rsidRDefault="00F76B27" w:rsidP="00F76B27">
      <w:pPr>
        <w:spacing w:line="360" w:lineRule="auto"/>
        <w:ind w:firstLine="1134"/>
        <w:jc w:val="both"/>
      </w:pPr>
      <w:r>
        <w:t xml:space="preserve">Segundo Gimeno Sacristian </w:t>
      </w:r>
      <w:r w:rsidR="00AF69B0">
        <w:t>(1991)</w:t>
      </w:r>
      <w:r>
        <w:t xml:space="preserve"> defende que a atuação do professor não consiste somente em resolver problemas complicados; o docente é um profissional que conduz sua ação em função de esquemas práticos a serem solucionados:</w:t>
      </w:r>
    </w:p>
    <w:p w:rsidR="007F562C" w:rsidRDefault="00A313D9" w:rsidP="007F562C">
      <w:pPr>
        <w:spacing w:line="360" w:lineRule="auto"/>
        <w:ind w:left="2268"/>
        <w:jc w:val="both"/>
        <w:rPr>
          <w:sz w:val="20"/>
          <w:szCs w:val="20"/>
        </w:rPr>
      </w:pPr>
      <w:r w:rsidRPr="00A313D9">
        <w:rPr>
          <w:sz w:val="20"/>
          <w:szCs w:val="20"/>
        </w:rPr>
        <w:t>O ofício de quem ensina, consiste</w:t>
      </w:r>
      <w:r>
        <w:rPr>
          <w:sz w:val="20"/>
          <w:szCs w:val="20"/>
        </w:rPr>
        <w:t xml:space="preserve"> </w:t>
      </w:r>
      <w:r w:rsidRPr="00A313D9">
        <w:rPr>
          <w:sz w:val="20"/>
          <w:szCs w:val="20"/>
        </w:rPr>
        <w:t>basicamente na disponibilidade e</w:t>
      </w:r>
      <w:r>
        <w:rPr>
          <w:sz w:val="20"/>
          <w:szCs w:val="20"/>
        </w:rPr>
        <w:t xml:space="preserve"> </w:t>
      </w:r>
      <w:r w:rsidRPr="00A313D9">
        <w:rPr>
          <w:sz w:val="20"/>
          <w:szCs w:val="20"/>
        </w:rPr>
        <w:t>utilização, em determinadas situações, de</w:t>
      </w:r>
      <w:r>
        <w:rPr>
          <w:sz w:val="20"/>
          <w:szCs w:val="20"/>
        </w:rPr>
        <w:t xml:space="preserve"> </w:t>
      </w:r>
      <w:r w:rsidRPr="00A313D9">
        <w:rPr>
          <w:sz w:val="20"/>
          <w:szCs w:val="20"/>
        </w:rPr>
        <w:t>esquemas práticos para conduzir a ação.</w:t>
      </w:r>
      <w:r>
        <w:rPr>
          <w:sz w:val="20"/>
          <w:szCs w:val="20"/>
        </w:rPr>
        <w:t xml:space="preserve"> </w:t>
      </w:r>
      <w:r w:rsidRPr="00A313D9">
        <w:rPr>
          <w:sz w:val="20"/>
          <w:szCs w:val="20"/>
        </w:rPr>
        <w:t>São rotinas orientadas para a prática. A</w:t>
      </w:r>
      <w:r>
        <w:rPr>
          <w:sz w:val="20"/>
          <w:szCs w:val="20"/>
        </w:rPr>
        <w:t xml:space="preserve"> </w:t>
      </w:r>
      <w:r w:rsidR="008872F9" w:rsidRPr="00A313D9">
        <w:rPr>
          <w:sz w:val="20"/>
          <w:szCs w:val="20"/>
        </w:rPr>
        <w:t>atividade</w:t>
      </w:r>
      <w:r w:rsidRPr="00A313D9">
        <w:rPr>
          <w:sz w:val="20"/>
          <w:szCs w:val="20"/>
        </w:rPr>
        <w:t xml:space="preserve"> global pode repartir-se em</w:t>
      </w:r>
      <w:r>
        <w:rPr>
          <w:sz w:val="20"/>
          <w:szCs w:val="20"/>
        </w:rPr>
        <w:t xml:space="preserve"> </w:t>
      </w:r>
      <w:r w:rsidRPr="00A313D9">
        <w:rPr>
          <w:sz w:val="20"/>
          <w:szCs w:val="20"/>
        </w:rPr>
        <w:t xml:space="preserve">pedaços de </w:t>
      </w:r>
      <w:r w:rsidR="008872F9" w:rsidRPr="00A313D9">
        <w:rPr>
          <w:sz w:val="20"/>
          <w:szCs w:val="20"/>
        </w:rPr>
        <w:t>ação</w:t>
      </w:r>
      <w:r w:rsidRPr="00A313D9">
        <w:rPr>
          <w:sz w:val="20"/>
          <w:szCs w:val="20"/>
        </w:rPr>
        <w:t>, com uma certa unidade</w:t>
      </w:r>
      <w:r>
        <w:rPr>
          <w:sz w:val="20"/>
          <w:szCs w:val="20"/>
        </w:rPr>
        <w:t xml:space="preserve"> </w:t>
      </w:r>
      <w:r w:rsidRPr="00A313D9">
        <w:rPr>
          <w:sz w:val="20"/>
          <w:szCs w:val="20"/>
        </w:rPr>
        <w:t>interna, que se sucedem no tempo,</w:t>
      </w:r>
      <w:r>
        <w:rPr>
          <w:sz w:val="20"/>
          <w:szCs w:val="20"/>
        </w:rPr>
        <w:t xml:space="preserve"> </w:t>
      </w:r>
      <w:r w:rsidRPr="00A313D9">
        <w:rPr>
          <w:sz w:val="20"/>
          <w:szCs w:val="20"/>
        </w:rPr>
        <w:t>embora possam acontecer também</w:t>
      </w:r>
      <w:r>
        <w:rPr>
          <w:sz w:val="20"/>
          <w:szCs w:val="20"/>
        </w:rPr>
        <w:t xml:space="preserve"> </w:t>
      </w:r>
      <w:r w:rsidRPr="00A313D9">
        <w:rPr>
          <w:sz w:val="20"/>
          <w:szCs w:val="20"/>
        </w:rPr>
        <w:t>simultaneamente, quando o ensino se</w:t>
      </w:r>
      <w:r>
        <w:rPr>
          <w:sz w:val="20"/>
          <w:szCs w:val="20"/>
        </w:rPr>
        <w:t xml:space="preserve"> </w:t>
      </w:r>
      <w:r w:rsidRPr="00A313D9">
        <w:rPr>
          <w:sz w:val="20"/>
          <w:szCs w:val="20"/>
        </w:rPr>
        <w:t>dirige a grupos. Uma tarefa acadêmica</w:t>
      </w:r>
      <w:r>
        <w:rPr>
          <w:sz w:val="20"/>
          <w:szCs w:val="20"/>
        </w:rPr>
        <w:t xml:space="preserve"> </w:t>
      </w:r>
      <w:r w:rsidRPr="00A313D9">
        <w:rPr>
          <w:sz w:val="20"/>
          <w:szCs w:val="20"/>
        </w:rPr>
        <w:t>(fazer um resumo, explicar/compreender</w:t>
      </w:r>
      <w:r>
        <w:rPr>
          <w:sz w:val="20"/>
          <w:szCs w:val="20"/>
        </w:rPr>
        <w:t xml:space="preserve"> </w:t>
      </w:r>
      <w:r w:rsidRPr="00A313D9">
        <w:rPr>
          <w:sz w:val="20"/>
          <w:szCs w:val="20"/>
        </w:rPr>
        <w:t>uma unidade de informação, etc.)</w:t>
      </w:r>
      <w:r>
        <w:rPr>
          <w:sz w:val="20"/>
          <w:szCs w:val="20"/>
        </w:rPr>
        <w:t xml:space="preserve"> </w:t>
      </w:r>
      <w:r w:rsidRPr="00A313D9">
        <w:rPr>
          <w:sz w:val="20"/>
          <w:szCs w:val="20"/>
        </w:rPr>
        <w:t>comporta uma ordem interna, uma</w:t>
      </w:r>
      <w:r>
        <w:rPr>
          <w:sz w:val="20"/>
          <w:szCs w:val="20"/>
        </w:rPr>
        <w:t xml:space="preserve"> </w:t>
      </w:r>
      <w:r w:rsidRPr="00A313D9">
        <w:rPr>
          <w:sz w:val="20"/>
          <w:szCs w:val="20"/>
        </w:rPr>
        <w:t>estrutura própria. (GIMENO</w:t>
      </w:r>
      <w:r>
        <w:rPr>
          <w:sz w:val="20"/>
          <w:szCs w:val="20"/>
        </w:rPr>
        <w:t xml:space="preserve"> </w:t>
      </w:r>
      <w:r w:rsidRPr="00A313D9">
        <w:rPr>
          <w:sz w:val="20"/>
          <w:szCs w:val="20"/>
        </w:rPr>
        <w:t>SACRISTÁN, 1991, p. 79)</w:t>
      </w:r>
    </w:p>
    <w:p w:rsidR="007F562C" w:rsidRPr="007A3A45" w:rsidRDefault="004F7A5C" w:rsidP="007F562C">
      <w:pPr>
        <w:spacing w:line="360" w:lineRule="auto"/>
        <w:ind w:firstLine="1134"/>
        <w:jc w:val="both"/>
        <w:rPr>
          <w:szCs w:val="20"/>
        </w:rPr>
      </w:pPr>
      <w:r w:rsidRPr="007A3A45">
        <w:rPr>
          <w:szCs w:val="20"/>
        </w:rPr>
        <w:t>No decorrer do seu aprendizado, o professor procura trabalhar várias técnicas em sala de aula e com a aceitação dos alunos, o mesmo pode determinar quais são as melhores estratégicas que pode estar utilizando.</w:t>
      </w:r>
    </w:p>
    <w:p w:rsidR="0064329E" w:rsidRPr="007A3A45" w:rsidRDefault="0064329E" w:rsidP="007F562C">
      <w:pPr>
        <w:spacing w:line="360" w:lineRule="auto"/>
        <w:ind w:firstLine="1134"/>
        <w:jc w:val="both"/>
        <w:rPr>
          <w:szCs w:val="20"/>
        </w:rPr>
      </w:pPr>
      <w:r w:rsidRPr="007A3A45">
        <w:rPr>
          <w:szCs w:val="20"/>
        </w:rPr>
        <w:t>Como toda profissão, o professor</w:t>
      </w:r>
      <w:r w:rsidR="00F6785E">
        <w:rPr>
          <w:szCs w:val="20"/>
        </w:rPr>
        <w:t xml:space="preserve"> vai aprender e adquirir experiê</w:t>
      </w:r>
      <w:r w:rsidRPr="007A3A45">
        <w:rPr>
          <w:szCs w:val="20"/>
        </w:rPr>
        <w:t xml:space="preserve">ncia com o tempo de exercício da função, à medida que as aulas estão </w:t>
      </w:r>
      <w:r w:rsidR="00E85FC8" w:rsidRPr="007A3A45">
        <w:rPr>
          <w:szCs w:val="20"/>
        </w:rPr>
        <w:t>acontecendo, novas</w:t>
      </w:r>
      <w:r w:rsidRPr="007A3A45">
        <w:rPr>
          <w:szCs w:val="20"/>
        </w:rPr>
        <w:t xml:space="preserve"> técnicas, nos métodos vão surgindo e co</w:t>
      </w:r>
      <w:r w:rsidR="000F5993" w:rsidRPr="007A3A45">
        <w:rPr>
          <w:szCs w:val="20"/>
        </w:rPr>
        <w:t>m isso vai se criando experiência para os próximos desafios.</w:t>
      </w:r>
    </w:p>
    <w:p w:rsidR="00E85FC8" w:rsidRPr="007A3A45" w:rsidRDefault="00E85FC8" w:rsidP="007F562C">
      <w:pPr>
        <w:spacing w:line="360" w:lineRule="auto"/>
        <w:ind w:firstLine="1134"/>
        <w:jc w:val="both"/>
        <w:rPr>
          <w:szCs w:val="20"/>
        </w:rPr>
      </w:pPr>
      <w:r w:rsidRPr="007A3A45">
        <w:rPr>
          <w:szCs w:val="20"/>
        </w:rPr>
        <w:t xml:space="preserve">A interação com outros professores também ajuda na formação </w:t>
      </w:r>
      <w:r w:rsidR="00122621" w:rsidRPr="007A3A45">
        <w:rPr>
          <w:szCs w:val="20"/>
        </w:rPr>
        <w:t xml:space="preserve">docente, é sempre </w:t>
      </w:r>
      <w:r w:rsidR="0082096E">
        <w:rPr>
          <w:szCs w:val="20"/>
        </w:rPr>
        <w:t>interessante</w:t>
      </w:r>
      <w:r w:rsidR="00122621" w:rsidRPr="007A3A45">
        <w:rPr>
          <w:szCs w:val="20"/>
        </w:rPr>
        <w:t xml:space="preserve"> buscar com os mais experientes sugestões, se espelhar nos pontos positivos de professores e também não aplicar em sala de aula o exemplo ruim de alguns professores.</w:t>
      </w:r>
    </w:p>
    <w:p w:rsidR="00E85FC8" w:rsidRPr="007A3A45" w:rsidRDefault="001419EB" w:rsidP="007A3A45">
      <w:pPr>
        <w:spacing w:line="360" w:lineRule="auto"/>
        <w:ind w:firstLine="1134"/>
        <w:jc w:val="both"/>
        <w:rPr>
          <w:szCs w:val="20"/>
        </w:rPr>
      </w:pPr>
      <w:r w:rsidRPr="007A3A45">
        <w:rPr>
          <w:szCs w:val="20"/>
        </w:rPr>
        <w:t>Segundo Fullan e Hargreaves (2000), o isolamento no local de trabalho torna a maioria</w:t>
      </w:r>
      <w:r w:rsidR="007A3A45">
        <w:rPr>
          <w:szCs w:val="20"/>
        </w:rPr>
        <w:t xml:space="preserve"> </w:t>
      </w:r>
      <w:r w:rsidRPr="007A3A45">
        <w:rPr>
          <w:szCs w:val="20"/>
        </w:rPr>
        <w:t>dos professores e diretores profissionalmente distante, passando a negligenciarem-se uns aos outros.</w:t>
      </w:r>
    </w:p>
    <w:p w:rsidR="006E6D7A" w:rsidRPr="007A3A45" w:rsidRDefault="000071BF" w:rsidP="006E6D7A">
      <w:pPr>
        <w:spacing w:line="360" w:lineRule="auto"/>
        <w:ind w:firstLine="1134"/>
        <w:jc w:val="both"/>
        <w:rPr>
          <w:szCs w:val="20"/>
        </w:rPr>
      </w:pPr>
      <w:r w:rsidRPr="007A3A45">
        <w:rPr>
          <w:szCs w:val="20"/>
        </w:rPr>
        <w:t xml:space="preserve">Na prática pedagógica formam-se vários modelos distintos, muitas das vezes recebidos de outros através </w:t>
      </w:r>
      <w:r w:rsidR="00F6785E">
        <w:rPr>
          <w:szCs w:val="20"/>
        </w:rPr>
        <w:t>de sugestões, exemplos e experiê</w:t>
      </w:r>
      <w:r w:rsidRPr="007A3A45">
        <w:rPr>
          <w:szCs w:val="20"/>
        </w:rPr>
        <w:t>ncias bem e mal sucedidas, é à partir de</w:t>
      </w:r>
      <w:r w:rsidR="00F6785E">
        <w:rPr>
          <w:szCs w:val="20"/>
        </w:rPr>
        <w:t>sta interação e troca de experiê</w:t>
      </w:r>
      <w:r w:rsidRPr="007A3A45">
        <w:rPr>
          <w:szCs w:val="20"/>
        </w:rPr>
        <w:t xml:space="preserve">ncias </w:t>
      </w:r>
      <w:r w:rsidR="008A3F61">
        <w:rPr>
          <w:szCs w:val="20"/>
        </w:rPr>
        <w:t xml:space="preserve">que </w:t>
      </w:r>
      <w:r w:rsidRPr="007A3A45">
        <w:rPr>
          <w:szCs w:val="20"/>
        </w:rPr>
        <w:t>se busca uma boa atuação com</w:t>
      </w:r>
      <w:r w:rsidR="008A3F61">
        <w:rPr>
          <w:szCs w:val="20"/>
        </w:rPr>
        <w:t>o</w:t>
      </w:r>
      <w:r w:rsidRPr="007A3A45">
        <w:rPr>
          <w:szCs w:val="20"/>
        </w:rPr>
        <w:t xml:space="preserve"> docente.</w:t>
      </w:r>
    </w:p>
    <w:p w:rsidR="000071BF" w:rsidRDefault="007A3A45" w:rsidP="008A3F61">
      <w:pPr>
        <w:spacing w:line="360" w:lineRule="auto"/>
        <w:ind w:firstLine="1134"/>
        <w:jc w:val="both"/>
        <w:rPr>
          <w:szCs w:val="20"/>
        </w:rPr>
      </w:pPr>
      <w:r w:rsidRPr="007A3A45">
        <w:rPr>
          <w:szCs w:val="20"/>
        </w:rPr>
        <w:t>Segundo Gimeno Sacristán (1999), a narração de experiências educativas é fundamental</w:t>
      </w:r>
      <w:r w:rsidR="008A3F61">
        <w:rPr>
          <w:szCs w:val="20"/>
        </w:rPr>
        <w:t xml:space="preserve"> </w:t>
      </w:r>
      <w:r w:rsidRPr="007A3A45">
        <w:rPr>
          <w:szCs w:val="20"/>
        </w:rPr>
        <w:t>para que os professores construam suas próprias práticas.</w:t>
      </w:r>
    </w:p>
    <w:p w:rsidR="00E430B8" w:rsidRDefault="00A61DED" w:rsidP="00E430B8">
      <w:pPr>
        <w:spacing w:line="360" w:lineRule="auto"/>
        <w:ind w:firstLine="1134"/>
        <w:jc w:val="both"/>
      </w:pPr>
      <w:r>
        <w:rPr>
          <w:szCs w:val="20"/>
        </w:rPr>
        <w:t xml:space="preserve">A troca de conhecimento é fundamental para construção </w:t>
      </w:r>
      <w:r w:rsidR="00E430B8">
        <w:rPr>
          <w:szCs w:val="20"/>
        </w:rPr>
        <w:t>da educação, através dessa troca, mudanças e adaptações podem ser realizadas.</w:t>
      </w:r>
      <w:r w:rsidR="00E430B8" w:rsidRPr="00E430B8">
        <w:t xml:space="preserve"> </w:t>
      </w:r>
    </w:p>
    <w:p w:rsidR="008A3F61" w:rsidRPr="00E430B8" w:rsidRDefault="00E430B8" w:rsidP="00E430B8">
      <w:pPr>
        <w:autoSpaceDE w:val="0"/>
        <w:autoSpaceDN w:val="0"/>
        <w:adjustRightInd w:val="0"/>
        <w:spacing w:line="360" w:lineRule="auto"/>
        <w:ind w:firstLine="1134"/>
        <w:jc w:val="both"/>
        <w:rPr>
          <w:rFonts w:eastAsia="Calibri"/>
        </w:rPr>
      </w:pPr>
      <w:r w:rsidRPr="00E430B8">
        <w:lastRenderedPageBreak/>
        <w:t xml:space="preserve">Temos que fazer uso das experiências antigas combinadas com as novas, uma vez que na “educação, o cruzamento do subjetivo, da cultura </w:t>
      </w:r>
      <w:r w:rsidRPr="00E430B8">
        <w:rPr>
          <w:rFonts w:eastAsia="Calibri"/>
        </w:rPr>
        <w:t>social compartilhada e dos objetivos da cultura é essencial. ” (GIMENO SACRISTÁN, 1999, p.72).</w:t>
      </w:r>
    </w:p>
    <w:p w:rsidR="00B30EAF" w:rsidRDefault="00CC6474" w:rsidP="00E430B8">
      <w:pPr>
        <w:spacing w:line="360" w:lineRule="auto"/>
        <w:ind w:firstLine="1134"/>
        <w:jc w:val="both"/>
      </w:pPr>
      <w:r>
        <w:t xml:space="preserve">Dessa forma, havendo a troca de conhecimentos, todos aprendem e o maior </w:t>
      </w:r>
    </w:p>
    <w:p w:rsidR="00E430B8" w:rsidRDefault="00CC6474" w:rsidP="00B30EAF">
      <w:pPr>
        <w:spacing w:line="360" w:lineRule="auto"/>
        <w:jc w:val="both"/>
      </w:pPr>
      <w:r>
        <w:t>beneficiário será o aluno.</w:t>
      </w:r>
    </w:p>
    <w:p w:rsidR="00B30EAF" w:rsidRDefault="00B30EAF" w:rsidP="00B30EAF">
      <w:pPr>
        <w:spacing w:line="360" w:lineRule="auto"/>
        <w:ind w:firstLine="1134"/>
        <w:jc w:val="both"/>
      </w:pPr>
      <w:r>
        <w:t>Conforme o projeto pedagógico do FIESC- SENAI (2017</w:t>
      </w:r>
      <w:r w:rsidR="00062D8C">
        <w:t xml:space="preserve"> p.85</w:t>
      </w:r>
      <w:r>
        <w:t>) destaca-se:</w:t>
      </w:r>
    </w:p>
    <w:p w:rsidR="00B30EAF" w:rsidRPr="00FB4442" w:rsidRDefault="00B30EAF" w:rsidP="004E65E0">
      <w:pPr>
        <w:spacing w:line="360" w:lineRule="auto"/>
        <w:ind w:left="2268"/>
        <w:jc w:val="both"/>
        <w:rPr>
          <w:sz w:val="20"/>
          <w:szCs w:val="20"/>
        </w:rPr>
      </w:pPr>
      <w:r w:rsidRPr="00FB4442">
        <w:rPr>
          <w:sz w:val="20"/>
          <w:szCs w:val="20"/>
        </w:rPr>
        <w:t>O envolvimento do docente e do aluno é fundamental no processo de ensino e aprendizagem. A mediação do significado ocorre quando o docente favorece ao aluno apropriar-se da finalidade das atividades propostas e de sua aplicabilidade. Consiste também em despertar o interesse pelos temas que serão trabalhados.</w:t>
      </w:r>
    </w:p>
    <w:p w:rsidR="00B30EAF" w:rsidRPr="00FB4442" w:rsidRDefault="00B30EAF" w:rsidP="004E65E0">
      <w:pPr>
        <w:spacing w:line="360" w:lineRule="auto"/>
        <w:ind w:left="2268"/>
        <w:jc w:val="both"/>
        <w:rPr>
          <w:sz w:val="20"/>
          <w:szCs w:val="20"/>
        </w:rPr>
      </w:pPr>
      <w:r w:rsidRPr="00FB4442">
        <w:rPr>
          <w:sz w:val="20"/>
          <w:szCs w:val="20"/>
        </w:rPr>
        <w:t>A aprendizagem vazia de significado não mobiliza o aluno e conduz à simples memorização do conhecimento. O docente pode, de forma verbal e não verbal, ampliar a motivação do aluno, explicitando o valor e a relevância da atividade por meio do olhar, da entonação da voz, dos gestos e das palavras.</w:t>
      </w:r>
    </w:p>
    <w:p w:rsidR="00EF4F05" w:rsidRPr="00FB4442" w:rsidRDefault="00EF4F05" w:rsidP="00EF4F05">
      <w:pPr>
        <w:spacing w:line="360" w:lineRule="auto"/>
        <w:ind w:left="2268"/>
        <w:jc w:val="both"/>
        <w:rPr>
          <w:sz w:val="20"/>
          <w:szCs w:val="20"/>
        </w:rPr>
      </w:pPr>
      <w:r w:rsidRPr="00FB4442">
        <w:rPr>
          <w:sz w:val="20"/>
          <w:szCs w:val="20"/>
        </w:rPr>
        <w:t>Na mediação do significado, cabe ao docente:</w:t>
      </w:r>
    </w:p>
    <w:p w:rsidR="00EF4F05" w:rsidRPr="00FB4442" w:rsidRDefault="00EF4F05" w:rsidP="00EF4F05">
      <w:pPr>
        <w:pStyle w:val="PargrafodaLista"/>
        <w:numPr>
          <w:ilvl w:val="0"/>
          <w:numId w:val="8"/>
        </w:numPr>
        <w:spacing w:line="360" w:lineRule="auto"/>
        <w:jc w:val="both"/>
        <w:rPr>
          <w:rFonts w:ascii="Times New Roman" w:hAnsi="Times New Roman"/>
          <w:sz w:val="20"/>
          <w:szCs w:val="20"/>
        </w:rPr>
      </w:pPr>
      <w:r w:rsidRPr="00FB4442">
        <w:rPr>
          <w:rFonts w:ascii="Times New Roman" w:hAnsi="Times New Roman"/>
          <w:sz w:val="20"/>
          <w:szCs w:val="20"/>
        </w:rPr>
        <w:t xml:space="preserve"> Favorecer para que o aluno atribua significado para os diferentes conhecimentos, objetos, experiências e fenômenos.</w:t>
      </w:r>
    </w:p>
    <w:p w:rsidR="00EF4F05" w:rsidRPr="00FB4442" w:rsidRDefault="00EF4F05" w:rsidP="00EF4F05">
      <w:pPr>
        <w:pStyle w:val="PargrafodaLista"/>
        <w:numPr>
          <w:ilvl w:val="0"/>
          <w:numId w:val="8"/>
        </w:numPr>
        <w:spacing w:line="360" w:lineRule="auto"/>
        <w:jc w:val="both"/>
        <w:rPr>
          <w:rFonts w:ascii="Times New Roman" w:hAnsi="Times New Roman"/>
          <w:sz w:val="20"/>
          <w:szCs w:val="20"/>
        </w:rPr>
      </w:pPr>
      <w:r w:rsidRPr="00FB4442">
        <w:rPr>
          <w:rFonts w:ascii="Times New Roman" w:hAnsi="Times New Roman"/>
          <w:sz w:val="20"/>
          <w:szCs w:val="20"/>
        </w:rPr>
        <w:t>Favorecer para que o aluno atribua significado afetivo e social - compartilhar com o aluno sentimentos e atitudes pessoais e atribuir valores socioculturais universais para os vários aspectos das experiências compartilhadas.</w:t>
      </w:r>
    </w:p>
    <w:p w:rsidR="00EF4F05" w:rsidRPr="00FB4442" w:rsidRDefault="00EF4F05" w:rsidP="00EF4F05">
      <w:pPr>
        <w:pStyle w:val="PargrafodaLista"/>
        <w:numPr>
          <w:ilvl w:val="0"/>
          <w:numId w:val="8"/>
        </w:numPr>
        <w:spacing w:line="360" w:lineRule="auto"/>
        <w:jc w:val="both"/>
        <w:rPr>
          <w:rFonts w:ascii="Times New Roman" w:hAnsi="Times New Roman"/>
          <w:sz w:val="20"/>
          <w:szCs w:val="20"/>
        </w:rPr>
      </w:pPr>
      <w:r w:rsidRPr="00FB4442">
        <w:rPr>
          <w:rFonts w:ascii="Times New Roman" w:hAnsi="Times New Roman"/>
          <w:sz w:val="20"/>
          <w:szCs w:val="20"/>
        </w:rPr>
        <w:t>Favorecer para que o aluno diferencie significados – fornecer ao aluno critérios para diferenciar significados pessoais (que são subjetivos) de significados universais (que são objetivos).</w:t>
      </w:r>
    </w:p>
    <w:p w:rsidR="00EF4F05" w:rsidRPr="00FB4442" w:rsidRDefault="00EF4F05" w:rsidP="00EF4F05">
      <w:pPr>
        <w:pStyle w:val="PargrafodaLista"/>
        <w:numPr>
          <w:ilvl w:val="0"/>
          <w:numId w:val="8"/>
        </w:numPr>
        <w:spacing w:line="360" w:lineRule="auto"/>
        <w:jc w:val="both"/>
        <w:rPr>
          <w:rFonts w:ascii="Times New Roman" w:hAnsi="Times New Roman"/>
          <w:sz w:val="20"/>
          <w:szCs w:val="20"/>
        </w:rPr>
      </w:pPr>
      <w:r w:rsidRPr="00FB4442">
        <w:rPr>
          <w:rFonts w:ascii="Times New Roman" w:hAnsi="Times New Roman"/>
          <w:sz w:val="20"/>
          <w:szCs w:val="20"/>
        </w:rPr>
        <w:t>Encorajar a busca por significado – estimular o aluno a buscar o significado das suas ações e a questionar os propósitos e valores das suas experiências de vida.</w:t>
      </w:r>
    </w:p>
    <w:p w:rsidR="00E911DA" w:rsidRDefault="00836398" w:rsidP="00836398">
      <w:pPr>
        <w:spacing w:line="360" w:lineRule="auto"/>
        <w:jc w:val="both"/>
      </w:pPr>
      <w:r>
        <w:br w:type="page"/>
      </w:r>
    </w:p>
    <w:p w:rsidR="00E36E28" w:rsidRDefault="00CE4483" w:rsidP="00E36E28">
      <w:pPr>
        <w:pStyle w:val="Ttulo1"/>
        <w:spacing w:line="360" w:lineRule="auto"/>
        <w:rPr>
          <w:bCs/>
        </w:rPr>
      </w:pPr>
      <w:r>
        <w:rPr>
          <w:bCs/>
        </w:rPr>
        <w:lastRenderedPageBreak/>
        <w:t>2.3</w:t>
      </w:r>
      <w:r w:rsidR="00E36E28">
        <w:rPr>
          <w:bCs/>
        </w:rPr>
        <w:t xml:space="preserve"> VIVÊNCIA DA DOCÊNCIA</w:t>
      </w:r>
    </w:p>
    <w:p w:rsidR="00E36E28" w:rsidRDefault="00E36E28" w:rsidP="00E36E28"/>
    <w:p w:rsidR="00E36E28" w:rsidRDefault="00D963DD" w:rsidP="00F66F7D">
      <w:pPr>
        <w:spacing w:line="360" w:lineRule="auto"/>
        <w:ind w:firstLine="1134"/>
        <w:jc w:val="both"/>
      </w:pPr>
      <w:r>
        <w:t>A minha docência foi iniciada no mês de agosto no ano de 2012 no SENAI de Rio do Sul-SC</w:t>
      </w:r>
      <w:r w:rsidR="00614E86">
        <w:t xml:space="preserve"> onde </w:t>
      </w:r>
      <w:r>
        <w:t xml:space="preserve">ministrei aula para o curso de técnico em mecânica na disciplina de </w:t>
      </w:r>
      <w:r>
        <w:rPr>
          <w:i/>
          <w:iCs/>
        </w:rPr>
        <w:t>CAD-</w:t>
      </w:r>
      <w:r w:rsidRPr="00D963DD">
        <w:t>desenho auxiliado por computador</w:t>
      </w:r>
      <w:r>
        <w:t>.</w:t>
      </w:r>
    </w:p>
    <w:p w:rsidR="00D963DD" w:rsidRDefault="00D963DD" w:rsidP="00D963DD">
      <w:pPr>
        <w:spacing w:line="360" w:lineRule="auto"/>
        <w:ind w:firstLine="1134"/>
        <w:jc w:val="both"/>
      </w:pPr>
      <w:r>
        <w:t xml:space="preserve">A área de desenho auxiliado por computador CAD se refere a desenhos em softwares 3D e no caso utilizamos para confecção dos desenhos no computador </w:t>
      </w:r>
      <w:r w:rsidR="005B6C44">
        <w:t>o programa</w:t>
      </w:r>
      <w:r>
        <w:t xml:space="preserve"> SolidWorks</w:t>
      </w:r>
      <w:r w:rsidR="00AC589C">
        <w:t>, um software especifico para desenhos mecânicos.</w:t>
      </w:r>
    </w:p>
    <w:p w:rsidR="00D94398" w:rsidRDefault="00D94398" w:rsidP="00D963DD">
      <w:pPr>
        <w:spacing w:line="360" w:lineRule="auto"/>
        <w:ind w:firstLine="1134"/>
        <w:jc w:val="both"/>
      </w:pPr>
      <w:r>
        <w:t>Nesta fase do curso, os alunos já possuem conhecimento em desenhos efetuados em prancheta, que é a base para se trabalhar com desenhos mecânicos em qualquer área da metal mecânica que envolve desenhos.</w:t>
      </w:r>
    </w:p>
    <w:p w:rsidR="00D94398" w:rsidRDefault="00282F77" w:rsidP="00D963DD">
      <w:pPr>
        <w:spacing w:line="360" w:lineRule="auto"/>
        <w:ind w:firstLine="1134"/>
        <w:jc w:val="both"/>
      </w:pPr>
      <w:r>
        <w:t xml:space="preserve">A turma era composta por alunos com idade </w:t>
      </w:r>
      <w:r w:rsidR="00905F41">
        <w:t>superior a 17 anos e com formação no ensino méd</w:t>
      </w:r>
      <w:r w:rsidR="00DF15AA">
        <w:t xml:space="preserve">io e informática básica, </w:t>
      </w:r>
      <w:r w:rsidR="00BB71DD">
        <w:t>as aulas foram ministradas no período noturno, ocorrendo 2 vezes por semana.</w:t>
      </w:r>
    </w:p>
    <w:p w:rsidR="00046370" w:rsidRPr="004A6ABC" w:rsidRDefault="004A6ABC" w:rsidP="00046370">
      <w:pPr>
        <w:shd w:val="clear" w:color="auto" w:fill="FFFFFF"/>
        <w:spacing w:before="100" w:beforeAutospacing="1" w:line="360" w:lineRule="auto"/>
        <w:jc w:val="center"/>
        <w:rPr>
          <w:sz w:val="22"/>
          <w:szCs w:val="22"/>
        </w:rPr>
      </w:pPr>
      <w:r w:rsidRPr="004A6ABC">
        <w:rPr>
          <w:sz w:val="22"/>
          <w:szCs w:val="22"/>
        </w:rPr>
        <w:t xml:space="preserve"> </w:t>
      </w:r>
      <w:r w:rsidR="00046370" w:rsidRPr="004A6ABC">
        <w:rPr>
          <w:sz w:val="22"/>
          <w:szCs w:val="22"/>
        </w:rPr>
        <w:t xml:space="preserve">FIGURA 1 </w:t>
      </w:r>
      <w:r w:rsidR="00046370" w:rsidRPr="004A6ABC">
        <w:rPr>
          <w:color w:val="3D3D3D"/>
          <w:sz w:val="22"/>
          <w:szCs w:val="22"/>
          <w:shd w:val="clear" w:color="auto" w:fill="FFFFFF"/>
        </w:rPr>
        <w:t>REPRESENTAÇÃO DE UM DESENHO</w:t>
      </w:r>
      <w:r w:rsidR="009B163B" w:rsidRPr="004A6ABC">
        <w:rPr>
          <w:color w:val="3D3D3D"/>
          <w:sz w:val="22"/>
          <w:szCs w:val="22"/>
          <w:shd w:val="clear" w:color="auto" w:fill="FFFFFF"/>
        </w:rPr>
        <w:t xml:space="preserve"> </w:t>
      </w:r>
      <w:r w:rsidR="00F91A62" w:rsidRPr="004A6ABC">
        <w:rPr>
          <w:color w:val="3D3D3D"/>
          <w:sz w:val="22"/>
          <w:szCs w:val="22"/>
          <w:shd w:val="clear" w:color="auto" w:fill="FFFFFF"/>
        </w:rPr>
        <w:t>ELABORADO</w:t>
      </w:r>
      <w:r w:rsidR="00046370" w:rsidRPr="004A6ABC">
        <w:rPr>
          <w:color w:val="3D3D3D"/>
          <w:sz w:val="22"/>
          <w:szCs w:val="22"/>
          <w:shd w:val="clear" w:color="auto" w:fill="FFFFFF"/>
        </w:rPr>
        <w:t xml:space="preserve"> EM SALA DE AULA</w:t>
      </w:r>
    </w:p>
    <w:p w:rsidR="00E911DA" w:rsidRDefault="00046370" w:rsidP="00046370">
      <w:pPr>
        <w:spacing w:line="360" w:lineRule="auto"/>
        <w:ind w:firstLine="1134"/>
        <w:jc w:val="center"/>
      </w:pPr>
      <w:r>
        <w:rPr>
          <w:noProof/>
        </w:rPr>
        <w:drawing>
          <wp:inline distT="0" distB="0" distL="0" distR="0" wp14:anchorId="329332D0" wp14:editId="7644D2DC">
            <wp:extent cx="3700130" cy="2420282"/>
            <wp:effectExtent l="19050" t="19050" r="15240" b="1841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49229" cy="2452398"/>
                    </a:xfrm>
                    <a:prstGeom prst="rect">
                      <a:avLst/>
                    </a:prstGeom>
                    <a:ln>
                      <a:solidFill>
                        <a:schemeClr val="tx1">
                          <a:lumMod val="65000"/>
                          <a:lumOff val="35000"/>
                        </a:schemeClr>
                      </a:solidFill>
                    </a:ln>
                  </pic:spPr>
                </pic:pic>
              </a:graphicData>
            </a:graphic>
          </wp:inline>
        </w:drawing>
      </w:r>
    </w:p>
    <w:p w:rsidR="00BF450D" w:rsidRDefault="00BF450D" w:rsidP="00046370">
      <w:pPr>
        <w:spacing w:line="360" w:lineRule="auto"/>
        <w:ind w:firstLine="1134"/>
        <w:jc w:val="center"/>
      </w:pPr>
      <w:r>
        <w:t>Fonte: Autor</w:t>
      </w:r>
    </w:p>
    <w:p w:rsidR="00B25E4E" w:rsidRDefault="005D70F0" w:rsidP="001F604A">
      <w:pPr>
        <w:spacing w:line="360" w:lineRule="auto"/>
        <w:ind w:firstLine="1134"/>
        <w:jc w:val="both"/>
      </w:pPr>
      <w:r>
        <w:t>A oportunidade para ministrar aula surgiu na falta de professor com experi</w:t>
      </w:r>
      <w:r w:rsidR="00F6785E">
        <w:t>ê</w:t>
      </w:r>
      <w:r>
        <w:t>ncia em CAD, onde a empresa entrou em contato e ofereceu a vaga, porém para isso seria necessário montar uma aula demonstrativa e apresentar a pedagoga responsável pelo curso técnico em mecânica e dois professores da área técnica.</w:t>
      </w:r>
    </w:p>
    <w:p w:rsidR="00704055" w:rsidRDefault="00704055" w:rsidP="00283EC5">
      <w:pPr>
        <w:spacing w:line="360" w:lineRule="auto"/>
        <w:ind w:firstLine="1134"/>
        <w:jc w:val="both"/>
      </w:pPr>
      <w:r>
        <w:lastRenderedPageBreak/>
        <w:t>Referente ao conhecimento do assunto e a ementa proposta pela instituição não tive dúvidas nos conteúdos, pois é minha área de atuação atualmente e na qual estou trabalhando</w:t>
      </w:r>
      <w:r w:rsidR="007048E8">
        <w:t xml:space="preserve"> a 15 anos em empresa privada.</w:t>
      </w:r>
    </w:p>
    <w:p w:rsidR="009D4F90" w:rsidRDefault="009D4F90" w:rsidP="00283EC5">
      <w:pPr>
        <w:spacing w:line="360" w:lineRule="auto"/>
        <w:ind w:firstLine="1134"/>
        <w:jc w:val="both"/>
      </w:pPr>
      <w:r>
        <w:t xml:space="preserve">Como docente foi a primeira experiência e </w:t>
      </w:r>
      <w:r w:rsidR="00201F40">
        <w:t xml:space="preserve">no começo surgiu as dificuldades de como repassar o conhecimento aos alunos, a instituição não contava com material específico para este tipo de aula, era de responsabilidade do professor elaborar a apostila </w:t>
      </w:r>
      <w:r w:rsidR="007D78D4">
        <w:t>se optasse por este método</w:t>
      </w:r>
      <w:r w:rsidR="003E0633">
        <w:t xml:space="preserve"> com base no plano de ensino.</w:t>
      </w:r>
    </w:p>
    <w:p w:rsidR="00F20DAA" w:rsidRDefault="001051E6" w:rsidP="00283EC5">
      <w:pPr>
        <w:spacing w:line="360" w:lineRule="auto"/>
        <w:ind w:firstLine="1134"/>
        <w:jc w:val="both"/>
      </w:pPr>
      <w:r>
        <w:t>No começo solicitei ajuda aos professores mais experientes d</w:t>
      </w:r>
      <w:r w:rsidR="0029718A">
        <w:t>a</w:t>
      </w:r>
      <w:r>
        <w:t xml:space="preserve"> casa, onde me direcionaram como poderia estar aplicando as aulas, o que facilitou muito o meu trabalho, posteriormente comecei a elaborar apostila</w:t>
      </w:r>
      <w:r w:rsidR="0029718A">
        <w:t xml:space="preserve"> e exercícios </w:t>
      </w:r>
      <w:r>
        <w:t>para facilitar o trabalho</w:t>
      </w:r>
      <w:r w:rsidR="0029718A">
        <w:t xml:space="preserve"> e direcionar nas próximas turmas.</w:t>
      </w:r>
    </w:p>
    <w:p w:rsidR="00797B2C" w:rsidRDefault="00DF15AA" w:rsidP="00CA62A6">
      <w:pPr>
        <w:spacing w:line="360" w:lineRule="auto"/>
        <w:ind w:firstLine="1134"/>
        <w:jc w:val="both"/>
      </w:pPr>
      <w:r>
        <w:t>A metodologia utilizada neste tipo de aula é a apresentação do software Solidworks, suas funções</w:t>
      </w:r>
      <w:r w:rsidR="00702111">
        <w:t>, seus comandos e como elabora</w:t>
      </w:r>
      <w:r w:rsidR="00797B2C">
        <w:t>r os desenhos usando o programa, no início das aulas apresentava os comandos que seriam traba</w:t>
      </w:r>
      <w:r w:rsidR="002F73EF">
        <w:t>lhados no dia e depois repassava</w:t>
      </w:r>
      <w:r w:rsidR="00797B2C">
        <w:t xml:space="preserve"> os desenhos para elaboração.</w:t>
      </w:r>
    </w:p>
    <w:p w:rsidR="00F20DAA" w:rsidRPr="009E5B95" w:rsidRDefault="00CA62A6" w:rsidP="009E5B95">
      <w:pPr>
        <w:shd w:val="clear" w:color="auto" w:fill="FFFFFF"/>
        <w:spacing w:before="100" w:beforeAutospacing="1" w:line="360" w:lineRule="auto"/>
        <w:jc w:val="center"/>
        <w:rPr>
          <w:sz w:val="22"/>
          <w:szCs w:val="22"/>
        </w:rPr>
      </w:pPr>
      <w:r>
        <w:rPr>
          <w:sz w:val="22"/>
          <w:szCs w:val="22"/>
        </w:rPr>
        <w:t>FIGURA 2</w:t>
      </w:r>
      <w:r w:rsidRPr="004A6ABC">
        <w:rPr>
          <w:sz w:val="22"/>
          <w:szCs w:val="22"/>
        </w:rPr>
        <w:t xml:space="preserve"> </w:t>
      </w:r>
      <w:r>
        <w:rPr>
          <w:color w:val="3D3D3D"/>
          <w:sz w:val="22"/>
          <w:szCs w:val="22"/>
          <w:shd w:val="clear" w:color="auto" w:fill="FFFFFF"/>
        </w:rPr>
        <w:t>EXEMPLO DE UM EXERCÍCIO PARA ELABORAÇÃO NO SOLIWORKS</w:t>
      </w:r>
    </w:p>
    <w:p w:rsidR="00704055" w:rsidRDefault="00CA62A6" w:rsidP="00DB2EB8">
      <w:pPr>
        <w:spacing w:line="360" w:lineRule="auto"/>
        <w:ind w:firstLine="1134"/>
        <w:jc w:val="center"/>
      </w:pPr>
      <w:r>
        <w:rPr>
          <w:noProof/>
        </w:rPr>
        <w:drawing>
          <wp:inline distT="0" distB="0" distL="0" distR="0" wp14:anchorId="0C784518" wp14:editId="5E7B0163">
            <wp:extent cx="2920942" cy="2448028"/>
            <wp:effectExtent l="19050" t="19050" r="1333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65623" cy="2485475"/>
                    </a:xfrm>
                    <a:prstGeom prst="rect">
                      <a:avLst/>
                    </a:prstGeom>
                    <a:ln>
                      <a:solidFill>
                        <a:schemeClr val="tx1">
                          <a:lumMod val="75000"/>
                          <a:lumOff val="25000"/>
                        </a:schemeClr>
                      </a:solidFill>
                    </a:ln>
                  </pic:spPr>
                </pic:pic>
              </a:graphicData>
            </a:graphic>
          </wp:inline>
        </w:drawing>
      </w:r>
    </w:p>
    <w:p w:rsidR="009E5B95" w:rsidRDefault="009E5B95" w:rsidP="00DB2EB8">
      <w:pPr>
        <w:spacing w:line="360" w:lineRule="auto"/>
        <w:ind w:firstLine="1134"/>
        <w:jc w:val="center"/>
      </w:pPr>
      <w:r>
        <w:t>Fonte: Autor</w:t>
      </w:r>
    </w:p>
    <w:p w:rsidR="009B163B" w:rsidRDefault="00C81060" w:rsidP="00591E61">
      <w:pPr>
        <w:spacing w:line="360" w:lineRule="auto"/>
        <w:ind w:firstLine="1134"/>
        <w:jc w:val="both"/>
      </w:pPr>
      <w:r>
        <w:t>Durante o curso fui adqu</w:t>
      </w:r>
      <w:r w:rsidR="00F6785E">
        <w:t>irindo experiê</w:t>
      </w:r>
      <w:r w:rsidR="006E40E1">
        <w:t>ncia como docente, aprendendo com os erros</w:t>
      </w:r>
      <w:r w:rsidR="00591E61">
        <w:t xml:space="preserve"> e desenvolvendo uma metodologia de trabalho que fosse aceitável pelos alunos.</w:t>
      </w:r>
    </w:p>
    <w:p w:rsidR="003D26A3" w:rsidRDefault="00D82326" w:rsidP="00D96940">
      <w:pPr>
        <w:spacing w:line="360" w:lineRule="auto"/>
        <w:ind w:firstLine="1134"/>
        <w:jc w:val="both"/>
      </w:pPr>
      <w:r>
        <w:t>O planejamento das aulas era sempre extraclasse, onde preparava o assunto e comandos que seriam utilizados, em alguns caso</w:t>
      </w:r>
      <w:r w:rsidR="000C4D78">
        <w:t>s</w:t>
      </w:r>
      <w:r>
        <w:t xml:space="preserve"> elabora</w:t>
      </w:r>
      <w:r w:rsidR="00441810">
        <w:t>va</w:t>
      </w:r>
      <w:r>
        <w:t xml:space="preserve"> vídeo aulas de reforço para os </w:t>
      </w:r>
      <w:r w:rsidR="000C4D78">
        <w:lastRenderedPageBreak/>
        <w:t>alunos,</w:t>
      </w:r>
      <w:r>
        <w:t xml:space="preserve"> indicava sites e vídeo</w:t>
      </w:r>
      <w:r w:rsidR="000C4D78">
        <w:t>s da internet, pois o software é mundial e existe bastante conteúdo interessante na rede mundial de computadores.</w:t>
      </w:r>
    </w:p>
    <w:p w:rsidR="00FA6C45" w:rsidRDefault="003D26A3" w:rsidP="006814CC">
      <w:pPr>
        <w:spacing w:line="360" w:lineRule="auto"/>
        <w:ind w:firstLine="1134"/>
        <w:jc w:val="both"/>
      </w:pPr>
      <w:r>
        <w:t xml:space="preserve">A atualização anual do software </w:t>
      </w:r>
      <w:r w:rsidR="00C52449">
        <w:t>sempre propõe novidades que facilitam o trabalho e o docente que atua neste segmento precisa acompanhar essas novidades participando de cursos, no meu caso sempre que uma nova versão do software é lançada a empresa privada onde trabalho disponibiliza o treinamento aos usu</w:t>
      </w:r>
      <w:r w:rsidR="002E35A9">
        <w:t>ários, mantendo todos aptos com as novas ferramentas.</w:t>
      </w:r>
    </w:p>
    <w:p w:rsidR="00FA6C45" w:rsidRDefault="00FA6C45" w:rsidP="00591E61">
      <w:pPr>
        <w:spacing w:line="360" w:lineRule="auto"/>
        <w:ind w:firstLine="1134"/>
        <w:jc w:val="both"/>
      </w:pPr>
      <w:r>
        <w:t>A matemática está relacionada como o software n</w:t>
      </w:r>
      <w:r w:rsidR="004C3656">
        <w:t>o trabalho com unidades de medidas como o metro, centímetro e milímetro</w:t>
      </w:r>
      <w:r w:rsidR="00A60BF5">
        <w:t xml:space="preserve">, também utilizamos equações, operações matemáticas de somar, </w:t>
      </w:r>
      <w:r w:rsidR="00F935E0">
        <w:t xml:space="preserve">subtrair, </w:t>
      </w:r>
      <w:r w:rsidR="002A0D3F">
        <w:t>multiplicar,</w:t>
      </w:r>
      <w:r w:rsidR="00F935E0">
        <w:t xml:space="preserve"> dividir e na construção do programa existe uma linguagem de programação que envolve a matemática.</w:t>
      </w:r>
    </w:p>
    <w:p w:rsidR="002A0D3F" w:rsidRDefault="002A0D3F" w:rsidP="00591E61">
      <w:pPr>
        <w:spacing w:line="360" w:lineRule="auto"/>
        <w:ind w:firstLine="1134"/>
        <w:jc w:val="both"/>
      </w:pPr>
      <w:r>
        <w:t xml:space="preserve">Unidades de massas como o Kg, Gr são trabalhadas </w:t>
      </w:r>
      <w:r w:rsidR="00DC1A08">
        <w:t>diretamente com o software</w:t>
      </w:r>
      <w:r w:rsidR="0014454E">
        <w:t>, a construção de figuras geométricas, cálculos de volume, área</w:t>
      </w:r>
      <w:r w:rsidR="00AD7A41">
        <w:t xml:space="preserve">, superfície, sólidos de </w:t>
      </w:r>
      <w:r w:rsidR="00CB75C7">
        <w:t>revolução, etc.</w:t>
      </w:r>
    </w:p>
    <w:p w:rsidR="004145C0" w:rsidRDefault="00AD7A41" w:rsidP="004145C0">
      <w:pPr>
        <w:spacing w:line="360" w:lineRule="auto"/>
        <w:ind w:firstLine="1134"/>
        <w:jc w:val="both"/>
      </w:pPr>
      <w:r>
        <w:t xml:space="preserve">Nos primeiros meses a pedagoga responsável pelo curso orientou a leitura </w:t>
      </w:r>
      <w:r w:rsidR="003D3254">
        <w:t>de alguns pensadores da educação</w:t>
      </w:r>
      <w:r w:rsidR="005F267D">
        <w:t xml:space="preserve"> Piaget e Vygotsky</w:t>
      </w:r>
      <w:r w:rsidR="003D3254">
        <w:t>, porém deixou claro que a ideia principa</w:t>
      </w:r>
      <w:r w:rsidR="004145C0">
        <w:t>l era utilizada em crianças, na leitura destaquei algumas observações que poderiam ser aplicadas e estão destacadas abaixo:</w:t>
      </w:r>
    </w:p>
    <w:p w:rsidR="004145C0" w:rsidRPr="00EC26ED" w:rsidRDefault="004145C0" w:rsidP="00EC26ED">
      <w:pPr>
        <w:pStyle w:val="PargrafodaLista"/>
        <w:numPr>
          <w:ilvl w:val="3"/>
          <w:numId w:val="5"/>
        </w:numPr>
        <w:spacing w:line="360" w:lineRule="auto"/>
        <w:ind w:left="567" w:hanging="567"/>
        <w:jc w:val="both"/>
        <w:rPr>
          <w:rFonts w:ascii="Times New Roman" w:eastAsia="Times New Roman" w:hAnsi="Times New Roman"/>
          <w:sz w:val="24"/>
          <w:szCs w:val="24"/>
          <w:lang w:eastAsia="pt-BR"/>
        </w:rPr>
      </w:pPr>
      <w:r w:rsidRPr="004145C0">
        <w:rPr>
          <w:rFonts w:ascii="Times New Roman" w:eastAsia="Times New Roman" w:hAnsi="Times New Roman"/>
          <w:sz w:val="24"/>
          <w:szCs w:val="24"/>
          <w:lang w:eastAsia="pt-BR"/>
        </w:rPr>
        <w:t>O conhecimento real e concreto é construído através de experiências.</w:t>
      </w:r>
    </w:p>
    <w:p w:rsidR="006814CC" w:rsidRDefault="00F67C99" w:rsidP="00EC26ED">
      <w:pPr>
        <w:pStyle w:val="PargrafodaLista"/>
        <w:numPr>
          <w:ilvl w:val="3"/>
          <w:numId w:val="5"/>
        </w:numPr>
        <w:spacing w:line="360" w:lineRule="auto"/>
        <w:ind w:left="567" w:hanging="567"/>
        <w:jc w:val="both"/>
        <w:rPr>
          <w:rFonts w:ascii="Times New Roman" w:eastAsia="Times New Roman" w:hAnsi="Times New Roman"/>
          <w:sz w:val="24"/>
          <w:szCs w:val="24"/>
          <w:lang w:eastAsia="pt-BR"/>
        </w:rPr>
      </w:pPr>
      <w:r w:rsidRPr="00F67C99">
        <w:rPr>
          <w:rFonts w:ascii="Times New Roman" w:eastAsia="Times New Roman" w:hAnsi="Times New Roman"/>
          <w:sz w:val="24"/>
          <w:szCs w:val="24"/>
          <w:lang w:eastAsia="pt-BR"/>
        </w:rPr>
        <w:t>Aprender é uma interpretação pessoal do mundo, ou seja, é uma atividade individualizada, um processo ativo no qual o significado é desenvolvido com base em experiências.</w:t>
      </w:r>
    </w:p>
    <w:p w:rsidR="00EC26ED" w:rsidRDefault="00EC26ED" w:rsidP="00A66B17">
      <w:pPr>
        <w:pStyle w:val="PargrafodaLista"/>
        <w:numPr>
          <w:ilvl w:val="3"/>
          <w:numId w:val="5"/>
        </w:numPr>
        <w:spacing w:line="360" w:lineRule="auto"/>
        <w:ind w:left="567" w:hanging="567"/>
        <w:rPr>
          <w:rFonts w:ascii="Times New Roman" w:eastAsia="Times New Roman" w:hAnsi="Times New Roman"/>
          <w:sz w:val="24"/>
          <w:szCs w:val="24"/>
          <w:lang w:eastAsia="pt-BR"/>
        </w:rPr>
      </w:pPr>
      <w:r w:rsidRPr="00EC26ED">
        <w:rPr>
          <w:rFonts w:ascii="Times New Roman" w:eastAsia="Times New Roman" w:hAnsi="Times New Roman"/>
          <w:sz w:val="24"/>
          <w:szCs w:val="24"/>
          <w:lang w:eastAsia="pt-BR"/>
        </w:rPr>
        <w:t>O conhecimento real e concreto é construído através de experiências.</w:t>
      </w:r>
    </w:p>
    <w:p w:rsidR="00E874B2" w:rsidRPr="00E874B2" w:rsidRDefault="00A66B17" w:rsidP="00E874B2">
      <w:pPr>
        <w:pStyle w:val="PargrafodaLista"/>
        <w:numPr>
          <w:ilvl w:val="0"/>
          <w:numId w:val="5"/>
        </w:numPr>
        <w:shd w:val="clear" w:color="auto" w:fill="FFFFFF"/>
        <w:spacing w:before="100" w:beforeAutospacing="1" w:after="100" w:afterAutospacing="1" w:line="360" w:lineRule="auto"/>
        <w:ind w:left="567" w:hanging="567"/>
        <w:jc w:val="both"/>
        <w:rPr>
          <w:rFonts w:ascii="Times New Roman" w:hAnsi="Times New Roman"/>
        </w:rPr>
      </w:pPr>
      <w:r w:rsidRPr="00A66B17">
        <w:rPr>
          <w:rFonts w:ascii="Times New Roman" w:eastAsia="Times New Roman" w:hAnsi="Times New Roman"/>
          <w:sz w:val="24"/>
          <w:szCs w:val="24"/>
          <w:lang w:eastAsia="pt-BR"/>
        </w:rPr>
        <w:t>O professor deve provocar o desequilíbrio na mente do aluno para que ele, buscando então o reequilíbrio, tenha a oportunidade de agir e interagir.</w:t>
      </w:r>
    </w:p>
    <w:p w:rsidR="001171D0" w:rsidRDefault="001171D0" w:rsidP="006C6BE4">
      <w:pPr>
        <w:pStyle w:val="PargrafodaLista"/>
        <w:numPr>
          <w:ilvl w:val="0"/>
          <w:numId w:val="5"/>
        </w:numPr>
        <w:shd w:val="clear" w:color="auto" w:fill="FFFFFF"/>
        <w:spacing w:before="100" w:beforeAutospacing="1" w:after="100" w:afterAutospacing="1" w:line="360" w:lineRule="auto"/>
        <w:ind w:left="567" w:hanging="567"/>
        <w:jc w:val="both"/>
        <w:rPr>
          <w:rFonts w:ascii="Times New Roman" w:eastAsia="Times New Roman" w:hAnsi="Times New Roman"/>
          <w:sz w:val="24"/>
          <w:szCs w:val="24"/>
          <w:lang w:eastAsia="pt-BR"/>
        </w:rPr>
      </w:pPr>
      <w:r w:rsidRPr="001171D0">
        <w:rPr>
          <w:rFonts w:ascii="Times New Roman" w:eastAsia="Times New Roman" w:hAnsi="Times New Roman"/>
          <w:sz w:val="24"/>
          <w:szCs w:val="24"/>
          <w:lang w:eastAsia="pt-BR"/>
        </w:rPr>
        <w:t>Quando houver situações que gere grande desequilíbrio mental, o professor dever adotar passos intermediários para adequá-los às estruturas mentais da fase de desenvolvimento do aluno.</w:t>
      </w:r>
    </w:p>
    <w:p w:rsidR="00EC26ED" w:rsidRDefault="00BF1E96" w:rsidP="00BF1E96">
      <w:pPr>
        <w:pStyle w:val="PargrafodaLista"/>
        <w:shd w:val="clear" w:color="auto" w:fill="FFFFFF"/>
        <w:spacing w:before="100" w:beforeAutospacing="1" w:after="100" w:afterAutospacing="1" w:line="360" w:lineRule="auto"/>
        <w:ind w:left="0" w:firstLine="1134"/>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No ano seguinte em 2013, surgiu novas oportunidades para ministrar aulas para outras turmas e a disciplina seria desenho técnico mecânico.</w:t>
      </w:r>
    </w:p>
    <w:p w:rsidR="006929FF" w:rsidRPr="006929FF" w:rsidRDefault="00BF1E96" w:rsidP="006929FF">
      <w:pPr>
        <w:pStyle w:val="PargrafodaLista"/>
        <w:shd w:val="clear" w:color="auto" w:fill="FFFFFF"/>
        <w:spacing w:after="0" w:line="360" w:lineRule="auto"/>
        <w:ind w:left="0" w:firstLine="1134"/>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lastRenderedPageBreak/>
        <w:t>O desenho técnico é essencial para o profissional da área da metal mecânica, a maioria dos trabalhos envolve interpretação de desenhos.</w:t>
      </w:r>
    </w:p>
    <w:p w:rsidR="005123FB" w:rsidRDefault="005123FB" w:rsidP="005123FB">
      <w:pPr>
        <w:spacing w:line="360" w:lineRule="auto"/>
        <w:ind w:firstLine="1134"/>
        <w:jc w:val="both"/>
      </w:pPr>
      <w:r>
        <w:t>Referente ao conhecimento do assunto e a ementa proposta pela instituição não tive dúvidas nos conteúdos, pois é minha área de atuação atualmente e na qual estou trabalhando a 15 anos em empresa privada.</w:t>
      </w:r>
    </w:p>
    <w:p w:rsidR="005123FB" w:rsidRDefault="00EB484D" w:rsidP="00590A9C">
      <w:pPr>
        <w:spacing w:line="360" w:lineRule="auto"/>
        <w:ind w:firstLine="1134"/>
        <w:jc w:val="both"/>
      </w:pPr>
      <w:r>
        <w:t>A instituição possuía apostila</w:t>
      </w:r>
      <w:r w:rsidR="00BA2424">
        <w:t xml:space="preserve"> e vídeo </w:t>
      </w:r>
      <w:r w:rsidR="00C56042">
        <w:t>aula para</w:t>
      </w:r>
      <w:r>
        <w:t xml:space="preserve"> esta disciplina, na qual usei como referência na primeira turma, como a apostila era limitada de conteúdos e exercícios, comecei a elaborar uma apostila </w:t>
      </w:r>
      <w:r w:rsidR="00685896">
        <w:t>com base nos exercícios e dúvidas dos alunos.</w:t>
      </w:r>
    </w:p>
    <w:p w:rsidR="00901813" w:rsidRDefault="00901813" w:rsidP="00C4776D">
      <w:pPr>
        <w:spacing w:line="360" w:lineRule="auto"/>
        <w:ind w:firstLine="1134"/>
        <w:jc w:val="both"/>
      </w:pPr>
      <w:r>
        <w:t>A metodologia utilizada neste tipo de aula é a explicação das normas técnicas da ABNT para desenho técnico mecân</w:t>
      </w:r>
      <w:r w:rsidR="0045582E">
        <w:t xml:space="preserve">ico e a elaboração </w:t>
      </w:r>
      <w:r w:rsidR="00406ECA">
        <w:t>dos desenhos</w:t>
      </w:r>
      <w:r w:rsidR="0045582E">
        <w:t xml:space="preserve"> em folha A4 com auxílio dos </w:t>
      </w:r>
      <w:r w:rsidR="00406ECA">
        <w:t>instrumentos,</w:t>
      </w:r>
      <w:r w:rsidR="0045582E">
        <w:t xml:space="preserve"> compasso, escala, esquadro, transferidores, lápis para desenhos.</w:t>
      </w:r>
    </w:p>
    <w:p w:rsidR="0045582E" w:rsidRPr="004A6ABC" w:rsidRDefault="0045582E" w:rsidP="0045582E">
      <w:pPr>
        <w:shd w:val="clear" w:color="auto" w:fill="FFFFFF"/>
        <w:spacing w:before="100" w:beforeAutospacing="1" w:line="360" w:lineRule="auto"/>
        <w:jc w:val="center"/>
        <w:rPr>
          <w:sz w:val="22"/>
          <w:szCs w:val="22"/>
        </w:rPr>
      </w:pPr>
      <w:r w:rsidRPr="004A6ABC">
        <w:rPr>
          <w:sz w:val="22"/>
          <w:szCs w:val="22"/>
        </w:rPr>
        <w:t xml:space="preserve">FIGURA </w:t>
      </w:r>
      <w:r>
        <w:rPr>
          <w:sz w:val="22"/>
          <w:szCs w:val="22"/>
        </w:rPr>
        <w:t>3</w:t>
      </w:r>
      <w:r w:rsidRPr="004A6ABC">
        <w:rPr>
          <w:sz w:val="22"/>
          <w:szCs w:val="22"/>
        </w:rPr>
        <w:t xml:space="preserve"> </w:t>
      </w:r>
      <w:r w:rsidRPr="004A6ABC">
        <w:rPr>
          <w:color w:val="3D3D3D"/>
          <w:sz w:val="22"/>
          <w:szCs w:val="22"/>
          <w:shd w:val="clear" w:color="auto" w:fill="FFFFFF"/>
        </w:rPr>
        <w:t>REPRESENTAÇÃO DE UM DESENHO ELABORADO EM SALA DE AULA</w:t>
      </w:r>
    </w:p>
    <w:p w:rsidR="00DE3F01" w:rsidRDefault="003A6EA0" w:rsidP="00AD72B0">
      <w:pPr>
        <w:pStyle w:val="PargrafodaLista"/>
        <w:shd w:val="clear" w:color="auto" w:fill="FFFFFF"/>
        <w:spacing w:before="100" w:beforeAutospacing="1" w:after="100" w:afterAutospacing="1" w:line="360" w:lineRule="auto"/>
        <w:ind w:left="0" w:firstLine="1134"/>
        <w:jc w:val="center"/>
      </w:pPr>
      <w:r>
        <w:rPr>
          <w:noProof/>
        </w:rPr>
        <w:drawing>
          <wp:inline distT="0" distB="0" distL="0" distR="0" wp14:anchorId="11261B95" wp14:editId="395819EC">
            <wp:extent cx="3587086" cy="3207356"/>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03278" cy="3221834"/>
                    </a:xfrm>
                    <a:prstGeom prst="rect">
                      <a:avLst/>
                    </a:prstGeom>
                  </pic:spPr>
                </pic:pic>
              </a:graphicData>
            </a:graphic>
          </wp:inline>
        </w:drawing>
      </w:r>
    </w:p>
    <w:p w:rsidR="00DE3F01" w:rsidRDefault="00DE3F01" w:rsidP="00AD72B0">
      <w:pPr>
        <w:pStyle w:val="PargrafodaLista"/>
        <w:shd w:val="clear" w:color="auto" w:fill="FFFFFF"/>
        <w:spacing w:before="100" w:beforeAutospacing="1" w:after="100" w:afterAutospacing="1" w:line="360" w:lineRule="auto"/>
        <w:ind w:left="0" w:firstLine="1134"/>
        <w:jc w:val="center"/>
      </w:pPr>
      <w:r>
        <w:t>Fonte: Autor</w:t>
      </w:r>
    </w:p>
    <w:p w:rsidR="00B00CD8" w:rsidRDefault="00B00CD8" w:rsidP="00AD72B0">
      <w:pPr>
        <w:pStyle w:val="PargrafodaLista"/>
        <w:shd w:val="clear" w:color="auto" w:fill="FFFFFF"/>
        <w:spacing w:before="100" w:beforeAutospacing="1" w:after="100" w:afterAutospacing="1" w:line="360" w:lineRule="auto"/>
        <w:ind w:left="0" w:firstLine="1134"/>
        <w:jc w:val="center"/>
      </w:pPr>
      <w:r>
        <w:br w:type="page"/>
      </w:r>
    </w:p>
    <w:p w:rsidR="001526E4" w:rsidRDefault="003742D3" w:rsidP="001526E4">
      <w:pPr>
        <w:spacing w:line="360" w:lineRule="auto"/>
        <w:ind w:firstLine="1134"/>
        <w:jc w:val="both"/>
        <w:rPr>
          <w:rFonts w:eastAsia="Calibri"/>
          <w:szCs w:val="22"/>
          <w:lang w:eastAsia="en-US"/>
        </w:rPr>
      </w:pPr>
      <w:r w:rsidRPr="003742D3">
        <w:rPr>
          <w:rFonts w:eastAsia="Calibri"/>
          <w:szCs w:val="22"/>
          <w:lang w:eastAsia="en-US"/>
        </w:rPr>
        <w:lastRenderedPageBreak/>
        <w:t xml:space="preserve">No </w:t>
      </w:r>
      <w:r>
        <w:rPr>
          <w:rFonts w:eastAsia="Calibri"/>
          <w:szCs w:val="22"/>
          <w:lang w:eastAsia="en-US"/>
        </w:rPr>
        <w:t xml:space="preserve">Senai trabalhei de agosto de 2012 a dezembro de 2015, ministrando aulas para diversas turmas, sempre </w:t>
      </w:r>
      <w:r w:rsidR="00EE62E9">
        <w:rPr>
          <w:rFonts w:eastAsia="Calibri"/>
          <w:szCs w:val="22"/>
          <w:lang w:eastAsia="en-US"/>
        </w:rPr>
        <w:t>atuei n</w:t>
      </w:r>
      <w:r>
        <w:rPr>
          <w:rFonts w:eastAsia="Calibri"/>
          <w:szCs w:val="22"/>
          <w:lang w:eastAsia="en-US"/>
        </w:rPr>
        <w:t>as disciplinas de desenho técnico mecânico e CAD.</w:t>
      </w:r>
    </w:p>
    <w:p w:rsidR="003742D3" w:rsidRPr="003742D3" w:rsidRDefault="006A6EA7" w:rsidP="001526E4">
      <w:pPr>
        <w:spacing w:line="360" w:lineRule="auto"/>
        <w:ind w:firstLine="1134"/>
        <w:jc w:val="both"/>
        <w:rPr>
          <w:rFonts w:eastAsia="Calibri"/>
          <w:szCs w:val="22"/>
          <w:lang w:eastAsia="en-US"/>
        </w:rPr>
      </w:pPr>
      <w:r>
        <w:rPr>
          <w:rFonts w:eastAsia="Calibri"/>
          <w:szCs w:val="22"/>
          <w:lang w:eastAsia="en-US"/>
        </w:rPr>
        <w:t>Durante este período adquiri muita experiencia na área docen</w:t>
      </w:r>
      <w:r w:rsidR="00C05519">
        <w:rPr>
          <w:rFonts w:eastAsia="Calibri"/>
          <w:szCs w:val="22"/>
          <w:lang w:eastAsia="en-US"/>
        </w:rPr>
        <w:t xml:space="preserve">te, aprendi muito com os alunos e também </w:t>
      </w:r>
      <w:r>
        <w:rPr>
          <w:rFonts w:eastAsia="Calibri"/>
          <w:szCs w:val="22"/>
          <w:lang w:eastAsia="en-US"/>
        </w:rPr>
        <w:t xml:space="preserve">tive a oportunidade de trabalhar com uma turma de Haitianos </w:t>
      </w:r>
    </w:p>
    <w:p w:rsidR="001526E4" w:rsidRDefault="003843C9" w:rsidP="001526E4">
      <w:pPr>
        <w:spacing w:line="360" w:lineRule="auto"/>
        <w:ind w:firstLine="1134"/>
        <w:jc w:val="both"/>
        <w:rPr>
          <w:rFonts w:eastAsia="Calibri"/>
          <w:szCs w:val="22"/>
          <w:lang w:eastAsia="en-US"/>
        </w:rPr>
      </w:pPr>
      <w:r w:rsidRPr="003843C9">
        <w:rPr>
          <w:rFonts w:eastAsia="Calibri"/>
          <w:szCs w:val="22"/>
          <w:lang w:eastAsia="en-US"/>
        </w:rPr>
        <w:t xml:space="preserve">Atuando nesta instituição como docente </w:t>
      </w:r>
      <w:r>
        <w:rPr>
          <w:rFonts w:eastAsia="Calibri"/>
          <w:szCs w:val="22"/>
          <w:lang w:eastAsia="en-US"/>
        </w:rPr>
        <w:t>obtive nota 8 na média geral, o que c</w:t>
      </w:r>
      <w:r w:rsidR="00DA5311">
        <w:rPr>
          <w:rFonts w:eastAsia="Calibri"/>
          <w:szCs w:val="22"/>
          <w:lang w:eastAsia="en-US"/>
        </w:rPr>
        <w:t>onsidero um excelente resultado.</w:t>
      </w:r>
    </w:p>
    <w:p w:rsidR="00DA5311" w:rsidRDefault="00DA5311" w:rsidP="001526E4">
      <w:pPr>
        <w:spacing w:line="360" w:lineRule="auto"/>
        <w:ind w:firstLine="1134"/>
        <w:jc w:val="both"/>
        <w:rPr>
          <w:rFonts w:eastAsia="Calibri"/>
          <w:szCs w:val="22"/>
          <w:lang w:eastAsia="en-US"/>
        </w:rPr>
      </w:pPr>
      <w:r>
        <w:rPr>
          <w:rFonts w:eastAsia="Calibri"/>
          <w:szCs w:val="22"/>
          <w:lang w:eastAsia="en-US"/>
        </w:rPr>
        <w:t>No ano de 2014 surgiu outra oportunidade para trabalhar no CEDUP de Rio do Sul-SC, ofertaram a disciplina de CAD para o curso técnico em mec</w:t>
      </w:r>
      <w:r w:rsidR="004371C7">
        <w:rPr>
          <w:rFonts w:eastAsia="Calibri"/>
          <w:szCs w:val="22"/>
          <w:lang w:eastAsia="en-US"/>
        </w:rPr>
        <w:t xml:space="preserve">ânica, como já tinha bastante experiência no </w:t>
      </w:r>
      <w:r w:rsidR="00E4387B">
        <w:rPr>
          <w:rFonts w:eastAsia="Calibri"/>
          <w:szCs w:val="22"/>
          <w:lang w:eastAsia="en-US"/>
        </w:rPr>
        <w:t>SENAI</w:t>
      </w:r>
      <w:r w:rsidR="004371C7">
        <w:rPr>
          <w:rFonts w:eastAsia="Calibri"/>
          <w:szCs w:val="22"/>
          <w:lang w:eastAsia="en-US"/>
        </w:rPr>
        <w:t xml:space="preserve"> e todo o material, as dificuldades foram menores</w:t>
      </w:r>
      <w:r w:rsidR="008B0E62">
        <w:rPr>
          <w:rFonts w:eastAsia="Calibri"/>
          <w:szCs w:val="22"/>
          <w:lang w:eastAsia="en-US"/>
        </w:rPr>
        <w:t xml:space="preserve"> e </w:t>
      </w:r>
      <w:r w:rsidR="007D3FE4">
        <w:rPr>
          <w:rFonts w:eastAsia="Calibri"/>
          <w:szCs w:val="22"/>
          <w:lang w:eastAsia="en-US"/>
        </w:rPr>
        <w:t>o curso foi bastante</w:t>
      </w:r>
      <w:r w:rsidR="008B0E62">
        <w:rPr>
          <w:rFonts w:eastAsia="Calibri"/>
          <w:szCs w:val="22"/>
          <w:lang w:eastAsia="en-US"/>
        </w:rPr>
        <w:t xml:space="preserve"> produtivo.</w:t>
      </w:r>
    </w:p>
    <w:p w:rsidR="008E2617" w:rsidRPr="003843C9" w:rsidRDefault="00B478A2" w:rsidP="00B478A2">
      <w:pPr>
        <w:spacing w:line="360" w:lineRule="auto"/>
        <w:ind w:firstLine="1134"/>
        <w:jc w:val="both"/>
        <w:rPr>
          <w:rFonts w:eastAsia="Calibri"/>
          <w:szCs w:val="22"/>
          <w:lang w:eastAsia="en-US"/>
        </w:rPr>
      </w:pPr>
      <w:r>
        <w:rPr>
          <w:rFonts w:eastAsia="Calibri"/>
          <w:szCs w:val="22"/>
          <w:lang w:eastAsia="en-US"/>
        </w:rPr>
        <w:t xml:space="preserve">Nesta instituição atuei somente 1 semestre e a </w:t>
      </w:r>
      <w:r w:rsidR="008E2617">
        <w:rPr>
          <w:rFonts w:eastAsia="Calibri"/>
          <w:szCs w:val="22"/>
          <w:lang w:eastAsia="en-US"/>
        </w:rPr>
        <w:t xml:space="preserve">metodologia de trabalho foi semelhante </w:t>
      </w:r>
      <w:r w:rsidR="00E672FA">
        <w:rPr>
          <w:rFonts w:eastAsia="Calibri"/>
          <w:szCs w:val="22"/>
          <w:lang w:eastAsia="en-US"/>
        </w:rPr>
        <w:t>à</w:t>
      </w:r>
      <w:r w:rsidR="005C4241">
        <w:rPr>
          <w:rFonts w:eastAsia="Calibri"/>
          <w:szCs w:val="22"/>
          <w:lang w:eastAsia="en-US"/>
        </w:rPr>
        <w:t xml:space="preserve"> de CAD do Senai.</w:t>
      </w:r>
    </w:p>
    <w:p w:rsidR="00BF0E58" w:rsidRDefault="004F1FBF" w:rsidP="001526E4">
      <w:pPr>
        <w:spacing w:line="360" w:lineRule="auto"/>
        <w:ind w:firstLine="1134"/>
        <w:jc w:val="both"/>
        <w:rPr>
          <w:rFonts w:eastAsia="Calibri"/>
          <w:szCs w:val="22"/>
          <w:lang w:eastAsia="en-US"/>
        </w:rPr>
      </w:pPr>
      <w:r w:rsidRPr="000A52A6">
        <w:rPr>
          <w:rFonts w:eastAsia="Calibri"/>
          <w:szCs w:val="22"/>
          <w:lang w:eastAsia="en-US"/>
        </w:rPr>
        <w:t>Nesse mesmo ano</w:t>
      </w:r>
      <w:r w:rsidR="00B156BB">
        <w:rPr>
          <w:rFonts w:eastAsia="Calibri"/>
          <w:szCs w:val="22"/>
          <w:lang w:eastAsia="en-US"/>
        </w:rPr>
        <w:t xml:space="preserve"> de 2014</w:t>
      </w:r>
      <w:r w:rsidRPr="000A52A6">
        <w:rPr>
          <w:rFonts w:eastAsia="Calibri"/>
          <w:szCs w:val="22"/>
          <w:lang w:eastAsia="en-US"/>
        </w:rPr>
        <w:t xml:space="preserve"> outra oportunidade surgiu</w:t>
      </w:r>
      <w:r w:rsidR="00BF0E58">
        <w:rPr>
          <w:rFonts w:eastAsia="Calibri"/>
          <w:szCs w:val="22"/>
          <w:lang w:eastAsia="en-US"/>
        </w:rPr>
        <w:t xml:space="preserve"> para </w:t>
      </w:r>
      <w:r w:rsidRPr="000A52A6">
        <w:rPr>
          <w:rFonts w:eastAsia="Calibri"/>
          <w:szCs w:val="22"/>
          <w:lang w:eastAsia="en-US"/>
        </w:rPr>
        <w:t xml:space="preserve">ministrar aula na UNIASSELVI para o curso técnico em logística do programa do governo o PRONATEC </w:t>
      </w:r>
    </w:p>
    <w:p w:rsidR="001526E4" w:rsidRDefault="0019778A" w:rsidP="00BF0E58">
      <w:pPr>
        <w:spacing w:line="360" w:lineRule="auto"/>
        <w:jc w:val="both"/>
        <w:rPr>
          <w:rFonts w:eastAsia="Calibri"/>
          <w:szCs w:val="22"/>
          <w:lang w:eastAsia="en-US"/>
        </w:rPr>
      </w:pPr>
      <w:r w:rsidRPr="000A52A6">
        <w:rPr>
          <w:rFonts w:eastAsia="Calibri"/>
          <w:szCs w:val="22"/>
          <w:lang w:eastAsia="en-US"/>
        </w:rPr>
        <w:t>(Programa</w:t>
      </w:r>
      <w:r w:rsidR="004F1FBF" w:rsidRPr="000A52A6">
        <w:rPr>
          <w:rFonts w:eastAsia="Calibri"/>
          <w:szCs w:val="22"/>
          <w:lang w:eastAsia="en-US"/>
        </w:rPr>
        <w:t xml:space="preserve"> nacional de acesso ao ensino técnico e emprego)</w:t>
      </w:r>
      <w:r w:rsidR="00BF0E58">
        <w:rPr>
          <w:rFonts w:eastAsia="Calibri"/>
          <w:szCs w:val="22"/>
          <w:lang w:eastAsia="en-US"/>
        </w:rPr>
        <w:t xml:space="preserve"> na disciplina de informática b</w:t>
      </w:r>
      <w:r>
        <w:rPr>
          <w:rFonts w:eastAsia="Calibri"/>
          <w:szCs w:val="22"/>
          <w:lang w:eastAsia="en-US"/>
        </w:rPr>
        <w:t xml:space="preserve">ásica, trabalhando os conteúdos de Windows, </w:t>
      </w:r>
      <w:r w:rsidR="008F12F4">
        <w:rPr>
          <w:rFonts w:eastAsia="Calibri"/>
          <w:szCs w:val="22"/>
          <w:lang w:eastAsia="en-US"/>
        </w:rPr>
        <w:t>Word</w:t>
      </w:r>
      <w:r>
        <w:rPr>
          <w:rFonts w:eastAsia="Calibri"/>
          <w:szCs w:val="22"/>
          <w:lang w:eastAsia="en-US"/>
        </w:rPr>
        <w:t xml:space="preserve">, </w:t>
      </w:r>
      <w:r w:rsidR="008F12F4">
        <w:rPr>
          <w:rFonts w:eastAsia="Calibri"/>
          <w:szCs w:val="22"/>
          <w:lang w:eastAsia="en-US"/>
        </w:rPr>
        <w:t>Excel</w:t>
      </w:r>
      <w:r>
        <w:rPr>
          <w:rFonts w:eastAsia="Calibri"/>
          <w:szCs w:val="22"/>
          <w:lang w:eastAsia="en-US"/>
        </w:rPr>
        <w:t xml:space="preserve"> e </w:t>
      </w:r>
      <w:r w:rsidR="008F12F4">
        <w:rPr>
          <w:rFonts w:eastAsia="Calibri"/>
          <w:szCs w:val="22"/>
          <w:lang w:eastAsia="en-US"/>
        </w:rPr>
        <w:t>Power</w:t>
      </w:r>
      <w:r>
        <w:rPr>
          <w:rFonts w:eastAsia="Calibri"/>
          <w:szCs w:val="22"/>
          <w:lang w:eastAsia="en-US"/>
        </w:rPr>
        <w:t xml:space="preserve"> point.</w:t>
      </w:r>
    </w:p>
    <w:p w:rsidR="006A23EB" w:rsidRDefault="006A23EB" w:rsidP="006A23EB">
      <w:pPr>
        <w:spacing w:line="360" w:lineRule="auto"/>
        <w:ind w:firstLine="1134"/>
        <w:jc w:val="both"/>
        <w:rPr>
          <w:rFonts w:eastAsia="Calibri"/>
          <w:szCs w:val="22"/>
          <w:lang w:eastAsia="en-US"/>
        </w:rPr>
      </w:pPr>
      <w:r>
        <w:rPr>
          <w:rFonts w:eastAsia="Calibri"/>
          <w:szCs w:val="22"/>
          <w:lang w:eastAsia="en-US"/>
        </w:rPr>
        <w:t>Esse assunto é o básico para o conhecimento das ferramentas do office, que são as mais utilizadas na elaboração de textos, planilhas e apresentações</w:t>
      </w:r>
      <w:r w:rsidR="00E340EC">
        <w:rPr>
          <w:rFonts w:eastAsia="Calibri"/>
          <w:szCs w:val="22"/>
          <w:lang w:eastAsia="en-US"/>
        </w:rPr>
        <w:t>, um bom profissional que atua nesse ramo deve ter um bom conhecimento nesse assunto.</w:t>
      </w:r>
    </w:p>
    <w:p w:rsidR="00C77124" w:rsidRDefault="00C77124" w:rsidP="006A23EB">
      <w:pPr>
        <w:spacing w:line="360" w:lineRule="auto"/>
        <w:ind w:firstLine="1134"/>
        <w:jc w:val="both"/>
        <w:rPr>
          <w:rFonts w:eastAsia="Calibri"/>
          <w:szCs w:val="22"/>
          <w:lang w:eastAsia="en-US"/>
        </w:rPr>
      </w:pPr>
      <w:r>
        <w:rPr>
          <w:rFonts w:eastAsia="Calibri"/>
          <w:szCs w:val="22"/>
          <w:lang w:eastAsia="en-US"/>
        </w:rPr>
        <w:t>A metodologia utiliza</w:t>
      </w:r>
      <w:r w:rsidR="00E85E8C">
        <w:rPr>
          <w:rFonts w:eastAsia="Calibri"/>
          <w:szCs w:val="22"/>
          <w:lang w:eastAsia="en-US"/>
        </w:rPr>
        <w:t>da</w:t>
      </w:r>
      <w:r>
        <w:rPr>
          <w:rFonts w:eastAsia="Calibri"/>
          <w:szCs w:val="22"/>
          <w:lang w:eastAsia="en-US"/>
        </w:rPr>
        <w:t xml:space="preserve"> era a apresentação dos programas e exercícios, o curso disponibilizava uma apostila, porém era </w:t>
      </w:r>
      <w:r w:rsidR="00490347">
        <w:rPr>
          <w:rFonts w:eastAsia="Calibri"/>
          <w:szCs w:val="22"/>
          <w:lang w:eastAsia="en-US"/>
        </w:rPr>
        <w:t>necessário exercício</w:t>
      </w:r>
      <w:r w:rsidR="00B5774D">
        <w:rPr>
          <w:rFonts w:eastAsia="Calibri"/>
          <w:szCs w:val="22"/>
          <w:lang w:eastAsia="en-US"/>
        </w:rPr>
        <w:t xml:space="preserve"> extra para complementar o conteúdo.</w:t>
      </w:r>
    </w:p>
    <w:p w:rsidR="00B5774D" w:rsidRDefault="00EA27A4" w:rsidP="006A23EB">
      <w:pPr>
        <w:spacing w:line="360" w:lineRule="auto"/>
        <w:ind w:firstLine="1134"/>
        <w:jc w:val="both"/>
        <w:rPr>
          <w:rFonts w:eastAsia="Calibri"/>
          <w:szCs w:val="22"/>
          <w:lang w:eastAsia="en-US"/>
        </w:rPr>
      </w:pPr>
      <w:r>
        <w:rPr>
          <w:rFonts w:eastAsia="Calibri"/>
          <w:szCs w:val="22"/>
          <w:lang w:eastAsia="en-US"/>
        </w:rPr>
        <w:t>Trabalhei na Uniasselvi em 2 turmas de técnico em logística, no ano de 2014 e 2015</w:t>
      </w:r>
      <w:r w:rsidR="00B30EAF">
        <w:rPr>
          <w:rFonts w:eastAsia="Calibri"/>
          <w:szCs w:val="22"/>
          <w:lang w:eastAsia="en-US"/>
        </w:rPr>
        <w:t>.</w:t>
      </w:r>
    </w:p>
    <w:p w:rsidR="00B5774D" w:rsidRDefault="00B5774D" w:rsidP="006A23EB">
      <w:pPr>
        <w:spacing w:line="360" w:lineRule="auto"/>
        <w:ind w:firstLine="1134"/>
        <w:jc w:val="both"/>
        <w:rPr>
          <w:rFonts w:eastAsia="Calibri"/>
          <w:szCs w:val="22"/>
          <w:lang w:eastAsia="en-US"/>
        </w:rPr>
      </w:pPr>
    </w:p>
    <w:p w:rsidR="0019778A" w:rsidRPr="000A52A6" w:rsidRDefault="0019778A" w:rsidP="00BF0E58">
      <w:pPr>
        <w:spacing w:line="360" w:lineRule="auto"/>
        <w:jc w:val="both"/>
        <w:rPr>
          <w:rFonts w:eastAsia="Calibri"/>
          <w:szCs w:val="22"/>
          <w:lang w:eastAsia="en-US"/>
        </w:rPr>
      </w:pPr>
    </w:p>
    <w:p w:rsidR="00AD72B0" w:rsidRPr="001526E4" w:rsidRDefault="001526E4" w:rsidP="001526E4">
      <w:pPr>
        <w:spacing w:line="360" w:lineRule="auto"/>
        <w:ind w:firstLine="1134"/>
        <w:jc w:val="both"/>
        <w:rPr>
          <w:rFonts w:ascii="Calibri" w:eastAsia="Calibri" w:hAnsi="Calibri"/>
          <w:sz w:val="22"/>
          <w:szCs w:val="22"/>
          <w:lang w:eastAsia="en-US"/>
        </w:rPr>
      </w:pPr>
      <w:r>
        <w:rPr>
          <w:rFonts w:ascii="Calibri" w:eastAsia="Calibri" w:hAnsi="Calibri"/>
          <w:sz w:val="22"/>
          <w:szCs w:val="22"/>
          <w:lang w:eastAsia="en-US"/>
        </w:rPr>
        <w:br w:type="page"/>
      </w:r>
    </w:p>
    <w:p w:rsidR="00AD77E0" w:rsidRDefault="00C45C0C" w:rsidP="00AD77E0">
      <w:pPr>
        <w:pStyle w:val="style25"/>
        <w:spacing w:before="0" w:beforeAutospacing="0" w:after="0" w:afterAutospacing="0" w:line="360" w:lineRule="auto"/>
        <w:jc w:val="both"/>
        <w:rPr>
          <w:b/>
          <w:bCs/>
        </w:rPr>
      </w:pPr>
      <w:r>
        <w:rPr>
          <w:b/>
          <w:bCs/>
        </w:rPr>
        <w:lastRenderedPageBreak/>
        <w:t xml:space="preserve">3 </w:t>
      </w:r>
      <w:r w:rsidR="00AD77E0">
        <w:rPr>
          <w:b/>
          <w:bCs/>
        </w:rPr>
        <w:t>CONSIDERAÇÕES FINAIS</w:t>
      </w:r>
    </w:p>
    <w:p w:rsidR="007A7DF7" w:rsidRDefault="007A7DF7" w:rsidP="00DC023B">
      <w:pPr>
        <w:pStyle w:val="style25"/>
        <w:spacing w:before="0" w:beforeAutospacing="0" w:after="0" w:afterAutospacing="0" w:line="360" w:lineRule="auto"/>
        <w:jc w:val="both"/>
        <w:rPr>
          <w:b/>
          <w:bCs/>
        </w:rPr>
      </w:pPr>
    </w:p>
    <w:p w:rsidR="00277951" w:rsidRDefault="00154B16" w:rsidP="00277951">
      <w:pPr>
        <w:pStyle w:val="style25"/>
        <w:spacing w:before="0" w:beforeAutospacing="0" w:after="0" w:afterAutospacing="0" w:line="360" w:lineRule="auto"/>
        <w:ind w:firstLine="1134"/>
        <w:jc w:val="both"/>
        <w:rPr>
          <w:bCs/>
        </w:rPr>
      </w:pPr>
      <w:r>
        <w:rPr>
          <w:bCs/>
        </w:rPr>
        <w:t xml:space="preserve">No decorrer deste artigo, </w:t>
      </w:r>
      <w:r w:rsidR="00053C59">
        <w:rPr>
          <w:bCs/>
        </w:rPr>
        <w:t>relatei</w:t>
      </w:r>
      <w:r>
        <w:rPr>
          <w:bCs/>
        </w:rPr>
        <w:t xml:space="preserve"> como é importante a experiência docente e sua contribuição na formação do professor.</w:t>
      </w:r>
      <w:r w:rsidR="00277951">
        <w:rPr>
          <w:bCs/>
        </w:rPr>
        <w:t xml:space="preserve"> </w:t>
      </w:r>
    </w:p>
    <w:p w:rsidR="00277951" w:rsidRDefault="00277951" w:rsidP="00277951">
      <w:pPr>
        <w:pStyle w:val="style25"/>
        <w:spacing w:before="0" w:beforeAutospacing="0" w:after="0" w:afterAutospacing="0" w:line="360" w:lineRule="auto"/>
        <w:ind w:firstLine="1134"/>
        <w:jc w:val="both"/>
        <w:rPr>
          <w:bCs/>
        </w:rPr>
      </w:pPr>
      <w:r>
        <w:rPr>
          <w:bCs/>
        </w:rPr>
        <w:t xml:space="preserve">Segundo Mercado </w:t>
      </w:r>
      <w:r w:rsidR="00CA0A72">
        <w:rPr>
          <w:bCs/>
        </w:rPr>
        <w:t>(1991</w:t>
      </w:r>
      <w:r>
        <w:rPr>
          <w:bCs/>
        </w:rPr>
        <w:t xml:space="preserve">) é parte ativa na construção </w:t>
      </w:r>
      <w:r w:rsidRPr="00277951">
        <w:rPr>
          <w:bCs/>
        </w:rPr>
        <w:t>dos saberes docentes que sustentam o trabalho pedagógico, já que os saberes que os</w:t>
      </w:r>
      <w:r>
        <w:rPr>
          <w:bCs/>
        </w:rPr>
        <w:t xml:space="preserve"> </w:t>
      </w:r>
      <w:r w:rsidRPr="00277951">
        <w:rPr>
          <w:bCs/>
        </w:rPr>
        <w:t>precedem não são retomados em sua totalidade, mas estão mediados por uma atividade</w:t>
      </w:r>
      <w:r>
        <w:rPr>
          <w:bCs/>
        </w:rPr>
        <w:t xml:space="preserve"> </w:t>
      </w:r>
      <w:r w:rsidRPr="00277951">
        <w:rPr>
          <w:bCs/>
        </w:rPr>
        <w:t>reflexiva de cada professor e pela experiência que adquire na prática.</w:t>
      </w:r>
    </w:p>
    <w:p w:rsidR="00792F65" w:rsidRDefault="003F291F" w:rsidP="00792F65">
      <w:pPr>
        <w:pStyle w:val="style25"/>
        <w:spacing w:before="0" w:beforeAutospacing="0" w:after="0" w:afterAutospacing="0" w:line="360" w:lineRule="auto"/>
        <w:ind w:firstLine="1134"/>
        <w:jc w:val="both"/>
        <w:rPr>
          <w:bCs/>
        </w:rPr>
      </w:pPr>
      <w:r>
        <w:rPr>
          <w:bCs/>
        </w:rPr>
        <w:t xml:space="preserve">Destaco como pontos </w:t>
      </w:r>
      <w:r w:rsidR="007D59E0">
        <w:rPr>
          <w:bCs/>
        </w:rPr>
        <w:t xml:space="preserve">positivos a </w:t>
      </w:r>
      <w:r w:rsidR="00BE2397">
        <w:rPr>
          <w:bCs/>
        </w:rPr>
        <w:t>oportunidade de repassar o conhecimento adquirido na vida profissional</w:t>
      </w:r>
      <w:r w:rsidR="007D59E0">
        <w:rPr>
          <w:bCs/>
        </w:rPr>
        <w:t>, a troca de experiência,</w:t>
      </w:r>
      <w:r w:rsidR="003A0214">
        <w:rPr>
          <w:bCs/>
        </w:rPr>
        <w:t xml:space="preserve"> a busca de novos conhecimentos para repassar ao aluno</w:t>
      </w:r>
      <w:r w:rsidR="0097790C">
        <w:rPr>
          <w:bCs/>
        </w:rPr>
        <w:t>,</w:t>
      </w:r>
      <w:r w:rsidR="00792F65">
        <w:rPr>
          <w:bCs/>
        </w:rPr>
        <w:t xml:space="preserve"> a oportunidade de desenvolver a comunicação em público.</w:t>
      </w:r>
    </w:p>
    <w:p w:rsidR="00B83C33" w:rsidRDefault="003F291F" w:rsidP="00B83C33">
      <w:pPr>
        <w:pStyle w:val="style25"/>
        <w:spacing w:before="0" w:beforeAutospacing="0" w:after="0" w:afterAutospacing="0" w:line="360" w:lineRule="auto"/>
        <w:ind w:firstLine="1134"/>
        <w:jc w:val="both"/>
        <w:rPr>
          <w:bCs/>
        </w:rPr>
      </w:pPr>
      <w:r>
        <w:rPr>
          <w:bCs/>
        </w:rPr>
        <w:t>E como ponto negativo infelizmente destaco a indisciplina de alguns alunos</w:t>
      </w:r>
      <w:r w:rsidR="00093747">
        <w:rPr>
          <w:bCs/>
        </w:rPr>
        <w:t>, a falta de comprometimento de uma minoria</w:t>
      </w:r>
      <w:r w:rsidR="001E2297">
        <w:rPr>
          <w:bCs/>
        </w:rPr>
        <w:t xml:space="preserve"> em buscar o conhecimento extraclasse</w:t>
      </w:r>
      <w:r w:rsidR="00B83C33">
        <w:rPr>
          <w:bCs/>
        </w:rPr>
        <w:t xml:space="preserve"> e como docente vejo como negativo um pouco de falta de paciência com os alunos </w:t>
      </w:r>
      <w:r w:rsidR="0097790C">
        <w:rPr>
          <w:bCs/>
        </w:rPr>
        <w:t>que possui mais</w:t>
      </w:r>
      <w:r w:rsidR="00792F65">
        <w:rPr>
          <w:bCs/>
        </w:rPr>
        <w:t xml:space="preserve"> dificuldade, no início a organização do plano de aula</w:t>
      </w:r>
      <w:r w:rsidR="00F50029">
        <w:rPr>
          <w:bCs/>
        </w:rPr>
        <w:t>.</w:t>
      </w:r>
    </w:p>
    <w:p w:rsidR="004F0C0F" w:rsidRDefault="00DA14BE" w:rsidP="00B83C33">
      <w:pPr>
        <w:pStyle w:val="style25"/>
        <w:spacing w:before="0" w:beforeAutospacing="0" w:after="0" w:afterAutospacing="0" w:line="360" w:lineRule="auto"/>
        <w:ind w:firstLine="1134"/>
        <w:jc w:val="both"/>
        <w:rPr>
          <w:bCs/>
        </w:rPr>
      </w:pPr>
      <w:r>
        <w:rPr>
          <w:bCs/>
        </w:rPr>
        <w:t xml:space="preserve">O professor ao mesmo tempo que repassa os seus conhecimentos, ele aprende com os alunos, através </w:t>
      </w:r>
      <w:r w:rsidR="00D876DD">
        <w:rPr>
          <w:bCs/>
        </w:rPr>
        <w:t xml:space="preserve">da troca de </w:t>
      </w:r>
      <w:r>
        <w:rPr>
          <w:bCs/>
        </w:rPr>
        <w:t>experiências</w:t>
      </w:r>
      <w:r w:rsidR="00D876DD">
        <w:rPr>
          <w:bCs/>
        </w:rPr>
        <w:t>.</w:t>
      </w:r>
    </w:p>
    <w:p w:rsidR="002863AB" w:rsidRDefault="002863AB" w:rsidP="00117613">
      <w:pPr>
        <w:pStyle w:val="style25"/>
        <w:spacing w:before="0" w:beforeAutospacing="0" w:after="0" w:afterAutospacing="0" w:line="360" w:lineRule="auto"/>
        <w:ind w:firstLine="1134"/>
        <w:jc w:val="both"/>
        <w:rPr>
          <w:bCs/>
        </w:rPr>
      </w:pPr>
      <w:r>
        <w:rPr>
          <w:bCs/>
        </w:rPr>
        <w:t>Durante o período que trabalhei como</w:t>
      </w:r>
      <w:r w:rsidR="00F55A04">
        <w:rPr>
          <w:bCs/>
        </w:rPr>
        <w:t xml:space="preserve"> docente, </w:t>
      </w:r>
      <w:r w:rsidR="00B76710">
        <w:rPr>
          <w:bCs/>
        </w:rPr>
        <w:t>adquiri</w:t>
      </w:r>
      <w:r w:rsidR="00F55A04">
        <w:rPr>
          <w:bCs/>
        </w:rPr>
        <w:t xml:space="preserve"> experiê</w:t>
      </w:r>
      <w:r>
        <w:rPr>
          <w:bCs/>
        </w:rPr>
        <w:t xml:space="preserve">ncia através das dificuldades, dos desafios que foram propostos e todas estas fases </w:t>
      </w:r>
      <w:r w:rsidR="00F55A04">
        <w:rPr>
          <w:bCs/>
        </w:rPr>
        <w:t>contribuíram para minha formação de professor do ensino t</w:t>
      </w:r>
      <w:r w:rsidR="005D3204">
        <w:rPr>
          <w:bCs/>
        </w:rPr>
        <w:t>écnico profissionalizante.</w:t>
      </w:r>
    </w:p>
    <w:p w:rsidR="00F57ACF" w:rsidRDefault="00F57ACF" w:rsidP="008815AC">
      <w:pPr>
        <w:pStyle w:val="style25"/>
        <w:spacing w:before="0" w:beforeAutospacing="0" w:after="0" w:afterAutospacing="0" w:line="360" w:lineRule="auto"/>
        <w:ind w:firstLine="1134"/>
        <w:jc w:val="both"/>
        <w:rPr>
          <w:bCs/>
        </w:rPr>
      </w:pPr>
      <w:r>
        <w:rPr>
          <w:bCs/>
        </w:rPr>
        <w:t xml:space="preserve">Acredito que a experiencia docente adquirida nos 4 anos, será de grande ajuda para o novo desafio que está </w:t>
      </w:r>
      <w:r w:rsidR="00D12874">
        <w:rPr>
          <w:bCs/>
        </w:rPr>
        <w:t>surgindo,</w:t>
      </w:r>
      <w:r w:rsidR="0045597D">
        <w:rPr>
          <w:bCs/>
        </w:rPr>
        <w:t xml:space="preserve"> </w:t>
      </w:r>
      <w:r>
        <w:rPr>
          <w:bCs/>
        </w:rPr>
        <w:t xml:space="preserve">que será trabalhar na licenciatura em matemática, com certeza levarei junto </w:t>
      </w:r>
      <w:r w:rsidR="00BC3DD4">
        <w:rPr>
          <w:bCs/>
        </w:rPr>
        <w:t>os ensinamentos aprendidos.</w:t>
      </w:r>
    </w:p>
    <w:p w:rsidR="00F57ACF" w:rsidRDefault="00F57ACF" w:rsidP="008815AC">
      <w:pPr>
        <w:pStyle w:val="style25"/>
        <w:spacing w:before="0" w:beforeAutospacing="0" w:after="0" w:afterAutospacing="0" w:line="360" w:lineRule="auto"/>
        <w:ind w:firstLine="1134"/>
        <w:jc w:val="both"/>
        <w:rPr>
          <w:bCs/>
        </w:rPr>
      </w:pPr>
    </w:p>
    <w:p w:rsidR="00002ACA" w:rsidRDefault="00AD77E0" w:rsidP="00FF3FAD">
      <w:pPr>
        <w:pStyle w:val="Cabealho"/>
        <w:spacing w:line="360" w:lineRule="auto"/>
        <w:rPr>
          <w:b/>
          <w:bCs/>
          <w:sz w:val="24"/>
          <w:szCs w:val="24"/>
        </w:rPr>
      </w:pPr>
      <w:r>
        <w:rPr>
          <w:sz w:val="24"/>
          <w:szCs w:val="24"/>
        </w:rPr>
        <w:br w:type="page"/>
      </w:r>
      <w:r w:rsidR="00002ACA">
        <w:rPr>
          <w:b/>
          <w:bCs/>
          <w:sz w:val="24"/>
          <w:szCs w:val="24"/>
        </w:rPr>
        <w:lastRenderedPageBreak/>
        <w:t>REFERÊNCIAS</w:t>
      </w:r>
    </w:p>
    <w:p w:rsidR="002A3670" w:rsidRDefault="002A3670" w:rsidP="001D067A">
      <w:pPr>
        <w:pStyle w:val="Cabealho"/>
        <w:rPr>
          <w:b/>
          <w:bCs/>
          <w:sz w:val="24"/>
          <w:szCs w:val="24"/>
        </w:rPr>
      </w:pPr>
    </w:p>
    <w:p w:rsidR="001D067A" w:rsidRDefault="001D067A" w:rsidP="001D067A">
      <w:pPr>
        <w:pStyle w:val="Cabealho"/>
        <w:rPr>
          <w:bCs/>
          <w:sz w:val="24"/>
          <w:szCs w:val="24"/>
        </w:rPr>
      </w:pPr>
      <w:r>
        <w:rPr>
          <w:bCs/>
          <w:sz w:val="24"/>
          <w:szCs w:val="24"/>
        </w:rPr>
        <w:t xml:space="preserve">BATISTA, </w:t>
      </w:r>
      <w:proofErr w:type="spellStart"/>
      <w:r>
        <w:rPr>
          <w:bCs/>
          <w:sz w:val="24"/>
          <w:szCs w:val="24"/>
        </w:rPr>
        <w:t>Glaucilene</w:t>
      </w:r>
      <w:proofErr w:type="spellEnd"/>
      <w:r>
        <w:rPr>
          <w:bCs/>
          <w:sz w:val="24"/>
          <w:szCs w:val="24"/>
        </w:rPr>
        <w:t xml:space="preserve">. Professor. 08 de set.de 2008. Disponível em &lt; </w:t>
      </w:r>
      <w:r w:rsidRPr="00FB40EF">
        <w:rPr>
          <w:bCs/>
          <w:sz w:val="24"/>
          <w:szCs w:val="24"/>
        </w:rPr>
        <w:t>http://www.webartigos.com/artigos/professor/9169</w:t>
      </w:r>
      <w:r>
        <w:rPr>
          <w:bCs/>
          <w:sz w:val="24"/>
          <w:szCs w:val="24"/>
        </w:rPr>
        <w:t>&gt;. Acesso em 31 de agosto de 2017.</w:t>
      </w:r>
    </w:p>
    <w:p w:rsidR="001D067A" w:rsidRDefault="001D067A" w:rsidP="001D067A">
      <w:pPr>
        <w:pStyle w:val="Cabealho"/>
        <w:rPr>
          <w:b/>
          <w:bCs/>
          <w:sz w:val="24"/>
          <w:szCs w:val="24"/>
        </w:rPr>
      </w:pPr>
    </w:p>
    <w:p w:rsidR="001D067A" w:rsidRDefault="001D067A" w:rsidP="001D067A">
      <w:pPr>
        <w:pStyle w:val="Cabealho"/>
        <w:rPr>
          <w:bCs/>
          <w:sz w:val="24"/>
          <w:szCs w:val="24"/>
        </w:rPr>
      </w:pPr>
      <w:r w:rsidRPr="00A879F0">
        <w:rPr>
          <w:bCs/>
          <w:sz w:val="24"/>
          <w:szCs w:val="24"/>
        </w:rPr>
        <w:t>FULLAN, M</w:t>
      </w:r>
      <w:r>
        <w:rPr>
          <w:bCs/>
          <w:sz w:val="24"/>
          <w:szCs w:val="24"/>
        </w:rPr>
        <w:t xml:space="preserve">.; HARGREAVES, A. </w:t>
      </w:r>
      <w:r w:rsidRPr="00A879F0">
        <w:rPr>
          <w:b/>
          <w:bCs/>
          <w:sz w:val="24"/>
          <w:szCs w:val="24"/>
        </w:rPr>
        <w:t xml:space="preserve">A escola como organização </w:t>
      </w:r>
      <w:proofErr w:type="spellStart"/>
      <w:r w:rsidRPr="00A879F0">
        <w:rPr>
          <w:b/>
          <w:bCs/>
          <w:sz w:val="24"/>
          <w:szCs w:val="24"/>
        </w:rPr>
        <w:t>aprendente</w:t>
      </w:r>
      <w:proofErr w:type="spellEnd"/>
      <w:r>
        <w:rPr>
          <w:bCs/>
          <w:sz w:val="24"/>
          <w:szCs w:val="24"/>
        </w:rPr>
        <w:t xml:space="preserve">: buscando uma educação de </w:t>
      </w:r>
      <w:r w:rsidRPr="00A879F0">
        <w:rPr>
          <w:bCs/>
          <w:sz w:val="24"/>
          <w:szCs w:val="24"/>
        </w:rPr>
        <w:t xml:space="preserve">qualidade. 2.ed. Porto Alegre: </w:t>
      </w:r>
      <w:proofErr w:type="spellStart"/>
      <w:r w:rsidRPr="00A879F0">
        <w:rPr>
          <w:bCs/>
          <w:sz w:val="24"/>
          <w:szCs w:val="24"/>
        </w:rPr>
        <w:t>ArtMed</w:t>
      </w:r>
      <w:proofErr w:type="spellEnd"/>
      <w:r w:rsidRPr="00A879F0">
        <w:rPr>
          <w:bCs/>
          <w:sz w:val="24"/>
          <w:szCs w:val="24"/>
        </w:rPr>
        <w:t>, 2000.</w:t>
      </w:r>
    </w:p>
    <w:p w:rsidR="001D067A" w:rsidRDefault="001D067A" w:rsidP="001D067A">
      <w:pPr>
        <w:pStyle w:val="Cabealho"/>
        <w:rPr>
          <w:b/>
          <w:bCs/>
          <w:sz w:val="24"/>
          <w:szCs w:val="24"/>
        </w:rPr>
      </w:pPr>
    </w:p>
    <w:p w:rsidR="001D067A" w:rsidRPr="00AF69B0" w:rsidRDefault="001D067A" w:rsidP="001D067A">
      <w:pPr>
        <w:pStyle w:val="Cabealho"/>
        <w:rPr>
          <w:bCs/>
          <w:sz w:val="24"/>
          <w:szCs w:val="24"/>
        </w:rPr>
      </w:pPr>
      <w:r w:rsidRPr="00AF69B0">
        <w:rPr>
          <w:bCs/>
          <w:sz w:val="24"/>
          <w:szCs w:val="24"/>
        </w:rPr>
        <w:t>GIMENO SACRISTÁN,</w:t>
      </w:r>
      <w:r>
        <w:rPr>
          <w:bCs/>
          <w:sz w:val="24"/>
          <w:szCs w:val="24"/>
        </w:rPr>
        <w:t xml:space="preserve"> J. Consciência e </w:t>
      </w:r>
      <w:proofErr w:type="spellStart"/>
      <w:r>
        <w:rPr>
          <w:bCs/>
          <w:sz w:val="24"/>
          <w:szCs w:val="24"/>
        </w:rPr>
        <w:t>acção</w:t>
      </w:r>
      <w:proofErr w:type="spellEnd"/>
      <w:r>
        <w:rPr>
          <w:bCs/>
          <w:sz w:val="24"/>
          <w:szCs w:val="24"/>
        </w:rPr>
        <w:t xml:space="preserve"> sobre a prática como libertação </w:t>
      </w:r>
      <w:r w:rsidRPr="00AF69B0">
        <w:rPr>
          <w:bCs/>
          <w:sz w:val="24"/>
          <w:szCs w:val="24"/>
        </w:rPr>
        <w:t>pr</w:t>
      </w:r>
      <w:r>
        <w:rPr>
          <w:bCs/>
          <w:sz w:val="24"/>
          <w:szCs w:val="24"/>
        </w:rPr>
        <w:t xml:space="preserve">ofissional dos professores. In: </w:t>
      </w:r>
      <w:r w:rsidRPr="00AF69B0">
        <w:rPr>
          <w:bCs/>
          <w:sz w:val="24"/>
          <w:szCs w:val="24"/>
        </w:rPr>
        <w:t>NÓVOA, A. (</w:t>
      </w:r>
      <w:proofErr w:type="spellStart"/>
      <w:r w:rsidRPr="00AF69B0">
        <w:rPr>
          <w:bCs/>
          <w:sz w:val="24"/>
          <w:szCs w:val="24"/>
        </w:rPr>
        <w:t>org</w:t>
      </w:r>
      <w:proofErr w:type="spellEnd"/>
      <w:r w:rsidRPr="00AF69B0">
        <w:rPr>
          <w:bCs/>
          <w:sz w:val="24"/>
          <w:szCs w:val="24"/>
        </w:rPr>
        <w:t xml:space="preserve">). </w:t>
      </w:r>
      <w:r w:rsidRPr="00AF69B0">
        <w:rPr>
          <w:b/>
          <w:bCs/>
          <w:sz w:val="24"/>
          <w:szCs w:val="24"/>
        </w:rPr>
        <w:t>Profissão professor</w:t>
      </w:r>
      <w:r>
        <w:rPr>
          <w:bCs/>
          <w:sz w:val="24"/>
          <w:szCs w:val="24"/>
        </w:rPr>
        <w:t xml:space="preserve">. Portugal, Ed Porto, </w:t>
      </w:r>
      <w:r w:rsidRPr="00AF69B0">
        <w:rPr>
          <w:bCs/>
          <w:sz w:val="24"/>
          <w:szCs w:val="24"/>
        </w:rPr>
        <w:t>1991.</w:t>
      </w:r>
    </w:p>
    <w:p w:rsidR="001D067A" w:rsidRDefault="001D067A" w:rsidP="001D067A">
      <w:pPr>
        <w:pStyle w:val="Cabealho"/>
        <w:rPr>
          <w:b/>
          <w:bCs/>
          <w:sz w:val="24"/>
          <w:szCs w:val="24"/>
        </w:rPr>
      </w:pPr>
    </w:p>
    <w:p w:rsidR="001D067A" w:rsidRPr="00AF69B0" w:rsidRDefault="001D067A" w:rsidP="001D067A">
      <w:pPr>
        <w:autoSpaceDE w:val="0"/>
        <w:autoSpaceDN w:val="0"/>
        <w:adjustRightInd w:val="0"/>
        <w:rPr>
          <w:bCs/>
        </w:rPr>
      </w:pPr>
      <w:r w:rsidRPr="005C788C">
        <w:rPr>
          <w:bCs/>
        </w:rPr>
        <w:t xml:space="preserve">GIMENO SACRISTÁN, J. </w:t>
      </w:r>
      <w:r w:rsidRPr="005C788C">
        <w:rPr>
          <w:b/>
          <w:bCs/>
        </w:rPr>
        <w:t>Poderes instáveis em educação</w:t>
      </w:r>
      <w:r>
        <w:rPr>
          <w:bCs/>
        </w:rPr>
        <w:t xml:space="preserve">. </w:t>
      </w:r>
      <w:r w:rsidRPr="005C788C">
        <w:rPr>
          <w:bCs/>
        </w:rPr>
        <w:t>Porto Alegre: ARTMED Sul, 1999.</w:t>
      </w:r>
    </w:p>
    <w:p w:rsidR="001D067A" w:rsidRDefault="001D067A" w:rsidP="001D067A">
      <w:pPr>
        <w:pStyle w:val="Cabealho"/>
        <w:rPr>
          <w:b/>
          <w:bCs/>
          <w:sz w:val="24"/>
          <w:szCs w:val="24"/>
        </w:rPr>
      </w:pPr>
    </w:p>
    <w:p w:rsidR="001D067A" w:rsidRPr="00277951" w:rsidRDefault="001D067A" w:rsidP="001D067A">
      <w:pPr>
        <w:pStyle w:val="Cabealho"/>
        <w:rPr>
          <w:bCs/>
          <w:sz w:val="24"/>
          <w:szCs w:val="24"/>
        </w:rPr>
      </w:pPr>
      <w:r w:rsidRPr="00277951">
        <w:rPr>
          <w:bCs/>
          <w:sz w:val="24"/>
          <w:szCs w:val="24"/>
        </w:rPr>
        <w:t xml:space="preserve">MERCADO, Ruth. </w:t>
      </w:r>
      <w:r w:rsidRPr="00322697">
        <w:rPr>
          <w:b/>
          <w:bCs/>
          <w:sz w:val="24"/>
          <w:szCs w:val="24"/>
        </w:rPr>
        <w:t xml:space="preserve">Los saberes docentes </w:t>
      </w:r>
      <w:proofErr w:type="spellStart"/>
      <w:r w:rsidRPr="00322697">
        <w:rPr>
          <w:b/>
          <w:bCs/>
          <w:sz w:val="24"/>
          <w:szCs w:val="24"/>
        </w:rPr>
        <w:t>en</w:t>
      </w:r>
      <w:proofErr w:type="spellEnd"/>
      <w:r w:rsidRPr="00322697">
        <w:rPr>
          <w:b/>
          <w:bCs/>
          <w:sz w:val="24"/>
          <w:szCs w:val="24"/>
        </w:rPr>
        <w:t xml:space="preserve"> </w:t>
      </w:r>
      <w:proofErr w:type="spellStart"/>
      <w:r w:rsidRPr="00322697">
        <w:rPr>
          <w:b/>
          <w:bCs/>
          <w:sz w:val="24"/>
          <w:szCs w:val="24"/>
        </w:rPr>
        <w:t>el</w:t>
      </w:r>
      <w:proofErr w:type="spellEnd"/>
      <w:r w:rsidRPr="00322697">
        <w:rPr>
          <w:b/>
          <w:bCs/>
          <w:sz w:val="24"/>
          <w:szCs w:val="24"/>
        </w:rPr>
        <w:t xml:space="preserve"> </w:t>
      </w:r>
      <w:proofErr w:type="spellStart"/>
      <w:r w:rsidRPr="00322697">
        <w:rPr>
          <w:b/>
          <w:bCs/>
          <w:sz w:val="24"/>
          <w:szCs w:val="24"/>
        </w:rPr>
        <w:t>trabajo</w:t>
      </w:r>
      <w:proofErr w:type="spellEnd"/>
      <w:r w:rsidRPr="00322697">
        <w:rPr>
          <w:b/>
          <w:bCs/>
          <w:sz w:val="24"/>
          <w:szCs w:val="24"/>
        </w:rPr>
        <w:t xml:space="preserve"> cotidiano de </w:t>
      </w:r>
      <w:proofErr w:type="spellStart"/>
      <w:r w:rsidRPr="00322697">
        <w:rPr>
          <w:b/>
          <w:bCs/>
          <w:sz w:val="24"/>
          <w:szCs w:val="24"/>
        </w:rPr>
        <w:t>los</w:t>
      </w:r>
      <w:proofErr w:type="spellEnd"/>
      <w:r w:rsidRPr="00322697">
        <w:rPr>
          <w:b/>
          <w:bCs/>
          <w:sz w:val="24"/>
          <w:szCs w:val="24"/>
        </w:rPr>
        <w:t xml:space="preserve"> maestros</w:t>
      </w:r>
      <w:r w:rsidRPr="00277951">
        <w:rPr>
          <w:bCs/>
          <w:sz w:val="24"/>
          <w:szCs w:val="24"/>
        </w:rPr>
        <w:t>.</w:t>
      </w:r>
    </w:p>
    <w:p w:rsidR="001D067A" w:rsidRDefault="001D067A" w:rsidP="001D067A">
      <w:pPr>
        <w:pStyle w:val="Cabealho"/>
        <w:rPr>
          <w:bCs/>
          <w:sz w:val="24"/>
          <w:szCs w:val="24"/>
        </w:rPr>
      </w:pPr>
      <w:r w:rsidRPr="00277951">
        <w:rPr>
          <w:bCs/>
          <w:sz w:val="24"/>
          <w:szCs w:val="24"/>
        </w:rPr>
        <w:t xml:space="preserve">Infância e </w:t>
      </w:r>
      <w:proofErr w:type="spellStart"/>
      <w:r w:rsidRPr="00277951">
        <w:rPr>
          <w:bCs/>
          <w:sz w:val="24"/>
          <w:szCs w:val="24"/>
        </w:rPr>
        <w:t>aprendizaje</w:t>
      </w:r>
      <w:proofErr w:type="spellEnd"/>
      <w:r w:rsidRPr="00277951">
        <w:rPr>
          <w:bCs/>
          <w:sz w:val="24"/>
          <w:szCs w:val="24"/>
        </w:rPr>
        <w:t>, México, n. 55, p. 59-72, 1991.</w:t>
      </w:r>
    </w:p>
    <w:p w:rsidR="001D067A" w:rsidRDefault="001D067A" w:rsidP="001D067A">
      <w:pPr>
        <w:pStyle w:val="Cabealho"/>
        <w:rPr>
          <w:bCs/>
          <w:sz w:val="24"/>
          <w:szCs w:val="24"/>
        </w:rPr>
      </w:pPr>
    </w:p>
    <w:p w:rsidR="001D067A" w:rsidRDefault="001D067A" w:rsidP="001D067A">
      <w:pPr>
        <w:pStyle w:val="Cabealho"/>
        <w:rPr>
          <w:bCs/>
          <w:sz w:val="24"/>
          <w:szCs w:val="24"/>
        </w:rPr>
      </w:pPr>
      <w:r>
        <w:rPr>
          <w:bCs/>
          <w:sz w:val="24"/>
          <w:szCs w:val="24"/>
        </w:rPr>
        <w:t xml:space="preserve">SENAI CETEF, </w:t>
      </w:r>
      <w:r w:rsidRPr="00FB4442">
        <w:rPr>
          <w:b/>
          <w:bCs/>
          <w:sz w:val="24"/>
          <w:szCs w:val="24"/>
        </w:rPr>
        <w:t>Projeto pedag</w:t>
      </w:r>
      <w:r>
        <w:rPr>
          <w:b/>
          <w:bCs/>
          <w:sz w:val="24"/>
          <w:szCs w:val="24"/>
        </w:rPr>
        <w:t xml:space="preserve">ógico. </w:t>
      </w:r>
      <w:r>
        <w:rPr>
          <w:bCs/>
          <w:sz w:val="24"/>
          <w:szCs w:val="24"/>
        </w:rPr>
        <w:t xml:space="preserve">Rio do Sul-SC, 2017. Disponível em: </w:t>
      </w:r>
      <w:r w:rsidRPr="00FE5B2A">
        <w:rPr>
          <w:sz w:val="24"/>
          <w:szCs w:val="24"/>
        </w:rPr>
        <w:t>file:///H:/Uniasselvi_matem%C3%A1tica/Estagio%20I/projeto_pedagogico_2016-2017_rio_do_sul.pdf</w:t>
      </w:r>
      <w:r>
        <w:rPr>
          <w:bCs/>
          <w:sz w:val="24"/>
          <w:szCs w:val="24"/>
        </w:rPr>
        <w:t>&gt;. Acesso em 18 de setembro de 2017.</w:t>
      </w:r>
    </w:p>
    <w:p w:rsidR="001D067A" w:rsidRDefault="001D067A" w:rsidP="001D067A">
      <w:pPr>
        <w:pStyle w:val="Cabealho"/>
        <w:rPr>
          <w:b/>
          <w:bCs/>
          <w:sz w:val="24"/>
          <w:szCs w:val="24"/>
        </w:rPr>
      </w:pPr>
    </w:p>
    <w:p w:rsidR="001D067A" w:rsidRPr="00FB4442" w:rsidRDefault="001D067A" w:rsidP="001D067A">
      <w:pPr>
        <w:pStyle w:val="Cabealho"/>
        <w:rPr>
          <w:bCs/>
          <w:sz w:val="24"/>
          <w:szCs w:val="24"/>
        </w:rPr>
      </w:pPr>
      <w:r>
        <w:rPr>
          <w:bCs/>
          <w:sz w:val="24"/>
          <w:szCs w:val="24"/>
        </w:rPr>
        <w:t xml:space="preserve">SILVA, André Luiz da. </w:t>
      </w:r>
      <w:r w:rsidRPr="00821349">
        <w:rPr>
          <w:b/>
          <w:bCs/>
          <w:sz w:val="24"/>
          <w:szCs w:val="24"/>
        </w:rPr>
        <w:t>Teoria de aprendizagem de Piaget</w:t>
      </w:r>
      <w:r>
        <w:rPr>
          <w:bCs/>
          <w:sz w:val="24"/>
          <w:szCs w:val="24"/>
        </w:rPr>
        <w:t>, 2004. Disponível em &lt;</w:t>
      </w:r>
      <w:r w:rsidRPr="00821349">
        <w:rPr>
          <w:sz w:val="24"/>
          <w:szCs w:val="24"/>
        </w:rPr>
        <w:t>http://www.infoescola.com/pedagogia/teoria-de-aprendizagem-de-piaget/</w:t>
      </w:r>
      <w:r>
        <w:rPr>
          <w:bCs/>
          <w:sz w:val="24"/>
          <w:szCs w:val="24"/>
        </w:rPr>
        <w:t>&gt;. Acesso em 18 de setembro de 2017.</w:t>
      </w:r>
    </w:p>
    <w:p w:rsidR="001D067A" w:rsidRDefault="001D067A" w:rsidP="001D067A">
      <w:pPr>
        <w:pStyle w:val="Cabealho"/>
        <w:rPr>
          <w:b/>
          <w:bCs/>
          <w:sz w:val="24"/>
          <w:szCs w:val="24"/>
        </w:rPr>
      </w:pPr>
    </w:p>
    <w:p w:rsidR="00712876" w:rsidRDefault="00712876" w:rsidP="001D067A">
      <w:pPr>
        <w:pStyle w:val="Cabealho"/>
        <w:rPr>
          <w:bCs/>
          <w:sz w:val="24"/>
          <w:szCs w:val="24"/>
        </w:rPr>
      </w:pPr>
      <w:r>
        <w:rPr>
          <w:bCs/>
          <w:sz w:val="24"/>
          <w:szCs w:val="24"/>
        </w:rPr>
        <w:t xml:space="preserve">SILVA Rayane Alves. Formação de Professores: Propostas legais a prática docente. 10 dez de 2010. Disponível em: &lt; </w:t>
      </w:r>
      <w:r w:rsidRPr="00712876">
        <w:rPr>
          <w:bCs/>
          <w:sz w:val="24"/>
          <w:szCs w:val="24"/>
        </w:rPr>
        <w:t>http://www.webartigos.com/artigos/formacao-de-professores-propostas-legais-a-pratica-docente/54392/</w:t>
      </w:r>
      <w:r>
        <w:rPr>
          <w:bCs/>
          <w:sz w:val="24"/>
          <w:szCs w:val="24"/>
        </w:rPr>
        <w:t>&gt;. Acesso em: 30 de agosto de 2017.</w:t>
      </w:r>
    </w:p>
    <w:p w:rsidR="001929AC" w:rsidRPr="00854B5A" w:rsidRDefault="001929AC" w:rsidP="001D067A">
      <w:pPr>
        <w:pStyle w:val="Cabealho"/>
        <w:rPr>
          <w:bCs/>
          <w:sz w:val="24"/>
          <w:szCs w:val="24"/>
        </w:rPr>
      </w:pPr>
    </w:p>
    <w:p w:rsidR="00FB40EF" w:rsidRDefault="006B38FA" w:rsidP="001D067A">
      <w:pPr>
        <w:pStyle w:val="Cabealho"/>
        <w:rPr>
          <w:bCs/>
          <w:sz w:val="24"/>
          <w:szCs w:val="24"/>
        </w:rPr>
      </w:pPr>
      <w:r w:rsidRPr="006B38FA">
        <w:rPr>
          <w:bCs/>
          <w:sz w:val="24"/>
          <w:szCs w:val="24"/>
        </w:rPr>
        <w:t xml:space="preserve">TARDIF, M. </w:t>
      </w:r>
      <w:r w:rsidRPr="00D51BE3">
        <w:rPr>
          <w:b/>
          <w:bCs/>
          <w:sz w:val="24"/>
          <w:szCs w:val="24"/>
        </w:rPr>
        <w:t>Saberes docentes e formação profissional</w:t>
      </w:r>
      <w:r w:rsidRPr="006B38FA">
        <w:rPr>
          <w:bCs/>
          <w:sz w:val="24"/>
          <w:szCs w:val="24"/>
        </w:rPr>
        <w:t>. RJ: Vozes, 2002.</w:t>
      </w:r>
    </w:p>
    <w:p w:rsidR="00D51BE3" w:rsidRDefault="00D51BE3" w:rsidP="001D067A">
      <w:pPr>
        <w:pStyle w:val="Cabealho"/>
        <w:rPr>
          <w:bCs/>
          <w:sz w:val="24"/>
          <w:szCs w:val="24"/>
        </w:rPr>
      </w:pPr>
    </w:p>
    <w:p w:rsidR="00D51BE3" w:rsidRPr="006B38FA" w:rsidRDefault="00D51BE3" w:rsidP="001D067A">
      <w:pPr>
        <w:pStyle w:val="Cabealho"/>
        <w:rPr>
          <w:bCs/>
          <w:sz w:val="24"/>
          <w:szCs w:val="24"/>
        </w:rPr>
      </w:pPr>
      <w:r w:rsidRPr="00D51BE3">
        <w:rPr>
          <w:bCs/>
          <w:sz w:val="24"/>
          <w:szCs w:val="24"/>
        </w:rPr>
        <w:t>TOZETTO, S</w:t>
      </w:r>
      <w:r w:rsidR="008C0E50">
        <w:rPr>
          <w:bCs/>
          <w:sz w:val="24"/>
          <w:szCs w:val="24"/>
        </w:rPr>
        <w:t>usana Soares.</w:t>
      </w:r>
      <w:r w:rsidRPr="00D51BE3">
        <w:rPr>
          <w:b/>
          <w:bCs/>
          <w:sz w:val="24"/>
          <w:szCs w:val="24"/>
        </w:rPr>
        <w:t>Trabalho docente</w:t>
      </w:r>
      <w:r w:rsidRPr="00D51BE3">
        <w:rPr>
          <w:bCs/>
          <w:sz w:val="24"/>
          <w:szCs w:val="24"/>
        </w:rPr>
        <w:t xml:space="preserve">: </w:t>
      </w:r>
      <w:r>
        <w:rPr>
          <w:bCs/>
          <w:sz w:val="24"/>
          <w:szCs w:val="24"/>
        </w:rPr>
        <w:t xml:space="preserve">saberes e práticas. </w:t>
      </w:r>
      <w:r w:rsidRPr="00D51BE3">
        <w:rPr>
          <w:bCs/>
          <w:sz w:val="24"/>
          <w:szCs w:val="24"/>
        </w:rPr>
        <w:t>Curitiba: CRV, 2010.</w:t>
      </w:r>
    </w:p>
    <w:p w:rsidR="006B38FA" w:rsidRDefault="006B38FA" w:rsidP="001D067A">
      <w:pPr>
        <w:pStyle w:val="Cabealho"/>
        <w:rPr>
          <w:bCs/>
          <w:sz w:val="24"/>
          <w:szCs w:val="24"/>
        </w:rPr>
      </w:pPr>
    </w:p>
    <w:p w:rsidR="008C0E50" w:rsidRPr="009030C0" w:rsidRDefault="008C0E50" w:rsidP="001D067A">
      <w:pPr>
        <w:pStyle w:val="Cabealho"/>
        <w:rPr>
          <w:sz w:val="24"/>
          <w:szCs w:val="24"/>
        </w:rPr>
      </w:pPr>
      <w:r w:rsidRPr="00004D76">
        <w:rPr>
          <w:bCs/>
          <w:sz w:val="24"/>
          <w:szCs w:val="24"/>
        </w:rPr>
        <w:t xml:space="preserve">TOZETOO, Susana Soares. </w:t>
      </w:r>
      <w:r w:rsidRPr="00004D76">
        <w:rPr>
          <w:b/>
          <w:sz w:val="24"/>
          <w:szCs w:val="24"/>
        </w:rPr>
        <w:t>Os saberes da experiência e o trabalho docente.</w:t>
      </w:r>
      <w:r w:rsidR="00795743" w:rsidRPr="00004D76">
        <w:rPr>
          <w:b/>
          <w:sz w:val="24"/>
          <w:szCs w:val="24"/>
        </w:rPr>
        <w:t xml:space="preserve"> </w:t>
      </w:r>
      <w:r w:rsidR="00795743" w:rsidRPr="00004D76">
        <w:rPr>
          <w:sz w:val="24"/>
          <w:szCs w:val="24"/>
        </w:rPr>
        <w:t>10 de nov.2011. Dispon</w:t>
      </w:r>
      <w:r w:rsidR="009030C0">
        <w:rPr>
          <w:sz w:val="24"/>
          <w:szCs w:val="24"/>
        </w:rPr>
        <w:t>ível em: &lt;</w:t>
      </w:r>
      <w:r w:rsidR="00795743" w:rsidRPr="00004D76">
        <w:rPr>
          <w:sz w:val="24"/>
          <w:szCs w:val="24"/>
        </w:rPr>
        <w:t>http://periodicos.uem.br/ojs/index.php/TeorPratEduc/article/view/14696/9638&gt;. Acesso em 05 de setembro de 2017.</w:t>
      </w:r>
    </w:p>
    <w:p w:rsidR="00F27E08" w:rsidRDefault="00F27E08" w:rsidP="001D067A">
      <w:pPr>
        <w:pStyle w:val="Cabealho"/>
        <w:rPr>
          <w:bCs/>
          <w:sz w:val="24"/>
          <w:szCs w:val="24"/>
        </w:rPr>
      </w:pPr>
    </w:p>
    <w:p w:rsidR="00F27E08" w:rsidRDefault="00F27E08" w:rsidP="001D067A">
      <w:pPr>
        <w:pStyle w:val="Cabealho"/>
        <w:rPr>
          <w:bCs/>
          <w:sz w:val="24"/>
          <w:szCs w:val="24"/>
        </w:rPr>
      </w:pPr>
      <w:r>
        <w:rPr>
          <w:bCs/>
          <w:sz w:val="24"/>
          <w:szCs w:val="24"/>
        </w:rPr>
        <w:t>UNIASSELVI. Unidade e polos,2017. Disponível em:</w:t>
      </w:r>
    </w:p>
    <w:p w:rsidR="00E874B2" w:rsidRDefault="00F27E08" w:rsidP="001D067A">
      <w:pPr>
        <w:pStyle w:val="Cabealho"/>
        <w:rPr>
          <w:bCs/>
          <w:sz w:val="24"/>
          <w:szCs w:val="24"/>
        </w:rPr>
      </w:pPr>
      <w:r>
        <w:rPr>
          <w:bCs/>
          <w:sz w:val="24"/>
          <w:szCs w:val="24"/>
        </w:rPr>
        <w:t xml:space="preserve">&lt; </w:t>
      </w:r>
      <w:r w:rsidR="00705839" w:rsidRPr="00F27E08">
        <w:rPr>
          <w:sz w:val="24"/>
          <w:szCs w:val="24"/>
        </w:rPr>
        <w:t>Https://portal.uniasselvi.com.br/locais/rio-do-sulsc-famesul</w:t>
      </w:r>
      <w:r>
        <w:rPr>
          <w:bCs/>
          <w:sz w:val="24"/>
          <w:szCs w:val="24"/>
        </w:rPr>
        <w:t>&gt;. Acesso em 18 de set.2017.</w:t>
      </w:r>
    </w:p>
    <w:sectPr w:rsidR="00E874B2" w:rsidSect="00B314AC">
      <w:pgSz w:w="12240" w:h="15840"/>
      <w:pgMar w:top="1418"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759" w:rsidRDefault="00A94759" w:rsidP="00002ACA">
      <w:r>
        <w:separator/>
      </w:r>
    </w:p>
  </w:endnote>
  <w:endnote w:type="continuationSeparator" w:id="0">
    <w:p w:rsidR="00A94759" w:rsidRDefault="00A94759" w:rsidP="0000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759" w:rsidRDefault="00A94759" w:rsidP="00002ACA">
      <w:r>
        <w:separator/>
      </w:r>
    </w:p>
  </w:footnote>
  <w:footnote w:type="continuationSeparator" w:id="0">
    <w:p w:rsidR="00A94759" w:rsidRDefault="00A94759" w:rsidP="0000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2A3" w:rsidRDefault="000972A3">
    <w:pPr>
      <w:pStyle w:val="Cabealho"/>
      <w:jc w:val="right"/>
    </w:pPr>
  </w:p>
  <w:p w:rsidR="00002ACA" w:rsidRDefault="00002AC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67A" w:rsidRDefault="001D067A">
    <w:pPr>
      <w:pStyle w:val="Cabealho"/>
      <w:jc w:val="right"/>
    </w:pPr>
    <w:r>
      <w:fldChar w:fldCharType="begin"/>
    </w:r>
    <w:r>
      <w:instrText>PAGE   \* MERGEFORMAT</w:instrText>
    </w:r>
    <w:r>
      <w:fldChar w:fldCharType="separate"/>
    </w:r>
    <w:r w:rsidR="00C82758">
      <w:rPr>
        <w:noProof/>
      </w:rPr>
      <w:t>13</w:t>
    </w:r>
    <w:r>
      <w:fldChar w:fldCharType="end"/>
    </w:r>
  </w:p>
  <w:p w:rsidR="001D067A" w:rsidRDefault="001D067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A0317"/>
    <w:multiLevelType w:val="hybridMultilevel"/>
    <w:tmpl w:val="FD82F85E"/>
    <w:lvl w:ilvl="0" w:tplc="04160005">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0F3D4582"/>
    <w:multiLevelType w:val="multilevel"/>
    <w:tmpl w:val="C08E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1460A"/>
    <w:multiLevelType w:val="hybridMultilevel"/>
    <w:tmpl w:val="05504686"/>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 w15:restartNumberingAfterBreak="0">
    <w:nsid w:val="1D092AF0"/>
    <w:multiLevelType w:val="hybridMultilevel"/>
    <w:tmpl w:val="D174EF68"/>
    <w:lvl w:ilvl="0" w:tplc="04160001">
      <w:start w:val="1"/>
      <w:numFmt w:val="bullet"/>
      <w:lvlText w:val=""/>
      <w:lvlJc w:val="left"/>
      <w:pPr>
        <w:ind w:left="1854" w:hanging="360"/>
      </w:pPr>
      <w:rPr>
        <w:rFonts w:ascii="Symbol" w:hAnsi="Symbol" w:hint="default"/>
      </w:rPr>
    </w:lvl>
    <w:lvl w:ilvl="1" w:tplc="04160003">
      <w:start w:val="1"/>
      <w:numFmt w:val="bullet"/>
      <w:lvlText w:val="o"/>
      <w:lvlJc w:val="left"/>
      <w:pPr>
        <w:ind w:left="2574" w:hanging="360"/>
      </w:pPr>
      <w:rPr>
        <w:rFonts w:ascii="Courier New" w:hAnsi="Courier New" w:cs="Courier New" w:hint="default"/>
      </w:rPr>
    </w:lvl>
    <w:lvl w:ilvl="2" w:tplc="04160005">
      <w:start w:val="1"/>
      <w:numFmt w:val="bullet"/>
      <w:lvlText w:val=""/>
      <w:lvlJc w:val="left"/>
      <w:pPr>
        <w:ind w:left="3294" w:hanging="360"/>
      </w:pPr>
      <w:rPr>
        <w:rFonts w:ascii="Wingdings" w:hAnsi="Wingdings" w:hint="default"/>
      </w:rPr>
    </w:lvl>
    <w:lvl w:ilvl="3" w:tplc="0416000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4" w15:restartNumberingAfterBreak="0">
    <w:nsid w:val="37033C50"/>
    <w:multiLevelType w:val="hybridMultilevel"/>
    <w:tmpl w:val="FE0001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EAC05D1"/>
    <w:multiLevelType w:val="multilevel"/>
    <w:tmpl w:val="9892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FC20CC"/>
    <w:multiLevelType w:val="multilevel"/>
    <w:tmpl w:val="D6CE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3F4491"/>
    <w:multiLevelType w:val="hybridMultilevel"/>
    <w:tmpl w:val="3E3E2A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4"/>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n-US" w:vendorID="64" w:dllVersion="6" w:nlCheck="1" w:checkStyle="0"/>
  <w:activeWritingStyle w:appName="MSWord" w:lang="pt-BR" w:vendorID="64" w:dllVersion="4096" w:nlCheck="1" w:checkStyle="0"/>
  <w:proofState w:spelling="clean" w:grammar="clean"/>
  <w:attachedTemplate r:id="rId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9F0"/>
    <w:rsid w:val="00002ACA"/>
    <w:rsid w:val="00002D36"/>
    <w:rsid w:val="00004D76"/>
    <w:rsid w:val="0000686C"/>
    <w:rsid w:val="000071BF"/>
    <w:rsid w:val="00013C06"/>
    <w:rsid w:val="00015F98"/>
    <w:rsid w:val="00017758"/>
    <w:rsid w:val="00022246"/>
    <w:rsid w:val="000229C5"/>
    <w:rsid w:val="00025624"/>
    <w:rsid w:val="00025F97"/>
    <w:rsid w:val="000261D3"/>
    <w:rsid w:val="00031FAE"/>
    <w:rsid w:val="00032F6F"/>
    <w:rsid w:val="000362CF"/>
    <w:rsid w:val="00036AC2"/>
    <w:rsid w:val="00045C2D"/>
    <w:rsid w:val="00046370"/>
    <w:rsid w:val="000472D9"/>
    <w:rsid w:val="00052EA4"/>
    <w:rsid w:val="00053C59"/>
    <w:rsid w:val="00054108"/>
    <w:rsid w:val="00055469"/>
    <w:rsid w:val="00062D8C"/>
    <w:rsid w:val="00066247"/>
    <w:rsid w:val="00070B61"/>
    <w:rsid w:val="0007118A"/>
    <w:rsid w:val="00072AEB"/>
    <w:rsid w:val="00073A39"/>
    <w:rsid w:val="00074575"/>
    <w:rsid w:val="00074F78"/>
    <w:rsid w:val="000776F7"/>
    <w:rsid w:val="00077F9A"/>
    <w:rsid w:val="00082D57"/>
    <w:rsid w:val="00085931"/>
    <w:rsid w:val="0008716F"/>
    <w:rsid w:val="00087FB6"/>
    <w:rsid w:val="00090A2C"/>
    <w:rsid w:val="0009351A"/>
    <w:rsid w:val="00093747"/>
    <w:rsid w:val="00094151"/>
    <w:rsid w:val="000972A3"/>
    <w:rsid w:val="00097946"/>
    <w:rsid w:val="00097F94"/>
    <w:rsid w:val="000A1289"/>
    <w:rsid w:val="000A52A6"/>
    <w:rsid w:val="000A6D13"/>
    <w:rsid w:val="000A77F6"/>
    <w:rsid w:val="000B2BD7"/>
    <w:rsid w:val="000B6DF3"/>
    <w:rsid w:val="000B7752"/>
    <w:rsid w:val="000C3B86"/>
    <w:rsid w:val="000C4785"/>
    <w:rsid w:val="000C4D78"/>
    <w:rsid w:val="000C65BA"/>
    <w:rsid w:val="000D2F45"/>
    <w:rsid w:val="000D5208"/>
    <w:rsid w:val="000D75DD"/>
    <w:rsid w:val="000F5993"/>
    <w:rsid w:val="001004B9"/>
    <w:rsid w:val="001051E6"/>
    <w:rsid w:val="001060F8"/>
    <w:rsid w:val="00107FFB"/>
    <w:rsid w:val="00113282"/>
    <w:rsid w:val="001140F3"/>
    <w:rsid w:val="00114E2A"/>
    <w:rsid w:val="001171D0"/>
    <w:rsid w:val="00117613"/>
    <w:rsid w:val="00122621"/>
    <w:rsid w:val="00127AA9"/>
    <w:rsid w:val="00130607"/>
    <w:rsid w:val="00131B13"/>
    <w:rsid w:val="00132872"/>
    <w:rsid w:val="00133F81"/>
    <w:rsid w:val="00134FDE"/>
    <w:rsid w:val="001411B3"/>
    <w:rsid w:val="001419EB"/>
    <w:rsid w:val="00143C3F"/>
    <w:rsid w:val="0014454E"/>
    <w:rsid w:val="001472F3"/>
    <w:rsid w:val="0015197E"/>
    <w:rsid w:val="00151C46"/>
    <w:rsid w:val="001526E4"/>
    <w:rsid w:val="0015496A"/>
    <w:rsid w:val="00154B16"/>
    <w:rsid w:val="001571FF"/>
    <w:rsid w:val="001604DA"/>
    <w:rsid w:val="00161ABA"/>
    <w:rsid w:val="00162E65"/>
    <w:rsid w:val="0016564F"/>
    <w:rsid w:val="00167726"/>
    <w:rsid w:val="00170A13"/>
    <w:rsid w:val="0017283F"/>
    <w:rsid w:val="001729C4"/>
    <w:rsid w:val="00180A24"/>
    <w:rsid w:val="00181E38"/>
    <w:rsid w:val="00187F50"/>
    <w:rsid w:val="00191356"/>
    <w:rsid w:val="001929AC"/>
    <w:rsid w:val="00193FA8"/>
    <w:rsid w:val="00194F0E"/>
    <w:rsid w:val="0019778A"/>
    <w:rsid w:val="001A24BD"/>
    <w:rsid w:val="001A7F5A"/>
    <w:rsid w:val="001B1FCC"/>
    <w:rsid w:val="001B4F03"/>
    <w:rsid w:val="001C0CD9"/>
    <w:rsid w:val="001C186B"/>
    <w:rsid w:val="001C559D"/>
    <w:rsid w:val="001C6DD1"/>
    <w:rsid w:val="001D067A"/>
    <w:rsid w:val="001D53A3"/>
    <w:rsid w:val="001D571B"/>
    <w:rsid w:val="001E2297"/>
    <w:rsid w:val="001E40EF"/>
    <w:rsid w:val="001F0837"/>
    <w:rsid w:val="001F0AD3"/>
    <w:rsid w:val="001F1D74"/>
    <w:rsid w:val="001F2824"/>
    <w:rsid w:val="001F37A8"/>
    <w:rsid w:val="001F604A"/>
    <w:rsid w:val="001F6F1B"/>
    <w:rsid w:val="001F6F71"/>
    <w:rsid w:val="001F7946"/>
    <w:rsid w:val="0020158C"/>
    <w:rsid w:val="00201E87"/>
    <w:rsid w:val="00201F40"/>
    <w:rsid w:val="002022DE"/>
    <w:rsid w:val="00202429"/>
    <w:rsid w:val="00205B43"/>
    <w:rsid w:val="00207DE2"/>
    <w:rsid w:val="00220015"/>
    <w:rsid w:val="002214E1"/>
    <w:rsid w:val="00221B1F"/>
    <w:rsid w:val="002261A1"/>
    <w:rsid w:val="00226D45"/>
    <w:rsid w:val="00227FA9"/>
    <w:rsid w:val="00232E1A"/>
    <w:rsid w:val="0023369C"/>
    <w:rsid w:val="002343BB"/>
    <w:rsid w:val="00237113"/>
    <w:rsid w:val="00237DAC"/>
    <w:rsid w:val="002459B0"/>
    <w:rsid w:val="0025357D"/>
    <w:rsid w:val="00255F9C"/>
    <w:rsid w:val="00257AFD"/>
    <w:rsid w:val="00261698"/>
    <w:rsid w:val="002621C1"/>
    <w:rsid w:val="00262BE5"/>
    <w:rsid w:val="00263C4B"/>
    <w:rsid w:val="00265AE9"/>
    <w:rsid w:val="00271EE4"/>
    <w:rsid w:val="00277187"/>
    <w:rsid w:val="00277939"/>
    <w:rsid w:val="00277951"/>
    <w:rsid w:val="00282F77"/>
    <w:rsid w:val="00283EC5"/>
    <w:rsid w:val="0028544C"/>
    <w:rsid w:val="002863AB"/>
    <w:rsid w:val="002866AD"/>
    <w:rsid w:val="00292AFF"/>
    <w:rsid w:val="00293C84"/>
    <w:rsid w:val="00296E43"/>
    <w:rsid w:val="0029718A"/>
    <w:rsid w:val="0029766C"/>
    <w:rsid w:val="002A0D3F"/>
    <w:rsid w:val="002A3670"/>
    <w:rsid w:val="002A4AAC"/>
    <w:rsid w:val="002A7C42"/>
    <w:rsid w:val="002B3963"/>
    <w:rsid w:val="002B44EB"/>
    <w:rsid w:val="002B4E0C"/>
    <w:rsid w:val="002B54CB"/>
    <w:rsid w:val="002B69FA"/>
    <w:rsid w:val="002B7792"/>
    <w:rsid w:val="002C0120"/>
    <w:rsid w:val="002C05B4"/>
    <w:rsid w:val="002C211A"/>
    <w:rsid w:val="002D01A4"/>
    <w:rsid w:val="002D32C4"/>
    <w:rsid w:val="002D33FC"/>
    <w:rsid w:val="002D604D"/>
    <w:rsid w:val="002E0A67"/>
    <w:rsid w:val="002E35A9"/>
    <w:rsid w:val="002E6A7F"/>
    <w:rsid w:val="002E7DAD"/>
    <w:rsid w:val="002F184E"/>
    <w:rsid w:val="002F1864"/>
    <w:rsid w:val="002F4C09"/>
    <w:rsid w:val="002F6C5E"/>
    <w:rsid w:val="002F73EF"/>
    <w:rsid w:val="0030441D"/>
    <w:rsid w:val="003107C3"/>
    <w:rsid w:val="00314535"/>
    <w:rsid w:val="003212CB"/>
    <w:rsid w:val="00322697"/>
    <w:rsid w:val="00326C86"/>
    <w:rsid w:val="0033591C"/>
    <w:rsid w:val="003448B2"/>
    <w:rsid w:val="00345798"/>
    <w:rsid w:val="00346D3B"/>
    <w:rsid w:val="00351742"/>
    <w:rsid w:val="00357E11"/>
    <w:rsid w:val="003630B0"/>
    <w:rsid w:val="00366342"/>
    <w:rsid w:val="00367E46"/>
    <w:rsid w:val="003742D3"/>
    <w:rsid w:val="00374F07"/>
    <w:rsid w:val="00376452"/>
    <w:rsid w:val="0038369E"/>
    <w:rsid w:val="003843C9"/>
    <w:rsid w:val="0038542F"/>
    <w:rsid w:val="00385716"/>
    <w:rsid w:val="00385DBC"/>
    <w:rsid w:val="00391A48"/>
    <w:rsid w:val="00392170"/>
    <w:rsid w:val="003930B6"/>
    <w:rsid w:val="00393CBB"/>
    <w:rsid w:val="0039489F"/>
    <w:rsid w:val="003962E4"/>
    <w:rsid w:val="003A0214"/>
    <w:rsid w:val="003A2FC3"/>
    <w:rsid w:val="003A42F5"/>
    <w:rsid w:val="003A482B"/>
    <w:rsid w:val="003A49C5"/>
    <w:rsid w:val="003A4F6D"/>
    <w:rsid w:val="003A5BFD"/>
    <w:rsid w:val="003A6EA0"/>
    <w:rsid w:val="003B0841"/>
    <w:rsid w:val="003B2D04"/>
    <w:rsid w:val="003B39D0"/>
    <w:rsid w:val="003B3FB2"/>
    <w:rsid w:val="003B42CE"/>
    <w:rsid w:val="003B48AF"/>
    <w:rsid w:val="003B6314"/>
    <w:rsid w:val="003C0841"/>
    <w:rsid w:val="003C292A"/>
    <w:rsid w:val="003C3F42"/>
    <w:rsid w:val="003C4735"/>
    <w:rsid w:val="003D1E12"/>
    <w:rsid w:val="003D26A3"/>
    <w:rsid w:val="003D3254"/>
    <w:rsid w:val="003D3C63"/>
    <w:rsid w:val="003D7C14"/>
    <w:rsid w:val="003E0633"/>
    <w:rsid w:val="003E4D8F"/>
    <w:rsid w:val="003F1485"/>
    <w:rsid w:val="003F291F"/>
    <w:rsid w:val="003F3DFD"/>
    <w:rsid w:val="003F582D"/>
    <w:rsid w:val="0040003B"/>
    <w:rsid w:val="00401C0A"/>
    <w:rsid w:val="00406ECA"/>
    <w:rsid w:val="004145C0"/>
    <w:rsid w:val="004203AE"/>
    <w:rsid w:val="0042162E"/>
    <w:rsid w:val="004234CC"/>
    <w:rsid w:val="004249C3"/>
    <w:rsid w:val="004250AB"/>
    <w:rsid w:val="004262E3"/>
    <w:rsid w:val="00431CB9"/>
    <w:rsid w:val="004371C7"/>
    <w:rsid w:val="0044100F"/>
    <w:rsid w:val="00441362"/>
    <w:rsid w:val="00441810"/>
    <w:rsid w:val="004422E9"/>
    <w:rsid w:val="004430D4"/>
    <w:rsid w:val="00445FD8"/>
    <w:rsid w:val="0045030B"/>
    <w:rsid w:val="00450D85"/>
    <w:rsid w:val="00450F53"/>
    <w:rsid w:val="004541D6"/>
    <w:rsid w:val="004554FF"/>
    <w:rsid w:val="0045582E"/>
    <w:rsid w:val="0045597D"/>
    <w:rsid w:val="004622CC"/>
    <w:rsid w:val="004664BD"/>
    <w:rsid w:val="00470CE5"/>
    <w:rsid w:val="004724F2"/>
    <w:rsid w:val="00475259"/>
    <w:rsid w:val="00482873"/>
    <w:rsid w:val="00482DA4"/>
    <w:rsid w:val="0048567C"/>
    <w:rsid w:val="00485F94"/>
    <w:rsid w:val="00487D92"/>
    <w:rsid w:val="00490347"/>
    <w:rsid w:val="00495933"/>
    <w:rsid w:val="004A062A"/>
    <w:rsid w:val="004A286E"/>
    <w:rsid w:val="004A3201"/>
    <w:rsid w:val="004A50D5"/>
    <w:rsid w:val="004A6ABC"/>
    <w:rsid w:val="004B44AF"/>
    <w:rsid w:val="004C3656"/>
    <w:rsid w:val="004C7F3D"/>
    <w:rsid w:val="004D1F92"/>
    <w:rsid w:val="004E2A2F"/>
    <w:rsid w:val="004E4DFD"/>
    <w:rsid w:val="004E59EC"/>
    <w:rsid w:val="004E6558"/>
    <w:rsid w:val="004E65E0"/>
    <w:rsid w:val="004F0455"/>
    <w:rsid w:val="004F0C0F"/>
    <w:rsid w:val="004F1FBF"/>
    <w:rsid w:val="004F2144"/>
    <w:rsid w:val="004F4BAA"/>
    <w:rsid w:val="004F5118"/>
    <w:rsid w:val="004F70E3"/>
    <w:rsid w:val="004F7A5C"/>
    <w:rsid w:val="00503A72"/>
    <w:rsid w:val="005040CD"/>
    <w:rsid w:val="0050513C"/>
    <w:rsid w:val="005069ED"/>
    <w:rsid w:val="0050789C"/>
    <w:rsid w:val="005108CC"/>
    <w:rsid w:val="00511B97"/>
    <w:rsid w:val="00512193"/>
    <w:rsid w:val="005123FB"/>
    <w:rsid w:val="00515B15"/>
    <w:rsid w:val="005219FD"/>
    <w:rsid w:val="00522B13"/>
    <w:rsid w:val="00523E6A"/>
    <w:rsid w:val="005242D1"/>
    <w:rsid w:val="00525E18"/>
    <w:rsid w:val="005261BC"/>
    <w:rsid w:val="00526D60"/>
    <w:rsid w:val="00527BD4"/>
    <w:rsid w:val="00531C44"/>
    <w:rsid w:val="00533943"/>
    <w:rsid w:val="005357DB"/>
    <w:rsid w:val="00536F4C"/>
    <w:rsid w:val="00540FB7"/>
    <w:rsid w:val="005421D9"/>
    <w:rsid w:val="00542DCF"/>
    <w:rsid w:val="00546679"/>
    <w:rsid w:val="00547A76"/>
    <w:rsid w:val="00550595"/>
    <w:rsid w:val="00550FEB"/>
    <w:rsid w:val="0055123D"/>
    <w:rsid w:val="00552942"/>
    <w:rsid w:val="005541C7"/>
    <w:rsid w:val="00561E0F"/>
    <w:rsid w:val="00565510"/>
    <w:rsid w:val="00570559"/>
    <w:rsid w:val="0057113D"/>
    <w:rsid w:val="00572797"/>
    <w:rsid w:val="005753DB"/>
    <w:rsid w:val="00580BA5"/>
    <w:rsid w:val="005810FE"/>
    <w:rsid w:val="00590A9C"/>
    <w:rsid w:val="00591E61"/>
    <w:rsid w:val="00593801"/>
    <w:rsid w:val="00593A21"/>
    <w:rsid w:val="00595CE1"/>
    <w:rsid w:val="00596FF4"/>
    <w:rsid w:val="005A06DD"/>
    <w:rsid w:val="005A304B"/>
    <w:rsid w:val="005A68B1"/>
    <w:rsid w:val="005B6C44"/>
    <w:rsid w:val="005C4241"/>
    <w:rsid w:val="005C6228"/>
    <w:rsid w:val="005C788C"/>
    <w:rsid w:val="005D3204"/>
    <w:rsid w:val="005D70F0"/>
    <w:rsid w:val="005D76F7"/>
    <w:rsid w:val="005D7B89"/>
    <w:rsid w:val="005E2533"/>
    <w:rsid w:val="005E7576"/>
    <w:rsid w:val="005F267D"/>
    <w:rsid w:val="005F467A"/>
    <w:rsid w:val="005F5081"/>
    <w:rsid w:val="00602B05"/>
    <w:rsid w:val="00604DD8"/>
    <w:rsid w:val="0061109D"/>
    <w:rsid w:val="00614E86"/>
    <w:rsid w:val="0062435F"/>
    <w:rsid w:val="0063211B"/>
    <w:rsid w:val="00632E44"/>
    <w:rsid w:val="00633E60"/>
    <w:rsid w:val="006413D9"/>
    <w:rsid w:val="0064329E"/>
    <w:rsid w:val="00644FE8"/>
    <w:rsid w:val="006477A0"/>
    <w:rsid w:val="00650C27"/>
    <w:rsid w:val="00652B7B"/>
    <w:rsid w:val="00653718"/>
    <w:rsid w:val="00660D5F"/>
    <w:rsid w:val="00661230"/>
    <w:rsid w:val="00661927"/>
    <w:rsid w:val="00670345"/>
    <w:rsid w:val="00672DB7"/>
    <w:rsid w:val="00674F0E"/>
    <w:rsid w:val="006778F0"/>
    <w:rsid w:val="0068086A"/>
    <w:rsid w:val="006809A2"/>
    <w:rsid w:val="006814CC"/>
    <w:rsid w:val="006856CE"/>
    <w:rsid w:val="00685896"/>
    <w:rsid w:val="00687A71"/>
    <w:rsid w:val="0069001D"/>
    <w:rsid w:val="006929FF"/>
    <w:rsid w:val="006949F9"/>
    <w:rsid w:val="00695051"/>
    <w:rsid w:val="00695240"/>
    <w:rsid w:val="00697056"/>
    <w:rsid w:val="00697800"/>
    <w:rsid w:val="00697B27"/>
    <w:rsid w:val="006A23EB"/>
    <w:rsid w:val="006A30FE"/>
    <w:rsid w:val="006A5A98"/>
    <w:rsid w:val="006A6EA7"/>
    <w:rsid w:val="006B092E"/>
    <w:rsid w:val="006B38FA"/>
    <w:rsid w:val="006C084A"/>
    <w:rsid w:val="006C330E"/>
    <w:rsid w:val="006C3426"/>
    <w:rsid w:val="006D252B"/>
    <w:rsid w:val="006D2762"/>
    <w:rsid w:val="006D5D97"/>
    <w:rsid w:val="006E1E43"/>
    <w:rsid w:val="006E3525"/>
    <w:rsid w:val="006E40E1"/>
    <w:rsid w:val="006E6648"/>
    <w:rsid w:val="006E6D7A"/>
    <w:rsid w:val="006F2051"/>
    <w:rsid w:val="006F5F50"/>
    <w:rsid w:val="00702111"/>
    <w:rsid w:val="00702D2F"/>
    <w:rsid w:val="00704055"/>
    <w:rsid w:val="007043EC"/>
    <w:rsid w:val="007048E8"/>
    <w:rsid w:val="00705839"/>
    <w:rsid w:val="00706E27"/>
    <w:rsid w:val="00706FC3"/>
    <w:rsid w:val="00712876"/>
    <w:rsid w:val="00715CBE"/>
    <w:rsid w:val="00720353"/>
    <w:rsid w:val="00726655"/>
    <w:rsid w:val="0072683E"/>
    <w:rsid w:val="007318D9"/>
    <w:rsid w:val="00732D9C"/>
    <w:rsid w:val="007350B0"/>
    <w:rsid w:val="00735103"/>
    <w:rsid w:val="00740B4F"/>
    <w:rsid w:val="007426F2"/>
    <w:rsid w:val="007430D0"/>
    <w:rsid w:val="0074690D"/>
    <w:rsid w:val="00747E87"/>
    <w:rsid w:val="00754540"/>
    <w:rsid w:val="00762F36"/>
    <w:rsid w:val="00764A56"/>
    <w:rsid w:val="007727CF"/>
    <w:rsid w:val="00773A84"/>
    <w:rsid w:val="00775F5D"/>
    <w:rsid w:val="00781B6E"/>
    <w:rsid w:val="007843DB"/>
    <w:rsid w:val="007845E2"/>
    <w:rsid w:val="00784EE7"/>
    <w:rsid w:val="00785B5B"/>
    <w:rsid w:val="007877E6"/>
    <w:rsid w:val="00792799"/>
    <w:rsid w:val="007929ED"/>
    <w:rsid w:val="00792F65"/>
    <w:rsid w:val="00795743"/>
    <w:rsid w:val="00797B2C"/>
    <w:rsid w:val="00797F0B"/>
    <w:rsid w:val="007A3A45"/>
    <w:rsid w:val="007A3E31"/>
    <w:rsid w:val="007A5C1F"/>
    <w:rsid w:val="007A7DF7"/>
    <w:rsid w:val="007B043C"/>
    <w:rsid w:val="007B0D74"/>
    <w:rsid w:val="007B6B44"/>
    <w:rsid w:val="007C5585"/>
    <w:rsid w:val="007C6E7D"/>
    <w:rsid w:val="007D3FE4"/>
    <w:rsid w:val="007D59E0"/>
    <w:rsid w:val="007D78D4"/>
    <w:rsid w:val="007E217C"/>
    <w:rsid w:val="007E23B2"/>
    <w:rsid w:val="007E2A70"/>
    <w:rsid w:val="007E5D8D"/>
    <w:rsid w:val="007E67BF"/>
    <w:rsid w:val="007F13B5"/>
    <w:rsid w:val="007F414C"/>
    <w:rsid w:val="007F562C"/>
    <w:rsid w:val="007F6090"/>
    <w:rsid w:val="008046C4"/>
    <w:rsid w:val="00810F5F"/>
    <w:rsid w:val="00816014"/>
    <w:rsid w:val="00817092"/>
    <w:rsid w:val="0082096E"/>
    <w:rsid w:val="00821349"/>
    <w:rsid w:val="0083582B"/>
    <w:rsid w:val="00836398"/>
    <w:rsid w:val="008419CF"/>
    <w:rsid w:val="008434A5"/>
    <w:rsid w:val="008436FF"/>
    <w:rsid w:val="008457C2"/>
    <w:rsid w:val="00850390"/>
    <w:rsid w:val="00850E58"/>
    <w:rsid w:val="00854B5A"/>
    <w:rsid w:val="00855B65"/>
    <w:rsid w:val="00856DB2"/>
    <w:rsid w:val="00857B8E"/>
    <w:rsid w:val="00857D5E"/>
    <w:rsid w:val="008605E3"/>
    <w:rsid w:val="00862CA4"/>
    <w:rsid w:val="008637D8"/>
    <w:rsid w:val="00865E0F"/>
    <w:rsid w:val="0087045E"/>
    <w:rsid w:val="008725D1"/>
    <w:rsid w:val="008815AC"/>
    <w:rsid w:val="00885046"/>
    <w:rsid w:val="008859F0"/>
    <w:rsid w:val="0088690D"/>
    <w:rsid w:val="008872F9"/>
    <w:rsid w:val="0088781B"/>
    <w:rsid w:val="0089059B"/>
    <w:rsid w:val="00891EF3"/>
    <w:rsid w:val="00892519"/>
    <w:rsid w:val="00897FD1"/>
    <w:rsid w:val="008A19D6"/>
    <w:rsid w:val="008A3353"/>
    <w:rsid w:val="008A3F61"/>
    <w:rsid w:val="008A42DF"/>
    <w:rsid w:val="008A4F30"/>
    <w:rsid w:val="008B012B"/>
    <w:rsid w:val="008B0275"/>
    <w:rsid w:val="008B0E62"/>
    <w:rsid w:val="008B2EB2"/>
    <w:rsid w:val="008B691A"/>
    <w:rsid w:val="008B74A4"/>
    <w:rsid w:val="008C0E50"/>
    <w:rsid w:val="008C2A22"/>
    <w:rsid w:val="008C30E7"/>
    <w:rsid w:val="008C52BD"/>
    <w:rsid w:val="008C6670"/>
    <w:rsid w:val="008C7E06"/>
    <w:rsid w:val="008D7B68"/>
    <w:rsid w:val="008E12A2"/>
    <w:rsid w:val="008E212A"/>
    <w:rsid w:val="008E2617"/>
    <w:rsid w:val="008E36C3"/>
    <w:rsid w:val="008E45E4"/>
    <w:rsid w:val="008E6884"/>
    <w:rsid w:val="008E779E"/>
    <w:rsid w:val="008F12F4"/>
    <w:rsid w:val="008F1475"/>
    <w:rsid w:val="008F5D97"/>
    <w:rsid w:val="008F65DC"/>
    <w:rsid w:val="008F671A"/>
    <w:rsid w:val="00901813"/>
    <w:rsid w:val="009030C0"/>
    <w:rsid w:val="00904E2E"/>
    <w:rsid w:val="00905F41"/>
    <w:rsid w:val="00906AC7"/>
    <w:rsid w:val="00906E47"/>
    <w:rsid w:val="00911F27"/>
    <w:rsid w:val="009274F4"/>
    <w:rsid w:val="009312B9"/>
    <w:rsid w:val="00934161"/>
    <w:rsid w:val="00935836"/>
    <w:rsid w:val="00935EAD"/>
    <w:rsid w:val="00940889"/>
    <w:rsid w:val="00944734"/>
    <w:rsid w:val="009454F8"/>
    <w:rsid w:val="00947CBC"/>
    <w:rsid w:val="00952BC8"/>
    <w:rsid w:val="009545FE"/>
    <w:rsid w:val="00954D4C"/>
    <w:rsid w:val="00955BE8"/>
    <w:rsid w:val="0095689A"/>
    <w:rsid w:val="009607FE"/>
    <w:rsid w:val="00962F70"/>
    <w:rsid w:val="00971785"/>
    <w:rsid w:val="0097741E"/>
    <w:rsid w:val="0097790C"/>
    <w:rsid w:val="009854B4"/>
    <w:rsid w:val="00992D24"/>
    <w:rsid w:val="00992D3E"/>
    <w:rsid w:val="00992E9B"/>
    <w:rsid w:val="00994FDE"/>
    <w:rsid w:val="00996A3B"/>
    <w:rsid w:val="00997F34"/>
    <w:rsid w:val="009A4480"/>
    <w:rsid w:val="009A6562"/>
    <w:rsid w:val="009B163B"/>
    <w:rsid w:val="009B1F6D"/>
    <w:rsid w:val="009B3EB9"/>
    <w:rsid w:val="009C2F0F"/>
    <w:rsid w:val="009C6153"/>
    <w:rsid w:val="009C76F1"/>
    <w:rsid w:val="009D4F90"/>
    <w:rsid w:val="009D5940"/>
    <w:rsid w:val="009E2AB8"/>
    <w:rsid w:val="009E5B95"/>
    <w:rsid w:val="009F0452"/>
    <w:rsid w:val="009F1E4D"/>
    <w:rsid w:val="009F3511"/>
    <w:rsid w:val="009F6CA2"/>
    <w:rsid w:val="00A10258"/>
    <w:rsid w:val="00A10ABD"/>
    <w:rsid w:val="00A10ED0"/>
    <w:rsid w:val="00A16599"/>
    <w:rsid w:val="00A24DB2"/>
    <w:rsid w:val="00A26C61"/>
    <w:rsid w:val="00A271B5"/>
    <w:rsid w:val="00A313D9"/>
    <w:rsid w:val="00A32833"/>
    <w:rsid w:val="00A335AF"/>
    <w:rsid w:val="00A3609C"/>
    <w:rsid w:val="00A373FC"/>
    <w:rsid w:val="00A37C80"/>
    <w:rsid w:val="00A45FE0"/>
    <w:rsid w:val="00A50233"/>
    <w:rsid w:val="00A513EE"/>
    <w:rsid w:val="00A52003"/>
    <w:rsid w:val="00A53A44"/>
    <w:rsid w:val="00A54BAB"/>
    <w:rsid w:val="00A55D06"/>
    <w:rsid w:val="00A56088"/>
    <w:rsid w:val="00A60497"/>
    <w:rsid w:val="00A60BF5"/>
    <w:rsid w:val="00A61664"/>
    <w:rsid w:val="00A61DED"/>
    <w:rsid w:val="00A62F9B"/>
    <w:rsid w:val="00A655CD"/>
    <w:rsid w:val="00A66B17"/>
    <w:rsid w:val="00A6790C"/>
    <w:rsid w:val="00A67EA6"/>
    <w:rsid w:val="00A67ECE"/>
    <w:rsid w:val="00A71A22"/>
    <w:rsid w:val="00A71AF2"/>
    <w:rsid w:val="00A75C44"/>
    <w:rsid w:val="00A76FDC"/>
    <w:rsid w:val="00A8078A"/>
    <w:rsid w:val="00A813CF"/>
    <w:rsid w:val="00A82710"/>
    <w:rsid w:val="00A86113"/>
    <w:rsid w:val="00A879F0"/>
    <w:rsid w:val="00A90A12"/>
    <w:rsid w:val="00A91824"/>
    <w:rsid w:val="00A91B4C"/>
    <w:rsid w:val="00A925D1"/>
    <w:rsid w:val="00A9403B"/>
    <w:rsid w:val="00A94759"/>
    <w:rsid w:val="00A9767A"/>
    <w:rsid w:val="00AA01A7"/>
    <w:rsid w:val="00AA0DBA"/>
    <w:rsid w:val="00AB0907"/>
    <w:rsid w:val="00AB293E"/>
    <w:rsid w:val="00AB3E8D"/>
    <w:rsid w:val="00AB543C"/>
    <w:rsid w:val="00AB74BF"/>
    <w:rsid w:val="00AC2A8A"/>
    <w:rsid w:val="00AC2BDB"/>
    <w:rsid w:val="00AC589C"/>
    <w:rsid w:val="00AD02D5"/>
    <w:rsid w:val="00AD2B98"/>
    <w:rsid w:val="00AD3B89"/>
    <w:rsid w:val="00AD6757"/>
    <w:rsid w:val="00AD6BBD"/>
    <w:rsid w:val="00AD72B0"/>
    <w:rsid w:val="00AD77E0"/>
    <w:rsid w:val="00AD7A41"/>
    <w:rsid w:val="00AE2706"/>
    <w:rsid w:val="00AE3B07"/>
    <w:rsid w:val="00AE50BF"/>
    <w:rsid w:val="00AF655E"/>
    <w:rsid w:val="00AF69B0"/>
    <w:rsid w:val="00AF6B27"/>
    <w:rsid w:val="00B00B8C"/>
    <w:rsid w:val="00B00CD8"/>
    <w:rsid w:val="00B02320"/>
    <w:rsid w:val="00B02B23"/>
    <w:rsid w:val="00B078C9"/>
    <w:rsid w:val="00B11D40"/>
    <w:rsid w:val="00B12866"/>
    <w:rsid w:val="00B13971"/>
    <w:rsid w:val="00B1525C"/>
    <w:rsid w:val="00B156BB"/>
    <w:rsid w:val="00B210A1"/>
    <w:rsid w:val="00B2498B"/>
    <w:rsid w:val="00B25E4E"/>
    <w:rsid w:val="00B309C3"/>
    <w:rsid w:val="00B30EAF"/>
    <w:rsid w:val="00B314AC"/>
    <w:rsid w:val="00B329AE"/>
    <w:rsid w:val="00B35020"/>
    <w:rsid w:val="00B41C25"/>
    <w:rsid w:val="00B435A6"/>
    <w:rsid w:val="00B478A2"/>
    <w:rsid w:val="00B538C0"/>
    <w:rsid w:val="00B5774D"/>
    <w:rsid w:val="00B60292"/>
    <w:rsid w:val="00B6289E"/>
    <w:rsid w:val="00B657CF"/>
    <w:rsid w:val="00B7025D"/>
    <w:rsid w:val="00B71E7A"/>
    <w:rsid w:val="00B74A77"/>
    <w:rsid w:val="00B76710"/>
    <w:rsid w:val="00B83C33"/>
    <w:rsid w:val="00B907EC"/>
    <w:rsid w:val="00B9448E"/>
    <w:rsid w:val="00B96F18"/>
    <w:rsid w:val="00BA02E5"/>
    <w:rsid w:val="00BA03E8"/>
    <w:rsid w:val="00BA2424"/>
    <w:rsid w:val="00BA2AEB"/>
    <w:rsid w:val="00BA50A4"/>
    <w:rsid w:val="00BA57D0"/>
    <w:rsid w:val="00BA6933"/>
    <w:rsid w:val="00BA70BA"/>
    <w:rsid w:val="00BB3355"/>
    <w:rsid w:val="00BB5BCC"/>
    <w:rsid w:val="00BB6A85"/>
    <w:rsid w:val="00BB71DD"/>
    <w:rsid w:val="00BB7B17"/>
    <w:rsid w:val="00BC3DD4"/>
    <w:rsid w:val="00BC7B83"/>
    <w:rsid w:val="00BD20D0"/>
    <w:rsid w:val="00BD2470"/>
    <w:rsid w:val="00BD6FE8"/>
    <w:rsid w:val="00BE217E"/>
    <w:rsid w:val="00BE2397"/>
    <w:rsid w:val="00BE689E"/>
    <w:rsid w:val="00BF0E58"/>
    <w:rsid w:val="00BF1E96"/>
    <w:rsid w:val="00BF2F05"/>
    <w:rsid w:val="00BF3919"/>
    <w:rsid w:val="00BF450D"/>
    <w:rsid w:val="00BF4D6C"/>
    <w:rsid w:val="00BF6890"/>
    <w:rsid w:val="00C02E9D"/>
    <w:rsid w:val="00C05519"/>
    <w:rsid w:val="00C11218"/>
    <w:rsid w:val="00C15459"/>
    <w:rsid w:val="00C20506"/>
    <w:rsid w:val="00C26CB7"/>
    <w:rsid w:val="00C35E75"/>
    <w:rsid w:val="00C4527A"/>
    <w:rsid w:val="00C45C0C"/>
    <w:rsid w:val="00C4776D"/>
    <w:rsid w:val="00C52449"/>
    <w:rsid w:val="00C52E46"/>
    <w:rsid w:val="00C54809"/>
    <w:rsid w:val="00C56042"/>
    <w:rsid w:val="00C62334"/>
    <w:rsid w:val="00C647A9"/>
    <w:rsid w:val="00C65BDC"/>
    <w:rsid w:val="00C668D3"/>
    <w:rsid w:val="00C70782"/>
    <w:rsid w:val="00C70CF4"/>
    <w:rsid w:val="00C73EFF"/>
    <w:rsid w:val="00C7441D"/>
    <w:rsid w:val="00C77124"/>
    <w:rsid w:val="00C81060"/>
    <w:rsid w:val="00C82758"/>
    <w:rsid w:val="00C83051"/>
    <w:rsid w:val="00C83147"/>
    <w:rsid w:val="00C943A3"/>
    <w:rsid w:val="00C959B1"/>
    <w:rsid w:val="00C95AC7"/>
    <w:rsid w:val="00CA0A72"/>
    <w:rsid w:val="00CA2B77"/>
    <w:rsid w:val="00CA42AA"/>
    <w:rsid w:val="00CA5D7D"/>
    <w:rsid w:val="00CA62A6"/>
    <w:rsid w:val="00CA699A"/>
    <w:rsid w:val="00CB3F61"/>
    <w:rsid w:val="00CB409F"/>
    <w:rsid w:val="00CB5D23"/>
    <w:rsid w:val="00CB6ABB"/>
    <w:rsid w:val="00CB75C7"/>
    <w:rsid w:val="00CC3E5E"/>
    <w:rsid w:val="00CC6474"/>
    <w:rsid w:val="00CC710E"/>
    <w:rsid w:val="00CD595A"/>
    <w:rsid w:val="00CD7275"/>
    <w:rsid w:val="00CE1849"/>
    <w:rsid w:val="00CE4483"/>
    <w:rsid w:val="00CE4662"/>
    <w:rsid w:val="00CE5741"/>
    <w:rsid w:val="00D12874"/>
    <w:rsid w:val="00D15CFE"/>
    <w:rsid w:val="00D20FCD"/>
    <w:rsid w:val="00D21201"/>
    <w:rsid w:val="00D2711E"/>
    <w:rsid w:val="00D27E7F"/>
    <w:rsid w:val="00D3006F"/>
    <w:rsid w:val="00D42FE1"/>
    <w:rsid w:val="00D46DAF"/>
    <w:rsid w:val="00D51BE3"/>
    <w:rsid w:val="00D634AA"/>
    <w:rsid w:val="00D654BA"/>
    <w:rsid w:val="00D676FB"/>
    <w:rsid w:val="00D67EDC"/>
    <w:rsid w:val="00D76E84"/>
    <w:rsid w:val="00D82326"/>
    <w:rsid w:val="00D83B00"/>
    <w:rsid w:val="00D852AE"/>
    <w:rsid w:val="00D85D64"/>
    <w:rsid w:val="00D87363"/>
    <w:rsid w:val="00D876DD"/>
    <w:rsid w:val="00D90B3B"/>
    <w:rsid w:val="00D93178"/>
    <w:rsid w:val="00D94398"/>
    <w:rsid w:val="00D963DD"/>
    <w:rsid w:val="00D96940"/>
    <w:rsid w:val="00D975B3"/>
    <w:rsid w:val="00DA14BE"/>
    <w:rsid w:val="00DA4031"/>
    <w:rsid w:val="00DA5311"/>
    <w:rsid w:val="00DB1157"/>
    <w:rsid w:val="00DB19DC"/>
    <w:rsid w:val="00DB1D2F"/>
    <w:rsid w:val="00DB2303"/>
    <w:rsid w:val="00DB2EB8"/>
    <w:rsid w:val="00DB6A0F"/>
    <w:rsid w:val="00DB77E8"/>
    <w:rsid w:val="00DC023B"/>
    <w:rsid w:val="00DC1A08"/>
    <w:rsid w:val="00DC26D1"/>
    <w:rsid w:val="00DC5E34"/>
    <w:rsid w:val="00DC5FFD"/>
    <w:rsid w:val="00DD361A"/>
    <w:rsid w:val="00DE14AD"/>
    <w:rsid w:val="00DE27AA"/>
    <w:rsid w:val="00DE3BB0"/>
    <w:rsid w:val="00DE3F01"/>
    <w:rsid w:val="00DF15AA"/>
    <w:rsid w:val="00DF5F18"/>
    <w:rsid w:val="00E0049A"/>
    <w:rsid w:val="00E0365A"/>
    <w:rsid w:val="00E13DB6"/>
    <w:rsid w:val="00E1508C"/>
    <w:rsid w:val="00E16C2A"/>
    <w:rsid w:val="00E16E84"/>
    <w:rsid w:val="00E21576"/>
    <w:rsid w:val="00E253D2"/>
    <w:rsid w:val="00E26016"/>
    <w:rsid w:val="00E27371"/>
    <w:rsid w:val="00E27F3C"/>
    <w:rsid w:val="00E340EC"/>
    <w:rsid w:val="00E36E28"/>
    <w:rsid w:val="00E37068"/>
    <w:rsid w:val="00E430B8"/>
    <w:rsid w:val="00E4387B"/>
    <w:rsid w:val="00E441A7"/>
    <w:rsid w:val="00E4622F"/>
    <w:rsid w:val="00E462D6"/>
    <w:rsid w:val="00E46B9B"/>
    <w:rsid w:val="00E4774D"/>
    <w:rsid w:val="00E5222F"/>
    <w:rsid w:val="00E524E9"/>
    <w:rsid w:val="00E66070"/>
    <w:rsid w:val="00E672FA"/>
    <w:rsid w:val="00E71C36"/>
    <w:rsid w:val="00E7301A"/>
    <w:rsid w:val="00E7529B"/>
    <w:rsid w:val="00E77802"/>
    <w:rsid w:val="00E806DD"/>
    <w:rsid w:val="00E80F56"/>
    <w:rsid w:val="00E81FC9"/>
    <w:rsid w:val="00E824E0"/>
    <w:rsid w:val="00E824EC"/>
    <w:rsid w:val="00E85E8C"/>
    <w:rsid w:val="00E85FC8"/>
    <w:rsid w:val="00E874B2"/>
    <w:rsid w:val="00E90C37"/>
    <w:rsid w:val="00E911DA"/>
    <w:rsid w:val="00E915E8"/>
    <w:rsid w:val="00E93966"/>
    <w:rsid w:val="00E946DA"/>
    <w:rsid w:val="00EA048C"/>
    <w:rsid w:val="00EA1212"/>
    <w:rsid w:val="00EA27A4"/>
    <w:rsid w:val="00EA2BA0"/>
    <w:rsid w:val="00EB484D"/>
    <w:rsid w:val="00EB6750"/>
    <w:rsid w:val="00EC26ED"/>
    <w:rsid w:val="00EC4562"/>
    <w:rsid w:val="00ED01C7"/>
    <w:rsid w:val="00ED1BC1"/>
    <w:rsid w:val="00ED559B"/>
    <w:rsid w:val="00ED60B0"/>
    <w:rsid w:val="00ED7085"/>
    <w:rsid w:val="00ED7936"/>
    <w:rsid w:val="00ED7A69"/>
    <w:rsid w:val="00EE1E14"/>
    <w:rsid w:val="00EE5403"/>
    <w:rsid w:val="00EE58CE"/>
    <w:rsid w:val="00EE62E9"/>
    <w:rsid w:val="00EF276B"/>
    <w:rsid w:val="00EF3754"/>
    <w:rsid w:val="00EF4F05"/>
    <w:rsid w:val="00EF5846"/>
    <w:rsid w:val="00F00EC0"/>
    <w:rsid w:val="00F01A67"/>
    <w:rsid w:val="00F03616"/>
    <w:rsid w:val="00F05005"/>
    <w:rsid w:val="00F133F4"/>
    <w:rsid w:val="00F172E7"/>
    <w:rsid w:val="00F20DAA"/>
    <w:rsid w:val="00F266E2"/>
    <w:rsid w:val="00F27E08"/>
    <w:rsid w:val="00F31093"/>
    <w:rsid w:val="00F325D0"/>
    <w:rsid w:val="00F3326E"/>
    <w:rsid w:val="00F33E8A"/>
    <w:rsid w:val="00F3491F"/>
    <w:rsid w:val="00F40DB6"/>
    <w:rsid w:val="00F42B64"/>
    <w:rsid w:val="00F4325E"/>
    <w:rsid w:val="00F455E2"/>
    <w:rsid w:val="00F50029"/>
    <w:rsid w:val="00F51109"/>
    <w:rsid w:val="00F55A04"/>
    <w:rsid w:val="00F55B28"/>
    <w:rsid w:val="00F57ACF"/>
    <w:rsid w:val="00F62F8D"/>
    <w:rsid w:val="00F636C9"/>
    <w:rsid w:val="00F654F1"/>
    <w:rsid w:val="00F66324"/>
    <w:rsid w:val="00F66F7D"/>
    <w:rsid w:val="00F6785E"/>
    <w:rsid w:val="00F67C99"/>
    <w:rsid w:val="00F67F85"/>
    <w:rsid w:val="00F72E33"/>
    <w:rsid w:val="00F74626"/>
    <w:rsid w:val="00F76B27"/>
    <w:rsid w:val="00F77A50"/>
    <w:rsid w:val="00F80A8D"/>
    <w:rsid w:val="00F816B3"/>
    <w:rsid w:val="00F845EA"/>
    <w:rsid w:val="00F858D2"/>
    <w:rsid w:val="00F91A62"/>
    <w:rsid w:val="00F92C05"/>
    <w:rsid w:val="00F92D4E"/>
    <w:rsid w:val="00F935E0"/>
    <w:rsid w:val="00F94231"/>
    <w:rsid w:val="00F94814"/>
    <w:rsid w:val="00F972EC"/>
    <w:rsid w:val="00F9774A"/>
    <w:rsid w:val="00FA0655"/>
    <w:rsid w:val="00FA5C2F"/>
    <w:rsid w:val="00FA5C66"/>
    <w:rsid w:val="00FA6C45"/>
    <w:rsid w:val="00FA7C7E"/>
    <w:rsid w:val="00FB2BD7"/>
    <w:rsid w:val="00FB40EF"/>
    <w:rsid w:val="00FB4442"/>
    <w:rsid w:val="00FC1079"/>
    <w:rsid w:val="00FC1BDE"/>
    <w:rsid w:val="00FC2D0D"/>
    <w:rsid w:val="00FC3F77"/>
    <w:rsid w:val="00FC5514"/>
    <w:rsid w:val="00FC632F"/>
    <w:rsid w:val="00FD7356"/>
    <w:rsid w:val="00FD74B7"/>
    <w:rsid w:val="00FE0B47"/>
    <w:rsid w:val="00FE4D23"/>
    <w:rsid w:val="00FE5B2A"/>
    <w:rsid w:val="00FF0439"/>
    <w:rsid w:val="00FF08DA"/>
    <w:rsid w:val="00FF3FAD"/>
    <w:rsid w:val="00FF6D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5C179"/>
  <w15:chartTrackingRefBased/>
  <w15:docId w15:val="{0A2FB34C-4348-4E06-8CE4-5CFE089D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Ttulo1">
    <w:name w:val="heading 1"/>
    <w:basedOn w:val="Normal"/>
    <w:next w:val="Normal"/>
    <w:qFormat/>
    <w:pPr>
      <w:keepNext/>
      <w:jc w:val="both"/>
      <w:outlineLvl w:val="0"/>
    </w:pPr>
    <w:rPr>
      <w:b/>
      <w:szCs w:val="20"/>
    </w:rPr>
  </w:style>
  <w:style w:type="paragraph" w:styleId="Ttulo3">
    <w:name w:val="heading 3"/>
    <w:basedOn w:val="Normal"/>
    <w:next w:val="Normal"/>
    <w:link w:val="Ttulo3Char"/>
    <w:uiPriority w:val="9"/>
    <w:semiHidden/>
    <w:unhideWhenUsed/>
    <w:qFormat/>
    <w:rsid w:val="00A6790C"/>
    <w:pPr>
      <w:keepNext/>
      <w:spacing w:before="240" w:after="60"/>
      <w:outlineLvl w:val="2"/>
    </w:pPr>
    <w:rPr>
      <w:rFonts w:ascii="Calibri Light" w:hAnsi="Calibri Light"/>
      <w:b/>
      <w:bCs/>
      <w:sz w:val="26"/>
      <w:szCs w:val="26"/>
    </w:rPr>
  </w:style>
  <w:style w:type="paragraph" w:styleId="Ttulo6">
    <w:name w:val="heading 6"/>
    <w:basedOn w:val="Normal"/>
    <w:next w:val="Normal"/>
    <w:qFormat/>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rPr>
      <w:rFonts w:ascii="Times New Roman" w:eastAsia="Times New Roman" w:hAnsi="Times New Roman" w:cs="Times New Roman"/>
      <w:b/>
      <w:sz w:val="24"/>
      <w:szCs w:val="20"/>
      <w:lang w:eastAsia="pt-BR"/>
    </w:rPr>
  </w:style>
  <w:style w:type="character" w:customStyle="1" w:styleId="Ttulo6Char">
    <w:name w:val="Título 6 Char"/>
    <w:rPr>
      <w:rFonts w:ascii="Times New Roman" w:eastAsia="Times New Roman" w:hAnsi="Times New Roman" w:cs="Times New Roman"/>
      <w:b/>
      <w:bCs/>
      <w:lang w:eastAsia="pt-BR"/>
    </w:rPr>
  </w:style>
  <w:style w:type="paragraph" w:styleId="Cabealho">
    <w:name w:val="header"/>
    <w:basedOn w:val="Normal"/>
    <w:uiPriority w:val="99"/>
    <w:pPr>
      <w:tabs>
        <w:tab w:val="center" w:pos="4419"/>
        <w:tab w:val="right" w:pos="8838"/>
      </w:tabs>
    </w:pPr>
    <w:rPr>
      <w:sz w:val="20"/>
      <w:szCs w:val="20"/>
    </w:rPr>
  </w:style>
  <w:style w:type="character" w:customStyle="1" w:styleId="CabealhoChar">
    <w:name w:val="Cabeçalho Char"/>
    <w:uiPriority w:val="99"/>
    <w:rPr>
      <w:rFonts w:ascii="Times New Roman" w:eastAsia="Times New Roman" w:hAnsi="Times New Roman" w:cs="Times New Roman"/>
      <w:sz w:val="20"/>
      <w:szCs w:val="20"/>
      <w:lang w:eastAsia="pt-BR"/>
    </w:rPr>
  </w:style>
  <w:style w:type="paragraph" w:styleId="Ttulo">
    <w:name w:val="Title"/>
    <w:basedOn w:val="Normal"/>
    <w:qFormat/>
    <w:pPr>
      <w:jc w:val="center"/>
    </w:pPr>
    <w:rPr>
      <w:b/>
      <w:szCs w:val="20"/>
    </w:rPr>
  </w:style>
  <w:style w:type="character" w:customStyle="1" w:styleId="TtuloChar">
    <w:name w:val="Título Char"/>
    <w:rPr>
      <w:rFonts w:ascii="Times New Roman" w:eastAsia="Times New Roman" w:hAnsi="Times New Roman" w:cs="Times New Roman"/>
      <w:b/>
      <w:sz w:val="24"/>
      <w:szCs w:val="20"/>
      <w:lang w:eastAsia="pt-BR"/>
    </w:rPr>
  </w:style>
  <w:style w:type="paragraph" w:styleId="NormalWeb">
    <w:name w:val="Normal (Web)"/>
    <w:basedOn w:val="Normal"/>
    <w:uiPriority w:val="99"/>
    <w:semiHidden/>
    <w:pPr>
      <w:spacing w:before="100" w:beforeAutospacing="1" w:after="100" w:afterAutospacing="1"/>
    </w:pPr>
  </w:style>
  <w:style w:type="paragraph" w:customStyle="1" w:styleId="style25">
    <w:name w:val="style25"/>
    <w:basedOn w:val="Normal"/>
    <w:pPr>
      <w:spacing w:before="100" w:beforeAutospacing="1" w:after="100" w:afterAutospacing="1"/>
    </w:pPr>
  </w:style>
  <w:style w:type="paragraph" w:styleId="Recuodecorpodetexto">
    <w:name w:val="Body Text Indent"/>
    <w:basedOn w:val="Normal"/>
    <w:semiHidden/>
    <w:pPr>
      <w:spacing w:line="360" w:lineRule="auto"/>
      <w:ind w:firstLine="720"/>
      <w:jc w:val="both"/>
    </w:pPr>
  </w:style>
  <w:style w:type="paragraph" w:styleId="Rodap">
    <w:name w:val="footer"/>
    <w:basedOn w:val="Normal"/>
    <w:link w:val="RodapChar"/>
    <w:uiPriority w:val="99"/>
    <w:unhideWhenUsed/>
    <w:rsid w:val="00002ACA"/>
    <w:pPr>
      <w:tabs>
        <w:tab w:val="center" w:pos="4252"/>
        <w:tab w:val="right" w:pos="8504"/>
      </w:tabs>
    </w:pPr>
  </w:style>
  <w:style w:type="character" w:customStyle="1" w:styleId="RodapChar">
    <w:name w:val="Rodapé Char"/>
    <w:link w:val="Rodap"/>
    <w:uiPriority w:val="99"/>
    <w:rsid w:val="00002ACA"/>
    <w:rPr>
      <w:rFonts w:ascii="Times New Roman" w:eastAsia="Times New Roman" w:hAnsi="Times New Roman"/>
      <w:sz w:val="24"/>
      <w:szCs w:val="24"/>
    </w:rPr>
  </w:style>
  <w:style w:type="character" w:styleId="Hyperlink">
    <w:name w:val="Hyperlink"/>
    <w:uiPriority w:val="99"/>
    <w:unhideWhenUsed/>
    <w:rsid w:val="00D676FB"/>
    <w:rPr>
      <w:color w:val="0563C1"/>
      <w:u w:val="single"/>
    </w:rPr>
  </w:style>
  <w:style w:type="character" w:customStyle="1" w:styleId="Meno1">
    <w:name w:val="Menção1"/>
    <w:uiPriority w:val="99"/>
    <w:semiHidden/>
    <w:unhideWhenUsed/>
    <w:rsid w:val="00D676FB"/>
    <w:rPr>
      <w:color w:val="2B579A"/>
      <w:shd w:val="clear" w:color="auto" w:fill="E6E6E6"/>
    </w:rPr>
  </w:style>
  <w:style w:type="character" w:styleId="nfase">
    <w:name w:val="Emphasis"/>
    <w:uiPriority w:val="20"/>
    <w:qFormat/>
    <w:rsid w:val="00A32833"/>
    <w:rPr>
      <w:i/>
      <w:iCs/>
    </w:rPr>
  </w:style>
  <w:style w:type="paragraph" w:styleId="PargrafodaLista">
    <w:name w:val="List Paragraph"/>
    <w:basedOn w:val="Normal"/>
    <w:uiPriority w:val="34"/>
    <w:qFormat/>
    <w:rsid w:val="00A32833"/>
    <w:pPr>
      <w:spacing w:after="160" w:line="259" w:lineRule="auto"/>
      <w:ind w:left="720"/>
      <w:contextualSpacing/>
    </w:pPr>
    <w:rPr>
      <w:rFonts w:ascii="Calibri" w:eastAsia="Calibri" w:hAnsi="Calibri"/>
      <w:sz w:val="22"/>
      <w:szCs w:val="22"/>
      <w:lang w:eastAsia="en-US"/>
    </w:rPr>
  </w:style>
  <w:style w:type="character" w:customStyle="1" w:styleId="apple-converted-space">
    <w:name w:val="apple-converted-space"/>
    <w:rsid w:val="00A52003"/>
  </w:style>
  <w:style w:type="character" w:customStyle="1" w:styleId="Ttulo3Char">
    <w:name w:val="Título 3 Char"/>
    <w:link w:val="Ttulo3"/>
    <w:uiPriority w:val="9"/>
    <w:semiHidden/>
    <w:rsid w:val="00A6790C"/>
    <w:rPr>
      <w:rFonts w:ascii="Calibri Light" w:eastAsia="Times New Roman" w:hAnsi="Calibri Light" w:cs="Times New Roman"/>
      <w:b/>
      <w:bCs/>
      <w:sz w:val="26"/>
      <w:szCs w:val="26"/>
    </w:rPr>
  </w:style>
  <w:style w:type="character" w:customStyle="1" w:styleId="fn">
    <w:name w:val="fn"/>
    <w:rsid w:val="005C6228"/>
  </w:style>
  <w:style w:type="character" w:styleId="Refdecomentrio">
    <w:name w:val="annotation reference"/>
    <w:uiPriority w:val="99"/>
    <w:semiHidden/>
    <w:unhideWhenUsed/>
    <w:rsid w:val="00F67F85"/>
    <w:rPr>
      <w:sz w:val="16"/>
      <w:szCs w:val="16"/>
    </w:rPr>
  </w:style>
  <w:style w:type="paragraph" w:styleId="Textodecomentrio">
    <w:name w:val="annotation text"/>
    <w:basedOn w:val="Normal"/>
    <w:link w:val="TextodecomentrioChar"/>
    <w:uiPriority w:val="99"/>
    <w:semiHidden/>
    <w:unhideWhenUsed/>
    <w:rsid w:val="00F67F85"/>
    <w:rPr>
      <w:sz w:val="20"/>
      <w:szCs w:val="20"/>
    </w:rPr>
  </w:style>
  <w:style w:type="character" w:customStyle="1" w:styleId="TextodecomentrioChar">
    <w:name w:val="Texto de comentário Char"/>
    <w:link w:val="Textodecomentrio"/>
    <w:uiPriority w:val="99"/>
    <w:semiHidden/>
    <w:rsid w:val="00F67F85"/>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F67F85"/>
    <w:rPr>
      <w:b/>
      <w:bCs/>
    </w:rPr>
  </w:style>
  <w:style w:type="character" w:customStyle="1" w:styleId="AssuntodocomentrioChar">
    <w:name w:val="Assunto do comentário Char"/>
    <w:link w:val="Assuntodocomentrio"/>
    <w:uiPriority w:val="99"/>
    <w:semiHidden/>
    <w:rsid w:val="00F67F85"/>
    <w:rPr>
      <w:rFonts w:ascii="Times New Roman" w:eastAsia="Times New Roman" w:hAnsi="Times New Roman"/>
      <w:b/>
      <w:bCs/>
    </w:rPr>
  </w:style>
  <w:style w:type="paragraph" w:styleId="Textodebalo">
    <w:name w:val="Balloon Text"/>
    <w:basedOn w:val="Normal"/>
    <w:link w:val="TextodebaloChar"/>
    <w:uiPriority w:val="99"/>
    <w:semiHidden/>
    <w:unhideWhenUsed/>
    <w:rsid w:val="00F67F85"/>
    <w:rPr>
      <w:rFonts w:ascii="Tahoma" w:hAnsi="Tahoma" w:cs="Tahoma"/>
      <w:sz w:val="16"/>
      <w:szCs w:val="16"/>
    </w:rPr>
  </w:style>
  <w:style w:type="character" w:customStyle="1" w:styleId="TextodebaloChar">
    <w:name w:val="Texto de balão Char"/>
    <w:link w:val="Textodebalo"/>
    <w:uiPriority w:val="99"/>
    <w:semiHidden/>
    <w:rsid w:val="00F67F85"/>
    <w:rPr>
      <w:rFonts w:ascii="Tahoma" w:eastAsia="Times New Roman" w:hAnsi="Tahoma" w:cs="Tahoma"/>
      <w:sz w:val="16"/>
      <w:szCs w:val="16"/>
    </w:rPr>
  </w:style>
  <w:style w:type="character" w:styleId="Forte">
    <w:name w:val="Strong"/>
    <w:uiPriority w:val="22"/>
    <w:qFormat/>
    <w:rsid w:val="00A67ECE"/>
    <w:rPr>
      <w:b/>
      <w:bCs/>
    </w:rPr>
  </w:style>
  <w:style w:type="character" w:styleId="HiperlinkVisitado">
    <w:name w:val="FollowedHyperlink"/>
    <w:uiPriority w:val="99"/>
    <w:semiHidden/>
    <w:unhideWhenUsed/>
    <w:rsid w:val="002E0A67"/>
    <w:rPr>
      <w:color w:val="954F72"/>
      <w:u w:val="single"/>
    </w:rPr>
  </w:style>
  <w:style w:type="paragraph" w:styleId="Bibliografia">
    <w:name w:val="Bibliography"/>
    <w:basedOn w:val="Normal"/>
    <w:next w:val="Normal"/>
    <w:uiPriority w:val="37"/>
    <w:unhideWhenUsed/>
    <w:rsid w:val="002E7DAD"/>
  </w:style>
  <w:style w:type="paragraph" w:styleId="Textodenotaderodap">
    <w:name w:val="footnote text"/>
    <w:basedOn w:val="Normal"/>
    <w:link w:val="TextodenotaderodapChar"/>
    <w:uiPriority w:val="99"/>
    <w:semiHidden/>
    <w:unhideWhenUsed/>
    <w:rsid w:val="00FE4D23"/>
    <w:rPr>
      <w:sz w:val="20"/>
      <w:szCs w:val="20"/>
    </w:rPr>
  </w:style>
  <w:style w:type="character" w:customStyle="1" w:styleId="TextodenotaderodapChar">
    <w:name w:val="Texto de nota de rodapé Char"/>
    <w:basedOn w:val="Fontepargpadro"/>
    <w:link w:val="Textodenotaderodap"/>
    <w:uiPriority w:val="99"/>
    <w:semiHidden/>
    <w:rsid w:val="00FE4D23"/>
    <w:rPr>
      <w:rFonts w:ascii="Times New Roman" w:eastAsia="Times New Roman" w:hAnsi="Times New Roman"/>
    </w:rPr>
  </w:style>
  <w:style w:type="character" w:styleId="Refdenotaderodap">
    <w:name w:val="footnote reference"/>
    <w:basedOn w:val="Fontepargpadro"/>
    <w:uiPriority w:val="99"/>
    <w:semiHidden/>
    <w:unhideWhenUsed/>
    <w:rsid w:val="00FE4D23"/>
    <w:rPr>
      <w:vertAlign w:val="superscript"/>
    </w:rPr>
  </w:style>
  <w:style w:type="character" w:styleId="MenoPendente">
    <w:name w:val="Unresolved Mention"/>
    <w:basedOn w:val="Fontepargpadro"/>
    <w:uiPriority w:val="99"/>
    <w:semiHidden/>
    <w:unhideWhenUsed/>
    <w:rsid w:val="00E874B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992169">
      <w:bodyDiv w:val="1"/>
      <w:marLeft w:val="0"/>
      <w:marRight w:val="0"/>
      <w:marTop w:val="0"/>
      <w:marBottom w:val="0"/>
      <w:divBdr>
        <w:top w:val="none" w:sz="0" w:space="0" w:color="auto"/>
        <w:left w:val="none" w:sz="0" w:space="0" w:color="auto"/>
        <w:bottom w:val="none" w:sz="0" w:space="0" w:color="auto"/>
        <w:right w:val="none" w:sz="0" w:space="0" w:color="auto"/>
      </w:divBdr>
    </w:div>
    <w:div w:id="226962792">
      <w:bodyDiv w:val="1"/>
      <w:marLeft w:val="0"/>
      <w:marRight w:val="0"/>
      <w:marTop w:val="0"/>
      <w:marBottom w:val="0"/>
      <w:divBdr>
        <w:top w:val="none" w:sz="0" w:space="0" w:color="auto"/>
        <w:left w:val="none" w:sz="0" w:space="0" w:color="auto"/>
        <w:bottom w:val="none" w:sz="0" w:space="0" w:color="auto"/>
        <w:right w:val="none" w:sz="0" w:space="0" w:color="auto"/>
      </w:divBdr>
    </w:div>
    <w:div w:id="249778968">
      <w:bodyDiv w:val="1"/>
      <w:marLeft w:val="0"/>
      <w:marRight w:val="0"/>
      <w:marTop w:val="0"/>
      <w:marBottom w:val="0"/>
      <w:divBdr>
        <w:top w:val="none" w:sz="0" w:space="0" w:color="auto"/>
        <w:left w:val="none" w:sz="0" w:space="0" w:color="auto"/>
        <w:bottom w:val="none" w:sz="0" w:space="0" w:color="auto"/>
        <w:right w:val="none" w:sz="0" w:space="0" w:color="auto"/>
      </w:divBdr>
    </w:div>
    <w:div w:id="421529912">
      <w:bodyDiv w:val="1"/>
      <w:marLeft w:val="0"/>
      <w:marRight w:val="0"/>
      <w:marTop w:val="0"/>
      <w:marBottom w:val="0"/>
      <w:divBdr>
        <w:top w:val="none" w:sz="0" w:space="0" w:color="auto"/>
        <w:left w:val="none" w:sz="0" w:space="0" w:color="auto"/>
        <w:bottom w:val="none" w:sz="0" w:space="0" w:color="auto"/>
        <w:right w:val="none" w:sz="0" w:space="0" w:color="auto"/>
      </w:divBdr>
    </w:div>
    <w:div w:id="435294094">
      <w:bodyDiv w:val="1"/>
      <w:marLeft w:val="0"/>
      <w:marRight w:val="0"/>
      <w:marTop w:val="0"/>
      <w:marBottom w:val="0"/>
      <w:divBdr>
        <w:top w:val="none" w:sz="0" w:space="0" w:color="auto"/>
        <w:left w:val="none" w:sz="0" w:space="0" w:color="auto"/>
        <w:bottom w:val="none" w:sz="0" w:space="0" w:color="auto"/>
        <w:right w:val="none" w:sz="0" w:space="0" w:color="auto"/>
      </w:divBdr>
    </w:div>
    <w:div w:id="663821607">
      <w:bodyDiv w:val="1"/>
      <w:marLeft w:val="0"/>
      <w:marRight w:val="0"/>
      <w:marTop w:val="0"/>
      <w:marBottom w:val="0"/>
      <w:divBdr>
        <w:top w:val="none" w:sz="0" w:space="0" w:color="auto"/>
        <w:left w:val="none" w:sz="0" w:space="0" w:color="auto"/>
        <w:bottom w:val="none" w:sz="0" w:space="0" w:color="auto"/>
        <w:right w:val="none" w:sz="0" w:space="0" w:color="auto"/>
      </w:divBdr>
    </w:div>
    <w:div w:id="742140883">
      <w:bodyDiv w:val="1"/>
      <w:marLeft w:val="0"/>
      <w:marRight w:val="0"/>
      <w:marTop w:val="0"/>
      <w:marBottom w:val="0"/>
      <w:divBdr>
        <w:top w:val="none" w:sz="0" w:space="0" w:color="auto"/>
        <w:left w:val="none" w:sz="0" w:space="0" w:color="auto"/>
        <w:bottom w:val="none" w:sz="0" w:space="0" w:color="auto"/>
        <w:right w:val="none" w:sz="0" w:space="0" w:color="auto"/>
      </w:divBdr>
    </w:div>
    <w:div w:id="773208156">
      <w:bodyDiv w:val="1"/>
      <w:marLeft w:val="0"/>
      <w:marRight w:val="0"/>
      <w:marTop w:val="0"/>
      <w:marBottom w:val="0"/>
      <w:divBdr>
        <w:top w:val="none" w:sz="0" w:space="0" w:color="auto"/>
        <w:left w:val="none" w:sz="0" w:space="0" w:color="auto"/>
        <w:bottom w:val="none" w:sz="0" w:space="0" w:color="auto"/>
        <w:right w:val="none" w:sz="0" w:space="0" w:color="auto"/>
      </w:divBdr>
    </w:div>
    <w:div w:id="813566386">
      <w:bodyDiv w:val="1"/>
      <w:marLeft w:val="0"/>
      <w:marRight w:val="0"/>
      <w:marTop w:val="0"/>
      <w:marBottom w:val="0"/>
      <w:divBdr>
        <w:top w:val="none" w:sz="0" w:space="0" w:color="auto"/>
        <w:left w:val="none" w:sz="0" w:space="0" w:color="auto"/>
        <w:bottom w:val="none" w:sz="0" w:space="0" w:color="auto"/>
        <w:right w:val="none" w:sz="0" w:space="0" w:color="auto"/>
      </w:divBdr>
    </w:div>
    <w:div w:id="881601948">
      <w:bodyDiv w:val="1"/>
      <w:marLeft w:val="0"/>
      <w:marRight w:val="0"/>
      <w:marTop w:val="0"/>
      <w:marBottom w:val="0"/>
      <w:divBdr>
        <w:top w:val="none" w:sz="0" w:space="0" w:color="auto"/>
        <w:left w:val="none" w:sz="0" w:space="0" w:color="auto"/>
        <w:bottom w:val="none" w:sz="0" w:space="0" w:color="auto"/>
        <w:right w:val="none" w:sz="0" w:space="0" w:color="auto"/>
      </w:divBdr>
    </w:div>
    <w:div w:id="909853877">
      <w:bodyDiv w:val="1"/>
      <w:marLeft w:val="0"/>
      <w:marRight w:val="0"/>
      <w:marTop w:val="0"/>
      <w:marBottom w:val="0"/>
      <w:divBdr>
        <w:top w:val="none" w:sz="0" w:space="0" w:color="auto"/>
        <w:left w:val="none" w:sz="0" w:space="0" w:color="auto"/>
        <w:bottom w:val="none" w:sz="0" w:space="0" w:color="auto"/>
        <w:right w:val="none" w:sz="0" w:space="0" w:color="auto"/>
      </w:divBdr>
    </w:div>
    <w:div w:id="1123813789">
      <w:bodyDiv w:val="1"/>
      <w:marLeft w:val="0"/>
      <w:marRight w:val="0"/>
      <w:marTop w:val="0"/>
      <w:marBottom w:val="0"/>
      <w:divBdr>
        <w:top w:val="none" w:sz="0" w:space="0" w:color="auto"/>
        <w:left w:val="none" w:sz="0" w:space="0" w:color="auto"/>
        <w:bottom w:val="none" w:sz="0" w:space="0" w:color="auto"/>
        <w:right w:val="none" w:sz="0" w:space="0" w:color="auto"/>
      </w:divBdr>
    </w:div>
    <w:div w:id="1137337926">
      <w:bodyDiv w:val="1"/>
      <w:marLeft w:val="0"/>
      <w:marRight w:val="0"/>
      <w:marTop w:val="0"/>
      <w:marBottom w:val="0"/>
      <w:divBdr>
        <w:top w:val="none" w:sz="0" w:space="0" w:color="auto"/>
        <w:left w:val="none" w:sz="0" w:space="0" w:color="auto"/>
        <w:bottom w:val="none" w:sz="0" w:space="0" w:color="auto"/>
        <w:right w:val="none" w:sz="0" w:space="0" w:color="auto"/>
      </w:divBdr>
    </w:div>
    <w:div w:id="1168253337">
      <w:bodyDiv w:val="1"/>
      <w:marLeft w:val="0"/>
      <w:marRight w:val="0"/>
      <w:marTop w:val="0"/>
      <w:marBottom w:val="0"/>
      <w:divBdr>
        <w:top w:val="none" w:sz="0" w:space="0" w:color="auto"/>
        <w:left w:val="none" w:sz="0" w:space="0" w:color="auto"/>
        <w:bottom w:val="none" w:sz="0" w:space="0" w:color="auto"/>
        <w:right w:val="none" w:sz="0" w:space="0" w:color="auto"/>
      </w:divBdr>
    </w:div>
    <w:div w:id="1184636493">
      <w:bodyDiv w:val="1"/>
      <w:marLeft w:val="0"/>
      <w:marRight w:val="0"/>
      <w:marTop w:val="0"/>
      <w:marBottom w:val="0"/>
      <w:divBdr>
        <w:top w:val="none" w:sz="0" w:space="0" w:color="auto"/>
        <w:left w:val="none" w:sz="0" w:space="0" w:color="auto"/>
        <w:bottom w:val="none" w:sz="0" w:space="0" w:color="auto"/>
        <w:right w:val="none" w:sz="0" w:space="0" w:color="auto"/>
      </w:divBdr>
    </w:div>
    <w:div w:id="1465386896">
      <w:bodyDiv w:val="1"/>
      <w:marLeft w:val="0"/>
      <w:marRight w:val="0"/>
      <w:marTop w:val="0"/>
      <w:marBottom w:val="0"/>
      <w:divBdr>
        <w:top w:val="none" w:sz="0" w:space="0" w:color="auto"/>
        <w:left w:val="none" w:sz="0" w:space="0" w:color="auto"/>
        <w:bottom w:val="none" w:sz="0" w:space="0" w:color="auto"/>
        <w:right w:val="none" w:sz="0" w:space="0" w:color="auto"/>
      </w:divBdr>
    </w:div>
    <w:div w:id="1597861720">
      <w:bodyDiv w:val="1"/>
      <w:marLeft w:val="0"/>
      <w:marRight w:val="0"/>
      <w:marTop w:val="0"/>
      <w:marBottom w:val="0"/>
      <w:divBdr>
        <w:top w:val="none" w:sz="0" w:space="0" w:color="auto"/>
        <w:left w:val="none" w:sz="0" w:space="0" w:color="auto"/>
        <w:bottom w:val="none" w:sz="0" w:space="0" w:color="auto"/>
        <w:right w:val="none" w:sz="0" w:space="0" w:color="auto"/>
      </w:divBdr>
    </w:div>
    <w:div w:id="2027514496">
      <w:bodyDiv w:val="1"/>
      <w:marLeft w:val="0"/>
      <w:marRight w:val="0"/>
      <w:marTop w:val="0"/>
      <w:marBottom w:val="0"/>
      <w:divBdr>
        <w:top w:val="none" w:sz="0" w:space="0" w:color="auto"/>
        <w:left w:val="none" w:sz="0" w:space="0" w:color="auto"/>
        <w:bottom w:val="none" w:sz="0" w:space="0" w:color="auto"/>
        <w:right w:val="none" w:sz="0" w:space="0" w:color="auto"/>
      </w:divBdr>
    </w:div>
    <w:div w:id="208229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900382902\Downloads\modelo_do_paper_da_pratica_(9)%20(5).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Div17</b:Tag>
    <b:SourceType>InternetSite</b:SourceType>
    <b:Guid>{57628EE9-5A16-4D2F-B367-89D49841D1BF}</b:Guid>
    <b:Title>Divisões/Períodos da história</b:Title>
    <b:InternetSiteTitle>So historia</b:InternetSiteTitle>
    <b:Year>2017</b:Year>
    <b:Month>08</b:Month>
    <b:Day>12</b:Day>
    <b:URL>http://www.sohistoria.com.br/ef2/periodos/index.php</b:URL>
    <b:Author>
      <b:Author>
        <b:NameList>
          <b:Person>
            <b:Last>Sohistoria</b:Last>
          </b:Person>
        </b:NameList>
      </b:Author>
    </b:Author>
    <b:RefOrder>1</b:RefOrder>
  </b:Source>
</b:Sources>
</file>

<file path=customXml/itemProps1.xml><?xml version="1.0" encoding="utf-8"?>
<ds:datastoreItem xmlns:ds="http://schemas.openxmlformats.org/officeDocument/2006/customXml" ds:itemID="{154F7520-C009-471E-AE0D-85E6EDD7F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modelo_do_paper_da_pratica_(9) (5)</Template>
  <TotalTime>1266</TotalTime>
  <Pages>13</Pages>
  <Words>3436</Words>
  <Characters>18556</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GrupoUniasselvi</Company>
  <LinksUpToDate>false</LinksUpToDate>
  <CharactersWithSpaces>21949</CharactersWithSpaces>
  <SharedDoc>false</SharedDoc>
  <HLinks>
    <vt:vector size="48" baseType="variant">
      <vt:variant>
        <vt:i4>3801191</vt:i4>
      </vt:variant>
      <vt:variant>
        <vt:i4>24</vt:i4>
      </vt:variant>
      <vt:variant>
        <vt:i4>0</vt:i4>
      </vt:variant>
      <vt:variant>
        <vt:i4>5</vt:i4>
      </vt:variant>
      <vt:variant>
        <vt:lpwstr>http://www.webartigos.com/artigos/dificuldade-dos-professores-em-exercicio-no-uso-da-historia-da-matematica-na-sala-de-aulas/50526</vt:lpwstr>
      </vt:variant>
      <vt:variant>
        <vt:lpwstr/>
      </vt:variant>
      <vt:variant>
        <vt:i4>5439495</vt:i4>
      </vt:variant>
      <vt:variant>
        <vt:i4>21</vt:i4>
      </vt:variant>
      <vt:variant>
        <vt:i4>0</vt:i4>
      </vt:variant>
      <vt:variant>
        <vt:i4>5</vt:i4>
      </vt:variant>
      <vt:variant>
        <vt:lpwstr>http://www.webartigos.com/artigos/geometria-historia-e-ensino/21366/</vt:lpwstr>
      </vt:variant>
      <vt:variant>
        <vt:lpwstr/>
      </vt:variant>
      <vt:variant>
        <vt:i4>983054</vt:i4>
      </vt:variant>
      <vt:variant>
        <vt:i4>18</vt:i4>
      </vt:variant>
      <vt:variant>
        <vt:i4>0</vt:i4>
      </vt:variant>
      <vt:variant>
        <vt:i4>5</vt:i4>
      </vt:variant>
      <vt:variant>
        <vt:lpwstr>http://mundoeducacao.bol.uol.com.br/matematica/sistema-numeracao-decimal.htm</vt:lpwstr>
      </vt:variant>
      <vt:variant>
        <vt:lpwstr/>
      </vt:variant>
      <vt:variant>
        <vt:i4>3604528</vt:i4>
      </vt:variant>
      <vt:variant>
        <vt:i4>15</vt:i4>
      </vt:variant>
      <vt:variant>
        <vt:i4>0</vt:i4>
      </vt:variant>
      <vt:variant>
        <vt:i4>5</vt:i4>
      </vt:variant>
      <vt:variant>
        <vt:lpwstr>http://mundoeducacao.bol.uol.com.br/matematica/sistema-numeracao-babilonico.htm</vt:lpwstr>
      </vt:variant>
      <vt:variant>
        <vt:lpwstr/>
      </vt:variant>
      <vt:variant>
        <vt:i4>524359</vt:i4>
      </vt:variant>
      <vt:variant>
        <vt:i4>12</vt:i4>
      </vt:variant>
      <vt:variant>
        <vt:i4>0</vt:i4>
      </vt:variant>
      <vt:variant>
        <vt:i4>5</vt:i4>
      </vt:variant>
      <vt:variant>
        <vt:lpwstr>http://www.colegiofriburgo.com.br/projetos_2010/fund1/4_ano/povos/guilherme/matematica.htm</vt:lpwstr>
      </vt:variant>
      <vt:variant>
        <vt:lpwstr/>
      </vt:variant>
      <vt:variant>
        <vt:i4>720904</vt:i4>
      </vt:variant>
      <vt:variant>
        <vt:i4>9</vt:i4>
      </vt:variant>
      <vt:variant>
        <vt:i4>0</vt:i4>
      </vt:variant>
      <vt:variant>
        <vt:i4>5</vt:i4>
      </vt:variant>
      <vt:variant>
        <vt:lpwstr>http://www.infoescola.com/historia/idade-dos-metais/</vt:lpwstr>
      </vt:variant>
      <vt:variant>
        <vt:lpwstr/>
      </vt:variant>
      <vt:variant>
        <vt:i4>1900638</vt:i4>
      </vt:variant>
      <vt:variant>
        <vt:i4>6</vt:i4>
      </vt:variant>
      <vt:variant>
        <vt:i4>0</vt:i4>
      </vt:variant>
      <vt:variant>
        <vt:i4>5</vt:i4>
      </vt:variant>
      <vt:variant>
        <vt:lpwstr>http://www.infoescola.com/pre-historia/periodo-neolitico/</vt:lpwstr>
      </vt:variant>
      <vt:variant>
        <vt:lpwstr/>
      </vt:variant>
      <vt:variant>
        <vt:i4>1310791</vt:i4>
      </vt:variant>
      <vt:variant>
        <vt:i4>3</vt:i4>
      </vt:variant>
      <vt:variant>
        <vt:i4>0</vt:i4>
      </vt:variant>
      <vt:variant>
        <vt:i4>5</vt:i4>
      </vt:variant>
      <vt:variant>
        <vt:lpwstr>http://brasilescola.uol.com.br/historiag/paleolitico.htm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Maicon Nicolau</dc:creator>
  <cp:keywords/>
  <cp:lastModifiedBy>Resende</cp:lastModifiedBy>
  <cp:revision>371</cp:revision>
  <cp:lastPrinted>2017-08-23T00:48:00Z</cp:lastPrinted>
  <dcterms:created xsi:type="dcterms:W3CDTF">2017-08-23T23:51:00Z</dcterms:created>
  <dcterms:modified xsi:type="dcterms:W3CDTF">2017-12-10T20:42:00Z</dcterms:modified>
</cp:coreProperties>
</file>