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4B" w:rsidRDefault="00AE214B" w:rsidP="00AE214B">
      <w:pPr>
        <w:jc w:val="center"/>
        <w:rPr>
          <w:sz w:val="28"/>
        </w:rPr>
      </w:pPr>
      <w:bookmarkStart w:id="0" w:name="_GoBack"/>
      <w:r>
        <w:rPr>
          <w:sz w:val="28"/>
        </w:rPr>
        <w:t xml:space="preserve">UMA CELBRAÇÃO DE PÁSCOA </w:t>
      </w:r>
    </w:p>
    <w:p w:rsidR="00AE214B" w:rsidRDefault="00AE214B" w:rsidP="00AE214B">
      <w:pPr>
        <w:jc w:val="center"/>
        <w:rPr>
          <w:sz w:val="28"/>
        </w:rPr>
      </w:pPr>
      <w:r>
        <w:rPr>
          <w:sz w:val="28"/>
        </w:rPr>
        <w:t xml:space="preserve">PROFESOR CIRO TOALDO </w:t>
      </w:r>
    </w:p>
    <w:p w:rsidR="00AE214B" w:rsidRDefault="00AE214B" w:rsidP="00AE214B">
      <w:pPr>
        <w:jc w:val="center"/>
        <w:rPr>
          <w:sz w:val="28"/>
        </w:rPr>
      </w:pPr>
    </w:p>
    <w:p w:rsidR="00AE214B" w:rsidRDefault="00AE214B" w:rsidP="00AE214B">
      <w:pPr>
        <w:pStyle w:val="Corpodetexto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Acolhida – dizendo o motivo essa pequena, mas significativa reflexão – Nos </w:t>
      </w:r>
      <w:proofErr w:type="gramStart"/>
      <w:r>
        <w:rPr>
          <w:sz w:val="28"/>
        </w:rPr>
        <w:t>reunimos</w:t>
      </w:r>
      <w:proofErr w:type="gramEnd"/>
      <w:r>
        <w:rPr>
          <w:sz w:val="28"/>
        </w:rPr>
        <w:t xml:space="preserve"> em nosso ambiente de trabalho para celebrar a Páscoa – Páscoa para os Judeus do Antigo Testamento significa a passagem – do Egito para a Terra que o Senhor Deus havia preparado para seu povo – mas é com Jesus Cristo que a Páscoa tem seu maior significado, pois, Jesus venceu a morte – portanto, quem celebrar a vida e a esperança que apenas os cristãos tem... E meus colegas quantas e quantas pessoas neste exato momento são sedentas de vida, de paz, de harmonia e de </w:t>
      </w:r>
      <w:proofErr w:type="gramStart"/>
      <w:r>
        <w:rPr>
          <w:sz w:val="28"/>
        </w:rPr>
        <w:t>conciliação .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que</w:t>
      </w:r>
      <w:proofErr w:type="gramEnd"/>
      <w:r>
        <w:rPr>
          <w:sz w:val="28"/>
        </w:rPr>
        <w:t xml:space="preserve"> realmente neste memorial da paixão, morte e da ressurreição do Senhor Jesus cada um de nós  possa reafirmar seu compromisso de fé e da certeza que tudo o que fizermos neste mundo – de fato tem valor... </w:t>
      </w:r>
    </w:p>
    <w:p w:rsidR="00AE214B" w:rsidRDefault="00AE214B" w:rsidP="00AE214B">
      <w:pPr>
        <w:pStyle w:val="Corpodetexto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Canto ...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Um certo</w:t>
      </w:r>
      <w:proofErr w:type="gramEnd"/>
      <w:r>
        <w:rPr>
          <w:sz w:val="28"/>
        </w:rPr>
        <w:t xml:space="preserve"> Galileu</w:t>
      </w:r>
    </w:p>
    <w:p w:rsidR="00AE214B" w:rsidRDefault="00AE214B" w:rsidP="00AE214B">
      <w:pPr>
        <w:pStyle w:val="Corpodetexto"/>
        <w:numPr>
          <w:ilvl w:val="0"/>
          <w:numId w:val="1"/>
        </w:numPr>
        <w:rPr>
          <w:sz w:val="28"/>
        </w:rPr>
      </w:pPr>
      <w:r>
        <w:rPr>
          <w:sz w:val="28"/>
        </w:rPr>
        <w:t>Palavra de Deus – Lucas 24, 1-12 (Raquel – Partilha</w:t>
      </w:r>
      <w:proofErr w:type="gramStart"/>
      <w:r>
        <w:rPr>
          <w:sz w:val="28"/>
        </w:rPr>
        <w:t>)</w:t>
      </w:r>
      <w:proofErr w:type="gramEnd"/>
    </w:p>
    <w:p w:rsidR="00AE214B" w:rsidRDefault="00AE214B" w:rsidP="00AE214B">
      <w:pPr>
        <w:pStyle w:val="Corpodetexto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Fazer o fechamento da reflexão a respeito da Palavra de Deus – algumas </w:t>
      </w:r>
      <w:proofErr w:type="spellStart"/>
      <w:r>
        <w:rPr>
          <w:sz w:val="28"/>
        </w:rPr>
        <w:t>idéias</w:t>
      </w:r>
      <w:proofErr w:type="spellEnd"/>
      <w:r>
        <w:rPr>
          <w:sz w:val="28"/>
        </w:rPr>
        <w:t xml:space="preserve">: 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. Paradoxo que Deus nos apresenta quem quer viver plenamente precisa morrer (numa sociedade que vivemos atualmente do aparecer, do ser melhor, do ter sempre razão, do eterno </w:t>
      </w:r>
      <w:proofErr w:type="gramStart"/>
      <w:r>
        <w:rPr>
          <w:sz w:val="28"/>
        </w:rPr>
        <w:t>pisar nos</w:t>
      </w:r>
      <w:proofErr w:type="gramEnd"/>
      <w:r>
        <w:rPr>
          <w:sz w:val="28"/>
        </w:rPr>
        <w:t xml:space="preserve"> outros, da eterna busca da moda, falta da preservação dos  bons costumes..) somos chamados, a exemplo de Jesus a ceder um pouco, a não querer aparecer tanto, ser mais humilde... </w:t>
      </w:r>
      <w:proofErr w:type="gramStart"/>
      <w:r>
        <w:rPr>
          <w:sz w:val="28"/>
        </w:rPr>
        <w:t>portanto</w:t>
      </w:r>
      <w:proofErr w:type="gramEnd"/>
      <w:r>
        <w:rPr>
          <w:sz w:val="28"/>
        </w:rPr>
        <w:t>, quem não morre, todo dia um pouquinho, não vai partilhar a grande vida que Jesus Divina; - 2 – O projeto vivido por Jesus não é o caminho para a morte, mas o caminho aprovado por Deus que, através da morte nos leva para a vida... 3- Por fim o nome das mulheres - aquelas que eram tanto discriminadas entre os judeus, na época de Jesus que são as primeiras a ver e entender o mistério de Jesus Mensagem “Somos filhos amados de Deus”.</w:t>
      </w:r>
    </w:p>
    <w:p w:rsidR="00AE214B" w:rsidRDefault="00AE214B" w:rsidP="00AE214B">
      <w:pPr>
        <w:pStyle w:val="Corpodetexto"/>
        <w:numPr>
          <w:ilvl w:val="0"/>
          <w:numId w:val="1"/>
        </w:numPr>
        <w:rPr>
          <w:sz w:val="28"/>
        </w:rPr>
      </w:pPr>
      <w:r>
        <w:rPr>
          <w:sz w:val="28"/>
        </w:rPr>
        <w:t>Canto – Oração de Francisco de Assis</w:t>
      </w:r>
    </w:p>
    <w:p w:rsidR="00AE214B" w:rsidRDefault="00AE214B" w:rsidP="00AE214B">
      <w:pPr>
        <w:pStyle w:val="Corpodetexto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Mensagem “Somos Filhos amados de Deus” – </w:t>
      </w:r>
      <w:proofErr w:type="spellStart"/>
      <w:r>
        <w:rPr>
          <w:sz w:val="28"/>
        </w:rPr>
        <w:t>Helemar</w:t>
      </w:r>
      <w:proofErr w:type="spellEnd"/>
      <w:r>
        <w:rPr>
          <w:sz w:val="28"/>
        </w:rPr>
        <w:t xml:space="preserve"> </w:t>
      </w:r>
    </w:p>
    <w:p w:rsidR="00AE214B" w:rsidRDefault="00AE214B" w:rsidP="00AE214B">
      <w:pPr>
        <w:pStyle w:val="Corpodetexto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Preces ...</w:t>
      </w:r>
      <w:proofErr w:type="gramEnd"/>
      <w:r>
        <w:rPr>
          <w:sz w:val="28"/>
        </w:rPr>
        <w:t xml:space="preserve">.oração livre – se alguém quer partilhar algum ponto desta mensagem </w:t>
      </w:r>
    </w:p>
    <w:p w:rsidR="00AE214B" w:rsidRDefault="00AE214B" w:rsidP="00AE214B">
      <w:pPr>
        <w:pStyle w:val="Corpodetexto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Canto ...</w:t>
      </w:r>
      <w:proofErr w:type="gramEnd"/>
      <w:r>
        <w:rPr>
          <w:sz w:val="28"/>
        </w:rPr>
        <w:t xml:space="preserve">. A </w:t>
      </w:r>
      <w:proofErr w:type="gramStart"/>
      <w:r>
        <w:rPr>
          <w:sz w:val="28"/>
        </w:rPr>
        <w:t>Viagem ...</w:t>
      </w:r>
      <w:proofErr w:type="gramEnd"/>
    </w:p>
    <w:p w:rsidR="00AE214B" w:rsidRDefault="00AE214B" w:rsidP="00AE214B">
      <w:pPr>
        <w:pStyle w:val="Corpodetexto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Oração ...</w:t>
      </w:r>
      <w:proofErr w:type="gramEnd"/>
      <w:r>
        <w:rPr>
          <w:sz w:val="28"/>
        </w:rPr>
        <w:t xml:space="preserve"> Eliane </w:t>
      </w:r>
    </w:p>
    <w:p w:rsidR="00AE214B" w:rsidRDefault="00AE214B" w:rsidP="00AE214B">
      <w:pPr>
        <w:pStyle w:val="Corpodetexto"/>
        <w:numPr>
          <w:ilvl w:val="0"/>
          <w:numId w:val="1"/>
        </w:numPr>
        <w:rPr>
          <w:sz w:val="28"/>
        </w:rPr>
      </w:pPr>
      <w:r>
        <w:rPr>
          <w:sz w:val="28"/>
        </w:rPr>
        <w:t>Oração do século XXI - Clarice</w:t>
      </w:r>
    </w:p>
    <w:p w:rsidR="00AE214B" w:rsidRDefault="00AE214B" w:rsidP="00AE214B">
      <w:pPr>
        <w:pStyle w:val="Corpodetexto"/>
        <w:numPr>
          <w:ilvl w:val="0"/>
          <w:numId w:val="1"/>
        </w:numPr>
        <w:rPr>
          <w:sz w:val="28"/>
        </w:rPr>
      </w:pPr>
      <w:r>
        <w:rPr>
          <w:sz w:val="28"/>
        </w:rPr>
        <w:t>Momento livre – se ninguém falar pedir que a Cleuza diga algo</w:t>
      </w:r>
    </w:p>
    <w:p w:rsidR="00AE214B" w:rsidRDefault="00AE214B" w:rsidP="00AE214B">
      <w:pPr>
        <w:pStyle w:val="Corpodetexto"/>
        <w:numPr>
          <w:ilvl w:val="0"/>
          <w:numId w:val="1"/>
        </w:numPr>
        <w:rPr>
          <w:sz w:val="28"/>
        </w:rPr>
      </w:pPr>
      <w:r>
        <w:rPr>
          <w:sz w:val="28"/>
        </w:rPr>
        <w:t>Encerrar dizendo se Deus é nosso guia e de fato acreditamos na ressurreição devemos dar Glórias e Aleluia (quer dizer alegria, regozijo – próprios do sábado da ressurreição)</w:t>
      </w:r>
      <w:proofErr w:type="gramStart"/>
      <w:r>
        <w:rPr>
          <w:sz w:val="28"/>
        </w:rPr>
        <w:t xml:space="preserve"> portanto</w:t>
      </w:r>
      <w:proofErr w:type="gramEnd"/>
      <w:r>
        <w:rPr>
          <w:sz w:val="28"/>
        </w:rPr>
        <w:t xml:space="preserve"> cantemos o Canto Glória, Glória, Aleluia </w:t>
      </w:r>
    </w:p>
    <w:p w:rsidR="00AE214B" w:rsidRDefault="00AE214B" w:rsidP="00AE214B">
      <w:pPr>
        <w:pStyle w:val="Corpodetexto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Dinâmica da Mana </w:t>
      </w:r>
    </w:p>
    <w:bookmarkEnd w:id="0"/>
    <w:p w:rsidR="00FD6FC3" w:rsidRDefault="00FD6FC3"/>
    <w:sectPr w:rsidR="00FD6FC3">
      <w:pgSz w:w="12240" w:h="15840"/>
      <w:pgMar w:top="1702" w:right="758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21E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4B"/>
    <w:rsid w:val="00AE214B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214B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21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E214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E214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214B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21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E214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E214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2018-06-04T17:05:00Z</dcterms:created>
  <dcterms:modified xsi:type="dcterms:W3CDTF">2018-06-04T17:07:00Z</dcterms:modified>
</cp:coreProperties>
</file>