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AE" w:rsidRDefault="001378AE" w:rsidP="001378AE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PROJETO POLÍTICO PEDAGÓGICO </w:t>
      </w:r>
    </w:p>
    <w:p w:rsidR="001378AE" w:rsidRDefault="001378AE" w:rsidP="001378AE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PARTE DO </w:t>
      </w:r>
      <w:r>
        <w:rPr>
          <w:rFonts w:ascii="Times New Roman" w:hAnsi="Times New Roman"/>
          <w:sz w:val="24"/>
        </w:rPr>
        <w:t>HISTÓRICO</w:t>
      </w:r>
    </w:p>
    <w:p w:rsidR="001378AE" w:rsidRDefault="001378AE" w:rsidP="001378AE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EMEIEF VEREADOR ODÉRCIO NUNES DE MATOS </w:t>
      </w:r>
    </w:p>
    <w:p w:rsidR="001378AE" w:rsidRDefault="001378AE" w:rsidP="001378AE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PROFESSOR CIRO TOALDO </w:t>
      </w:r>
      <w:bookmarkStart w:id="0" w:name="_GoBack"/>
      <w:bookmarkEnd w:id="0"/>
    </w:p>
    <w:p w:rsidR="001378AE" w:rsidRDefault="001378AE" w:rsidP="001378AE">
      <w:pPr>
        <w:pStyle w:val="Ttulo"/>
        <w:spacing w:line="360" w:lineRule="auto"/>
        <w:jc w:val="both"/>
        <w:rPr>
          <w:rFonts w:ascii="Times New Roman" w:hAnsi="Times New Roman"/>
          <w:sz w:val="24"/>
        </w:rPr>
      </w:pPr>
    </w:p>
    <w:p w:rsidR="001378AE" w:rsidRDefault="001378AE" w:rsidP="001378AE">
      <w:pPr>
        <w:pStyle w:val="Corpodetexto"/>
        <w:spacing w:line="360" w:lineRule="auto"/>
        <w:ind w:firstLine="708"/>
        <w:jc w:val="both"/>
        <w:rPr>
          <w:sz w:val="24"/>
        </w:rPr>
      </w:pPr>
    </w:p>
    <w:p w:rsidR="001378AE" w:rsidRDefault="001378AE" w:rsidP="001378AE">
      <w:pPr>
        <w:pStyle w:val="Corpodetexto"/>
        <w:spacing w:line="360" w:lineRule="auto"/>
        <w:ind w:firstLine="708"/>
        <w:jc w:val="both"/>
        <w:rPr>
          <w:sz w:val="24"/>
        </w:rPr>
      </w:pPr>
    </w:p>
    <w:p w:rsidR="001378AE" w:rsidRDefault="001378AE" w:rsidP="001378AE">
      <w:pPr>
        <w:pStyle w:val="Corpodetexto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A Escola Municipal de Educação Infantil e Ensino Fundamental “Vereador Odércio Nunes de Matos”, foi criada pelo Decreto nº 090/91 de 31 de Dezembro de 1991 e construída juntamente com as casas do Conjunto Habitacional Governador Harry Amorim Costa, situada à Rua José Guedes de Mendonça ,nº 65,quadra 11.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 escola é parte integrante do projeto Habitacional iniciou seu atendimento em 10 de Fevereiro de 1992. Recebendo o nome do vereador Odércio Nunes de Matos que nasceu em Frutal MG em 08.07.38, filho de José Francisco de Matos e Amélia Nunes Chaves.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 mesmo era oriundo da cidade de Jales SP desde 1975. Exerceu várias funções no município de Naviraí como: despachante, funcionário da Empresa Expresso Queiroz. Foi presidente do clube social da cidade Navi Clube, membro da Maçonaria e fundou em Naviraí o partido PDC – Partido Democrata Cristão, sendo candidato a vereador eleito com uma expressiva votação, exerceu o cargo de vice-presidente da Câmara Municipal de vereadores.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ab/>
        <w:t>Com problemas de saúde veio a falecer no dia 12.10.89. Através do então prefeito Onevan José de Matos na gestão 89/92, foi homenageado com o nome de Escola Municipal de Educação Infantil e Primeiro Grau “Odércio Nunes de Matos”.</w:t>
      </w:r>
    </w:p>
    <w:p w:rsidR="001378AE" w:rsidRDefault="001378AE" w:rsidP="001378A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Além de atender a clientela do próprio bairro , a escola atende também os alunos residentes nos bairros Jardim Progresso , Jardim Primavera e alunos da zona rural.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ab/>
        <w:t>Esses alunos pertencem a classe média baixa, filhos de servidores públicos , funcionários  de  outros setores, como: frigoríficos, usina, comércio e cooperativas.</w:t>
      </w:r>
    </w:p>
    <w:p w:rsidR="001378AE" w:rsidRDefault="001378AE" w:rsidP="001378AE">
      <w:pPr>
        <w:pStyle w:val="Corpodetexto2"/>
      </w:pPr>
      <w:r>
        <w:tab/>
        <w:t>Por estar localizada em um bairro de periferia, a escola passou a atender também alunos do Bairro Eldorado , que surgiu em suas proximidades , sendo uma clientela de baixa renda.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Com o aumento do número de alunos, foram construídas 03 salas para Educação Infantil e 01 (uma) para Laboratório 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lastRenderedPageBreak/>
        <w:tab/>
        <w:t>Atendendo à implantação do Projeto TV Escola , a sala que funcionava como Centro Cívico de Estudos , hoje funciona como Sala de Vídeo, equipada com aparelhos de TV , parabólica e vídeos.</w:t>
      </w:r>
    </w:p>
    <w:p w:rsidR="001378AE" w:rsidRDefault="001378AE" w:rsidP="001378AE">
      <w:pPr>
        <w:pStyle w:val="Corpodetexto2"/>
      </w:pPr>
      <w:r>
        <w:tab/>
        <w:t>Em relação às condições físicas do estabelecimento , devemos ressaltar que trata – se de um prédio próprio do Município , sendo sua construção de alvenaria.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 escola possui uma quadra oficial , uma área  destinada à Educação Física e recreação.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As salas possuem os seguintes mobiliários : lousas, mesas e cadeiras.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Temos espaço destinado à Coordenação Pedagógica, Biblioteca, Almoxarifado ,  Diretoria , Cozinha ,  Depósito , Secretaria e Sala de Professores.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O prédio conta com 12 (doze) sanitários  e  02 (dois) lavatórios com 05 (cinco) torneiras cada  , sendo 06 ( seis) masculinos e 06 (seis) femininos , 02 (dois) destinados ao uso exclusivo de professores e funcionários , e ainda um vestiário masculino contendo 02 (dois) sanitários e 04(quatro)  chuveiros ,um vestiário feminino , contendo 02 (dois) sanitários e 04 (quatro) chuveiros.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Ainda possui uma área de lazer construída com Parque Infantil. No geral, a escola contém 15 (quinze) salas de aula distribuídas em 02 (dois) turnos , divididas em classes , séries e turmas 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A Educação Infantil funciona nos períodos matutino e vespertino  sendo: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No matutino funciona as seguintes salas da Educação Infantil: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Pré A = 25 alunos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Pré B = 25 alunos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No vespertino funciona as seguintes salas da Educação Infantil: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Pré C = 25 alunos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Pré D = 25 alunos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Total de alunos matriculados na Educação Infantil = 100 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Existe uma sala no pavilhão destinado a Educação Infantil que é utilizada para guarda de material didático.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>No matutino funciona as seguintes salas do Ensino Fundamental:</w:t>
      </w:r>
    </w:p>
    <w:p w:rsidR="001378AE" w:rsidRDefault="001378AE" w:rsidP="001378AE">
      <w:pPr>
        <w:pStyle w:val="Corpodetexto3"/>
        <w:rPr>
          <w:i/>
          <w:sz w:val="24"/>
        </w:rPr>
      </w:pPr>
      <w:r>
        <w:rPr>
          <w:i/>
          <w:sz w:val="24"/>
        </w:rPr>
        <w:t>1ª A= 31 alunos</w:t>
      </w:r>
    </w:p>
    <w:p w:rsidR="001378AE" w:rsidRDefault="001378AE" w:rsidP="001378AE">
      <w:pPr>
        <w:pStyle w:val="Corpodetexto3"/>
        <w:rPr>
          <w:i/>
          <w:sz w:val="24"/>
        </w:rPr>
      </w:pPr>
      <w:r>
        <w:rPr>
          <w:i/>
          <w:sz w:val="24"/>
        </w:rPr>
        <w:t>4ª A= 39 alunos</w:t>
      </w:r>
    </w:p>
    <w:p w:rsidR="001378AE" w:rsidRDefault="001378AE" w:rsidP="001378AE">
      <w:pPr>
        <w:pStyle w:val="Corpodetexto3"/>
        <w:rPr>
          <w:b/>
          <w:i/>
          <w:sz w:val="24"/>
        </w:rPr>
      </w:pPr>
      <w:r>
        <w:rPr>
          <w:i/>
          <w:sz w:val="24"/>
        </w:rPr>
        <w:tab/>
      </w:r>
      <w:r>
        <w:rPr>
          <w:b/>
          <w:i/>
          <w:sz w:val="24"/>
        </w:rPr>
        <w:t>3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turmas de 5ª série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5ª A = 39 alunos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5ª  B = 38 alunos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5ª C = 40 alunos </w:t>
      </w:r>
    </w:p>
    <w:p w:rsidR="001378AE" w:rsidRDefault="001378AE" w:rsidP="001378AE">
      <w:p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i/>
          <w:sz w:val="24"/>
        </w:rPr>
        <w:t>3 turmas de 6ª série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6ª A = 35 alunos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6ª B = 34 alunos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6ª C = 35 alunos</w:t>
      </w:r>
    </w:p>
    <w:p w:rsidR="001378AE" w:rsidRDefault="001378AE" w:rsidP="001378AE">
      <w:p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2</w:t>
      </w:r>
      <w:r>
        <w:rPr>
          <w:b/>
          <w:i/>
          <w:sz w:val="24"/>
        </w:rPr>
        <w:t xml:space="preserve"> turmas de 7ª série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7ª A = 40 alunos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7ª B = 38 alunos</w:t>
      </w:r>
    </w:p>
    <w:p w:rsidR="001378AE" w:rsidRDefault="001378AE" w:rsidP="001378AE">
      <w:pPr>
        <w:spacing w:line="360" w:lineRule="auto"/>
        <w:ind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2 turmas de 8ª  série 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8ª A =35 alunos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8ª B = 36 alunos</w:t>
      </w:r>
    </w:p>
    <w:p w:rsidR="001378AE" w:rsidRDefault="001378AE" w:rsidP="001378AE">
      <w:pPr>
        <w:spacing w:line="360" w:lineRule="auto"/>
        <w:jc w:val="both"/>
        <w:rPr>
          <w:b/>
          <w:sz w:val="24"/>
        </w:rPr>
      </w:pPr>
      <w:r>
        <w:rPr>
          <w:sz w:val="24"/>
        </w:rPr>
        <w:tab/>
        <w:t>Total de alunos matriculados no turno Matutino</w:t>
      </w:r>
      <w:r>
        <w:rPr>
          <w:b/>
          <w:i/>
          <w:sz w:val="24"/>
        </w:rPr>
        <w:t xml:space="preserve"> = 440</w:t>
      </w:r>
      <w:r>
        <w:rPr>
          <w:b/>
          <w:sz w:val="24"/>
        </w:rPr>
        <w:t>.</w:t>
      </w:r>
    </w:p>
    <w:p w:rsidR="001378AE" w:rsidRDefault="001378AE" w:rsidP="001378AE">
      <w:p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i/>
          <w:sz w:val="24"/>
        </w:rPr>
        <w:t>Turno Vespertino</w:t>
      </w:r>
    </w:p>
    <w:p w:rsidR="001378AE" w:rsidRDefault="001378AE" w:rsidP="001378AE">
      <w:p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i/>
          <w:sz w:val="24"/>
        </w:rPr>
        <w:t>4 turmas de 1ª  série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1ª B = 31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1ª C = 30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1ª D = 32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1ª E = 28</w:t>
      </w:r>
    </w:p>
    <w:p w:rsidR="001378AE" w:rsidRDefault="001378AE" w:rsidP="001378AE">
      <w:pPr>
        <w:spacing w:line="360" w:lineRule="auto"/>
        <w:ind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3 turmas de 2ª série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2ª  A = 34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2ª B =  34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2ª C = 36</w:t>
      </w:r>
    </w:p>
    <w:p w:rsidR="001378AE" w:rsidRDefault="001378AE" w:rsidP="001378AE">
      <w:p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i/>
          <w:sz w:val="24"/>
        </w:rPr>
        <w:t>3 turmas de 3ª série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3ª A =  35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3ª B = 36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3ª C = 36</w:t>
      </w:r>
    </w:p>
    <w:p w:rsidR="001378AE" w:rsidRDefault="001378AE" w:rsidP="001378AE">
      <w:pPr>
        <w:spacing w:line="360" w:lineRule="auto"/>
        <w:ind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2 turmas de 4ª série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4ª B = 37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4ª C = 41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>Total de alunos matriculados no turno vespertino 289.</w:t>
      </w:r>
    </w:p>
    <w:p w:rsidR="001378AE" w:rsidRDefault="001378AE" w:rsidP="001378AE">
      <w:pPr>
        <w:spacing w:line="360" w:lineRule="auto"/>
        <w:jc w:val="both"/>
        <w:rPr>
          <w:b/>
          <w:sz w:val="24"/>
        </w:rPr>
      </w:pP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ab/>
        <w:t xml:space="preserve">A escola atende no geral, 929 ( novecentos e vinte e nove ) alunos . Para atender esta realidade , temos 58 (cinqüenta e oito) funcionários , sendo 36 ( trinta e seis) professores, 1 diretor , 2 Coordenadores Pedagógicos , 1 Secretária , 3 assistentes, 11 Auxiliares de Serviço Escolar , 2 Auxiliares de Nutrição Escolar e 2 Vigias. Habilitados nas seguintes áreas:  </w:t>
      </w:r>
      <w:r>
        <w:rPr>
          <w:b/>
          <w:sz w:val="24"/>
        </w:rPr>
        <w:t>Professores</w:t>
      </w:r>
      <w:r>
        <w:rPr>
          <w:sz w:val="24"/>
        </w:rPr>
        <w:t xml:space="preserve"> =  08 em Pedagogia, 09 em Letras, 02 em Ciências e Matemática , 02 em Ciências Físicas e Biológicas, 04 em Geografia, 03 em Educação física, 01 em História, 04 Pedagogia  - cursando , 01 Educação física – cursando, 02 magistério. </w:t>
      </w:r>
      <w:r>
        <w:rPr>
          <w:b/>
          <w:sz w:val="24"/>
        </w:rPr>
        <w:t>Direção e Coordenação</w:t>
      </w:r>
      <w:r>
        <w:rPr>
          <w:sz w:val="24"/>
        </w:rPr>
        <w:t xml:space="preserve"> 03 em Pedagogia.  </w:t>
      </w:r>
      <w:r>
        <w:rPr>
          <w:b/>
          <w:sz w:val="24"/>
        </w:rPr>
        <w:t xml:space="preserve">Secretária  </w:t>
      </w:r>
      <w:r>
        <w:rPr>
          <w:sz w:val="24"/>
        </w:rPr>
        <w:t>01</w:t>
      </w:r>
      <w:r>
        <w:rPr>
          <w:b/>
          <w:sz w:val="24"/>
        </w:rPr>
        <w:t xml:space="preserve"> </w:t>
      </w:r>
      <w:r>
        <w:rPr>
          <w:sz w:val="24"/>
        </w:rPr>
        <w:t xml:space="preserve">Ensino Médio,  </w:t>
      </w:r>
      <w:r>
        <w:rPr>
          <w:b/>
          <w:sz w:val="24"/>
        </w:rPr>
        <w:t>Assistentes</w:t>
      </w:r>
      <w:r>
        <w:rPr>
          <w:sz w:val="24"/>
        </w:rPr>
        <w:t xml:space="preserve"> 03 Ensino Médio, </w:t>
      </w:r>
      <w:r>
        <w:rPr>
          <w:b/>
          <w:sz w:val="24"/>
        </w:rPr>
        <w:t xml:space="preserve"> Auxiliares de Serviço Escolar, de Nutrição e vigias  </w:t>
      </w:r>
      <w:r>
        <w:rPr>
          <w:sz w:val="24"/>
        </w:rPr>
        <w:t xml:space="preserve">14 Ensino fundamental Incompleto – 01 Ensino Médio. </w:t>
      </w:r>
    </w:p>
    <w:p w:rsidR="001378AE" w:rsidRDefault="001378AE" w:rsidP="001378AE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ab/>
        <w:t>Através de recursos do FNDE, Gerência Municipal de Educação e Prefeitura  Municipal , foi possível melhorar os equipamentos , a aquisição de materiais didáticos , tais como: jogos , livros ,globos, mapas ,aparelhos de som , atlas , materiais diversos de Ciências , instrumentos de medidas , dicionários, gramáticas , fitas cassete , vídeos , televisores , antena parabólica , computadores , freezers , fogões , além de subsídios  para auxiliar o trabalho do professor.</w:t>
      </w:r>
    </w:p>
    <w:p w:rsidR="001378AE" w:rsidRDefault="001378AE" w:rsidP="001378AE">
      <w:pPr>
        <w:spacing w:line="360" w:lineRule="auto"/>
        <w:jc w:val="both"/>
        <w:rPr>
          <w:sz w:val="24"/>
        </w:rPr>
      </w:pPr>
      <w:r>
        <w:rPr>
          <w:sz w:val="24"/>
        </w:rPr>
        <w:tab/>
        <w:t>Temos como tradições , as festas juninas e confraternizações de Educação Infantil e Ensino Fundamental .</w:t>
      </w:r>
    </w:p>
    <w:p w:rsidR="001378AE" w:rsidRDefault="001378AE" w:rsidP="001378AE">
      <w:pPr>
        <w:pStyle w:val="Corpodetexto2"/>
      </w:pPr>
      <w:r>
        <w:tab/>
        <w:t>Quanto às atividades  extra classe são realizados passeios nos bairros da cidade , gincanas , palestras ministradas por representantes de   entidades , visitas a órgãos públicos , excursões a outros municípios e Estados.</w:t>
      </w:r>
    </w:p>
    <w:p w:rsidR="001378AE" w:rsidRDefault="001378AE" w:rsidP="001378AE">
      <w:pPr>
        <w:pStyle w:val="Corpodetexto3"/>
        <w:rPr>
          <w:sz w:val="24"/>
        </w:rPr>
      </w:pPr>
      <w:r>
        <w:rPr>
          <w:sz w:val="24"/>
        </w:rPr>
        <w:tab/>
        <w:t xml:space="preserve">A história da Escola é um processo que busca atender o Projeto Político Pedagógico tendo em vista a qualidade Educacional. </w:t>
      </w:r>
    </w:p>
    <w:p w:rsidR="00F47F01" w:rsidRDefault="00F47F01"/>
    <w:sectPr w:rsidR="00F47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AE"/>
    <w:rsid w:val="001378AE"/>
    <w:rsid w:val="00F4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378AE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1378AE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1378AE"/>
    <w:pPr>
      <w:spacing w:line="360" w:lineRule="auto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1378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378AE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1378AE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1378AE"/>
    <w:pPr>
      <w:spacing w:line="360" w:lineRule="auto"/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semiHidden/>
    <w:rsid w:val="001378A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378AE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1378AE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1378AE"/>
    <w:pPr>
      <w:spacing w:line="360" w:lineRule="auto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1378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378AE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1378AE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1378AE"/>
    <w:pPr>
      <w:spacing w:line="360" w:lineRule="auto"/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semiHidden/>
    <w:rsid w:val="001378A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2018-06-01T01:37:00Z</dcterms:created>
  <dcterms:modified xsi:type="dcterms:W3CDTF">2018-06-01T01:39:00Z</dcterms:modified>
</cp:coreProperties>
</file>